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A3A7">
      <w:pPr>
        <w:autoSpaceDE w:val="0"/>
        <w:autoSpaceDN w:val="0"/>
        <w:jc w:val="center"/>
        <w:rPr>
          <w:rFonts w:hint="eastAsia" w:ascii="微软雅黑" w:hAnsi="微软雅黑" w:eastAsia="微软雅黑" w:cs="+mj-cs"/>
          <w:color w:val="FF0000"/>
          <w:kern w:val="24"/>
          <w:sz w:val="44"/>
          <w:szCs w:val="44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8223250</wp:posOffset>
            </wp:positionH>
            <wp:positionV relativeFrom="paragraph">
              <wp:posOffset>77470</wp:posOffset>
            </wp:positionV>
            <wp:extent cx="5683250" cy="5247640"/>
            <wp:effectExtent l="0" t="0" r="12700" b="10160"/>
            <wp:wrapSquare wrapText="bothSides"/>
            <wp:docPr id="5" name="图片 5" descr="db7f95a32f2d20ee0cc1c478999c05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b7f95a32f2d20ee0cc1c478999c05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524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+mj-cs"/>
          <w:color w:val="FF0000"/>
          <w:kern w:val="24"/>
          <w:sz w:val="44"/>
          <w:szCs w:val="44"/>
          <w:lang w:eastAsia="zh-CN"/>
        </w:rPr>
        <w:t>关于“</w:t>
      </w:r>
      <w:r>
        <w:rPr>
          <w:rFonts w:hint="eastAsia" w:ascii="微软雅黑" w:hAnsi="微软雅黑" w:eastAsia="微软雅黑" w:cs="+mj-cs"/>
          <w:color w:val="FF0000"/>
          <w:kern w:val="24"/>
          <w:sz w:val="44"/>
          <w:szCs w:val="44"/>
          <w:lang w:val="en-US" w:eastAsia="zh-CN"/>
        </w:rPr>
        <w:t>江西硅鸿新材料有限公司年产10万吨硅胶干燥剂及                              中间体水玻璃项目</w:t>
      </w:r>
      <w:r>
        <w:rPr>
          <w:rFonts w:hint="eastAsia" w:ascii="微软雅黑" w:hAnsi="微软雅黑" w:eastAsia="微软雅黑" w:cs="+mj-cs"/>
          <w:color w:val="FF0000"/>
          <w:kern w:val="24"/>
          <w:sz w:val="44"/>
          <w:szCs w:val="44"/>
          <w:lang w:eastAsia="zh-CN"/>
        </w:rPr>
        <w:t>”的批前公示</w:t>
      </w:r>
    </w:p>
    <w:p w14:paraId="1A3D8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+mn-cs"/>
          <w:bCs/>
          <w:color w:val="000000"/>
          <w:kern w:val="2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+mn-cs"/>
          <w:bCs/>
          <w:color w:val="000000"/>
          <w:kern w:val="24"/>
          <w:sz w:val="24"/>
          <w:szCs w:val="24"/>
          <w:lang w:val="en-US" w:eastAsia="zh-CN" w:bidi="ar-SA"/>
        </w:rPr>
        <w:t>永修县自然资源局收到江西硅鸿新材料有限公司提交的“年产10万吨硅胶干燥剂及中间体水玻璃项目规划、建筑设计方案”的报批申请及相关资料。经核查，项目建设符合城乡规划及相关技术规定要求，我局原则拟同意该项目，现对该项目进行公示：</w:t>
      </w:r>
    </w:p>
    <w:p w14:paraId="527348B6">
      <w:pPr>
        <w:pStyle w:val="2"/>
        <w:numPr>
          <w:ilvl w:val="0"/>
          <w:numId w:val="1"/>
        </w:numPr>
        <w:spacing w:before="0" w:beforeAutospacing="0" w:after="0" w:afterAutospacing="0" w:line="288" w:lineRule="auto"/>
        <w:ind w:firstLine="720"/>
      </w:pPr>
      <w:r>
        <w:rPr>
          <w:rFonts w:hint="eastAsia" w:cs="+mn-cs"/>
          <w:bCs/>
          <w:color w:val="000000"/>
          <w:kern w:val="24"/>
        </w:rPr>
        <w:t>项目位</w:t>
      </w:r>
      <w:r>
        <w:rPr>
          <w:rFonts w:hint="eastAsia" w:ascii="宋体" w:hAnsi="宋体" w:eastAsia="宋体" w:cs="+mn-cs"/>
          <w:bCs/>
          <w:color w:val="000000"/>
          <w:kern w:val="24"/>
        </w:rPr>
        <w:t>置：</w:t>
      </w:r>
      <w:r>
        <w:rPr>
          <w:rFonts w:hint="eastAsia" w:ascii="宋体" w:hAnsi="宋体" w:eastAsia="宋体" w:cs="+mn-cs"/>
          <w:bCs/>
          <w:color w:val="000000"/>
          <w:kern w:val="24"/>
          <w:lang w:val="en-US" w:eastAsia="zh-CN"/>
        </w:rPr>
        <w:t>永修县</w:t>
      </w:r>
      <w:r>
        <w:rPr>
          <w:rFonts w:hint="eastAsia" w:cs="+mn-cs"/>
          <w:bCs/>
          <w:color w:val="000000"/>
          <w:kern w:val="24"/>
          <w:lang w:val="en-US" w:eastAsia="zh-CN"/>
        </w:rPr>
        <w:t>星火工业园</w:t>
      </w:r>
    </w:p>
    <w:p w14:paraId="1FBBB866">
      <w:pPr>
        <w:pStyle w:val="2"/>
        <w:numPr>
          <w:ilvl w:val="0"/>
          <w:numId w:val="1"/>
        </w:numPr>
        <w:spacing w:before="0" w:beforeAutospacing="0" w:after="0" w:afterAutospacing="0" w:line="288" w:lineRule="auto"/>
        <w:ind w:firstLine="720"/>
      </w:pPr>
      <w:r>
        <w:rPr>
          <w:rFonts w:hint="eastAsia" w:cs="+mn-cs"/>
          <w:bCs/>
          <w:color w:val="000000"/>
          <w:kern w:val="24"/>
        </w:rPr>
        <w:t>公示时间：202</w:t>
      </w:r>
      <w:r>
        <w:rPr>
          <w:rFonts w:hint="eastAsia" w:cs="+mn-cs"/>
          <w:bCs/>
          <w:color w:val="000000"/>
          <w:kern w:val="24"/>
          <w:lang w:val="en-US" w:eastAsia="zh-CN"/>
        </w:rPr>
        <w:t>5</w:t>
      </w:r>
      <w:r>
        <w:rPr>
          <w:rFonts w:hint="eastAsia" w:cs="+mn-cs"/>
          <w:bCs/>
          <w:color w:val="000000"/>
          <w:kern w:val="24"/>
        </w:rPr>
        <w:t>年</w:t>
      </w:r>
      <w:r>
        <w:rPr>
          <w:rFonts w:hint="eastAsia" w:cs="+mn-cs"/>
          <w:bCs/>
          <w:color w:val="000000"/>
          <w:kern w:val="24"/>
          <w:lang w:val="en-US" w:eastAsia="zh-CN"/>
        </w:rPr>
        <w:t>9</w:t>
      </w:r>
      <w:r>
        <w:rPr>
          <w:rFonts w:hint="eastAsia" w:cs="+mn-cs"/>
          <w:bCs/>
          <w:color w:val="000000"/>
          <w:kern w:val="24"/>
        </w:rPr>
        <w:t>月</w:t>
      </w:r>
      <w:r>
        <w:rPr>
          <w:rFonts w:hint="eastAsia" w:cs="+mn-cs"/>
          <w:bCs/>
          <w:color w:val="000000"/>
          <w:kern w:val="24"/>
          <w:lang w:val="en-US" w:eastAsia="zh-CN"/>
        </w:rPr>
        <w:t>5</w:t>
      </w:r>
      <w:r>
        <w:rPr>
          <w:rFonts w:hint="eastAsia" w:cs="+mn-cs"/>
          <w:bCs/>
          <w:color w:val="000000"/>
          <w:kern w:val="24"/>
        </w:rPr>
        <w:t>日-202</w:t>
      </w:r>
      <w:r>
        <w:rPr>
          <w:rFonts w:hint="eastAsia" w:cs="+mn-cs"/>
          <w:bCs/>
          <w:color w:val="000000"/>
          <w:kern w:val="24"/>
          <w:lang w:val="en-US" w:eastAsia="zh-CN"/>
        </w:rPr>
        <w:t>5</w:t>
      </w:r>
      <w:r>
        <w:rPr>
          <w:rFonts w:hint="eastAsia" w:cs="+mn-cs"/>
          <w:bCs/>
          <w:color w:val="000000"/>
          <w:kern w:val="24"/>
        </w:rPr>
        <w:t>年</w:t>
      </w:r>
      <w:r>
        <w:rPr>
          <w:rFonts w:hint="eastAsia" w:cs="+mn-cs"/>
          <w:bCs/>
          <w:color w:val="000000"/>
          <w:kern w:val="24"/>
          <w:lang w:val="en-US" w:eastAsia="zh-CN"/>
        </w:rPr>
        <w:t>9</w:t>
      </w:r>
      <w:r>
        <w:rPr>
          <w:rFonts w:hint="eastAsia" w:cs="+mn-cs"/>
          <w:bCs/>
          <w:color w:val="000000"/>
          <w:kern w:val="24"/>
        </w:rPr>
        <w:t>月</w:t>
      </w:r>
      <w:r>
        <w:rPr>
          <w:rFonts w:hint="eastAsia" w:cs="+mn-cs"/>
          <w:bCs/>
          <w:color w:val="000000"/>
          <w:kern w:val="24"/>
          <w:lang w:val="en-US" w:eastAsia="zh-CN"/>
        </w:rPr>
        <w:t>15</w:t>
      </w:r>
      <w:r>
        <w:rPr>
          <w:rFonts w:hint="eastAsia" w:cs="+mn-cs"/>
          <w:bCs/>
          <w:color w:val="000000"/>
          <w:kern w:val="24"/>
        </w:rPr>
        <w:t>日</w:t>
      </w:r>
    </w:p>
    <w:p w14:paraId="30083EF6">
      <w:pPr>
        <w:pStyle w:val="2"/>
        <w:spacing w:before="0" w:beforeAutospacing="0" w:after="0" w:afterAutospacing="0" w:line="288" w:lineRule="auto"/>
        <w:ind w:firstLine="720"/>
      </w:pPr>
      <w:r>
        <w:rPr>
          <w:rFonts w:hint="eastAsia" w:cs="+mn-cs"/>
          <w:bCs/>
          <w:color w:val="000000"/>
          <w:kern w:val="24"/>
        </w:rPr>
        <w:t>三、公示内容</w:t>
      </w:r>
    </w:p>
    <w:p w14:paraId="3F318181">
      <w:pPr>
        <w:pStyle w:val="2"/>
        <w:spacing w:before="0" w:beforeAutospacing="0" w:after="0" w:afterAutospacing="0" w:line="288" w:lineRule="auto"/>
        <w:ind w:firstLine="720"/>
        <w:rPr>
          <w:rFonts w:hint="eastAsia" w:eastAsia="宋体" w:cs="+mn-cs"/>
          <w:bCs/>
          <w:color w:val="000000"/>
          <w:kern w:val="24"/>
          <w:lang w:eastAsia="zh-CN"/>
        </w:rPr>
      </w:pPr>
      <w:r>
        <w:rPr>
          <w:rFonts w:hint="eastAsia" w:ascii="宋体" w:hAnsi="宋体" w:eastAsia="宋体" w:cs="+mn-cs"/>
          <w:bCs/>
          <w:color w:val="000000"/>
          <w:kern w:val="24"/>
          <w:sz w:val="24"/>
          <w:szCs w:val="24"/>
          <w:lang w:val="en-US" w:eastAsia="zh-CN" w:bidi="ar-SA"/>
        </w:rPr>
        <w:t>江西硅鸿新材料有限公司年产10万吨硅胶干燥剂及中间体水玻璃项目规划、建筑设计方案</w:t>
      </w:r>
      <w:r>
        <w:rPr>
          <w:rFonts w:hint="eastAsia" w:cs="+mn-cs"/>
          <w:bCs/>
          <w:color w:val="000000"/>
          <w:kern w:val="24"/>
        </w:rPr>
        <w:t>，此次</w:t>
      </w:r>
      <w:r>
        <w:rPr>
          <w:rFonts w:hint="eastAsia" w:cs="+mn-cs"/>
          <w:bCs/>
          <w:color w:val="000000"/>
          <w:kern w:val="24"/>
          <w:lang w:val="en-US" w:eastAsia="zh-CN"/>
        </w:rPr>
        <w:t>改造</w:t>
      </w:r>
      <w:r>
        <w:rPr>
          <w:rFonts w:hint="eastAsia" w:cs="+mn-cs"/>
          <w:bCs/>
          <w:color w:val="000000"/>
          <w:kern w:val="24"/>
        </w:rPr>
        <w:t>的建筑物包括：</w:t>
      </w:r>
      <w:r>
        <w:rPr>
          <w:rFonts w:hint="eastAsia" w:cs="+mn-cs"/>
          <w:bCs/>
          <w:color w:val="000000"/>
          <w:kern w:val="24"/>
          <w:lang w:val="en-US" w:eastAsia="zh-CN"/>
        </w:rPr>
        <w:t>101丙类车间，此次新建的建构筑物包括201丙类仓库、202丁类仓库、203戊类罐区、卸车区、301地下消防水池、303污水处理区、304初期雨水池、305事故水池、306雨水检测房、307环保检测间、外管架、地中衡、401综合楼、402门卫、403厕所、404辅助楼</w:t>
      </w:r>
      <w:r>
        <w:rPr>
          <w:rFonts w:hint="eastAsia" w:cs="+mn-cs"/>
          <w:bCs/>
          <w:color w:val="000000"/>
          <w:kern w:val="24"/>
        </w:rPr>
        <w:t>。本项目规划方案满足建筑密度、防火间距、容积率、绿地率等规划要求。</w:t>
      </w:r>
    </w:p>
    <w:p w14:paraId="3E60DD59">
      <w:pPr>
        <w:pStyle w:val="2"/>
        <w:spacing w:before="0" w:beforeAutospacing="0" w:after="0" w:afterAutospacing="0" w:line="288" w:lineRule="auto"/>
        <w:ind w:firstLine="720"/>
        <w:rPr>
          <w:rFonts w:cs="+mn-cs"/>
          <w:bCs/>
          <w:color w:val="000000"/>
          <w:kern w:val="24"/>
        </w:rPr>
      </w:pPr>
      <w:r>
        <w:rPr>
          <w:rFonts w:hint="eastAsia" w:cs="+mn-cs"/>
          <w:bCs/>
          <w:color w:val="000000"/>
          <w:kern w:val="24"/>
        </w:rPr>
        <w:t>四、公示方式和地点：永修县政府网、项目现场。</w:t>
      </w:r>
      <w:bookmarkStart w:id="0" w:name="_GoBack"/>
      <w:bookmarkEnd w:id="0"/>
    </w:p>
    <w:p w14:paraId="69F24771">
      <w:pPr>
        <w:pStyle w:val="2"/>
        <w:spacing w:before="0" w:beforeAutospacing="0" w:after="0" w:afterAutospacing="0" w:line="288" w:lineRule="auto"/>
        <w:ind w:firstLine="720"/>
        <w:rPr>
          <w:rFonts w:cs="+mn-cs"/>
          <w:bCs/>
          <w:color w:val="000000"/>
          <w:kern w:val="24"/>
        </w:rPr>
      </w:pPr>
      <w:r>
        <w:rPr>
          <w:rFonts w:hint="eastAsia" w:cs="+mn-cs"/>
          <w:bCs/>
          <w:color w:val="000000"/>
          <w:kern w:val="24"/>
        </w:rPr>
        <w:t>五、详细内容：总平面图、效果图、经济技术指标等。</w:t>
      </w:r>
    </w:p>
    <w:p w14:paraId="2EF14660">
      <w:pPr>
        <w:pStyle w:val="2"/>
        <w:spacing w:before="0" w:beforeAutospacing="0" w:after="0" w:afterAutospacing="0" w:line="288" w:lineRule="auto"/>
        <w:ind w:firstLine="720"/>
        <w:rPr>
          <w:rFonts w:cs="+mn-cs"/>
          <w:bCs/>
          <w:color w:val="000000"/>
          <w:kern w:val="24"/>
        </w:rPr>
      </w:pPr>
      <w:r>
        <w:rPr>
          <w:rFonts w:hint="eastAsia" w:cs="+mn-cs"/>
          <w:bCs/>
          <w:color w:val="000000"/>
          <w:kern w:val="24"/>
        </w:rPr>
        <w:t>六、附加说明：凡对于以上内容有意见与建议的，可在公示有效期内向永修县自然资源局提出，逾期未提出视为放弃上述权利。</w:t>
      </w:r>
    </w:p>
    <w:p w14:paraId="462550C1">
      <w:pPr>
        <w:pStyle w:val="2"/>
        <w:spacing w:before="0" w:beforeAutospacing="0" w:after="0" w:afterAutospacing="0" w:line="288" w:lineRule="auto"/>
        <w:ind w:firstLine="720"/>
        <w:rPr>
          <w:rFonts w:hint="eastAsia" w:cs="+mn-cs"/>
          <w:bCs/>
          <w:color w:val="000000"/>
          <w:kern w:val="24"/>
        </w:rPr>
      </w:pPr>
      <w:r>
        <w:rPr>
          <w:rFonts w:hint="eastAsia" w:cs="+mn-cs"/>
          <w:bCs/>
          <w:color w:val="000000"/>
          <w:kern w:val="24"/>
        </w:rPr>
        <w:t>七、联系方式： 0792-3229612 刘</w:t>
      </w:r>
    </w:p>
    <w:p w14:paraId="0970AD4C">
      <w:pPr>
        <w:pStyle w:val="2"/>
        <w:spacing w:before="0" w:beforeAutospacing="0" w:after="0" w:afterAutospacing="0" w:line="288" w:lineRule="auto"/>
        <w:ind w:firstLine="8047" w:firstLineChars="3340"/>
        <w:jc w:val="center"/>
        <w:rPr>
          <w:b/>
          <w:color w:val="FF0000"/>
        </w:rPr>
      </w:pPr>
      <w:r>
        <w:rPr>
          <w:rFonts w:hint="eastAsia" w:cs="+mn-cs"/>
          <w:b/>
          <w:color w:val="FF0000"/>
          <w:kern w:val="24"/>
        </w:rPr>
        <w:t>永修县自然资源局</w:t>
      </w:r>
    </w:p>
    <w:p w14:paraId="612E0813">
      <w:pPr>
        <w:pStyle w:val="2"/>
        <w:spacing w:before="0" w:beforeAutospacing="0" w:after="0" w:afterAutospacing="0" w:line="288" w:lineRule="auto"/>
        <w:ind w:firstLine="8288" w:firstLineChars="3440"/>
        <w:jc w:val="center"/>
        <w:rPr>
          <w:rFonts w:hint="eastAsia" w:eastAsia="宋体" w:cs="+mn-cs"/>
          <w:bCs/>
          <w:color w:val="000000"/>
          <w:kern w:val="24"/>
          <w:lang w:eastAsia="zh-CN"/>
        </w:rPr>
      </w:pPr>
      <w:r>
        <w:rPr>
          <w:rFonts w:hint="eastAsia" w:cs="+mn-cs"/>
          <w:b/>
          <w:color w:val="FF0000"/>
          <w:kern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262890</wp:posOffset>
            </wp:positionV>
            <wp:extent cx="3663950" cy="2413000"/>
            <wp:effectExtent l="0" t="0" r="12700" b="6350"/>
            <wp:wrapSquare wrapText="bothSides"/>
            <wp:docPr id="1" name="图片 17" descr="实景合成鸟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7" descr="实景合成鸟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914400" y="4959985"/>
                      <a:ext cx="366395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+mn-cs"/>
          <w:b/>
          <w:color w:val="FF0000"/>
          <w:kern w:val="24"/>
        </w:rPr>
        <w:t>202</w:t>
      </w:r>
      <w:r>
        <w:rPr>
          <w:rFonts w:hint="eastAsia" w:cs="+mn-cs"/>
          <w:b/>
          <w:color w:val="FF0000"/>
          <w:kern w:val="24"/>
          <w:lang w:val="en-US" w:eastAsia="zh-CN"/>
        </w:rPr>
        <w:t>5</w:t>
      </w:r>
      <w:r>
        <w:rPr>
          <w:rFonts w:hint="eastAsia" w:cs="+mn-cs"/>
          <w:b/>
          <w:color w:val="FF0000"/>
          <w:kern w:val="24"/>
        </w:rPr>
        <w:t>年</w:t>
      </w:r>
      <w:r>
        <w:rPr>
          <w:rFonts w:hint="eastAsia" w:cs="+mn-cs"/>
          <w:b/>
          <w:color w:val="FF0000"/>
          <w:kern w:val="24"/>
          <w:lang w:val="en-US" w:eastAsia="zh-CN"/>
        </w:rPr>
        <w:t>9</w:t>
      </w:r>
      <w:r>
        <w:rPr>
          <w:rFonts w:hint="eastAsia" w:cs="+mn-cs"/>
          <w:b/>
          <w:color w:val="FF0000"/>
          <w:kern w:val="24"/>
        </w:rPr>
        <w:t>月</w:t>
      </w:r>
      <w:r>
        <w:rPr>
          <w:rFonts w:hint="eastAsia" w:cs="+mn-cs"/>
          <w:b/>
          <w:color w:val="FF0000"/>
          <w:kern w:val="24"/>
          <w:lang w:val="en-US" w:eastAsia="zh-CN"/>
        </w:rPr>
        <w:t>5</w:t>
      </w:r>
      <w:r>
        <w:rPr>
          <w:rFonts w:hint="eastAsia" w:cs="+mn-cs"/>
          <w:b/>
          <w:color w:val="FF0000"/>
          <w:kern w:val="24"/>
        </w:rPr>
        <w:t>日</w:t>
      </w:r>
    </w:p>
    <w:p w14:paraId="0D3DAC1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551815</wp:posOffset>
            </wp:positionH>
            <wp:positionV relativeFrom="paragraph">
              <wp:posOffset>37465</wp:posOffset>
            </wp:positionV>
            <wp:extent cx="3672840" cy="2387600"/>
            <wp:effectExtent l="0" t="0" r="3810" b="12700"/>
            <wp:wrapSquare wrapText="bothSides"/>
            <wp:docPr id="3" name="图片 19" descr="401单体透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401单体透视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</w:t>
      </w:r>
    </w:p>
    <w:p w14:paraId="64E55843">
      <w:pPr>
        <w:bidi w:val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118110</wp:posOffset>
            </wp:positionV>
            <wp:extent cx="5727065" cy="2973070"/>
            <wp:effectExtent l="0" t="0" r="6985" b="17780"/>
            <wp:wrapSquare wrapText="bothSides"/>
            <wp:docPr id="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BFD951">
      <w:pPr>
        <w:bidi w:val="0"/>
        <w:rPr>
          <w:rFonts w:hint="eastAsia"/>
          <w:lang w:val="en-US" w:eastAsia="zh-CN"/>
        </w:rPr>
      </w:pPr>
    </w:p>
    <w:p w14:paraId="142EDF27">
      <w:pPr>
        <w:bidi w:val="0"/>
        <w:rPr>
          <w:rFonts w:hint="eastAsia"/>
          <w:lang w:val="en-US" w:eastAsia="zh-CN"/>
        </w:rPr>
      </w:pPr>
    </w:p>
    <w:p w14:paraId="3C7A4398">
      <w:pPr>
        <w:bidi w:val="0"/>
        <w:rPr>
          <w:rFonts w:hint="eastAsia"/>
          <w:lang w:val="en-US" w:eastAsia="zh-CN"/>
        </w:rPr>
      </w:pPr>
    </w:p>
    <w:p w14:paraId="123CD2DE">
      <w:pPr>
        <w:bidi w:val="0"/>
        <w:rPr>
          <w:rFonts w:hint="eastAsia"/>
          <w:lang w:val="en-US" w:eastAsia="zh-CN"/>
        </w:rPr>
      </w:pPr>
    </w:p>
    <w:p w14:paraId="1A170768">
      <w:pPr>
        <w:bidi w:val="0"/>
        <w:rPr>
          <w:rFonts w:hint="eastAsia"/>
          <w:lang w:val="en-US" w:eastAsia="zh-CN"/>
        </w:rPr>
      </w:pPr>
    </w:p>
    <w:p w14:paraId="5023B9F7">
      <w:pPr>
        <w:bidi w:val="0"/>
        <w:rPr>
          <w:rFonts w:hint="eastAsia"/>
          <w:lang w:val="en-US" w:eastAsia="zh-CN"/>
        </w:rPr>
      </w:pPr>
    </w:p>
    <w:p w14:paraId="5D26C0C5">
      <w:pPr>
        <w:bidi w:val="0"/>
        <w:rPr>
          <w:rFonts w:hint="eastAsia"/>
          <w:lang w:val="en-US" w:eastAsia="zh-CN"/>
        </w:rPr>
      </w:pPr>
    </w:p>
    <w:p w14:paraId="77154FD6">
      <w:pPr>
        <w:bidi w:val="0"/>
        <w:rPr>
          <w:rFonts w:hint="eastAsia"/>
          <w:lang w:val="en-US" w:eastAsia="zh-CN"/>
        </w:rPr>
      </w:pPr>
    </w:p>
    <w:p w14:paraId="27CB7B8F">
      <w:pPr>
        <w:bidi w:val="0"/>
        <w:rPr>
          <w:rFonts w:hint="eastAsia"/>
          <w:lang w:val="en-US" w:eastAsia="zh-CN"/>
        </w:rPr>
      </w:pPr>
    </w:p>
    <w:p w14:paraId="7F9F5F07">
      <w:pPr>
        <w:bidi w:val="0"/>
        <w:rPr>
          <w:rFonts w:hint="eastAsia"/>
          <w:lang w:val="en-US" w:eastAsia="zh-CN"/>
        </w:rPr>
      </w:pPr>
    </w:p>
    <w:p w14:paraId="0D2E29A3">
      <w:pPr>
        <w:bidi w:val="0"/>
        <w:rPr>
          <w:rFonts w:hint="eastAsia"/>
          <w:lang w:val="en-US" w:eastAsia="zh-CN"/>
        </w:rPr>
      </w:pPr>
    </w:p>
    <w:p w14:paraId="64F9D7FB">
      <w:pPr>
        <w:bidi w:val="0"/>
        <w:ind w:firstLine="1890" w:firstLineChars="9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实景鸟瞰图                                                          401办公楼单体透视图</w:t>
      </w:r>
      <w:r>
        <w:rPr>
          <w:rFonts w:hint="eastAsia"/>
          <w:lang w:eastAsia="zh-CN"/>
        </w:rPr>
        <w:tab/>
      </w:r>
    </w:p>
    <w:sectPr>
      <w:pgSz w:w="23811" w:h="16838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+mj-cs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+mn-cs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AE72A"/>
    <w:multiLevelType w:val="singleLevel"/>
    <w:tmpl w:val="612AE7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jIyNzA2YTY2Yjk1ZWY1MWJlZGJkYjYzOTg2NzUifQ=="/>
  </w:docVars>
  <w:rsids>
    <w:rsidRoot w:val="00172A27"/>
    <w:rsid w:val="0B554572"/>
    <w:rsid w:val="13095294"/>
    <w:rsid w:val="18970ED4"/>
    <w:rsid w:val="1ABF638C"/>
    <w:rsid w:val="1BB95B42"/>
    <w:rsid w:val="200B5219"/>
    <w:rsid w:val="29A96584"/>
    <w:rsid w:val="30380DE3"/>
    <w:rsid w:val="3B1069AD"/>
    <w:rsid w:val="3BCD47A7"/>
    <w:rsid w:val="436A4639"/>
    <w:rsid w:val="44AD138B"/>
    <w:rsid w:val="44D6747F"/>
    <w:rsid w:val="45AA6F6F"/>
    <w:rsid w:val="4E534DAF"/>
    <w:rsid w:val="4EC8709D"/>
    <w:rsid w:val="524D0E58"/>
    <w:rsid w:val="59617E35"/>
    <w:rsid w:val="5F9A73F7"/>
    <w:rsid w:val="63E11F6B"/>
    <w:rsid w:val="661D6431"/>
    <w:rsid w:val="68AE5844"/>
    <w:rsid w:val="68B70D4C"/>
    <w:rsid w:val="69A26C4F"/>
    <w:rsid w:val="79E451CD"/>
    <w:rsid w:val="7A7B09A3"/>
    <w:rsid w:val="7C72188D"/>
    <w:rsid w:val="7ED2524E"/>
    <w:rsid w:val="7FFB2B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[基本段落]"/>
    <w:basedOn w:val="6"/>
    <w:unhideWhenUsed/>
    <w:qFormat/>
    <w:uiPriority w:val="99"/>
    <w:pPr>
      <w:spacing w:beforeLines="0" w:afterLines="0"/>
    </w:pPr>
    <w:rPr>
      <w:rFonts w:hint="default"/>
      <w:sz w:val="24"/>
      <w:szCs w:val="24"/>
    </w:rPr>
  </w:style>
  <w:style w:type="paragraph" w:customStyle="1" w:styleId="6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288" w:lineRule="auto"/>
      <w:textAlignment w:val="center"/>
    </w:pPr>
    <w:rPr>
      <w:rFonts w:hint="default" w:ascii="MinionPro-Regular" w:hAnsi="MinionPro-Regular" w:eastAsia="MinionPro-Regular" w:cs="Times New Roman"/>
      <w:color w:val="000000"/>
      <w:sz w:val="24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569</Characters>
  <Lines>0</Lines>
  <Paragraphs>0</Paragraphs>
  <TotalTime>12</TotalTime>
  <ScaleCrop>false</ScaleCrop>
  <LinksUpToDate>false</LinksUpToDate>
  <CharactersWithSpaces>681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2022-12-12T02:30:00Z</dcterms:created>
  <dc:creator>啦啦啦</dc:creator>
  <cp:lastModifiedBy>WPS</cp:lastModifiedBy>
  <dcterms:modified xsi:type="dcterms:W3CDTF">2025-09-05T01:19:03Z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2A6E7493058A4C12805DDDD4F4984488_13</vt:lpwstr>
  </property>
  <property fmtid="{D5CDD505-2E9C-101B-9397-08002B2CF9AE}" pid="4" name="KSOTemplateDocerSaveRecord">
    <vt:lpwstr>eyJoZGlkIjoiZDM5NGJlNjUxODRmY2E4ZWY3N2EzNTE4MTFhNjc3NTgiLCJ1c2VySWQiOiIxNTA1MzUyODY3In0=</vt:lpwstr>
  </property>
</Properties>
</file>