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D1DC1B">
      <w:pPr>
        <w:pStyle w:val="2"/>
        <w:spacing w:line="264" w:lineRule="auto"/>
      </w:pPr>
    </w:p>
    <w:p w14:paraId="440C4CF8">
      <w:pPr>
        <w:pStyle w:val="2"/>
        <w:spacing w:line="265" w:lineRule="auto"/>
      </w:pPr>
    </w:p>
    <w:p w14:paraId="4C58466E">
      <w:pPr>
        <w:spacing w:before="121" w:line="220" w:lineRule="auto"/>
        <w:ind w:left="1238"/>
        <w:outlineLvl w:val="0"/>
        <w:rPr>
          <w:rFonts w:ascii="宋体" w:hAnsi="宋体" w:eastAsia="宋体" w:cs="宋体"/>
          <w:sz w:val="37"/>
          <w:szCs w:val="37"/>
        </w:rPr>
      </w:pPr>
      <w:r>
        <w:rPr>
          <w:rFonts w:ascii="宋体" w:hAnsi="宋体" w:eastAsia="宋体" w:cs="宋体"/>
          <w:b/>
          <w:bCs/>
          <w:spacing w:val="-1"/>
          <w:sz w:val="37"/>
          <w:szCs w:val="37"/>
        </w:rPr>
        <w:t>福鑫雲聚永修综合大厦项目规划建筑变更设计方案批前公示</w:t>
      </w:r>
    </w:p>
    <w:p w14:paraId="535DA033">
      <w:pPr>
        <w:pStyle w:val="2"/>
        <w:spacing w:line="415" w:lineRule="auto"/>
      </w:pPr>
    </w:p>
    <w:p w14:paraId="52A8A2C9">
      <w:pPr>
        <w:spacing w:before="75" w:line="340" w:lineRule="auto"/>
        <w:ind w:left="22" w:right="528" w:firstLine="46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1"/>
          <w:sz w:val="23"/>
          <w:szCs w:val="23"/>
        </w:rPr>
        <w:t>永修县自然资源局收到江西福鑫雲聚置业有限公司提交的“福鑫雲聚永</w:t>
      </w:r>
      <w:r>
        <w:rPr>
          <w:rFonts w:ascii="宋体" w:hAnsi="宋体" w:eastAsia="宋体" w:cs="宋体"/>
          <w:spacing w:val="10"/>
          <w:sz w:val="23"/>
          <w:szCs w:val="23"/>
        </w:rPr>
        <w:t>修综合大厦项目规划建筑变更设计方案</w:t>
      </w:r>
      <w:r>
        <w:rPr>
          <w:rFonts w:ascii="宋体" w:hAnsi="宋体" w:eastAsia="宋体" w:cs="宋体"/>
          <w:spacing w:val="-83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0"/>
          <w:sz w:val="23"/>
          <w:szCs w:val="23"/>
        </w:rPr>
        <w:t>”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9"/>
          <w:sz w:val="23"/>
          <w:szCs w:val="23"/>
        </w:rPr>
        <w:t>的报批申请及相关资料。项目符合城乡规划及相</w:t>
      </w:r>
      <w:r>
        <w:rPr>
          <w:rFonts w:ascii="宋体" w:hAnsi="宋体" w:eastAsia="宋体" w:cs="宋体"/>
          <w:spacing w:val="8"/>
          <w:sz w:val="23"/>
          <w:szCs w:val="23"/>
        </w:rPr>
        <w:t>关技术规定要求，我局原则拟同意该项目，现对该项目进行公示：</w:t>
      </w:r>
    </w:p>
    <w:p w14:paraId="5DE32C03">
      <w:pPr>
        <w:spacing w:line="220" w:lineRule="auto"/>
        <w:ind w:left="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2"/>
          <w:sz w:val="21"/>
          <w:szCs w:val="21"/>
        </w:rPr>
        <w:t>一、项目位置：项目位于城市主干道龙源峡路西侧，北临安康路，东临龙源峡路。</w:t>
      </w:r>
    </w:p>
    <w:p w14:paraId="0FFD461B">
      <w:pPr>
        <w:spacing w:before="132" w:line="221" w:lineRule="auto"/>
        <w:ind w:left="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1"/>
          <w:sz w:val="21"/>
          <w:szCs w:val="21"/>
        </w:rPr>
        <w:t>二、公示时间：2025年6月10日-2025年6月18日</w:t>
      </w:r>
    </w:p>
    <w:p w14:paraId="599CE751">
      <w:pPr>
        <w:spacing w:before="131" w:line="220" w:lineRule="auto"/>
        <w:ind w:left="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1"/>
          <w:sz w:val="21"/>
          <w:szCs w:val="21"/>
        </w:rPr>
        <w:t>三、本次公示主要调整内容：</w:t>
      </w:r>
    </w:p>
    <w:p w14:paraId="636427E7">
      <w:pPr>
        <w:spacing w:before="131" w:line="219" w:lineRule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FF0000"/>
          <w:spacing w:val="2"/>
          <w:sz w:val="21"/>
          <w:szCs w:val="21"/>
        </w:rPr>
        <w:t>①</w:t>
      </w:r>
      <w:r>
        <w:rPr>
          <w:rFonts w:ascii="宋体" w:hAnsi="宋体" w:eastAsia="宋体" w:cs="宋体"/>
          <w:spacing w:val="2"/>
          <w:sz w:val="21"/>
          <w:szCs w:val="21"/>
        </w:rPr>
        <w:t>在建筑西侧增加了一部室外钢梯，用于裙房商业的疏散，满足消防要求。</w:t>
      </w:r>
    </w:p>
    <w:p w14:paraId="2A0E38F7">
      <w:pPr>
        <w:spacing w:before="133" w:line="279" w:lineRule="auto"/>
        <w:ind w:left="5" w:right="834" w:hanging="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FF0000"/>
          <w:spacing w:val="3"/>
          <w:sz w:val="21"/>
          <w:szCs w:val="21"/>
        </w:rPr>
        <w:t>②</w:t>
      </w:r>
      <w:r>
        <w:rPr>
          <w:rFonts w:ascii="宋体" w:hAnsi="宋体" w:eastAsia="宋体" w:cs="宋体"/>
          <w:spacing w:val="3"/>
          <w:sz w:val="21"/>
          <w:szCs w:val="21"/>
        </w:rPr>
        <w:t>在西侧和南侧挡土墙上利用立体绿化新技术采用种植</w:t>
      </w:r>
      <w:r>
        <w:rPr>
          <w:rFonts w:ascii="宋体" w:hAnsi="宋体" w:eastAsia="宋体" w:cs="宋体"/>
          <w:spacing w:val="2"/>
          <w:sz w:val="21"/>
          <w:szCs w:val="21"/>
        </w:rPr>
        <w:t>土种植，施工后绿化效果即可显现，覆盖面积达到95%以上的垂直绿化，使</w:t>
      </w:r>
      <w:r>
        <w:rPr>
          <w:rFonts w:ascii="宋体" w:hAnsi="宋体" w:eastAsia="宋体" w:cs="宋体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1"/>
          <w:sz w:val="21"/>
          <w:szCs w:val="21"/>
        </w:rPr>
        <w:t>项目品质进一步提升；</w:t>
      </w:r>
    </w:p>
    <w:p w14:paraId="7EADBDC1">
      <w:pPr>
        <w:spacing w:before="131" w:line="219" w:lineRule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FF0000"/>
          <w:spacing w:val="2"/>
          <w:sz w:val="21"/>
          <w:szCs w:val="21"/>
        </w:rPr>
        <w:t>③</w:t>
      </w:r>
      <w:r>
        <w:rPr>
          <w:rFonts w:ascii="宋体" w:hAnsi="宋体" w:eastAsia="宋体" w:cs="宋体"/>
          <w:spacing w:val="2"/>
          <w:sz w:val="21"/>
          <w:szCs w:val="21"/>
        </w:rPr>
        <w:t>四层的功能和五至九层的功能都是旅馆，将四层的层高由原5.0米改成和五至九层的层高一样，为4.2米，节约工程造价；</w:t>
      </w:r>
    </w:p>
    <w:p w14:paraId="39F267C7">
      <w:pPr>
        <w:spacing w:before="134" w:line="219" w:lineRule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FF0000"/>
          <w:spacing w:val="1"/>
          <w:sz w:val="21"/>
          <w:szCs w:val="21"/>
        </w:rPr>
        <w:t>④</w:t>
      </w:r>
      <w:r>
        <w:rPr>
          <w:rFonts w:ascii="宋体" w:hAnsi="宋体" w:eastAsia="宋体" w:cs="宋体"/>
          <w:spacing w:val="1"/>
          <w:sz w:val="21"/>
          <w:szCs w:val="21"/>
        </w:rPr>
        <w:t>将地下车位全部重新优化排列，使交通流线更顺畅</w:t>
      </w:r>
      <w:r>
        <w:rPr>
          <w:rFonts w:ascii="宋体" w:hAnsi="宋体" w:eastAsia="宋体" w:cs="宋体"/>
          <w:spacing w:val="58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1"/>
          <w:sz w:val="21"/>
          <w:szCs w:val="21"/>
        </w:rPr>
        <w:t>( 其中有2辆微型车位折合成1辆标准车位 ) ；</w:t>
      </w:r>
    </w:p>
    <w:p w14:paraId="73EC0DD8">
      <w:pPr>
        <w:spacing w:before="134" w:line="279" w:lineRule="auto"/>
        <w:ind w:left="2" w:right="834" w:hanging="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FF0000"/>
          <w:spacing w:val="2"/>
          <w:sz w:val="21"/>
          <w:szCs w:val="21"/>
        </w:rPr>
        <w:t>⑤</w:t>
      </w:r>
      <w:r>
        <w:rPr>
          <w:rFonts w:ascii="宋体" w:hAnsi="宋体" w:eastAsia="宋体" w:cs="宋体"/>
          <w:spacing w:val="2"/>
          <w:sz w:val="21"/>
          <w:szCs w:val="21"/>
        </w:rPr>
        <w:t>优化地下室掩埋周长：地下室建筑总周长330.49米，掩埋长度265.96米，掩埋长度满足规范要求的大于2/3，未增加地下室计容</w:t>
      </w:r>
      <w:r>
        <w:rPr>
          <w:rFonts w:ascii="宋体" w:hAnsi="宋体" w:eastAsia="宋体" w:cs="宋体"/>
          <w:spacing w:val="1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sz w:val="21"/>
          <w:szCs w:val="21"/>
        </w:rPr>
        <w:t>面积。</w:t>
      </w:r>
    </w:p>
    <w:p w14:paraId="582F5946">
      <w:pPr>
        <w:spacing w:before="130" w:line="219" w:lineRule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FF0000"/>
          <w:spacing w:val="2"/>
          <w:sz w:val="21"/>
          <w:szCs w:val="21"/>
        </w:rPr>
        <w:t>⑥</w:t>
      </w:r>
      <w:r>
        <w:rPr>
          <w:rFonts w:ascii="宋体" w:hAnsi="宋体" w:eastAsia="宋体" w:cs="宋体"/>
          <w:spacing w:val="2"/>
          <w:sz w:val="21"/>
          <w:szCs w:val="21"/>
        </w:rPr>
        <w:t>因一至三层增加室外钢梯、建筑外轮廓线脚细化调整、屋顶机房图纸深化，故计容建</w:t>
      </w:r>
      <w:r>
        <w:rPr>
          <w:rFonts w:ascii="宋体" w:hAnsi="宋体" w:eastAsia="宋体" w:cs="宋体"/>
          <w:spacing w:val="1"/>
          <w:sz w:val="21"/>
          <w:szCs w:val="21"/>
        </w:rPr>
        <w:t>筑面积、</w:t>
      </w:r>
      <w:r>
        <w:rPr>
          <w:rFonts w:ascii="宋体" w:hAnsi="宋体" w:eastAsia="宋体" w:cs="宋体"/>
          <w:spacing w:val="-6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1"/>
          <w:sz w:val="21"/>
          <w:szCs w:val="21"/>
        </w:rPr>
        <w:t>占地面积和绿化面积组成部分调整。</w:t>
      </w:r>
    </w:p>
    <w:p w14:paraId="385DC5ED">
      <w:pPr>
        <w:spacing w:before="134" w:line="220" w:lineRule="auto"/>
        <w:ind w:left="2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2"/>
          <w:sz w:val="21"/>
          <w:szCs w:val="21"/>
        </w:rPr>
        <w:t>四、附加说明：凡对于以上内容有意见和建议的，可在公示有效期内向永修县自然资源局提出，逾期未提出视为放弃上述权利。</w:t>
      </w:r>
    </w:p>
    <w:p w14:paraId="0E75EA95">
      <w:pPr>
        <w:spacing w:before="133" w:line="221" w:lineRule="auto"/>
        <w:ind w:left="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1"/>
          <w:sz w:val="21"/>
          <w:szCs w:val="21"/>
        </w:rPr>
        <w:t>五、联系方式：0792-3229612（吴）</w:t>
      </w:r>
    </w:p>
    <w:p w14:paraId="142D106F">
      <w:pPr>
        <w:spacing w:before="74"/>
      </w:pPr>
    </w:p>
    <w:p w14:paraId="1D2200E7">
      <w:pPr>
        <w:spacing w:before="73"/>
      </w:pPr>
    </w:p>
    <w:p w14:paraId="33A615CD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5AC75421">
      <w:pPr>
        <w:spacing w:before="73" w:line="231" w:lineRule="auto"/>
        <w:ind w:left="3880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color w:val="FF0000"/>
          <w:spacing w:val="8"/>
          <w:sz w:val="19"/>
          <w:szCs w:val="19"/>
        </w:rPr>
        <w:t>增加了一部室外钢梯</w:t>
      </w:r>
    </w:p>
    <w:p w14:paraId="3DDC6343">
      <w:pPr>
        <w:spacing w:before="43" w:line="41" w:lineRule="exact"/>
        <w:ind w:firstLine="3836"/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5263515" cy="4520565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667" cy="452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301750" cy="2603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02203" cy="2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E896B">
      <w:pPr>
        <w:pStyle w:val="2"/>
        <w:spacing w:line="470" w:lineRule="auto"/>
      </w:pPr>
    </w:p>
    <w:p w14:paraId="101C6267">
      <w:pPr>
        <w:spacing w:line="549" w:lineRule="exact"/>
        <w:ind w:firstLine="263"/>
      </w:pPr>
      <w:r>
        <w:rPr>
          <w:position w:val="-10"/>
        </w:rPr>
        <w:pict>
          <v:group id="_x0000_s1026" o:spid="_x0000_s1026" o:spt="203" style="height:27.5pt;width:27.5pt;" coordsize="550,550">
            <o:lock v:ext="edit"/>
            <v:shape id="_x0000_s1027" o:spid="_x0000_s1027" o:spt="75" type="#_x0000_t75" style="position:absolute;left:0;top:0;height:550;width:550;" filled="f" stroked="f" coordsize="21600,21600">
              <v:path/>
              <v:fill on="f" focussize="0,0"/>
              <v:stroke on="f"/>
              <v:imagedata r:id="rId9" o:title=""/>
              <o:lock v:ext="edit" aspectratio="t"/>
            </v:shape>
            <v:shape id="_x0000_s1028" o:spid="_x0000_s1028" o:spt="202" type="#_x0000_t202" style="position:absolute;left:-20;top:-20;height:590;width:59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A7670DD">
                    <w:pPr>
                      <w:spacing w:before="61" w:line="633" w:lineRule="exact"/>
                      <w:ind w:left="229"/>
                      <w:rPr>
                        <w:rFonts w:ascii="黑体" w:hAnsi="黑体" w:eastAsia="黑体" w:cs="黑体"/>
                        <w:sz w:val="47"/>
                        <w:szCs w:val="47"/>
                      </w:rPr>
                    </w:pPr>
                    <w:r>
                      <w:rPr>
                        <w:rFonts w:ascii="黑体" w:hAnsi="黑体" w:eastAsia="黑体" w:cs="黑体"/>
                        <w:color w:val="FF0000"/>
                        <w:position w:val="2"/>
                        <w:sz w:val="47"/>
                        <w:szCs w:val="47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BEF9492">
      <w:pPr>
        <w:pStyle w:val="2"/>
        <w:spacing w:line="245" w:lineRule="auto"/>
      </w:pPr>
    </w:p>
    <w:p w14:paraId="09AD592D">
      <w:pPr>
        <w:pStyle w:val="2"/>
        <w:spacing w:line="245" w:lineRule="auto"/>
      </w:pPr>
    </w:p>
    <w:p w14:paraId="01219174">
      <w:pPr>
        <w:pStyle w:val="2"/>
        <w:spacing w:line="245" w:lineRule="auto"/>
      </w:pPr>
    </w:p>
    <w:p w14:paraId="4DE70C74">
      <w:pPr>
        <w:pStyle w:val="2"/>
        <w:spacing w:line="245" w:lineRule="auto"/>
      </w:pPr>
    </w:p>
    <w:p w14:paraId="5495FF2C">
      <w:pPr>
        <w:pStyle w:val="2"/>
        <w:spacing w:line="245" w:lineRule="auto"/>
      </w:pPr>
    </w:p>
    <w:p w14:paraId="6ECAFF13">
      <w:pPr>
        <w:pStyle w:val="2"/>
        <w:spacing w:line="246" w:lineRule="auto"/>
      </w:pPr>
    </w:p>
    <w:p w14:paraId="7298B33C">
      <w:pPr>
        <w:pStyle w:val="2"/>
        <w:spacing w:line="246" w:lineRule="auto"/>
      </w:pPr>
    </w:p>
    <w:p w14:paraId="21F4AAC0">
      <w:pPr>
        <w:pStyle w:val="2"/>
        <w:spacing w:line="246" w:lineRule="auto"/>
      </w:pPr>
    </w:p>
    <w:p w14:paraId="658B4FD9">
      <w:pPr>
        <w:pStyle w:val="2"/>
        <w:spacing w:line="246" w:lineRule="auto"/>
      </w:pPr>
    </w:p>
    <w:p w14:paraId="630F59D3">
      <w:pPr>
        <w:pStyle w:val="2"/>
        <w:spacing w:line="246" w:lineRule="auto"/>
      </w:pPr>
    </w:p>
    <w:p w14:paraId="35315DD5">
      <w:pPr>
        <w:pStyle w:val="2"/>
        <w:spacing w:line="246" w:lineRule="auto"/>
      </w:pPr>
    </w:p>
    <w:p w14:paraId="5DA5D9BF">
      <w:pPr>
        <w:pStyle w:val="2"/>
        <w:spacing w:line="246" w:lineRule="auto"/>
      </w:pPr>
    </w:p>
    <w:p w14:paraId="0C64D73F">
      <w:pPr>
        <w:pStyle w:val="2"/>
        <w:spacing w:line="246" w:lineRule="auto"/>
      </w:pPr>
    </w:p>
    <w:p w14:paraId="08FD35CC">
      <w:pPr>
        <w:pStyle w:val="2"/>
        <w:spacing w:line="246" w:lineRule="auto"/>
      </w:pPr>
    </w:p>
    <w:p w14:paraId="4316DA90">
      <w:pPr>
        <w:pStyle w:val="2"/>
        <w:spacing w:line="246" w:lineRule="auto"/>
      </w:pPr>
    </w:p>
    <w:p w14:paraId="67520FE6">
      <w:pPr>
        <w:pStyle w:val="2"/>
        <w:spacing w:line="246" w:lineRule="auto"/>
      </w:pPr>
    </w:p>
    <w:p w14:paraId="35E88D04">
      <w:pPr>
        <w:pStyle w:val="2"/>
        <w:spacing w:line="246" w:lineRule="auto"/>
      </w:pPr>
    </w:p>
    <w:p w14:paraId="1F295D30">
      <w:pPr>
        <w:pStyle w:val="2"/>
        <w:spacing w:line="246" w:lineRule="auto"/>
      </w:pPr>
    </w:p>
    <w:p w14:paraId="55CCC82C">
      <w:pPr>
        <w:pStyle w:val="2"/>
        <w:spacing w:line="246" w:lineRule="auto"/>
      </w:pPr>
    </w:p>
    <w:p w14:paraId="74430B99">
      <w:pPr>
        <w:pStyle w:val="2"/>
        <w:spacing w:line="246" w:lineRule="auto"/>
      </w:pPr>
    </w:p>
    <w:p w14:paraId="31FA0C01">
      <w:pPr>
        <w:pStyle w:val="2"/>
        <w:spacing w:line="246" w:lineRule="auto"/>
      </w:pPr>
    </w:p>
    <w:p w14:paraId="31732D04">
      <w:pPr>
        <w:pStyle w:val="2"/>
        <w:spacing w:line="246" w:lineRule="auto"/>
      </w:pPr>
    </w:p>
    <w:p w14:paraId="2B124F52">
      <w:pPr>
        <w:pStyle w:val="2"/>
        <w:spacing w:line="246" w:lineRule="auto"/>
      </w:pPr>
    </w:p>
    <w:p w14:paraId="64BE6733">
      <w:pPr>
        <w:pStyle w:val="2"/>
        <w:spacing w:line="246" w:lineRule="auto"/>
      </w:pPr>
    </w:p>
    <w:p w14:paraId="7FA2942E">
      <w:pPr>
        <w:pStyle w:val="2"/>
        <w:spacing w:line="246" w:lineRule="auto"/>
      </w:pPr>
    </w:p>
    <w:p w14:paraId="39C51846">
      <w:pPr>
        <w:spacing w:before="62" w:line="231" w:lineRule="auto"/>
        <w:ind w:left="3524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pacing w:val="7"/>
          <w:sz w:val="19"/>
          <w:szCs w:val="19"/>
        </w:rPr>
        <w:t>现总平面图</w:t>
      </w:r>
    </w:p>
    <w:p w14:paraId="7B56AD7B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46F26CF9">
      <w:pPr>
        <w:pStyle w:val="2"/>
        <w:spacing w:line="287" w:lineRule="auto"/>
      </w:pPr>
    </w:p>
    <w:p w14:paraId="78AC3645">
      <w:pPr>
        <w:pStyle w:val="2"/>
        <w:spacing w:line="288" w:lineRule="auto"/>
      </w:pPr>
    </w:p>
    <w:p w14:paraId="24587FA5">
      <w:pPr>
        <w:pStyle w:val="2"/>
        <w:spacing w:line="288" w:lineRule="auto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71120</wp:posOffset>
            </wp:positionV>
            <wp:extent cx="5017770" cy="431165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7596" cy="4311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B51780">
      <w:pPr>
        <w:spacing w:line="550" w:lineRule="exact"/>
        <w:ind w:firstLine="255"/>
      </w:pPr>
      <w:r>
        <w:rPr>
          <w:position w:val="-10"/>
        </w:rPr>
        <w:pict>
          <v:group id="_x0000_s1029" o:spid="_x0000_s1029" o:spt="203" style="height:27.5pt;width:27.5pt;" coordsize="550,550">
            <o:lock v:ext="edit"/>
            <v:shape id="_x0000_s1030" o:spid="_x0000_s1030" o:spt="75" type="#_x0000_t75" style="position:absolute;left:0;top:0;height:550;width:550;" filled="f" stroked="f" coordsize="21600,21600">
              <v:path/>
              <v:fill on="f" focussize="0,0"/>
              <v:stroke on="f"/>
              <v:imagedata r:id="rId11" o:title=""/>
              <o:lock v:ext="edit" aspectratio="t"/>
            </v:shape>
            <v:shape id="_x0000_s1031" o:spid="_x0000_s1031" o:spt="202" type="#_x0000_t202" style="position:absolute;left:-20;top:-20;height:590;width:59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6CD4704">
                    <w:pPr>
                      <w:spacing w:before="61" w:line="633" w:lineRule="exact"/>
                      <w:ind w:left="229"/>
                      <w:rPr>
                        <w:rFonts w:ascii="黑体" w:hAnsi="黑体" w:eastAsia="黑体" w:cs="黑体"/>
                        <w:sz w:val="47"/>
                        <w:szCs w:val="47"/>
                      </w:rPr>
                    </w:pPr>
                    <w:r>
                      <w:rPr>
                        <w:rFonts w:ascii="黑体" w:hAnsi="黑体" w:eastAsia="黑体" w:cs="黑体"/>
                        <w:color w:val="FF0000"/>
                        <w:position w:val="2"/>
                        <w:sz w:val="47"/>
                        <w:szCs w:val="47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8F2FE1F">
      <w:pPr>
        <w:pStyle w:val="2"/>
        <w:spacing w:line="245" w:lineRule="auto"/>
      </w:pPr>
    </w:p>
    <w:p w14:paraId="2475C4B2">
      <w:pPr>
        <w:pStyle w:val="2"/>
        <w:spacing w:line="245" w:lineRule="auto"/>
      </w:pPr>
    </w:p>
    <w:p w14:paraId="6DB4A3B0">
      <w:pPr>
        <w:pStyle w:val="2"/>
        <w:spacing w:line="245" w:lineRule="auto"/>
      </w:pPr>
    </w:p>
    <w:p w14:paraId="5B7F3693">
      <w:pPr>
        <w:pStyle w:val="2"/>
        <w:spacing w:line="245" w:lineRule="auto"/>
      </w:pPr>
    </w:p>
    <w:p w14:paraId="22835E7F">
      <w:pPr>
        <w:pStyle w:val="2"/>
        <w:spacing w:line="246" w:lineRule="auto"/>
      </w:pPr>
    </w:p>
    <w:p w14:paraId="45AF031D">
      <w:pPr>
        <w:pStyle w:val="2"/>
        <w:spacing w:line="246" w:lineRule="auto"/>
      </w:pPr>
    </w:p>
    <w:p w14:paraId="66517083">
      <w:pPr>
        <w:pStyle w:val="2"/>
        <w:spacing w:line="246" w:lineRule="auto"/>
      </w:pPr>
    </w:p>
    <w:p w14:paraId="4E4723DD">
      <w:pPr>
        <w:pStyle w:val="2"/>
        <w:spacing w:line="246" w:lineRule="auto"/>
      </w:pPr>
    </w:p>
    <w:p w14:paraId="3153E59D">
      <w:pPr>
        <w:pStyle w:val="2"/>
        <w:spacing w:line="246" w:lineRule="auto"/>
      </w:pPr>
    </w:p>
    <w:p w14:paraId="40EB1583">
      <w:pPr>
        <w:pStyle w:val="2"/>
        <w:spacing w:line="246" w:lineRule="auto"/>
      </w:pPr>
    </w:p>
    <w:p w14:paraId="453A0C79">
      <w:pPr>
        <w:pStyle w:val="2"/>
        <w:spacing w:line="246" w:lineRule="auto"/>
      </w:pPr>
    </w:p>
    <w:p w14:paraId="1EDD540C">
      <w:pPr>
        <w:pStyle w:val="2"/>
        <w:spacing w:line="246" w:lineRule="auto"/>
      </w:pPr>
    </w:p>
    <w:p w14:paraId="4863E20F">
      <w:pPr>
        <w:pStyle w:val="2"/>
        <w:spacing w:line="246" w:lineRule="auto"/>
      </w:pPr>
    </w:p>
    <w:p w14:paraId="2AA733F8">
      <w:pPr>
        <w:pStyle w:val="2"/>
        <w:spacing w:line="246" w:lineRule="auto"/>
      </w:pPr>
    </w:p>
    <w:p w14:paraId="54E955C1">
      <w:pPr>
        <w:pStyle w:val="2"/>
        <w:spacing w:line="246" w:lineRule="auto"/>
      </w:pPr>
    </w:p>
    <w:p w14:paraId="3F9F7D37">
      <w:pPr>
        <w:pStyle w:val="2"/>
        <w:spacing w:line="246" w:lineRule="auto"/>
      </w:pPr>
    </w:p>
    <w:p w14:paraId="0E7A3E2A">
      <w:pPr>
        <w:pStyle w:val="2"/>
        <w:spacing w:line="246" w:lineRule="auto"/>
      </w:pPr>
    </w:p>
    <w:p w14:paraId="72CFD326">
      <w:pPr>
        <w:pStyle w:val="2"/>
        <w:spacing w:line="246" w:lineRule="auto"/>
      </w:pPr>
    </w:p>
    <w:p w14:paraId="42799D5E">
      <w:pPr>
        <w:pStyle w:val="2"/>
        <w:spacing w:line="246" w:lineRule="auto"/>
      </w:pPr>
    </w:p>
    <w:p w14:paraId="5A858C29">
      <w:pPr>
        <w:pStyle w:val="2"/>
        <w:spacing w:line="246" w:lineRule="auto"/>
      </w:pPr>
    </w:p>
    <w:p w14:paraId="08F3ACD8">
      <w:pPr>
        <w:pStyle w:val="2"/>
        <w:spacing w:line="246" w:lineRule="auto"/>
      </w:pPr>
    </w:p>
    <w:p w14:paraId="7ABAC89E">
      <w:pPr>
        <w:pStyle w:val="2"/>
        <w:spacing w:line="246" w:lineRule="auto"/>
      </w:pPr>
    </w:p>
    <w:p w14:paraId="259C1880">
      <w:pPr>
        <w:pStyle w:val="2"/>
        <w:spacing w:line="246" w:lineRule="auto"/>
      </w:pPr>
    </w:p>
    <w:p w14:paraId="6572336E">
      <w:pPr>
        <w:pStyle w:val="2"/>
        <w:spacing w:line="246" w:lineRule="auto"/>
      </w:pPr>
    </w:p>
    <w:p w14:paraId="79B79C64">
      <w:pPr>
        <w:pStyle w:val="2"/>
        <w:spacing w:line="246" w:lineRule="auto"/>
      </w:pPr>
    </w:p>
    <w:p w14:paraId="5FDA38BC">
      <w:pPr>
        <w:spacing w:before="62" w:line="231" w:lineRule="auto"/>
        <w:ind w:left="3160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pacing w:val="7"/>
          <w:sz w:val="19"/>
          <w:szCs w:val="19"/>
        </w:rPr>
        <w:t>原总平面图</w:t>
      </w:r>
    </w:p>
    <w:p w14:paraId="3B687EF3">
      <w:pPr>
        <w:spacing w:line="231" w:lineRule="auto"/>
        <w:rPr>
          <w:rFonts w:ascii="黑体" w:hAnsi="黑体" w:eastAsia="黑体" w:cs="黑体"/>
          <w:sz w:val="19"/>
          <w:szCs w:val="19"/>
        </w:rPr>
        <w:sectPr>
          <w:footerReference r:id="rId5" w:type="default"/>
          <w:pgSz w:w="31680" w:h="22376"/>
          <w:pgMar w:top="551" w:right="146" w:bottom="1" w:left="1041" w:header="0" w:footer="0" w:gutter="0"/>
          <w:cols w:equalWidth="0" w:num="3">
            <w:col w:w="12841" w:space="100"/>
            <w:col w:w="8579" w:space="100"/>
            <w:col w:w="8873"/>
          </w:cols>
        </w:sectPr>
      </w:pPr>
    </w:p>
    <w:p w14:paraId="0A38E2CE">
      <w:pPr>
        <w:spacing w:line="71" w:lineRule="exact"/>
      </w:pPr>
    </w:p>
    <w:p w14:paraId="01D6B5AC">
      <w:pPr>
        <w:spacing w:line="71" w:lineRule="exact"/>
        <w:sectPr>
          <w:type w:val="continuous"/>
          <w:pgSz w:w="31680" w:h="22376"/>
          <w:pgMar w:top="551" w:right="146" w:bottom="1" w:left="1041" w:header="0" w:footer="0" w:gutter="0"/>
          <w:cols w:equalWidth="0" w:num="1">
            <w:col w:w="30492"/>
          </w:cols>
        </w:sectPr>
      </w:pPr>
    </w:p>
    <w:p w14:paraId="4A170B51">
      <w:pPr>
        <w:pStyle w:val="2"/>
        <w:spacing w:line="341" w:lineRule="auto"/>
      </w:pPr>
    </w:p>
    <w:p w14:paraId="30EF567A">
      <w:pPr>
        <w:pStyle w:val="2"/>
        <w:spacing w:line="341" w:lineRule="auto"/>
      </w:pPr>
      <w:r>
        <w:pict>
          <v:shape id="_x0000_s1032" o:spid="_x0000_s1032" o:spt="202" type="#_x0000_t202" style="position:absolute;left:0pt;margin-left:539.3pt;margin-top:10.7pt;height:14.6pt;width:70.55pt;z-index:2516674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A0E4338">
                  <w:pPr>
                    <w:spacing w:before="20" w:line="221" w:lineRule="auto"/>
                    <w:ind w:left="20"/>
                    <w:rPr>
                      <w:rFonts w:ascii="宋体" w:hAnsi="宋体" w:eastAsia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eastAsia="宋体" w:cs="宋体"/>
                      <w:sz w:val="21"/>
                      <w:szCs w:val="21"/>
                    </w:rPr>
                    <w:t>2025年6月10日</w:t>
                  </w:r>
                </w:p>
              </w:txbxContent>
            </v:textbox>
          </v:shape>
        </w:pict>
      </w:r>
    </w:p>
    <w:p w14:paraId="5EC2126B">
      <w:pPr>
        <w:spacing w:line="528" w:lineRule="exact"/>
        <w:ind w:firstLine="20"/>
      </w:pPr>
      <w:r>
        <w:rPr>
          <w:position w:val="-12"/>
        </w:rPr>
        <w:pict>
          <v:group id="_x0000_s1033" o:spid="_x0000_s1033" o:spt="203" style="height:27.5pt;width:27.5pt;" coordsize="550,550">
            <o:lock v:ext="edit"/>
            <v:shape id="_x0000_s1034" o:spid="_x0000_s1034" o:spt="75" type="#_x0000_t75" style="position:absolute;left:0;top:0;height:550;width:550;" filled="f" stroked="f" coordsize="21600,21600">
              <v:path/>
              <v:fill on="f" focussize="0,0"/>
              <v:stroke on="f"/>
              <v:imagedata r:id="rId12" o:title=""/>
              <o:lock v:ext="edit" aspectratio="t"/>
            </v:shape>
            <v:shape id="_x0000_s1035" o:spid="_x0000_s1035" o:spt="202" type="#_x0000_t202" style="position:absolute;left:-20;top:-20;height:590;width:59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9B0885E">
                    <w:pPr>
                      <w:spacing w:before="61" w:line="626" w:lineRule="exact"/>
                      <w:ind w:left="202"/>
                      <w:rPr>
                        <w:rFonts w:ascii="黑体" w:hAnsi="黑体" w:eastAsia="黑体" w:cs="黑体"/>
                        <w:sz w:val="47"/>
                        <w:szCs w:val="47"/>
                      </w:rPr>
                    </w:pPr>
                    <w:r>
                      <w:rPr>
                        <w:rFonts w:ascii="黑体" w:hAnsi="黑体" w:eastAsia="黑体" w:cs="黑体"/>
                        <w:color w:val="FF0000"/>
                        <w:position w:val="2"/>
                        <w:sz w:val="47"/>
                        <w:szCs w:val="47"/>
                      </w:rPr>
                      <w:t>6</w:t>
                    </w:r>
                  </w:p>
                </w:txbxContent>
              </v:textbox>
            </v:shape>
            <w10:wrap type="none"/>
            <w10:anchorlock/>
          </v:group>
        </w:pict>
      </w:r>
    </w:p>
    <w:tbl>
      <w:tblPr>
        <w:tblStyle w:val="5"/>
        <w:tblW w:w="14122" w:type="dxa"/>
        <w:tblInd w:w="3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7"/>
        <w:gridCol w:w="954"/>
        <w:gridCol w:w="1257"/>
        <w:gridCol w:w="1442"/>
        <w:gridCol w:w="1232"/>
        <w:gridCol w:w="974"/>
        <w:gridCol w:w="1054"/>
        <w:gridCol w:w="1051"/>
        <w:gridCol w:w="911"/>
        <w:gridCol w:w="1267"/>
        <w:gridCol w:w="1558"/>
        <w:gridCol w:w="1435"/>
      </w:tblGrid>
      <w:tr w14:paraId="61AF81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14122" w:type="dxa"/>
            <w:gridSpan w:val="12"/>
            <w:shd w:val="clear" w:color="auto" w:fill="B4DF87"/>
            <w:vAlign w:val="top"/>
          </w:tcPr>
          <w:p w14:paraId="55A61001">
            <w:pPr>
              <w:pStyle w:val="6"/>
              <w:spacing w:before="23" w:line="188" w:lineRule="auto"/>
              <w:ind w:left="5822"/>
              <w:rPr>
                <w:sz w:val="23"/>
                <w:szCs w:val="23"/>
              </w:rPr>
            </w:pPr>
            <w:r>
              <w:rPr>
                <w:b/>
                <w:bCs/>
                <w:color w:val="FF0000"/>
                <w:spacing w:val="16"/>
                <w:sz w:val="23"/>
                <w:szCs w:val="23"/>
              </w:rPr>
              <w:t>现</w:t>
            </w:r>
            <w:r>
              <w:rPr>
                <w:b/>
                <w:bCs/>
                <w:spacing w:val="16"/>
                <w:sz w:val="23"/>
                <w:szCs w:val="23"/>
              </w:rPr>
              <w:t>分层建筑面积指标表</w:t>
            </w:r>
          </w:p>
        </w:tc>
      </w:tr>
      <w:tr w14:paraId="3DE2E8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987" w:type="dxa"/>
            <w:vAlign w:val="top"/>
          </w:tcPr>
          <w:p w14:paraId="5F45F22C">
            <w:pPr>
              <w:pStyle w:val="6"/>
              <w:spacing w:before="33" w:line="191" w:lineRule="exact"/>
              <w:ind w:left="430"/>
              <w:rPr>
                <w:sz w:val="18"/>
                <w:szCs w:val="18"/>
              </w:rPr>
            </w:pPr>
            <w:r>
              <w:rPr>
                <w:spacing w:val="5"/>
                <w:position w:val="-1"/>
                <w:sz w:val="18"/>
                <w:szCs w:val="18"/>
              </w:rPr>
              <w:t>楼栋</w:t>
            </w:r>
          </w:p>
        </w:tc>
        <w:tc>
          <w:tcPr>
            <w:tcW w:w="954" w:type="dxa"/>
            <w:vAlign w:val="top"/>
          </w:tcPr>
          <w:p w14:paraId="529DE116">
            <w:pPr>
              <w:spacing w:line="224" w:lineRule="exact"/>
              <w:rPr>
                <w:rFonts w:ascii="Arial"/>
                <w:sz w:val="19"/>
              </w:rPr>
            </w:pPr>
          </w:p>
        </w:tc>
        <w:tc>
          <w:tcPr>
            <w:tcW w:w="1257" w:type="dxa"/>
            <w:vAlign w:val="top"/>
          </w:tcPr>
          <w:p w14:paraId="4214CC70">
            <w:pPr>
              <w:pStyle w:val="6"/>
              <w:spacing w:before="34" w:line="190" w:lineRule="exact"/>
              <w:jc w:val="right"/>
              <w:rPr>
                <w:sz w:val="18"/>
                <w:szCs w:val="18"/>
              </w:rPr>
            </w:pPr>
            <w:r>
              <w:rPr>
                <w:spacing w:val="6"/>
                <w:position w:val="-1"/>
                <w:sz w:val="18"/>
                <w:szCs w:val="18"/>
              </w:rPr>
              <w:t>地下一层</w:t>
            </w:r>
          </w:p>
        </w:tc>
        <w:tc>
          <w:tcPr>
            <w:tcW w:w="1442" w:type="dxa"/>
            <w:vAlign w:val="top"/>
          </w:tcPr>
          <w:p w14:paraId="5490704E">
            <w:pPr>
              <w:pStyle w:val="6"/>
              <w:spacing w:before="42" w:line="182" w:lineRule="exact"/>
              <w:ind w:left="659"/>
              <w:rPr>
                <w:sz w:val="18"/>
                <w:szCs w:val="18"/>
              </w:rPr>
            </w:pPr>
            <w:r>
              <w:rPr>
                <w:spacing w:val="4"/>
                <w:sz w:val="18"/>
                <w:szCs w:val="18"/>
              </w:rPr>
              <w:t>一层</w:t>
            </w:r>
          </w:p>
        </w:tc>
        <w:tc>
          <w:tcPr>
            <w:tcW w:w="1232" w:type="dxa"/>
            <w:vAlign w:val="top"/>
          </w:tcPr>
          <w:p w14:paraId="2DF2C4DF">
            <w:pPr>
              <w:pStyle w:val="6"/>
              <w:spacing w:before="42" w:line="182" w:lineRule="exact"/>
              <w:ind w:left="548"/>
              <w:rPr>
                <w:sz w:val="18"/>
                <w:szCs w:val="18"/>
              </w:rPr>
            </w:pPr>
            <w:r>
              <w:rPr>
                <w:spacing w:val="3"/>
                <w:sz w:val="18"/>
                <w:szCs w:val="18"/>
              </w:rPr>
              <w:t>二层</w:t>
            </w:r>
          </w:p>
        </w:tc>
        <w:tc>
          <w:tcPr>
            <w:tcW w:w="974" w:type="dxa"/>
            <w:vAlign w:val="top"/>
          </w:tcPr>
          <w:p w14:paraId="4CC618CB">
            <w:pPr>
              <w:pStyle w:val="6"/>
              <w:spacing w:before="42" w:line="182" w:lineRule="exact"/>
              <w:ind w:left="409"/>
              <w:rPr>
                <w:sz w:val="18"/>
                <w:szCs w:val="18"/>
              </w:rPr>
            </w:pPr>
            <w:r>
              <w:rPr>
                <w:spacing w:val="3"/>
                <w:sz w:val="18"/>
                <w:szCs w:val="18"/>
              </w:rPr>
              <w:t>三层</w:t>
            </w:r>
          </w:p>
        </w:tc>
        <w:tc>
          <w:tcPr>
            <w:tcW w:w="1054" w:type="dxa"/>
            <w:vAlign w:val="top"/>
          </w:tcPr>
          <w:p w14:paraId="33D35B90">
            <w:pPr>
              <w:pStyle w:val="6"/>
              <w:spacing w:before="42" w:line="182" w:lineRule="exact"/>
              <w:ind w:left="474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四层</w:t>
            </w:r>
          </w:p>
        </w:tc>
        <w:tc>
          <w:tcPr>
            <w:tcW w:w="1051" w:type="dxa"/>
            <w:vAlign w:val="top"/>
          </w:tcPr>
          <w:p w14:paraId="05FD977F">
            <w:pPr>
              <w:pStyle w:val="6"/>
              <w:spacing w:before="15" w:line="194" w:lineRule="auto"/>
              <w:ind w:left="262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（5-9）层</w:t>
            </w:r>
          </w:p>
        </w:tc>
        <w:tc>
          <w:tcPr>
            <w:tcW w:w="911" w:type="dxa"/>
            <w:vAlign w:val="top"/>
          </w:tcPr>
          <w:p w14:paraId="5151FC9E">
            <w:pPr>
              <w:pStyle w:val="6"/>
              <w:spacing w:before="42" w:line="182" w:lineRule="exact"/>
              <w:ind w:left="288"/>
              <w:rPr>
                <w:sz w:val="18"/>
                <w:szCs w:val="18"/>
              </w:rPr>
            </w:pPr>
            <w:r>
              <w:rPr>
                <w:spacing w:val="5"/>
                <w:sz w:val="18"/>
                <w:szCs w:val="18"/>
              </w:rPr>
              <w:t>屋顶层</w:t>
            </w:r>
          </w:p>
        </w:tc>
        <w:tc>
          <w:tcPr>
            <w:tcW w:w="1267" w:type="dxa"/>
            <w:vAlign w:val="top"/>
          </w:tcPr>
          <w:p w14:paraId="55F7B67F">
            <w:pPr>
              <w:pStyle w:val="6"/>
              <w:spacing w:before="33" w:line="191" w:lineRule="exact"/>
              <w:ind w:left="108"/>
              <w:rPr>
                <w:sz w:val="18"/>
                <w:szCs w:val="18"/>
              </w:rPr>
            </w:pPr>
            <w:r>
              <w:rPr>
                <w:spacing w:val="7"/>
                <w:position w:val="-1"/>
                <w:sz w:val="18"/>
                <w:szCs w:val="18"/>
              </w:rPr>
              <w:t>计容建筑面积</w:t>
            </w:r>
          </w:p>
        </w:tc>
        <w:tc>
          <w:tcPr>
            <w:tcW w:w="1558" w:type="dxa"/>
            <w:vAlign w:val="top"/>
          </w:tcPr>
          <w:p w14:paraId="40DC56D3">
            <w:pPr>
              <w:pStyle w:val="6"/>
              <w:spacing w:before="33" w:line="191" w:lineRule="exact"/>
              <w:ind w:left="154"/>
              <w:rPr>
                <w:sz w:val="18"/>
                <w:szCs w:val="18"/>
              </w:rPr>
            </w:pPr>
            <w:r>
              <w:rPr>
                <w:spacing w:val="7"/>
                <w:position w:val="-1"/>
                <w:sz w:val="18"/>
                <w:szCs w:val="18"/>
              </w:rPr>
              <w:t>不计容建筑面积</w:t>
            </w:r>
          </w:p>
        </w:tc>
        <w:tc>
          <w:tcPr>
            <w:tcW w:w="1435" w:type="dxa"/>
            <w:vAlign w:val="top"/>
          </w:tcPr>
          <w:p w14:paraId="0C5743DA">
            <w:pPr>
              <w:pStyle w:val="6"/>
              <w:spacing w:before="32" w:line="192" w:lineRule="exact"/>
              <w:ind w:left="267"/>
              <w:rPr>
                <w:sz w:val="18"/>
                <w:szCs w:val="18"/>
              </w:rPr>
            </w:pPr>
            <w:r>
              <w:rPr>
                <w:spacing w:val="6"/>
                <w:position w:val="-1"/>
                <w:sz w:val="18"/>
                <w:szCs w:val="18"/>
              </w:rPr>
              <w:t>总建筑面积</w:t>
            </w:r>
          </w:p>
        </w:tc>
      </w:tr>
      <w:tr w14:paraId="2243B1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" w:hRule="atLeast"/>
        </w:trPr>
        <w:tc>
          <w:tcPr>
            <w:tcW w:w="987" w:type="dxa"/>
            <w:vAlign w:val="top"/>
          </w:tcPr>
          <w:p w14:paraId="162DE117">
            <w:pPr>
              <w:spacing w:line="223" w:lineRule="exact"/>
              <w:rPr>
                <w:rFonts w:ascii="Arial"/>
                <w:sz w:val="19"/>
              </w:rPr>
            </w:pPr>
          </w:p>
        </w:tc>
        <w:tc>
          <w:tcPr>
            <w:tcW w:w="954" w:type="dxa"/>
            <w:vAlign w:val="top"/>
          </w:tcPr>
          <w:p w14:paraId="14902227">
            <w:pPr>
              <w:pStyle w:val="6"/>
              <w:spacing w:before="37" w:line="186" w:lineRule="exact"/>
              <w:ind w:left="324"/>
              <w:rPr>
                <w:sz w:val="18"/>
                <w:szCs w:val="18"/>
              </w:rPr>
            </w:pPr>
            <w:r>
              <w:rPr>
                <w:spacing w:val="4"/>
                <w:position w:val="-1"/>
                <w:sz w:val="18"/>
                <w:szCs w:val="18"/>
              </w:rPr>
              <w:t>计容</w:t>
            </w:r>
          </w:p>
        </w:tc>
        <w:tc>
          <w:tcPr>
            <w:tcW w:w="1257" w:type="dxa"/>
            <w:vAlign w:val="top"/>
          </w:tcPr>
          <w:p w14:paraId="4B557D65">
            <w:pPr>
              <w:spacing w:line="223" w:lineRule="exact"/>
              <w:rPr>
                <w:rFonts w:ascii="Arial"/>
                <w:sz w:val="19"/>
              </w:rPr>
            </w:pPr>
          </w:p>
        </w:tc>
        <w:tc>
          <w:tcPr>
            <w:tcW w:w="1442" w:type="dxa"/>
            <w:vAlign w:val="top"/>
          </w:tcPr>
          <w:p w14:paraId="18B95252">
            <w:pPr>
              <w:pStyle w:val="6"/>
              <w:spacing w:line="173" w:lineRule="auto"/>
              <w:ind w:left="98"/>
              <w:rPr>
                <w:sz w:val="18"/>
                <w:szCs w:val="18"/>
              </w:rPr>
            </w:pPr>
            <w:r>
              <w:drawing>
                <wp:anchor distT="0" distB="0" distL="0" distR="0" simplePos="0" relativeHeight="251669504" behindDoc="0" locked="0" layoutInCell="1" allowOverlap="1">
                  <wp:simplePos x="0" y="0"/>
                  <wp:positionH relativeFrom="column">
                    <wp:posOffset>-808990</wp:posOffset>
                  </wp:positionH>
                  <wp:positionV relativeFrom="paragraph">
                    <wp:posOffset>-11430</wp:posOffset>
                  </wp:positionV>
                  <wp:extent cx="7754620" cy="501015"/>
                  <wp:effectExtent l="0" t="0" r="0" b="0"/>
                  <wp:wrapNone/>
                  <wp:docPr id="8" name="I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 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4660" cy="50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"/>
                <w:sz w:val="18"/>
                <w:szCs w:val="18"/>
              </w:rPr>
              <w:t>3857.64</w:t>
            </w:r>
          </w:p>
        </w:tc>
        <w:tc>
          <w:tcPr>
            <w:tcW w:w="1232" w:type="dxa"/>
            <w:vAlign w:val="top"/>
          </w:tcPr>
          <w:p w14:paraId="21D4AEBF">
            <w:pPr>
              <w:pStyle w:val="6"/>
              <w:spacing w:line="173" w:lineRule="auto"/>
              <w:ind w:left="119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3857.64</w:t>
            </w:r>
          </w:p>
        </w:tc>
        <w:tc>
          <w:tcPr>
            <w:tcW w:w="974" w:type="dxa"/>
            <w:vAlign w:val="top"/>
          </w:tcPr>
          <w:p w14:paraId="4409D6A1">
            <w:pPr>
              <w:pStyle w:val="6"/>
              <w:spacing w:line="173" w:lineRule="auto"/>
              <w:ind w:left="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5055.1</w:t>
            </w:r>
          </w:p>
        </w:tc>
        <w:tc>
          <w:tcPr>
            <w:tcW w:w="1054" w:type="dxa"/>
            <w:vAlign w:val="top"/>
          </w:tcPr>
          <w:p w14:paraId="5792D4CF">
            <w:pPr>
              <w:pStyle w:val="6"/>
              <w:spacing w:line="173" w:lineRule="auto"/>
              <w:ind w:left="12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1244.2</w:t>
            </w:r>
          </w:p>
        </w:tc>
        <w:tc>
          <w:tcPr>
            <w:tcW w:w="1051" w:type="dxa"/>
            <w:vAlign w:val="top"/>
          </w:tcPr>
          <w:p w14:paraId="21985B23">
            <w:pPr>
              <w:pStyle w:val="6"/>
              <w:spacing w:line="173" w:lineRule="auto"/>
              <w:ind w:left="97"/>
              <w:rPr>
                <w:sz w:val="18"/>
                <w:szCs w:val="18"/>
              </w:rPr>
            </w:pPr>
            <w:r>
              <w:rPr>
                <w:spacing w:val="2"/>
                <w:sz w:val="18"/>
                <w:szCs w:val="18"/>
              </w:rPr>
              <w:t>4820.7</w:t>
            </w:r>
          </w:p>
        </w:tc>
        <w:tc>
          <w:tcPr>
            <w:tcW w:w="911" w:type="dxa"/>
            <w:vAlign w:val="top"/>
          </w:tcPr>
          <w:p w14:paraId="708B7771">
            <w:pPr>
              <w:pStyle w:val="6"/>
              <w:spacing w:line="173" w:lineRule="auto"/>
              <w:ind w:left="232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97.70</w:t>
            </w:r>
          </w:p>
        </w:tc>
        <w:tc>
          <w:tcPr>
            <w:tcW w:w="1267" w:type="dxa"/>
            <w:vMerge w:val="restart"/>
            <w:tcBorders>
              <w:bottom w:val="nil"/>
            </w:tcBorders>
            <w:vAlign w:val="top"/>
          </w:tcPr>
          <w:p w14:paraId="53C9397D">
            <w:pPr>
              <w:rPr>
                <w:rFonts w:ascii="Arial"/>
                <w:sz w:val="21"/>
              </w:rPr>
            </w:pPr>
            <w:r>
              <w:pict>
                <v:shape id="_x0000_s1036" o:spid="_x0000_s1036" o:spt="202" type="#_x0000_t202" style="position:absolute;left:0pt;margin-left:14.9pt;margin-top:11.85pt;height:18.1pt;width:41.45pt;mso-position-horizontal-relative:page;mso-position-vertical-relative:page;z-index:25167052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52D2D23">
                        <w:pPr>
                          <w:pStyle w:val="6"/>
                          <w:spacing w:before="20" w:line="321" w:lineRule="exact"/>
                          <w:ind w:left="2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position w:val="3"/>
                            <w:sz w:val="18"/>
                            <w:szCs w:val="18"/>
                          </w:rPr>
                          <w:t>18932.98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558" w:type="dxa"/>
            <w:vMerge w:val="restart"/>
            <w:tcBorders>
              <w:bottom w:val="nil"/>
            </w:tcBorders>
            <w:vAlign w:val="top"/>
          </w:tcPr>
          <w:p w14:paraId="191B0647">
            <w:pPr>
              <w:rPr>
                <w:rFonts w:ascii="Arial"/>
                <w:sz w:val="21"/>
              </w:rPr>
            </w:pPr>
            <w:r>
              <w:pict>
                <v:shape id="_x0000_s1037" o:spid="_x0000_s1037" o:spt="202" type="#_x0000_t202" style="position:absolute;left:0pt;margin-left:17.5pt;margin-top:11.85pt;height:18.1pt;width:36.15pt;mso-position-horizontal-relative:page;mso-position-vertical-relative:page;z-index:25167155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7672CF0">
                        <w:pPr>
                          <w:pStyle w:val="6"/>
                          <w:spacing w:before="20" w:line="321" w:lineRule="exact"/>
                          <w:ind w:left="2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position w:val="3"/>
                            <w:sz w:val="18"/>
                            <w:szCs w:val="18"/>
                          </w:rPr>
                          <w:t>5290.61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435" w:type="dxa"/>
            <w:vMerge w:val="restart"/>
            <w:tcBorders>
              <w:bottom w:val="nil"/>
            </w:tcBorders>
            <w:vAlign w:val="top"/>
          </w:tcPr>
          <w:p w14:paraId="056370DA">
            <w:pPr>
              <w:rPr>
                <w:rFonts w:ascii="Arial"/>
                <w:sz w:val="21"/>
              </w:rPr>
            </w:pPr>
            <w:r>
              <w:pict>
                <v:shape id="_x0000_s1038" o:spid="_x0000_s1038" o:spt="202" type="#_x0000_t202" style="position:absolute;left:0pt;margin-left:15.15pt;margin-top:11.85pt;height:18.1pt;width:41.85pt;mso-position-horizontal-relative:page;mso-position-vertical-relative:page;z-index:25167360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E9915D9">
                        <w:pPr>
                          <w:pStyle w:val="6"/>
                          <w:spacing w:before="20" w:line="321" w:lineRule="exact"/>
                          <w:ind w:left="2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1"/>
                            <w:position w:val="3"/>
                            <w:sz w:val="18"/>
                            <w:szCs w:val="18"/>
                          </w:rPr>
                          <w:t>24223.59</w:t>
                        </w:r>
                      </w:p>
                    </w:txbxContent>
                  </v:textbox>
                </v:shape>
              </w:pict>
            </w:r>
          </w:p>
        </w:tc>
      </w:tr>
      <w:tr w14:paraId="326EA7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987" w:type="dxa"/>
            <w:vAlign w:val="top"/>
          </w:tcPr>
          <w:p w14:paraId="609207B6">
            <w:pPr>
              <w:spacing w:line="224" w:lineRule="exact"/>
              <w:rPr>
                <w:rFonts w:ascii="Arial"/>
                <w:sz w:val="19"/>
              </w:rPr>
            </w:pPr>
          </w:p>
        </w:tc>
        <w:tc>
          <w:tcPr>
            <w:tcW w:w="954" w:type="dxa"/>
            <w:vAlign w:val="top"/>
          </w:tcPr>
          <w:p w14:paraId="6E4132AC">
            <w:pPr>
              <w:pStyle w:val="6"/>
              <w:spacing w:before="44" w:line="180" w:lineRule="exact"/>
              <w:ind w:left="243"/>
              <w:rPr>
                <w:sz w:val="18"/>
                <w:szCs w:val="18"/>
              </w:rPr>
            </w:pPr>
            <w:r>
              <w:rPr>
                <w:spacing w:val="5"/>
                <w:position w:val="-1"/>
                <w:sz w:val="18"/>
                <w:szCs w:val="18"/>
              </w:rPr>
              <w:t>不计容</w:t>
            </w:r>
          </w:p>
        </w:tc>
        <w:tc>
          <w:tcPr>
            <w:tcW w:w="1257" w:type="dxa"/>
            <w:vAlign w:val="top"/>
          </w:tcPr>
          <w:p w14:paraId="61CBC59D">
            <w:pPr>
              <w:spacing w:line="224" w:lineRule="exact"/>
              <w:rPr>
                <w:rFonts w:ascii="Arial"/>
                <w:sz w:val="19"/>
              </w:rPr>
            </w:pPr>
            <w:r>
              <w:pict>
                <v:shape id="_x0000_s1039" o:spid="_x0000_s1039" o:spt="202" type="#_x0000_t202" style="position:absolute;left:0pt;margin-left:27.1pt;margin-top:-0.55pt;height:18.1pt;width:36.15pt;mso-position-horizontal-relative:page;mso-position-vertical-relative:page;z-index:25167462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B7004D3">
                        <w:pPr>
                          <w:pStyle w:val="6"/>
                          <w:spacing w:before="20" w:line="321" w:lineRule="exact"/>
                          <w:ind w:left="2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position w:val="3"/>
                            <w:sz w:val="18"/>
                            <w:szCs w:val="18"/>
                          </w:rPr>
                          <w:t>5290.61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442" w:type="dxa"/>
            <w:vAlign w:val="top"/>
          </w:tcPr>
          <w:p w14:paraId="1186B00A">
            <w:pPr>
              <w:spacing w:line="224" w:lineRule="exact"/>
              <w:rPr>
                <w:rFonts w:ascii="Arial"/>
                <w:sz w:val="19"/>
              </w:rPr>
            </w:pPr>
          </w:p>
        </w:tc>
        <w:tc>
          <w:tcPr>
            <w:tcW w:w="1232" w:type="dxa"/>
            <w:vAlign w:val="top"/>
          </w:tcPr>
          <w:p w14:paraId="363AAF88">
            <w:pPr>
              <w:spacing w:line="224" w:lineRule="exact"/>
              <w:rPr>
                <w:rFonts w:ascii="Arial"/>
                <w:sz w:val="19"/>
              </w:rPr>
            </w:pPr>
          </w:p>
        </w:tc>
        <w:tc>
          <w:tcPr>
            <w:tcW w:w="974" w:type="dxa"/>
            <w:vAlign w:val="top"/>
          </w:tcPr>
          <w:p w14:paraId="50A202D2">
            <w:pPr>
              <w:spacing w:line="224" w:lineRule="exact"/>
              <w:rPr>
                <w:rFonts w:ascii="Arial"/>
                <w:sz w:val="19"/>
              </w:rPr>
            </w:pPr>
          </w:p>
        </w:tc>
        <w:tc>
          <w:tcPr>
            <w:tcW w:w="1054" w:type="dxa"/>
            <w:vAlign w:val="top"/>
          </w:tcPr>
          <w:p w14:paraId="0CD64126">
            <w:pPr>
              <w:spacing w:line="224" w:lineRule="exact"/>
              <w:rPr>
                <w:rFonts w:ascii="Arial"/>
                <w:sz w:val="19"/>
              </w:rPr>
            </w:pPr>
          </w:p>
        </w:tc>
        <w:tc>
          <w:tcPr>
            <w:tcW w:w="1051" w:type="dxa"/>
            <w:vAlign w:val="top"/>
          </w:tcPr>
          <w:p w14:paraId="6B6CE551">
            <w:pPr>
              <w:spacing w:line="224" w:lineRule="exact"/>
              <w:rPr>
                <w:rFonts w:ascii="Arial"/>
                <w:sz w:val="19"/>
              </w:rPr>
            </w:pPr>
          </w:p>
        </w:tc>
        <w:tc>
          <w:tcPr>
            <w:tcW w:w="911" w:type="dxa"/>
            <w:vAlign w:val="top"/>
          </w:tcPr>
          <w:p w14:paraId="6A316CDC">
            <w:pPr>
              <w:spacing w:line="224" w:lineRule="exact"/>
              <w:rPr>
                <w:rFonts w:ascii="Arial"/>
                <w:sz w:val="19"/>
              </w:rPr>
            </w:pPr>
          </w:p>
        </w:tc>
        <w:tc>
          <w:tcPr>
            <w:tcW w:w="1267" w:type="dxa"/>
            <w:vMerge w:val="continue"/>
            <w:tcBorders>
              <w:top w:val="nil"/>
              <w:bottom w:val="nil"/>
            </w:tcBorders>
            <w:vAlign w:val="top"/>
          </w:tcPr>
          <w:p w14:paraId="04A9C1AB">
            <w:pPr>
              <w:rPr>
                <w:rFonts w:ascii="Arial"/>
                <w:sz w:val="21"/>
              </w:rPr>
            </w:pPr>
          </w:p>
        </w:tc>
        <w:tc>
          <w:tcPr>
            <w:tcW w:w="1558" w:type="dxa"/>
            <w:vMerge w:val="continue"/>
            <w:tcBorders>
              <w:top w:val="nil"/>
              <w:bottom w:val="nil"/>
            </w:tcBorders>
            <w:vAlign w:val="top"/>
          </w:tcPr>
          <w:p w14:paraId="5C685ECE">
            <w:pPr>
              <w:rPr>
                <w:rFonts w:ascii="Arial"/>
                <w:sz w:val="21"/>
              </w:rPr>
            </w:pPr>
          </w:p>
        </w:tc>
        <w:tc>
          <w:tcPr>
            <w:tcW w:w="1435" w:type="dxa"/>
            <w:vMerge w:val="continue"/>
            <w:tcBorders>
              <w:top w:val="nil"/>
              <w:bottom w:val="nil"/>
            </w:tcBorders>
            <w:vAlign w:val="top"/>
          </w:tcPr>
          <w:p w14:paraId="3243C2B2">
            <w:pPr>
              <w:rPr>
                <w:rFonts w:ascii="Arial"/>
                <w:sz w:val="21"/>
              </w:rPr>
            </w:pPr>
          </w:p>
        </w:tc>
      </w:tr>
      <w:tr w14:paraId="06CAD9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1941" w:type="dxa"/>
            <w:gridSpan w:val="2"/>
            <w:vAlign w:val="top"/>
          </w:tcPr>
          <w:p w14:paraId="6D8476D1">
            <w:pPr>
              <w:pStyle w:val="6"/>
              <w:spacing w:before="56" w:line="193" w:lineRule="exact"/>
              <w:ind w:left="412"/>
              <w:rPr>
                <w:sz w:val="18"/>
                <w:szCs w:val="18"/>
              </w:rPr>
            </w:pPr>
            <w:r>
              <w:rPr>
                <w:spacing w:val="4"/>
                <w:position w:val="-1"/>
                <w:sz w:val="18"/>
                <w:szCs w:val="18"/>
              </w:rPr>
              <w:t>本层建筑面积</w:t>
            </w:r>
          </w:p>
        </w:tc>
        <w:tc>
          <w:tcPr>
            <w:tcW w:w="1257" w:type="dxa"/>
            <w:vAlign w:val="top"/>
          </w:tcPr>
          <w:p w14:paraId="130168E0">
            <w:pPr>
              <w:pStyle w:val="6"/>
              <w:spacing w:before="25" w:line="174" w:lineRule="auto"/>
              <w:ind w:right="7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5290.61</w:t>
            </w:r>
          </w:p>
        </w:tc>
        <w:tc>
          <w:tcPr>
            <w:tcW w:w="1442" w:type="dxa"/>
            <w:vAlign w:val="top"/>
          </w:tcPr>
          <w:p w14:paraId="34B0D1BD">
            <w:pPr>
              <w:pStyle w:val="6"/>
              <w:spacing w:before="25" w:line="174" w:lineRule="auto"/>
              <w:ind w:left="99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3857.64</w:t>
            </w:r>
          </w:p>
        </w:tc>
        <w:tc>
          <w:tcPr>
            <w:tcW w:w="1232" w:type="dxa"/>
            <w:vAlign w:val="top"/>
          </w:tcPr>
          <w:p w14:paraId="05B61F4A">
            <w:pPr>
              <w:pStyle w:val="6"/>
              <w:spacing w:before="25" w:line="174" w:lineRule="auto"/>
              <w:ind w:left="79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3857.64</w:t>
            </w:r>
          </w:p>
        </w:tc>
        <w:tc>
          <w:tcPr>
            <w:tcW w:w="974" w:type="dxa"/>
            <w:vAlign w:val="top"/>
          </w:tcPr>
          <w:p w14:paraId="24963094">
            <w:pPr>
              <w:pStyle w:val="6"/>
              <w:spacing w:before="25" w:line="174" w:lineRule="auto"/>
              <w:ind w:left="106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3812.56</w:t>
            </w:r>
          </w:p>
        </w:tc>
        <w:tc>
          <w:tcPr>
            <w:tcW w:w="1054" w:type="dxa"/>
            <w:vAlign w:val="top"/>
          </w:tcPr>
          <w:p w14:paraId="285B30EB">
            <w:pPr>
              <w:pStyle w:val="6"/>
              <w:spacing w:before="25" w:line="174" w:lineRule="auto"/>
              <w:ind w:left="122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1244.2</w:t>
            </w:r>
          </w:p>
        </w:tc>
        <w:tc>
          <w:tcPr>
            <w:tcW w:w="1051" w:type="dxa"/>
            <w:vAlign w:val="top"/>
          </w:tcPr>
          <w:p w14:paraId="08DB3849">
            <w:pPr>
              <w:pStyle w:val="6"/>
              <w:spacing w:before="25" w:line="174" w:lineRule="auto"/>
              <w:ind w:left="139"/>
              <w:rPr>
                <w:sz w:val="18"/>
                <w:szCs w:val="18"/>
              </w:rPr>
            </w:pPr>
            <w:r>
              <w:rPr>
                <w:spacing w:val="2"/>
                <w:sz w:val="18"/>
                <w:szCs w:val="18"/>
              </w:rPr>
              <w:t>4820.7</w:t>
            </w:r>
          </w:p>
        </w:tc>
        <w:tc>
          <w:tcPr>
            <w:tcW w:w="911" w:type="dxa"/>
            <w:vAlign w:val="top"/>
          </w:tcPr>
          <w:p w14:paraId="3EE7C8C5">
            <w:pPr>
              <w:rPr>
                <w:rFonts w:ascii="Arial"/>
                <w:sz w:val="21"/>
              </w:rPr>
            </w:pPr>
            <w:r>
              <w:pict>
                <v:shape id="_x0000_s1040" o:spid="_x0000_s1040" o:spt="202" type="#_x0000_t202" style="position:absolute;left:0pt;margin-left:10.9pt;margin-top:0.1pt;height:18.1pt;width:25.6pt;mso-position-horizontal-relative:page;mso-position-vertical-relative:page;z-index:25167257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3012FC2">
                        <w:pPr>
                          <w:pStyle w:val="6"/>
                          <w:spacing w:before="20" w:line="321" w:lineRule="exact"/>
                          <w:ind w:left="2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1"/>
                            <w:position w:val="3"/>
                            <w:sz w:val="18"/>
                            <w:szCs w:val="18"/>
                          </w:rPr>
                          <w:t>97.70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267" w:type="dxa"/>
            <w:vMerge w:val="continue"/>
            <w:tcBorders>
              <w:top w:val="nil"/>
            </w:tcBorders>
            <w:vAlign w:val="top"/>
          </w:tcPr>
          <w:p w14:paraId="0A9EB111">
            <w:pPr>
              <w:rPr>
                <w:rFonts w:ascii="Arial"/>
                <w:sz w:val="21"/>
              </w:rPr>
            </w:pPr>
          </w:p>
        </w:tc>
        <w:tc>
          <w:tcPr>
            <w:tcW w:w="1558" w:type="dxa"/>
            <w:vMerge w:val="continue"/>
            <w:tcBorders>
              <w:top w:val="nil"/>
            </w:tcBorders>
            <w:vAlign w:val="top"/>
          </w:tcPr>
          <w:p w14:paraId="34A2FA6F">
            <w:pPr>
              <w:rPr>
                <w:rFonts w:ascii="Arial"/>
                <w:sz w:val="21"/>
              </w:rPr>
            </w:pPr>
          </w:p>
        </w:tc>
        <w:tc>
          <w:tcPr>
            <w:tcW w:w="1435" w:type="dxa"/>
            <w:vMerge w:val="continue"/>
            <w:tcBorders>
              <w:top w:val="nil"/>
            </w:tcBorders>
            <w:vAlign w:val="top"/>
          </w:tcPr>
          <w:p w14:paraId="4BEA0233">
            <w:pPr>
              <w:rPr>
                <w:rFonts w:ascii="Arial"/>
                <w:sz w:val="21"/>
              </w:rPr>
            </w:pPr>
          </w:p>
        </w:tc>
      </w:tr>
    </w:tbl>
    <w:p w14:paraId="2B215FA6">
      <w:pPr>
        <w:spacing w:before="175" w:line="230" w:lineRule="auto"/>
        <w:ind w:left="6247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pacing w:val="8"/>
          <w:sz w:val="19"/>
          <w:szCs w:val="19"/>
        </w:rPr>
        <w:t>现分层建筑面积指标表</w:t>
      </w:r>
    </w:p>
    <w:p w14:paraId="1DC47F8C">
      <w:pPr>
        <w:spacing w:before="14"/>
      </w:pPr>
    </w:p>
    <w:p w14:paraId="7B7F83F8">
      <w:pPr>
        <w:spacing w:before="14"/>
      </w:pPr>
    </w:p>
    <w:tbl>
      <w:tblPr>
        <w:tblStyle w:val="5"/>
        <w:tblW w:w="14079" w:type="dxa"/>
        <w:tblInd w:w="3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7"/>
        <w:gridCol w:w="954"/>
        <w:gridCol w:w="1297"/>
        <w:gridCol w:w="1422"/>
        <w:gridCol w:w="1172"/>
        <w:gridCol w:w="994"/>
        <w:gridCol w:w="1074"/>
        <w:gridCol w:w="1011"/>
        <w:gridCol w:w="971"/>
        <w:gridCol w:w="1227"/>
        <w:gridCol w:w="1598"/>
        <w:gridCol w:w="1372"/>
      </w:tblGrid>
      <w:tr w14:paraId="1DC3D7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14079" w:type="dxa"/>
            <w:gridSpan w:val="12"/>
            <w:shd w:val="clear" w:color="auto" w:fill="B4DF87"/>
            <w:vAlign w:val="top"/>
          </w:tcPr>
          <w:p w14:paraId="11B68505">
            <w:pPr>
              <w:pStyle w:val="6"/>
              <w:spacing w:before="43" w:line="188" w:lineRule="auto"/>
              <w:ind w:left="5782"/>
              <w:rPr>
                <w:sz w:val="23"/>
                <w:szCs w:val="23"/>
              </w:rPr>
            </w:pPr>
            <w:r>
              <w:rPr>
                <w:b/>
                <w:bCs/>
                <w:color w:val="FF0000"/>
                <w:spacing w:val="16"/>
                <w:sz w:val="23"/>
                <w:szCs w:val="23"/>
              </w:rPr>
              <w:t>原</w:t>
            </w:r>
            <w:r>
              <w:rPr>
                <w:b/>
                <w:bCs/>
                <w:spacing w:val="16"/>
                <w:sz w:val="23"/>
                <w:szCs w:val="23"/>
              </w:rPr>
              <w:t>分层建筑面积指标表</w:t>
            </w:r>
          </w:p>
        </w:tc>
      </w:tr>
      <w:tr w14:paraId="410DA5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987" w:type="dxa"/>
            <w:vAlign w:val="top"/>
          </w:tcPr>
          <w:p w14:paraId="152678BC">
            <w:pPr>
              <w:pStyle w:val="6"/>
              <w:spacing w:before="49" w:line="178" w:lineRule="exact"/>
              <w:ind w:left="430"/>
              <w:rPr>
                <w:sz w:val="18"/>
                <w:szCs w:val="18"/>
              </w:rPr>
            </w:pPr>
            <w:r>
              <w:rPr>
                <w:spacing w:val="5"/>
                <w:position w:val="-1"/>
                <w:sz w:val="18"/>
                <w:szCs w:val="18"/>
              </w:rPr>
              <w:t>楼栋</w:t>
            </w:r>
          </w:p>
        </w:tc>
        <w:tc>
          <w:tcPr>
            <w:tcW w:w="954" w:type="dxa"/>
            <w:vAlign w:val="top"/>
          </w:tcPr>
          <w:p w14:paraId="05B66398">
            <w:pPr>
              <w:spacing w:line="227" w:lineRule="exact"/>
              <w:rPr>
                <w:rFonts w:ascii="Arial"/>
                <w:sz w:val="19"/>
              </w:rPr>
            </w:pPr>
          </w:p>
        </w:tc>
        <w:tc>
          <w:tcPr>
            <w:tcW w:w="1297" w:type="dxa"/>
            <w:vAlign w:val="top"/>
          </w:tcPr>
          <w:p w14:paraId="35AE8937">
            <w:pPr>
              <w:pStyle w:val="6"/>
              <w:spacing w:before="50" w:line="177" w:lineRule="exact"/>
              <w:ind w:right="20"/>
              <w:jc w:val="right"/>
              <w:rPr>
                <w:sz w:val="18"/>
                <w:szCs w:val="18"/>
              </w:rPr>
            </w:pPr>
            <w:r>
              <w:rPr>
                <w:spacing w:val="6"/>
                <w:position w:val="-1"/>
                <w:sz w:val="18"/>
                <w:szCs w:val="18"/>
              </w:rPr>
              <w:t>地下一层</w:t>
            </w:r>
          </w:p>
        </w:tc>
        <w:tc>
          <w:tcPr>
            <w:tcW w:w="1422" w:type="dxa"/>
            <w:vAlign w:val="top"/>
          </w:tcPr>
          <w:p w14:paraId="48EBB8FB">
            <w:pPr>
              <w:pStyle w:val="6"/>
              <w:spacing w:before="58" w:line="169" w:lineRule="exact"/>
              <w:ind w:left="649"/>
              <w:rPr>
                <w:sz w:val="18"/>
                <w:szCs w:val="18"/>
              </w:rPr>
            </w:pPr>
            <w:r>
              <w:rPr>
                <w:spacing w:val="4"/>
                <w:position w:val="-1"/>
                <w:sz w:val="18"/>
                <w:szCs w:val="18"/>
              </w:rPr>
              <w:t>一层</w:t>
            </w:r>
          </w:p>
        </w:tc>
        <w:tc>
          <w:tcPr>
            <w:tcW w:w="1172" w:type="dxa"/>
            <w:vAlign w:val="top"/>
          </w:tcPr>
          <w:p w14:paraId="6DB5F714">
            <w:pPr>
              <w:pStyle w:val="6"/>
              <w:spacing w:before="58" w:line="169" w:lineRule="exact"/>
              <w:ind w:left="518"/>
              <w:rPr>
                <w:sz w:val="18"/>
                <w:szCs w:val="18"/>
              </w:rPr>
            </w:pPr>
            <w:r>
              <w:rPr>
                <w:spacing w:val="3"/>
                <w:position w:val="-1"/>
                <w:sz w:val="18"/>
                <w:szCs w:val="18"/>
              </w:rPr>
              <w:t>二层</w:t>
            </w:r>
          </w:p>
        </w:tc>
        <w:tc>
          <w:tcPr>
            <w:tcW w:w="994" w:type="dxa"/>
            <w:vAlign w:val="top"/>
          </w:tcPr>
          <w:p w14:paraId="20E5FCC3">
            <w:pPr>
              <w:pStyle w:val="6"/>
              <w:spacing w:before="58" w:line="169" w:lineRule="exact"/>
              <w:ind w:left="419"/>
              <w:rPr>
                <w:sz w:val="18"/>
                <w:szCs w:val="18"/>
              </w:rPr>
            </w:pPr>
            <w:r>
              <w:rPr>
                <w:spacing w:val="3"/>
                <w:position w:val="-1"/>
                <w:sz w:val="18"/>
                <w:szCs w:val="18"/>
              </w:rPr>
              <w:t>三层</w:t>
            </w:r>
          </w:p>
        </w:tc>
        <w:tc>
          <w:tcPr>
            <w:tcW w:w="1074" w:type="dxa"/>
            <w:vAlign w:val="top"/>
          </w:tcPr>
          <w:p w14:paraId="46D61418">
            <w:pPr>
              <w:pStyle w:val="6"/>
              <w:spacing w:before="58" w:line="169" w:lineRule="exact"/>
              <w:ind w:left="484"/>
              <w:rPr>
                <w:sz w:val="18"/>
                <w:szCs w:val="18"/>
              </w:rPr>
            </w:pPr>
            <w:r>
              <w:rPr>
                <w:spacing w:val="-5"/>
                <w:position w:val="-1"/>
                <w:sz w:val="18"/>
                <w:szCs w:val="18"/>
              </w:rPr>
              <w:t>四层</w:t>
            </w:r>
          </w:p>
        </w:tc>
        <w:tc>
          <w:tcPr>
            <w:tcW w:w="1011" w:type="dxa"/>
            <w:vAlign w:val="top"/>
          </w:tcPr>
          <w:p w14:paraId="36FC40C3">
            <w:pPr>
              <w:pStyle w:val="6"/>
              <w:spacing w:before="31" w:line="183" w:lineRule="auto"/>
              <w:ind w:left="242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（5-9）层</w:t>
            </w:r>
          </w:p>
        </w:tc>
        <w:tc>
          <w:tcPr>
            <w:tcW w:w="971" w:type="dxa"/>
            <w:vAlign w:val="top"/>
          </w:tcPr>
          <w:p w14:paraId="6CBCC85D">
            <w:pPr>
              <w:pStyle w:val="6"/>
              <w:spacing w:before="58" w:line="169" w:lineRule="exact"/>
              <w:ind w:left="318"/>
              <w:rPr>
                <w:sz w:val="18"/>
                <w:szCs w:val="18"/>
              </w:rPr>
            </w:pPr>
            <w:r>
              <w:rPr>
                <w:spacing w:val="5"/>
                <w:position w:val="-1"/>
                <w:sz w:val="18"/>
                <w:szCs w:val="18"/>
              </w:rPr>
              <w:t>屋顶层</w:t>
            </w:r>
          </w:p>
        </w:tc>
        <w:tc>
          <w:tcPr>
            <w:tcW w:w="1227" w:type="dxa"/>
            <w:vAlign w:val="top"/>
          </w:tcPr>
          <w:p w14:paraId="196B87E6">
            <w:pPr>
              <w:pStyle w:val="6"/>
              <w:spacing w:before="49" w:line="178" w:lineRule="exact"/>
              <w:ind w:right="1"/>
              <w:jc w:val="right"/>
              <w:rPr>
                <w:sz w:val="18"/>
                <w:szCs w:val="18"/>
              </w:rPr>
            </w:pPr>
            <w:r>
              <w:rPr>
                <w:spacing w:val="7"/>
                <w:position w:val="-1"/>
                <w:sz w:val="18"/>
                <w:szCs w:val="18"/>
              </w:rPr>
              <w:t>计容建筑面积</w:t>
            </w:r>
          </w:p>
        </w:tc>
        <w:tc>
          <w:tcPr>
            <w:tcW w:w="1598" w:type="dxa"/>
            <w:vAlign w:val="top"/>
          </w:tcPr>
          <w:p w14:paraId="552B9A0C">
            <w:pPr>
              <w:pStyle w:val="6"/>
              <w:spacing w:before="49" w:line="178" w:lineRule="exact"/>
              <w:ind w:left="174"/>
              <w:rPr>
                <w:sz w:val="18"/>
                <w:szCs w:val="18"/>
              </w:rPr>
            </w:pPr>
            <w:r>
              <w:rPr>
                <w:spacing w:val="7"/>
                <w:position w:val="-1"/>
                <w:sz w:val="18"/>
                <w:szCs w:val="18"/>
              </w:rPr>
              <w:t>不计容建筑面积</w:t>
            </w:r>
          </w:p>
        </w:tc>
        <w:tc>
          <w:tcPr>
            <w:tcW w:w="1372" w:type="dxa"/>
            <w:vAlign w:val="top"/>
          </w:tcPr>
          <w:p w14:paraId="192A0FE6">
            <w:pPr>
              <w:pStyle w:val="6"/>
              <w:spacing w:before="48" w:line="179" w:lineRule="exact"/>
              <w:ind w:left="217"/>
              <w:rPr>
                <w:sz w:val="18"/>
                <w:szCs w:val="18"/>
              </w:rPr>
            </w:pPr>
            <w:r>
              <w:rPr>
                <w:spacing w:val="6"/>
                <w:position w:val="-1"/>
                <w:sz w:val="18"/>
                <w:szCs w:val="18"/>
              </w:rPr>
              <w:t>总建筑面积</w:t>
            </w:r>
          </w:p>
        </w:tc>
      </w:tr>
      <w:tr w14:paraId="6FF60F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987" w:type="dxa"/>
            <w:vAlign w:val="top"/>
          </w:tcPr>
          <w:p w14:paraId="6623F39D">
            <w:pPr>
              <w:spacing w:line="227" w:lineRule="exact"/>
              <w:rPr>
                <w:rFonts w:ascii="Arial"/>
                <w:sz w:val="19"/>
              </w:rPr>
            </w:pPr>
          </w:p>
        </w:tc>
        <w:tc>
          <w:tcPr>
            <w:tcW w:w="954" w:type="dxa"/>
            <w:vAlign w:val="top"/>
          </w:tcPr>
          <w:p w14:paraId="4D23F568">
            <w:pPr>
              <w:pStyle w:val="6"/>
              <w:spacing w:before="49" w:line="178" w:lineRule="exact"/>
              <w:ind w:left="324"/>
              <w:rPr>
                <w:sz w:val="18"/>
                <w:szCs w:val="18"/>
              </w:rPr>
            </w:pPr>
            <w:r>
              <w:rPr>
                <w:spacing w:val="4"/>
                <w:position w:val="-1"/>
                <w:sz w:val="18"/>
                <w:szCs w:val="18"/>
              </w:rPr>
              <w:t>计容</w:t>
            </w:r>
          </w:p>
        </w:tc>
        <w:tc>
          <w:tcPr>
            <w:tcW w:w="1297" w:type="dxa"/>
            <w:vAlign w:val="top"/>
          </w:tcPr>
          <w:p w14:paraId="3F56F09E">
            <w:pPr>
              <w:spacing w:line="227" w:lineRule="exact"/>
              <w:rPr>
                <w:rFonts w:ascii="Arial"/>
                <w:sz w:val="19"/>
              </w:rPr>
            </w:pPr>
          </w:p>
        </w:tc>
        <w:tc>
          <w:tcPr>
            <w:tcW w:w="1422" w:type="dxa"/>
            <w:vAlign w:val="top"/>
          </w:tcPr>
          <w:p w14:paraId="25AE9604">
            <w:pPr>
              <w:pStyle w:val="6"/>
              <w:spacing w:before="4" w:line="173" w:lineRule="auto"/>
              <w:ind w:left="414"/>
              <w:rPr>
                <w:sz w:val="18"/>
                <w:szCs w:val="18"/>
              </w:rPr>
            </w:pPr>
            <w:r>
              <w:drawing>
                <wp:anchor distT="0" distB="0" distL="0" distR="0" simplePos="0" relativeHeight="251668480" behindDoc="0" locked="0" layoutInCell="1" allowOverlap="1">
                  <wp:simplePos x="0" y="0"/>
                  <wp:positionH relativeFrom="column">
                    <wp:posOffset>-833755</wp:posOffset>
                  </wp:positionH>
                  <wp:positionV relativeFrom="paragraph">
                    <wp:posOffset>0</wp:posOffset>
                  </wp:positionV>
                  <wp:extent cx="7719060" cy="501015"/>
                  <wp:effectExtent l="0" t="0" r="0" b="0"/>
                  <wp:wrapNone/>
                  <wp:docPr id="10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 1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8796" cy="50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"/>
                <w:sz w:val="18"/>
                <w:szCs w:val="18"/>
              </w:rPr>
              <w:t>3788.24</w:t>
            </w:r>
          </w:p>
        </w:tc>
        <w:tc>
          <w:tcPr>
            <w:tcW w:w="1172" w:type="dxa"/>
            <w:vAlign w:val="top"/>
          </w:tcPr>
          <w:p w14:paraId="6E5A311E">
            <w:pPr>
              <w:pStyle w:val="6"/>
              <w:spacing w:before="4" w:line="173" w:lineRule="auto"/>
              <w:ind w:left="300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3796.07</w:t>
            </w:r>
          </w:p>
        </w:tc>
        <w:tc>
          <w:tcPr>
            <w:tcW w:w="994" w:type="dxa"/>
            <w:vAlign w:val="top"/>
          </w:tcPr>
          <w:p w14:paraId="4D4B4701">
            <w:pPr>
              <w:pStyle w:val="6"/>
              <w:spacing w:before="4" w:line="173" w:lineRule="auto"/>
              <w:ind w:left="20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5026.02</w:t>
            </w:r>
          </w:p>
        </w:tc>
        <w:tc>
          <w:tcPr>
            <w:tcW w:w="1074" w:type="dxa"/>
            <w:vAlign w:val="top"/>
          </w:tcPr>
          <w:p w14:paraId="6D336302">
            <w:pPr>
              <w:pStyle w:val="6"/>
              <w:spacing w:before="4" w:line="173" w:lineRule="auto"/>
              <w:ind w:left="25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1049.12</w:t>
            </w:r>
          </w:p>
        </w:tc>
        <w:tc>
          <w:tcPr>
            <w:tcW w:w="1011" w:type="dxa"/>
            <w:vAlign w:val="top"/>
          </w:tcPr>
          <w:p w14:paraId="3C4CC3A6">
            <w:pPr>
              <w:pStyle w:val="6"/>
              <w:spacing w:before="4" w:line="173" w:lineRule="auto"/>
              <w:ind w:left="203"/>
              <w:rPr>
                <w:sz w:val="18"/>
                <w:szCs w:val="18"/>
              </w:rPr>
            </w:pPr>
            <w:r>
              <w:rPr>
                <w:spacing w:val="2"/>
                <w:sz w:val="18"/>
                <w:szCs w:val="18"/>
              </w:rPr>
              <w:t>4810.55</w:t>
            </w:r>
          </w:p>
        </w:tc>
        <w:tc>
          <w:tcPr>
            <w:tcW w:w="971" w:type="dxa"/>
            <w:vAlign w:val="top"/>
          </w:tcPr>
          <w:p w14:paraId="65C320F3">
            <w:pPr>
              <w:pStyle w:val="6"/>
              <w:spacing w:before="4" w:line="173" w:lineRule="auto"/>
              <w:ind w:left="365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77.40</w:t>
            </w:r>
          </w:p>
        </w:tc>
        <w:tc>
          <w:tcPr>
            <w:tcW w:w="1227" w:type="dxa"/>
            <w:vMerge w:val="restart"/>
            <w:tcBorders>
              <w:bottom w:val="nil"/>
            </w:tcBorders>
            <w:vAlign w:val="top"/>
          </w:tcPr>
          <w:p w14:paraId="7256F48E">
            <w:pPr>
              <w:pStyle w:val="6"/>
              <w:spacing w:before="258" w:line="322" w:lineRule="exact"/>
              <w:ind w:left="429"/>
              <w:rPr>
                <w:sz w:val="18"/>
                <w:szCs w:val="18"/>
              </w:rPr>
            </w:pPr>
            <w:r>
              <w:rPr>
                <w:position w:val="3"/>
                <w:sz w:val="18"/>
                <w:szCs w:val="18"/>
              </w:rPr>
              <w:t>18547.4</w:t>
            </w:r>
          </w:p>
        </w:tc>
        <w:tc>
          <w:tcPr>
            <w:tcW w:w="1598" w:type="dxa"/>
            <w:vMerge w:val="restart"/>
            <w:tcBorders>
              <w:bottom w:val="nil"/>
            </w:tcBorders>
            <w:vAlign w:val="top"/>
          </w:tcPr>
          <w:p w14:paraId="552D0787">
            <w:pPr>
              <w:pStyle w:val="6"/>
              <w:spacing w:before="258" w:line="322" w:lineRule="exact"/>
              <w:ind w:left="639"/>
              <w:rPr>
                <w:sz w:val="18"/>
                <w:szCs w:val="18"/>
              </w:rPr>
            </w:pPr>
            <w:r>
              <w:rPr>
                <w:position w:val="3"/>
                <w:sz w:val="18"/>
                <w:szCs w:val="18"/>
              </w:rPr>
              <w:t>5284.21</w:t>
            </w:r>
          </w:p>
        </w:tc>
        <w:tc>
          <w:tcPr>
            <w:tcW w:w="1372" w:type="dxa"/>
            <w:vMerge w:val="restart"/>
            <w:tcBorders>
              <w:bottom w:val="nil"/>
            </w:tcBorders>
            <w:vAlign w:val="top"/>
          </w:tcPr>
          <w:p w14:paraId="6C14C63D">
            <w:pPr>
              <w:pStyle w:val="6"/>
              <w:spacing w:before="258" w:line="322" w:lineRule="exact"/>
              <w:ind w:left="424"/>
              <w:rPr>
                <w:sz w:val="18"/>
                <w:szCs w:val="18"/>
              </w:rPr>
            </w:pPr>
            <w:r>
              <w:rPr>
                <w:spacing w:val="1"/>
                <w:position w:val="3"/>
                <w:sz w:val="18"/>
                <w:szCs w:val="18"/>
              </w:rPr>
              <w:t>22601.66</w:t>
            </w:r>
          </w:p>
        </w:tc>
      </w:tr>
      <w:tr w14:paraId="1C6BAA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987" w:type="dxa"/>
            <w:vAlign w:val="top"/>
          </w:tcPr>
          <w:p w14:paraId="098B73E3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954" w:type="dxa"/>
            <w:vAlign w:val="top"/>
          </w:tcPr>
          <w:p w14:paraId="6AD60F88">
            <w:pPr>
              <w:pStyle w:val="6"/>
              <w:spacing w:before="52" w:line="177" w:lineRule="exact"/>
              <w:ind w:left="243"/>
              <w:rPr>
                <w:sz w:val="18"/>
                <w:szCs w:val="18"/>
              </w:rPr>
            </w:pPr>
            <w:r>
              <w:rPr>
                <w:spacing w:val="5"/>
                <w:position w:val="-1"/>
                <w:sz w:val="18"/>
                <w:szCs w:val="18"/>
              </w:rPr>
              <w:t>不计容</w:t>
            </w:r>
          </w:p>
        </w:tc>
        <w:tc>
          <w:tcPr>
            <w:tcW w:w="1297" w:type="dxa"/>
            <w:vAlign w:val="top"/>
          </w:tcPr>
          <w:p w14:paraId="58AF083C">
            <w:pPr>
              <w:pStyle w:val="6"/>
              <w:spacing w:before="8" w:line="172" w:lineRule="auto"/>
              <w:ind w:left="30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5284.21</w:t>
            </w:r>
          </w:p>
        </w:tc>
        <w:tc>
          <w:tcPr>
            <w:tcW w:w="1422" w:type="dxa"/>
            <w:vAlign w:val="top"/>
          </w:tcPr>
          <w:p w14:paraId="1D5D053E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1172" w:type="dxa"/>
            <w:vAlign w:val="top"/>
          </w:tcPr>
          <w:p w14:paraId="414EC8E2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994" w:type="dxa"/>
            <w:vAlign w:val="top"/>
          </w:tcPr>
          <w:p w14:paraId="684CEFBB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1074" w:type="dxa"/>
            <w:vAlign w:val="top"/>
          </w:tcPr>
          <w:p w14:paraId="75A1F1D6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1011" w:type="dxa"/>
            <w:vAlign w:val="top"/>
          </w:tcPr>
          <w:p w14:paraId="18FCD45C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971" w:type="dxa"/>
            <w:vAlign w:val="top"/>
          </w:tcPr>
          <w:p w14:paraId="7A52EAA8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1227" w:type="dxa"/>
            <w:vMerge w:val="continue"/>
            <w:tcBorders>
              <w:top w:val="nil"/>
              <w:bottom w:val="nil"/>
            </w:tcBorders>
            <w:vAlign w:val="top"/>
          </w:tcPr>
          <w:p w14:paraId="5F3DC55A">
            <w:pPr>
              <w:rPr>
                <w:rFonts w:ascii="Arial"/>
                <w:sz w:val="21"/>
              </w:rPr>
            </w:pPr>
          </w:p>
        </w:tc>
        <w:tc>
          <w:tcPr>
            <w:tcW w:w="1598" w:type="dxa"/>
            <w:vMerge w:val="continue"/>
            <w:tcBorders>
              <w:top w:val="nil"/>
              <w:bottom w:val="nil"/>
            </w:tcBorders>
            <w:vAlign w:val="top"/>
          </w:tcPr>
          <w:p w14:paraId="52497E18">
            <w:pPr>
              <w:rPr>
                <w:rFonts w:ascii="Arial"/>
                <w:sz w:val="21"/>
              </w:rPr>
            </w:pPr>
          </w:p>
        </w:tc>
        <w:tc>
          <w:tcPr>
            <w:tcW w:w="1372" w:type="dxa"/>
            <w:vMerge w:val="continue"/>
            <w:tcBorders>
              <w:top w:val="nil"/>
              <w:bottom w:val="nil"/>
            </w:tcBorders>
            <w:vAlign w:val="top"/>
          </w:tcPr>
          <w:p w14:paraId="243C5D48">
            <w:pPr>
              <w:rPr>
                <w:rFonts w:ascii="Arial"/>
                <w:sz w:val="21"/>
              </w:rPr>
            </w:pPr>
          </w:p>
        </w:tc>
      </w:tr>
      <w:tr w14:paraId="269A04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941" w:type="dxa"/>
            <w:gridSpan w:val="2"/>
            <w:vAlign w:val="top"/>
          </w:tcPr>
          <w:p w14:paraId="6C976BCD">
            <w:pPr>
              <w:pStyle w:val="6"/>
              <w:spacing w:before="59" w:line="164" w:lineRule="auto"/>
              <w:ind w:left="412"/>
              <w:rPr>
                <w:sz w:val="18"/>
                <w:szCs w:val="18"/>
              </w:rPr>
            </w:pPr>
            <w:r>
              <w:rPr>
                <w:spacing w:val="4"/>
                <w:sz w:val="18"/>
                <w:szCs w:val="18"/>
              </w:rPr>
              <w:t>本层建筑面积</w:t>
            </w:r>
          </w:p>
        </w:tc>
        <w:tc>
          <w:tcPr>
            <w:tcW w:w="1297" w:type="dxa"/>
            <w:vAlign w:val="top"/>
          </w:tcPr>
          <w:p w14:paraId="4BA9FE04">
            <w:pPr>
              <w:pStyle w:val="6"/>
              <w:spacing w:before="35" w:line="183" w:lineRule="auto"/>
              <w:ind w:left="30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5284.21</w:t>
            </w:r>
          </w:p>
        </w:tc>
        <w:tc>
          <w:tcPr>
            <w:tcW w:w="1422" w:type="dxa"/>
            <w:vAlign w:val="top"/>
          </w:tcPr>
          <w:p w14:paraId="0CB23D72">
            <w:pPr>
              <w:pStyle w:val="6"/>
              <w:spacing w:before="27" w:line="189" w:lineRule="auto"/>
              <w:ind w:left="414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3788.24</w:t>
            </w:r>
          </w:p>
        </w:tc>
        <w:tc>
          <w:tcPr>
            <w:tcW w:w="1172" w:type="dxa"/>
            <w:vAlign w:val="top"/>
          </w:tcPr>
          <w:p w14:paraId="6413152F">
            <w:pPr>
              <w:pStyle w:val="6"/>
              <w:spacing w:before="27" w:line="189" w:lineRule="auto"/>
              <w:ind w:left="279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3796.07</w:t>
            </w:r>
          </w:p>
        </w:tc>
        <w:tc>
          <w:tcPr>
            <w:tcW w:w="994" w:type="dxa"/>
            <w:vAlign w:val="top"/>
          </w:tcPr>
          <w:p w14:paraId="65F7B206">
            <w:pPr>
              <w:pStyle w:val="6"/>
              <w:spacing w:before="27" w:line="189" w:lineRule="auto"/>
              <w:ind w:left="20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5026.02</w:t>
            </w:r>
          </w:p>
        </w:tc>
        <w:tc>
          <w:tcPr>
            <w:tcW w:w="1074" w:type="dxa"/>
            <w:vAlign w:val="top"/>
          </w:tcPr>
          <w:p w14:paraId="64E168BE">
            <w:pPr>
              <w:pStyle w:val="6"/>
              <w:spacing w:before="27" w:line="189" w:lineRule="auto"/>
              <w:ind w:left="25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1049.12</w:t>
            </w:r>
          </w:p>
        </w:tc>
        <w:tc>
          <w:tcPr>
            <w:tcW w:w="1011" w:type="dxa"/>
            <w:vAlign w:val="top"/>
          </w:tcPr>
          <w:p w14:paraId="796E8F92">
            <w:pPr>
              <w:pStyle w:val="6"/>
              <w:spacing w:before="27" w:line="189" w:lineRule="auto"/>
              <w:ind w:left="225"/>
              <w:rPr>
                <w:sz w:val="18"/>
                <w:szCs w:val="18"/>
              </w:rPr>
            </w:pPr>
            <w:r>
              <w:rPr>
                <w:spacing w:val="2"/>
                <w:sz w:val="18"/>
                <w:szCs w:val="18"/>
              </w:rPr>
              <w:t>4810.55</w:t>
            </w:r>
          </w:p>
        </w:tc>
        <w:tc>
          <w:tcPr>
            <w:tcW w:w="971" w:type="dxa"/>
            <w:vAlign w:val="top"/>
          </w:tcPr>
          <w:p w14:paraId="7B8536EA">
            <w:pPr>
              <w:pStyle w:val="6"/>
              <w:spacing w:before="14" w:line="199" w:lineRule="auto"/>
              <w:ind w:left="365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77.40</w:t>
            </w:r>
          </w:p>
        </w:tc>
        <w:tc>
          <w:tcPr>
            <w:tcW w:w="1227" w:type="dxa"/>
            <w:vMerge w:val="continue"/>
            <w:tcBorders>
              <w:top w:val="nil"/>
            </w:tcBorders>
            <w:vAlign w:val="top"/>
          </w:tcPr>
          <w:p w14:paraId="2F8582DB">
            <w:pPr>
              <w:rPr>
                <w:rFonts w:ascii="Arial"/>
                <w:sz w:val="21"/>
              </w:rPr>
            </w:pPr>
          </w:p>
        </w:tc>
        <w:tc>
          <w:tcPr>
            <w:tcW w:w="1598" w:type="dxa"/>
            <w:vMerge w:val="continue"/>
            <w:tcBorders>
              <w:top w:val="nil"/>
            </w:tcBorders>
            <w:vAlign w:val="top"/>
          </w:tcPr>
          <w:p w14:paraId="580DBCAD">
            <w:pPr>
              <w:rPr>
                <w:rFonts w:ascii="Arial"/>
                <w:sz w:val="21"/>
              </w:rPr>
            </w:pPr>
          </w:p>
        </w:tc>
        <w:tc>
          <w:tcPr>
            <w:tcW w:w="1372" w:type="dxa"/>
            <w:vMerge w:val="continue"/>
            <w:tcBorders>
              <w:top w:val="nil"/>
            </w:tcBorders>
            <w:vAlign w:val="top"/>
          </w:tcPr>
          <w:p w14:paraId="75B62BFC">
            <w:pPr>
              <w:rPr>
                <w:rFonts w:ascii="Arial"/>
                <w:sz w:val="21"/>
              </w:rPr>
            </w:pPr>
          </w:p>
        </w:tc>
      </w:tr>
    </w:tbl>
    <w:p w14:paraId="58CF1B77">
      <w:pPr>
        <w:spacing w:before="176" w:line="230" w:lineRule="auto"/>
        <w:ind w:left="6247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pacing w:val="8"/>
          <w:sz w:val="19"/>
          <w:szCs w:val="19"/>
        </w:rPr>
        <w:t>原分层建筑面积指标表</w:t>
      </w:r>
    </w:p>
    <w:p w14:paraId="4B291CEF">
      <w:pPr>
        <w:spacing w:before="47" w:line="547" w:lineRule="exact"/>
        <w:ind w:firstLine="20"/>
      </w:pPr>
      <w:r>
        <w:pict>
          <v:shape id="_x0000_s1041" o:spid="_x0000_s1041" o:spt="202" type="#_x0000_t202" style="position:absolute;left:0pt;margin-left:390.2pt;margin-top:28.55pt;height:341.15pt;width:381.75pt;z-index:2516633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A737498">
                  <w:pPr>
                    <w:spacing w:line="20" w:lineRule="exact"/>
                  </w:pPr>
                </w:p>
                <w:tbl>
                  <w:tblPr>
                    <w:tblStyle w:val="5"/>
                    <w:tblW w:w="7584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58"/>
                    <w:gridCol w:w="2963"/>
                    <w:gridCol w:w="964"/>
                    <w:gridCol w:w="3199"/>
                  </w:tblGrid>
                  <w:tr w14:paraId="5BFEF48E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56" w:hRule="atLeast"/>
                    </w:trPr>
                    <w:tc>
                      <w:tcPr>
                        <w:tcW w:w="7584" w:type="dxa"/>
                        <w:gridSpan w:val="4"/>
                        <w:shd w:val="clear" w:color="auto" w:fill="00B0F0"/>
                        <w:vAlign w:val="top"/>
                      </w:tcPr>
                      <w:p w14:paraId="29EDF2E2">
                        <w:pPr>
                          <w:pStyle w:val="6"/>
                          <w:spacing w:before="40" w:line="186" w:lineRule="auto"/>
                          <w:ind w:left="2573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pacing w:val="12"/>
                            <w:sz w:val="23"/>
                            <w:szCs w:val="23"/>
                          </w:rPr>
                          <w:t>原</w:t>
                        </w:r>
                        <w:r>
                          <w:rPr>
                            <w:b/>
                            <w:bCs/>
                            <w:spacing w:val="12"/>
                            <w:sz w:val="23"/>
                            <w:szCs w:val="23"/>
                          </w:rPr>
                          <w:t>规划经济技术指标表</w:t>
                        </w:r>
                      </w:p>
                    </w:tc>
                  </w:tr>
                  <w:tr w14:paraId="166AE00D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8" w:hRule="atLeast"/>
                    </w:trPr>
                    <w:tc>
                      <w:tcPr>
                        <w:tcW w:w="3421" w:type="dxa"/>
                        <w:gridSpan w:val="2"/>
                        <w:vAlign w:val="top"/>
                      </w:tcPr>
                      <w:p w14:paraId="7F915BF5">
                        <w:pPr>
                          <w:pStyle w:val="6"/>
                          <w:spacing w:before="31" w:line="183" w:lineRule="auto"/>
                          <w:ind w:left="2659"/>
                        </w:pPr>
                        <w:r>
                          <w:rPr>
                            <w:b/>
                            <w:bCs/>
                            <w:spacing w:val="16"/>
                          </w:rPr>
                          <w:t>项目</w:t>
                        </w:r>
                      </w:p>
                    </w:tc>
                    <w:tc>
                      <w:tcPr>
                        <w:tcW w:w="964" w:type="dxa"/>
                        <w:vAlign w:val="top"/>
                      </w:tcPr>
                      <w:p w14:paraId="080D981C">
                        <w:pPr>
                          <w:pStyle w:val="6"/>
                          <w:spacing w:before="42" w:line="190" w:lineRule="auto"/>
                          <w:ind w:left="284"/>
                        </w:pPr>
                        <w:r>
                          <w:rPr>
                            <w:b/>
                            <w:bCs/>
                            <w:spacing w:val="5"/>
                          </w:rPr>
                          <w:t>数值</w:t>
                        </w:r>
                      </w:p>
                    </w:tc>
                    <w:tc>
                      <w:tcPr>
                        <w:tcW w:w="3199" w:type="dxa"/>
                        <w:vAlign w:val="top"/>
                      </w:tcPr>
                      <w:p w14:paraId="2AD3F80B">
                        <w:pPr>
                          <w:pStyle w:val="6"/>
                          <w:spacing w:before="1" w:line="233" w:lineRule="auto"/>
                          <w:ind w:left="804"/>
                        </w:pPr>
                        <w:r>
                          <w:rPr>
                            <w:b/>
                            <w:bCs/>
                            <w:spacing w:val="6"/>
                          </w:rPr>
                          <w:t>备注（规划要求）</w:t>
                        </w:r>
                      </w:p>
                    </w:tc>
                  </w:tr>
                  <w:tr w14:paraId="4F1D1248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8" w:hRule="atLeast"/>
                    </w:trPr>
                    <w:tc>
                      <w:tcPr>
                        <w:tcW w:w="3421" w:type="dxa"/>
                        <w:gridSpan w:val="2"/>
                        <w:vAlign w:val="top"/>
                      </w:tcPr>
                      <w:p w14:paraId="0D007211">
                        <w:pPr>
                          <w:pStyle w:val="6"/>
                          <w:spacing w:before="6" w:line="229" w:lineRule="auto"/>
                          <w:ind w:left="729"/>
                        </w:pPr>
                        <w:r>
                          <w:rPr>
                            <w:spacing w:val="3"/>
                          </w:rPr>
                          <w:t>总建设用地面积（㎡）</w:t>
                        </w:r>
                      </w:p>
                    </w:tc>
                    <w:tc>
                      <w:tcPr>
                        <w:tcW w:w="964" w:type="dxa"/>
                        <w:vAlign w:val="top"/>
                      </w:tcPr>
                      <w:p w14:paraId="294557B9">
                        <w:pPr>
                          <w:pStyle w:val="6"/>
                          <w:spacing w:line="234" w:lineRule="auto"/>
                          <w:ind w:left="116"/>
                        </w:pPr>
                        <w:r>
                          <w:rPr>
                            <w:spacing w:val="2"/>
                          </w:rPr>
                          <w:t>9466.49</w:t>
                        </w:r>
                      </w:p>
                    </w:tc>
                    <w:tc>
                      <w:tcPr>
                        <w:tcW w:w="3199" w:type="dxa"/>
                        <w:vAlign w:val="top"/>
                      </w:tcPr>
                      <w:p w14:paraId="4ECC9CD7">
                        <w:pPr>
                          <w:pStyle w:val="6"/>
                          <w:spacing w:before="6" w:line="229" w:lineRule="auto"/>
                          <w:ind w:left="1206"/>
                        </w:pPr>
                        <w:r>
                          <w:rPr>
                            <w:spacing w:val="3"/>
                          </w:rPr>
                          <w:t>约14.2亩</w:t>
                        </w:r>
                      </w:p>
                    </w:tc>
                  </w:tr>
                  <w:tr w14:paraId="4BE55FB2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8" w:hRule="atLeast"/>
                    </w:trPr>
                    <w:tc>
                      <w:tcPr>
                        <w:tcW w:w="3421" w:type="dxa"/>
                        <w:gridSpan w:val="2"/>
                        <w:vAlign w:val="top"/>
                      </w:tcPr>
                      <w:p w14:paraId="0C0BE64B">
                        <w:pPr>
                          <w:pStyle w:val="6"/>
                          <w:spacing w:before="8" w:line="228" w:lineRule="auto"/>
                          <w:ind w:left="931"/>
                        </w:pPr>
                        <w:r>
                          <w:rPr>
                            <w:spacing w:val="1"/>
                          </w:rPr>
                          <w:t>总建筑面积（㎡）</w:t>
                        </w:r>
                      </w:p>
                    </w:tc>
                    <w:tc>
                      <w:tcPr>
                        <w:tcW w:w="964" w:type="dxa"/>
                        <w:vAlign w:val="top"/>
                      </w:tcPr>
                      <w:p w14:paraId="4F14E623">
                        <w:pPr>
                          <w:pStyle w:val="6"/>
                          <w:spacing w:line="234" w:lineRule="auto"/>
                          <w:ind w:left="60"/>
                        </w:pPr>
                        <w:r>
                          <w:rPr>
                            <w:spacing w:val="2"/>
                          </w:rPr>
                          <w:t>22601.66</w:t>
                        </w:r>
                      </w:p>
                    </w:tc>
                    <w:tc>
                      <w:tcPr>
                        <w:tcW w:w="3199" w:type="dxa"/>
                        <w:vAlign w:val="top"/>
                      </w:tcPr>
                      <w:p w14:paraId="23212777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 w14:paraId="3EBF6FFF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7" w:hRule="atLeast"/>
                    </w:trPr>
                    <w:tc>
                      <w:tcPr>
                        <w:tcW w:w="3421" w:type="dxa"/>
                        <w:gridSpan w:val="2"/>
                        <w:vAlign w:val="top"/>
                      </w:tcPr>
                      <w:p w14:paraId="177B5715">
                        <w:pPr>
                          <w:pStyle w:val="6"/>
                          <w:spacing w:before="5" w:line="229" w:lineRule="auto"/>
                          <w:ind w:left="827"/>
                        </w:pPr>
                        <w:r>
                          <w:rPr>
                            <w:spacing w:val="3"/>
                          </w:rPr>
                          <w:t>计容建筑面积（㎡）</w:t>
                        </w:r>
                      </w:p>
                    </w:tc>
                    <w:tc>
                      <w:tcPr>
                        <w:tcW w:w="964" w:type="dxa"/>
                        <w:vAlign w:val="top"/>
                      </w:tcPr>
                      <w:p w14:paraId="353B6706">
                        <w:pPr>
                          <w:pStyle w:val="6"/>
                          <w:spacing w:line="233" w:lineRule="auto"/>
                          <w:ind w:left="74"/>
                        </w:pPr>
                        <w:r>
                          <w:t>18547.40</w:t>
                        </w:r>
                      </w:p>
                    </w:tc>
                    <w:tc>
                      <w:tcPr>
                        <w:tcW w:w="3199" w:type="dxa"/>
                        <w:vAlign w:val="top"/>
                      </w:tcPr>
                      <w:p w14:paraId="0BA102FA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 w14:paraId="6F9FEAE3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8" w:hRule="atLeast"/>
                    </w:trPr>
                    <w:tc>
                      <w:tcPr>
                        <w:tcW w:w="3421" w:type="dxa"/>
                        <w:gridSpan w:val="2"/>
                        <w:vAlign w:val="top"/>
                      </w:tcPr>
                      <w:p w14:paraId="1F9561AA">
                        <w:pPr>
                          <w:pStyle w:val="6"/>
                          <w:spacing w:before="9" w:line="227" w:lineRule="auto"/>
                          <w:ind w:left="825"/>
                        </w:pPr>
                        <w:r>
                          <w:rPr>
                            <w:spacing w:val="3"/>
                          </w:rPr>
                          <w:t>地上建筑面积（㎡）</w:t>
                        </w:r>
                      </w:p>
                    </w:tc>
                    <w:tc>
                      <w:tcPr>
                        <w:tcW w:w="964" w:type="dxa"/>
                        <w:vAlign w:val="top"/>
                      </w:tcPr>
                      <w:p w14:paraId="06E13172">
                        <w:pPr>
                          <w:pStyle w:val="6"/>
                          <w:spacing w:line="234" w:lineRule="auto"/>
                          <w:ind w:left="74"/>
                        </w:pPr>
                        <w:r>
                          <w:t>17317.45</w:t>
                        </w:r>
                      </w:p>
                    </w:tc>
                    <w:tc>
                      <w:tcPr>
                        <w:tcW w:w="3199" w:type="dxa"/>
                        <w:vAlign w:val="top"/>
                      </w:tcPr>
                      <w:p w14:paraId="54FC8362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 w14:paraId="53310FEE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9" w:hRule="atLeast"/>
                    </w:trPr>
                    <w:tc>
                      <w:tcPr>
                        <w:tcW w:w="3421" w:type="dxa"/>
                        <w:gridSpan w:val="2"/>
                        <w:vAlign w:val="top"/>
                      </w:tcPr>
                      <w:p w14:paraId="451DA5D9">
                        <w:pPr>
                          <w:pStyle w:val="6"/>
                          <w:spacing w:before="10" w:line="227" w:lineRule="auto"/>
                          <w:ind w:left="825"/>
                        </w:pPr>
                        <w:r>
                          <w:rPr>
                            <w:spacing w:val="3"/>
                          </w:rPr>
                          <w:t>地下建筑面积（㎡）</w:t>
                        </w:r>
                      </w:p>
                    </w:tc>
                    <w:tc>
                      <w:tcPr>
                        <w:tcW w:w="964" w:type="dxa"/>
                        <w:vAlign w:val="top"/>
                      </w:tcPr>
                      <w:p w14:paraId="2749640A">
                        <w:pPr>
                          <w:pStyle w:val="6"/>
                          <w:spacing w:before="1" w:line="234" w:lineRule="auto"/>
                          <w:ind w:left="123"/>
                        </w:pPr>
                        <w:r>
                          <w:rPr>
                            <w:spacing w:val="1"/>
                          </w:rPr>
                          <w:t>5284.21</w:t>
                        </w:r>
                      </w:p>
                    </w:tc>
                    <w:tc>
                      <w:tcPr>
                        <w:tcW w:w="3199" w:type="dxa"/>
                        <w:vAlign w:val="top"/>
                      </w:tcPr>
                      <w:p w14:paraId="01B8908E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 w14:paraId="1E9A3159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8" w:hRule="atLeast"/>
                    </w:trPr>
                    <w:tc>
                      <w:tcPr>
                        <w:tcW w:w="3421" w:type="dxa"/>
                        <w:gridSpan w:val="2"/>
                        <w:vAlign w:val="top"/>
                      </w:tcPr>
                      <w:p w14:paraId="477D2BD8">
                        <w:pPr>
                          <w:pStyle w:val="6"/>
                          <w:spacing w:before="48" w:line="189" w:lineRule="auto"/>
                          <w:ind w:left="1415"/>
                        </w:pPr>
                        <w:r>
                          <w:rPr>
                            <w:b/>
                            <w:bCs/>
                            <w:spacing w:val="5"/>
                          </w:rPr>
                          <w:t>容积率</w:t>
                        </w:r>
                      </w:p>
                    </w:tc>
                    <w:tc>
                      <w:tcPr>
                        <w:tcW w:w="964" w:type="dxa"/>
                        <w:vAlign w:val="top"/>
                      </w:tcPr>
                      <w:p w14:paraId="7636C058">
                        <w:pPr>
                          <w:pStyle w:val="6"/>
                          <w:spacing w:line="234" w:lineRule="auto"/>
                          <w:ind w:left="308"/>
                        </w:pPr>
                        <w:r>
                          <w:rPr>
                            <w:spacing w:val="-5"/>
                          </w:rPr>
                          <w:t>1.96</w:t>
                        </w:r>
                      </w:p>
                    </w:tc>
                    <w:tc>
                      <w:tcPr>
                        <w:tcW w:w="3199" w:type="dxa"/>
                        <w:vAlign w:val="top"/>
                      </w:tcPr>
                      <w:p w14:paraId="336E0486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 w14:paraId="66263B13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46" w:hRule="atLeast"/>
                    </w:trPr>
                    <w:tc>
                      <w:tcPr>
                        <w:tcW w:w="3421" w:type="dxa"/>
                        <w:gridSpan w:val="2"/>
                        <w:vAlign w:val="top"/>
                      </w:tcPr>
                      <w:p w14:paraId="14D5AAFF">
                        <w:pPr>
                          <w:pStyle w:val="6"/>
                          <w:spacing w:before="4" w:line="234" w:lineRule="auto"/>
                          <w:ind w:left="1121"/>
                        </w:pPr>
                        <w:r>
                          <w:rPr>
                            <w:b/>
                            <w:bCs/>
                            <w:spacing w:val="6"/>
                          </w:rPr>
                          <w:t>绿地率（%）</w:t>
                        </w:r>
                      </w:p>
                    </w:tc>
                    <w:tc>
                      <w:tcPr>
                        <w:tcW w:w="964" w:type="dxa"/>
                        <w:vAlign w:val="top"/>
                      </w:tcPr>
                      <w:p w14:paraId="38201087">
                        <w:pPr>
                          <w:pStyle w:val="6"/>
                          <w:spacing w:line="335" w:lineRule="exact"/>
                          <w:ind w:left="237"/>
                        </w:pPr>
                        <w:r>
                          <w:rPr>
                            <w:position w:val="3"/>
                          </w:rPr>
                          <w:t>20.12</w:t>
                        </w:r>
                      </w:p>
                    </w:tc>
                    <w:tc>
                      <w:tcPr>
                        <w:tcW w:w="3199" w:type="dxa"/>
                        <w:vAlign w:val="top"/>
                      </w:tcPr>
                      <w:p w14:paraId="5611EB27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 w14:paraId="690AC57B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8" w:hRule="atLeast"/>
                    </w:trPr>
                    <w:tc>
                      <w:tcPr>
                        <w:tcW w:w="3421" w:type="dxa"/>
                        <w:gridSpan w:val="2"/>
                        <w:vAlign w:val="top"/>
                      </w:tcPr>
                      <w:p w14:paraId="3B44F472">
                        <w:pPr>
                          <w:pStyle w:val="6"/>
                          <w:spacing w:before="49" w:line="190" w:lineRule="auto"/>
                          <w:ind w:left="1134"/>
                        </w:pPr>
                        <w:r>
                          <w:rPr>
                            <w:b/>
                            <w:bCs/>
                            <w:spacing w:val="2"/>
                          </w:rPr>
                          <w:t>建筑占地面积</w:t>
                        </w:r>
                      </w:p>
                    </w:tc>
                    <w:tc>
                      <w:tcPr>
                        <w:tcW w:w="964" w:type="dxa"/>
                        <w:vAlign w:val="top"/>
                      </w:tcPr>
                      <w:p w14:paraId="593B2637">
                        <w:pPr>
                          <w:pStyle w:val="6"/>
                          <w:spacing w:line="234" w:lineRule="auto"/>
                          <w:ind w:left="120"/>
                        </w:pPr>
                        <w:r>
                          <w:rPr>
                            <w:spacing w:val="1"/>
                          </w:rPr>
                          <w:t>3788.24</w:t>
                        </w:r>
                      </w:p>
                    </w:tc>
                    <w:tc>
                      <w:tcPr>
                        <w:tcW w:w="3199" w:type="dxa"/>
                        <w:vAlign w:val="top"/>
                      </w:tcPr>
                      <w:p w14:paraId="7A312B89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 w14:paraId="26615AA7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8" w:hRule="atLeast"/>
                    </w:trPr>
                    <w:tc>
                      <w:tcPr>
                        <w:tcW w:w="3421" w:type="dxa"/>
                        <w:gridSpan w:val="2"/>
                        <w:vAlign w:val="top"/>
                      </w:tcPr>
                      <w:p w14:paraId="1040C1C0">
                        <w:pPr>
                          <w:pStyle w:val="6"/>
                          <w:spacing w:before="8" w:line="228" w:lineRule="auto"/>
                          <w:ind w:left="1022"/>
                        </w:pPr>
                        <w:r>
                          <w:rPr>
                            <w:b/>
                            <w:bCs/>
                            <w:spacing w:val="6"/>
                          </w:rPr>
                          <w:t>建筑密度（%）</w:t>
                        </w:r>
                      </w:p>
                    </w:tc>
                    <w:tc>
                      <w:tcPr>
                        <w:tcW w:w="964" w:type="dxa"/>
                        <w:vAlign w:val="top"/>
                      </w:tcPr>
                      <w:p w14:paraId="556D6F87">
                        <w:pPr>
                          <w:pStyle w:val="6"/>
                          <w:spacing w:line="234" w:lineRule="auto"/>
                          <w:ind w:left="136"/>
                        </w:pPr>
                        <w:r>
                          <w:rPr>
                            <w:spacing w:val="4"/>
                          </w:rPr>
                          <w:t>40.02%</w:t>
                        </w:r>
                      </w:p>
                    </w:tc>
                    <w:tc>
                      <w:tcPr>
                        <w:tcW w:w="3199" w:type="dxa"/>
                        <w:vAlign w:val="top"/>
                      </w:tcPr>
                      <w:p w14:paraId="0E173D9B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 w14:paraId="24D96E3E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8" w:hRule="atLeast"/>
                    </w:trPr>
                    <w:tc>
                      <w:tcPr>
                        <w:tcW w:w="3421" w:type="dxa"/>
                        <w:gridSpan w:val="2"/>
                        <w:vAlign w:val="top"/>
                      </w:tcPr>
                      <w:p w14:paraId="66783DA4">
                        <w:pPr>
                          <w:pStyle w:val="6"/>
                          <w:spacing w:before="6" w:line="229" w:lineRule="auto"/>
                          <w:ind w:left="817"/>
                        </w:pPr>
                        <w:r>
                          <w:rPr>
                            <w:b/>
                            <w:bCs/>
                            <w:spacing w:val="6"/>
                          </w:rPr>
                          <w:t>机动车停车位（辆）</w:t>
                        </w:r>
                      </w:p>
                    </w:tc>
                    <w:tc>
                      <w:tcPr>
                        <w:tcW w:w="964" w:type="dxa"/>
                        <w:vAlign w:val="top"/>
                      </w:tcPr>
                      <w:p w14:paraId="384ADCB8">
                        <w:pPr>
                          <w:pStyle w:val="6"/>
                          <w:spacing w:line="234" w:lineRule="auto"/>
                          <w:ind w:left="333"/>
                        </w:pPr>
                        <w:r>
                          <w:rPr>
                            <w:spacing w:val="-6"/>
                          </w:rPr>
                          <w:t>188</w:t>
                        </w:r>
                      </w:p>
                    </w:tc>
                    <w:tc>
                      <w:tcPr>
                        <w:tcW w:w="3199" w:type="dxa"/>
                        <w:vAlign w:val="top"/>
                      </w:tcPr>
                      <w:p w14:paraId="1092E0D7">
                        <w:pPr>
                          <w:pStyle w:val="6"/>
                          <w:spacing w:before="11" w:line="226" w:lineRule="auto"/>
                          <w:ind w:left="108"/>
                        </w:pPr>
                        <w:r>
                          <w:rPr>
                            <w:spacing w:val="7"/>
                          </w:rPr>
                          <w:t>按不少于1.0车位/100m²建筑面积</w:t>
                        </w:r>
                      </w:p>
                    </w:tc>
                  </w:tr>
                  <w:tr w14:paraId="47EEA6AD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8" w:hRule="atLeast"/>
                    </w:trPr>
                    <w:tc>
                      <w:tcPr>
                        <w:tcW w:w="458" w:type="dxa"/>
                        <w:vMerge w:val="restart"/>
                        <w:tcBorders>
                          <w:bottom w:val="nil"/>
                        </w:tcBorders>
                        <w:vAlign w:val="top"/>
                      </w:tcPr>
                      <w:p w14:paraId="3FBD8F24">
                        <w:pPr>
                          <w:pStyle w:val="6"/>
                          <w:spacing w:before="250" w:line="189" w:lineRule="auto"/>
                        </w:pPr>
                        <w:r>
                          <w:rPr>
                            <w:b/>
                            <w:bCs/>
                            <w:spacing w:val="11"/>
                          </w:rPr>
                          <w:t>其中</w:t>
                        </w:r>
                      </w:p>
                    </w:tc>
                    <w:tc>
                      <w:tcPr>
                        <w:tcW w:w="2963" w:type="dxa"/>
                        <w:vAlign w:val="top"/>
                      </w:tcPr>
                      <w:p w14:paraId="00B59866">
                        <w:pPr>
                          <w:pStyle w:val="6"/>
                          <w:spacing w:before="15" w:line="223" w:lineRule="auto"/>
                          <w:ind w:left="481"/>
                        </w:pPr>
                        <w:r>
                          <w:rPr>
                            <w:spacing w:val="7"/>
                          </w:rPr>
                          <w:t>室外地面停车位（辆）</w:t>
                        </w:r>
                      </w:p>
                    </w:tc>
                    <w:tc>
                      <w:tcPr>
                        <w:tcW w:w="964" w:type="dxa"/>
                        <w:vAlign w:val="top"/>
                      </w:tcPr>
                      <w:p w14:paraId="074D8710">
                        <w:pPr>
                          <w:pStyle w:val="6"/>
                          <w:spacing w:before="5" w:line="230" w:lineRule="auto"/>
                          <w:ind w:left="383"/>
                        </w:pPr>
                        <w:r>
                          <w:rPr>
                            <w:spacing w:val="-6"/>
                          </w:rPr>
                          <w:t>50</w:t>
                        </w:r>
                      </w:p>
                    </w:tc>
                    <w:tc>
                      <w:tcPr>
                        <w:tcW w:w="3199" w:type="dxa"/>
                        <w:vAlign w:val="top"/>
                      </w:tcPr>
                      <w:p w14:paraId="6EF995A5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 w14:paraId="130ED2C3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9" w:hRule="atLeast"/>
                    </w:trPr>
                    <w:tc>
                      <w:tcPr>
                        <w:tcW w:w="458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 w14:paraId="32D42B35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2963" w:type="dxa"/>
                        <w:vAlign w:val="top"/>
                      </w:tcPr>
                      <w:p w14:paraId="323438DB">
                        <w:pPr>
                          <w:pStyle w:val="6"/>
                          <w:spacing w:before="52" w:line="190" w:lineRule="auto"/>
                          <w:ind w:left="983"/>
                        </w:pPr>
                        <w:r>
                          <w:rPr>
                            <w:spacing w:val="7"/>
                          </w:rPr>
                          <w:t>首层停车位</w:t>
                        </w:r>
                      </w:p>
                    </w:tc>
                    <w:tc>
                      <w:tcPr>
                        <w:tcW w:w="964" w:type="dxa"/>
                        <w:vAlign w:val="top"/>
                      </w:tcPr>
                      <w:p w14:paraId="56A96E98">
                        <w:pPr>
                          <w:pStyle w:val="6"/>
                          <w:spacing w:before="1" w:line="234" w:lineRule="auto"/>
                          <w:ind w:left="387"/>
                        </w:pPr>
                        <w:r>
                          <w:rPr>
                            <w:spacing w:val="-8"/>
                          </w:rPr>
                          <w:t>12</w:t>
                        </w:r>
                      </w:p>
                    </w:tc>
                    <w:tc>
                      <w:tcPr>
                        <w:tcW w:w="3199" w:type="dxa"/>
                        <w:vAlign w:val="top"/>
                      </w:tcPr>
                      <w:p w14:paraId="48A5EB9F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 w14:paraId="333B2CFC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9" w:hRule="atLeast"/>
                    </w:trPr>
                    <w:tc>
                      <w:tcPr>
                        <w:tcW w:w="458" w:type="dxa"/>
                        <w:vMerge w:val="continue"/>
                        <w:tcBorders>
                          <w:top w:val="nil"/>
                        </w:tcBorders>
                        <w:vAlign w:val="top"/>
                      </w:tcPr>
                      <w:p w14:paraId="1902CDB1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2963" w:type="dxa"/>
                        <w:vAlign w:val="top"/>
                      </w:tcPr>
                      <w:p w14:paraId="73163EAC">
                        <w:pPr>
                          <w:pStyle w:val="6"/>
                          <w:spacing w:before="14" w:line="224" w:lineRule="auto"/>
                          <w:ind w:left="720"/>
                        </w:pPr>
                        <w:r>
                          <w:t>地下停车位（辆）</w:t>
                        </w:r>
                      </w:p>
                    </w:tc>
                    <w:tc>
                      <w:tcPr>
                        <w:tcW w:w="964" w:type="dxa"/>
                        <w:vAlign w:val="top"/>
                      </w:tcPr>
                      <w:p w14:paraId="0E10D05B">
                        <w:pPr>
                          <w:pStyle w:val="6"/>
                          <w:spacing w:before="1" w:line="234" w:lineRule="auto"/>
                          <w:ind w:left="329"/>
                        </w:pPr>
                        <w:r>
                          <w:rPr>
                            <w:spacing w:val="-5"/>
                          </w:rPr>
                          <w:t>126</w:t>
                        </w:r>
                      </w:p>
                    </w:tc>
                    <w:tc>
                      <w:tcPr>
                        <w:tcW w:w="3199" w:type="dxa"/>
                        <w:vAlign w:val="top"/>
                      </w:tcPr>
                      <w:p w14:paraId="2FB0BB52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 w14:paraId="6C3CEC37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9" w:hRule="atLeast"/>
                    </w:trPr>
                    <w:tc>
                      <w:tcPr>
                        <w:tcW w:w="3421" w:type="dxa"/>
                        <w:gridSpan w:val="2"/>
                        <w:vAlign w:val="top"/>
                      </w:tcPr>
                      <w:p w14:paraId="695531E0">
                        <w:pPr>
                          <w:pStyle w:val="6"/>
                          <w:spacing w:before="14" w:line="224" w:lineRule="auto"/>
                          <w:ind w:left="730"/>
                        </w:pPr>
                        <w:r>
                          <w:rPr>
                            <w:spacing w:val="3"/>
                          </w:rPr>
                          <w:t>非机动车停车位（㎡）</w:t>
                        </w:r>
                      </w:p>
                    </w:tc>
                    <w:tc>
                      <w:tcPr>
                        <w:tcW w:w="964" w:type="dxa"/>
                        <w:vAlign w:val="top"/>
                      </w:tcPr>
                      <w:p w14:paraId="3E36D699">
                        <w:pPr>
                          <w:pStyle w:val="6"/>
                          <w:spacing w:before="1" w:line="234" w:lineRule="auto"/>
                          <w:ind w:left="179"/>
                        </w:pPr>
                        <w:r>
                          <w:t>742.18</w:t>
                        </w:r>
                      </w:p>
                    </w:tc>
                    <w:tc>
                      <w:tcPr>
                        <w:tcW w:w="3199" w:type="dxa"/>
                        <w:vAlign w:val="top"/>
                      </w:tcPr>
                      <w:p w14:paraId="4B0C0F17">
                        <w:pPr>
                          <w:pStyle w:val="6"/>
                          <w:spacing w:before="14" w:line="224" w:lineRule="auto"/>
                          <w:ind w:left="56"/>
                        </w:pPr>
                        <w:r>
                          <w:rPr>
                            <w:spacing w:val="7"/>
                          </w:rPr>
                          <w:t>按不少于4m²车位/100m²建筑面积</w:t>
                        </w:r>
                      </w:p>
                    </w:tc>
                  </w:tr>
                  <w:tr w14:paraId="4C33B7F0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9" w:hRule="atLeast"/>
                    </w:trPr>
                    <w:tc>
                      <w:tcPr>
                        <w:tcW w:w="458" w:type="dxa"/>
                        <w:vMerge w:val="restart"/>
                        <w:tcBorders>
                          <w:bottom w:val="nil"/>
                        </w:tcBorders>
                        <w:vAlign w:val="top"/>
                      </w:tcPr>
                      <w:p w14:paraId="151E417D">
                        <w:pPr>
                          <w:pStyle w:val="6"/>
                          <w:spacing w:before="33" w:line="189" w:lineRule="auto"/>
                        </w:pPr>
                        <w:r>
                          <w:rPr>
                            <w:b/>
                            <w:bCs/>
                            <w:spacing w:val="11"/>
                          </w:rPr>
                          <w:t>其中</w:t>
                        </w:r>
                      </w:p>
                    </w:tc>
                    <w:tc>
                      <w:tcPr>
                        <w:tcW w:w="2963" w:type="dxa"/>
                        <w:vAlign w:val="top"/>
                      </w:tcPr>
                      <w:p w14:paraId="5B0CC04F">
                        <w:pPr>
                          <w:pStyle w:val="6"/>
                          <w:spacing w:before="14" w:line="224" w:lineRule="auto"/>
                          <w:ind w:left="315"/>
                        </w:pPr>
                        <w:r>
                          <w:rPr>
                            <w:spacing w:val="2"/>
                          </w:rPr>
                          <w:t>普通非机动车停车位（㎡）</w:t>
                        </w:r>
                      </w:p>
                    </w:tc>
                    <w:tc>
                      <w:tcPr>
                        <w:tcW w:w="964" w:type="dxa"/>
                        <w:vAlign w:val="top"/>
                      </w:tcPr>
                      <w:p w14:paraId="52C467BF">
                        <w:pPr>
                          <w:pStyle w:val="6"/>
                          <w:spacing w:before="1" w:line="234" w:lineRule="auto"/>
                          <w:ind w:left="165"/>
                        </w:pPr>
                        <w:r>
                          <w:rPr>
                            <w:spacing w:val="3"/>
                          </w:rPr>
                          <w:t>462.59</w:t>
                        </w:r>
                      </w:p>
                    </w:tc>
                    <w:tc>
                      <w:tcPr>
                        <w:tcW w:w="3199" w:type="dxa"/>
                        <w:vAlign w:val="top"/>
                      </w:tcPr>
                      <w:p w14:paraId="40C5C07D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 w14:paraId="00E99318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66" w:hRule="atLeast"/>
                    </w:trPr>
                    <w:tc>
                      <w:tcPr>
                        <w:tcW w:w="458" w:type="dxa"/>
                        <w:vMerge w:val="continue"/>
                        <w:tcBorders>
                          <w:top w:val="nil"/>
                        </w:tcBorders>
                        <w:vAlign w:val="top"/>
                      </w:tcPr>
                      <w:p w14:paraId="47AA36A7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2963" w:type="dxa"/>
                        <w:vAlign w:val="top"/>
                      </w:tcPr>
                      <w:p w14:paraId="5FE6770C">
                        <w:pPr>
                          <w:pStyle w:val="6"/>
                          <w:spacing w:before="51" w:line="224" w:lineRule="auto"/>
                          <w:ind w:left="117"/>
                        </w:pPr>
                        <w:r>
                          <w:rPr>
                            <w:spacing w:val="2"/>
                          </w:rPr>
                          <w:t>含充电桩非机动车停车位（㎡）</w:t>
                        </w:r>
                      </w:p>
                    </w:tc>
                    <w:tc>
                      <w:tcPr>
                        <w:tcW w:w="964" w:type="dxa"/>
                        <w:vAlign w:val="top"/>
                      </w:tcPr>
                      <w:p w14:paraId="2E5BA9CC">
                        <w:pPr>
                          <w:pStyle w:val="6"/>
                          <w:spacing w:before="22" w:line="333" w:lineRule="exact"/>
                          <w:ind w:left="175"/>
                        </w:pPr>
                        <w:r>
                          <w:rPr>
                            <w:spacing w:val="1"/>
                            <w:position w:val="3"/>
                          </w:rPr>
                          <w:t>279.59</w:t>
                        </w:r>
                      </w:p>
                    </w:tc>
                    <w:tc>
                      <w:tcPr>
                        <w:tcW w:w="3199" w:type="dxa"/>
                        <w:vAlign w:val="top"/>
                      </w:tcPr>
                      <w:p w14:paraId="5ACBC681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</w:tbl>
                <w:p w14:paraId="6ADBF1AA">
                  <w:pPr>
                    <w:pStyle w:val="2"/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7128510</wp:posOffset>
            </wp:positionH>
            <wp:positionV relativeFrom="paragraph">
              <wp:posOffset>2711450</wp:posOffset>
            </wp:positionV>
            <wp:extent cx="654685" cy="880745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4414" cy="88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7128510</wp:posOffset>
            </wp:positionH>
            <wp:positionV relativeFrom="paragraph">
              <wp:posOffset>4002405</wp:posOffset>
            </wp:positionV>
            <wp:extent cx="654685" cy="68834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4414" cy="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1"/>
        </w:rPr>
        <w:pict>
          <v:group id="_x0000_s1042" o:spid="_x0000_s1042" o:spt="203" style="height:27.5pt;width:27.5pt;" coordsize="550,550">
            <o:lock v:ext="edit"/>
            <v:shape id="_x0000_s1043" o:spid="_x0000_s1043" o:spt="75" type="#_x0000_t75" style="position:absolute;left:0;top:0;height:550;width:550;" filled="f" stroked="f" coordsize="21600,21600">
              <v:path/>
              <v:fill on="f" focussize="0,0"/>
              <v:stroke on="f"/>
              <v:imagedata r:id="rId17" o:title=""/>
              <o:lock v:ext="edit" aspectratio="t"/>
            </v:shape>
            <v:shape id="_x0000_s1044" o:spid="_x0000_s1044" o:spt="202" type="#_x0000_t202" style="position:absolute;left:-20;top:-20;height:590;width:59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342B716">
                    <w:pPr>
                      <w:spacing w:before="61" w:line="626" w:lineRule="exact"/>
                      <w:ind w:left="202"/>
                      <w:rPr>
                        <w:rFonts w:ascii="黑体" w:hAnsi="黑体" w:eastAsia="黑体" w:cs="黑体"/>
                        <w:sz w:val="47"/>
                        <w:szCs w:val="47"/>
                      </w:rPr>
                    </w:pPr>
                    <w:r>
                      <w:rPr>
                        <w:rFonts w:ascii="黑体" w:hAnsi="黑体" w:eastAsia="黑体" w:cs="黑体"/>
                        <w:color w:val="FF0000"/>
                        <w:position w:val="2"/>
                        <w:sz w:val="47"/>
                        <w:szCs w:val="47"/>
                      </w:rPr>
                      <w:t>6</w:t>
                    </w:r>
                  </w:p>
                </w:txbxContent>
              </v:textbox>
            </v:shape>
            <w10:wrap type="none"/>
            <w10:anchorlock/>
          </v:group>
        </w:pict>
      </w:r>
    </w:p>
    <w:tbl>
      <w:tblPr>
        <w:tblStyle w:val="5"/>
        <w:tblW w:w="7584" w:type="dxa"/>
        <w:tblInd w:w="3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8"/>
        <w:gridCol w:w="2963"/>
        <w:gridCol w:w="964"/>
        <w:gridCol w:w="3199"/>
      </w:tblGrid>
      <w:tr w14:paraId="6845C8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7584" w:type="dxa"/>
            <w:gridSpan w:val="4"/>
            <w:shd w:val="clear" w:color="auto" w:fill="B4DF87"/>
            <w:vAlign w:val="top"/>
          </w:tcPr>
          <w:p w14:paraId="5754540F">
            <w:pPr>
              <w:pStyle w:val="6"/>
              <w:spacing w:before="38" w:line="187" w:lineRule="auto"/>
              <w:ind w:left="2573"/>
              <w:rPr>
                <w:sz w:val="23"/>
                <w:szCs w:val="23"/>
              </w:rPr>
            </w:pPr>
            <w:r>
              <w:rPr>
                <w:b/>
                <w:bCs/>
                <w:color w:val="FF0000"/>
                <w:spacing w:val="12"/>
                <w:sz w:val="23"/>
                <w:szCs w:val="23"/>
              </w:rPr>
              <w:t>现</w:t>
            </w:r>
            <w:r>
              <w:rPr>
                <w:b/>
                <w:bCs/>
                <w:spacing w:val="12"/>
                <w:sz w:val="23"/>
                <w:szCs w:val="23"/>
              </w:rPr>
              <w:t>规划经济技术指标表</w:t>
            </w:r>
          </w:p>
        </w:tc>
      </w:tr>
      <w:tr w14:paraId="727FDE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3421" w:type="dxa"/>
            <w:gridSpan w:val="2"/>
            <w:vAlign w:val="top"/>
          </w:tcPr>
          <w:p w14:paraId="0C4E820A">
            <w:pPr>
              <w:pStyle w:val="6"/>
              <w:spacing w:before="29" w:line="183" w:lineRule="auto"/>
              <w:ind w:left="2659"/>
            </w:pPr>
            <w:r>
              <w:rPr>
                <w:b/>
                <w:bCs/>
                <w:spacing w:val="16"/>
              </w:rPr>
              <w:t>项目</w:t>
            </w:r>
          </w:p>
        </w:tc>
        <w:tc>
          <w:tcPr>
            <w:tcW w:w="964" w:type="dxa"/>
            <w:vAlign w:val="top"/>
          </w:tcPr>
          <w:p w14:paraId="255E6756">
            <w:pPr>
              <w:pStyle w:val="6"/>
              <w:spacing w:before="40" w:line="190" w:lineRule="auto"/>
              <w:ind w:left="284"/>
            </w:pPr>
            <w:r>
              <w:rPr>
                <w:b/>
                <w:bCs/>
                <w:spacing w:val="5"/>
              </w:rPr>
              <w:t>数值</w:t>
            </w:r>
          </w:p>
        </w:tc>
        <w:tc>
          <w:tcPr>
            <w:tcW w:w="3199" w:type="dxa"/>
            <w:vAlign w:val="top"/>
          </w:tcPr>
          <w:p w14:paraId="07C09CE2">
            <w:pPr>
              <w:pStyle w:val="6"/>
              <w:spacing w:line="233" w:lineRule="auto"/>
              <w:ind w:left="804"/>
            </w:pPr>
            <w:r>
              <w:rPr>
                <w:b/>
                <w:bCs/>
                <w:spacing w:val="6"/>
              </w:rPr>
              <w:t>备注（规划要求）</w:t>
            </w:r>
          </w:p>
        </w:tc>
      </w:tr>
      <w:tr w14:paraId="72257C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3421" w:type="dxa"/>
            <w:gridSpan w:val="2"/>
            <w:vAlign w:val="top"/>
          </w:tcPr>
          <w:p w14:paraId="68AEC405">
            <w:pPr>
              <w:pStyle w:val="6"/>
              <w:spacing w:before="4" w:line="230" w:lineRule="auto"/>
              <w:ind w:left="729"/>
            </w:pPr>
            <w:r>
              <w:rPr>
                <w:spacing w:val="3"/>
              </w:rPr>
              <w:t>总建设用地面积（㎡）</w:t>
            </w:r>
          </w:p>
        </w:tc>
        <w:tc>
          <w:tcPr>
            <w:tcW w:w="964" w:type="dxa"/>
            <w:vAlign w:val="top"/>
          </w:tcPr>
          <w:p w14:paraId="5620E620">
            <w:pPr>
              <w:pStyle w:val="6"/>
              <w:spacing w:line="234" w:lineRule="auto"/>
              <w:ind w:left="116"/>
            </w:pPr>
            <w:r>
              <w:rPr>
                <w:spacing w:val="2"/>
              </w:rPr>
              <w:t>9466.49</w:t>
            </w:r>
          </w:p>
        </w:tc>
        <w:tc>
          <w:tcPr>
            <w:tcW w:w="3199" w:type="dxa"/>
            <w:vAlign w:val="top"/>
          </w:tcPr>
          <w:p w14:paraId="480D0A37">
            <w:pPr>
              <w:pStyle w:val="6"/>
              <w:spacing w:before="4" w:line="231" w:lineRule="auto"/>
              <w:ind w:left="1206"/>
            </w:pPr>
            <w:r>
              <w:rPr>
                <w:spacing w:val="3"/>
              </w:rPr>
              <w:t>约14.2亩</w:t>
            </w:r>
          </w:p>
        </w:tc>
      </w:tr>
      <w:tr w14:paraId="0ED737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3421" w:type="dxa"/>
            <w:gridSpan w:val="2"/>
            <w:vAlign w:val="top"/>
          </w:tcPr>
          <w:p w14:paraId="4F229BD4">
            <w:pPr>
              <w:pStyle w:val="6"/>
              <w:spacing w:before="5" w:line="230" w:lineRule="auto"/>
              <w:ind w:left="931"/>
            </w:pPr>
            <w:r>
              <w:rPr>
                <w:spacing w:val="1"/>
              </w:rPr>
              <w:t>总建筑面积（㎡）</w:t>
            </w:r>
          </w:p>
        </w:tc>
        <w:tc>
          <w:tcPr>
            <w:tcW w:w="964" w:type="dxa"/>
            <w:vAlign w:val="top"/>
          </w:tcPr>
          <w:p w14:paraId="37D33799">
            <w:pPr>
              <w:pStyle w:val="6"/>
              <w:spacing w:line="234" w:lineRule="auto"/>
              <w:ind w:left="60"/>
            </w:pPr>
            <w:r>
              <w:rPr>
                <w:spacing w:val="2"/>
              </w:rPr>
              <w:t>24223.59</w:t>
            </w:r>
          </w:p>
        </w:tc>
        <w:tc>
          <w:tcPr>
            <w:tcW w:w="3199" w:type="dxa"/>
            <w:vAlign w:val="top"/>
          </w:tcPr>
          <w:p w14:paraId="5489179A">
            <w:pPr>
              <w:rPr>
                <w:rFonts w:ascii="Arial"/>
                <w:sz w:val="21"/>
              </w:rPr>
            </w:pPr>
          </w:p>
        </w:tc>
      </w:tr>
      <w:tr w14:paraId="1B0F1F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3421" w:type="dxa"/>
            <w:gridSpan w:val="2"/>
            <w:vAlign w:val="top"/>
          </w:tcPr>
          <w:p w14:paraId="54D25188">
            <w:pPr>
              <w:pStyle w:val="6"/>
              <w:spacing w:before="2" w:line="230" w:lineRule="auto"/>
              <w:ind w:left="827"/>
            </w:pPr>
            <w:r>
              <w:rPr>
                <w:spacing w:val="3"/>
              </w:rPr>
              <w:t>计容建筑面积（㎡）</w:t>
            </w:r>
          </w:p>
        </w:tc>
        <w:tc>
          <w:tcPr>
            <w:tcW w:w="964" w:type="dxa"/>
            <w:vAlign w:val="top"/>
          </w:tcPr>
          <w:p w14:paraId="17EE185E">
            <w:pPr>
              <w:pStyle w:val="6"/>
              <w:spacing w:line="233" w:lineRule="auto"/>
              <w:ind w:left="74"/>
            </w:pPr>
            <w:r>
              <w:t>18932.98</w:t>
            </w:r>
          </w:p>
        </w:tc>
        <w:tc>
          <w:tcPr>
            <w:tcW w:w="3199" w:type="dxa"/>
            <w:vAlign w:val="top"/>
          </w:tcPr>
          <w:p w14:paraId="0FED6ADE">
            <w:pPr>
              <w:rPr>
                <w:rFonts w:ascii="Arial"/>
                <w:sz w:val="21"/>
              </w:rPr>
            </w:pPr>
          </w:p>
        </w:tc>
      </w:tr>
      <w:tr w14:paraId="7A159F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3421" w:type="dxa"/>
            <w:gridSpan w:val="2"/>
            <w:vAlign w:val="top"/>
          </w:tcPr>
          <w:p w14:paraId="4E4B508E">
            <w:pPr>
              <w:pStyle w:val="6"/>
              <w:spacing w:before="6" w:line="229" w:lineRule="auto"/>
              <w:ind w:left="825"/>
            </w:pPr>
            <w:r>
              <w:rPr>
                <w:spacing w:val="3"/>
              </w:rPr>
              <w:t>地上建筑面积（㎡）</w:t>
            </w:r>
          </w:p>
        </w:tc>
        <w:tc>
          <w:tcPr>
            <w:tcW w:w="964" w:type="dxa"/>
            <w:vAlign w:val="top"/>
          </w:tcPr>
          <w:p w14:paraId="6C0716ED">
            <w:pPr>
              <w:pStyle w:val="6"/>
              <w:spacing w:line="234" w:lineRule="auto"/>
              <w:ind w:left="74"/>
            </w:pPr>
            <w:r>
              <w:t>17690.44</w:t>
            </w:r>
          </w:p>
        </w:tc>
        <w:tc>
          <w:tcPr>
            <w:tcW w:w="3199" w:type="dxa"/>
            <w:vAlign w:val="top"/>
          </w:tcPr>
          <w:p w14:paraId="4FE32D3E">
            <w:pPr>
              <w:rPr>
                <w:rFonts w:ascii="Arial"/>
                <w:sz w:val="21"/>
              </w:rPr>
            </w:pPr>
          </w:p>
        </w:tc>
      </w:tr>
      <w:tr w14:paraId="0099E0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3421" w:type="dxa"/>
            <w:gridSpan w:val="2"/>
            <w:vAlign w:val="top"/>
          </w:tcPr>
          <w:p w14:paraId="0D7DD224">
            <w:pPr>
              <w:pStyle w:val="6"/>
              <w:spacing w:before="7" w:line="229" w:lineRule="auto"/>
              <w:ind w:left="825"/>
            </w:pPr>
            <w:r>
              <w:rPr>
                <w:spacing w:val="3"/>
              </w:rPr>
              <w:t>地下建筑面积（㎡）</w:t>
            </w:r>
          </w:p>
        </w:tc>
        <w:tc>
          <w:tcPr>
            <w:tcW w:w="964" w:type="dxa"/>
            <w:vAlign w:val="top"/>
          </w:tcPr>
          <w:p w14:paraId="5684D08C">
            <w:pPr>
              <w:pStyle w:val="6"/>
              <w:spacing w:before="1" w:line="234" w:lineRule="auto"/>
              <w:ind w:left="123"/>
            </w:pPr>
            <w:r>
              <w:rPr>
                <w:spacing w:val="1"/>
              </w:rPr>
              <w:t>5290.61</w:t>
            </w:r>
          </w:p>
        </w:tc>
        <w:tc>
          <w:tcPr>
            <w:tcW w:w="3199" w:type="dxa"/>
            <w:vAlign w:val="top"/>
          </w:tcPr>
          <w:p w14:paraId="1833D4C1">
            <w:pPr>
              <w:rPr>
                <w:rFonts w:ascii="Arial"/>
                <w:sz w:val="21"/>
              </w:rPr>
            </w:pPr>
          </w:p>
        </w:tc>
      </w:tr>
      <w:tr w14:paraId="6C9AB5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3421" w:type="dxa"/>
            <w:gridSpan w:val="2"/>
            <w:vAlign w:val="top"/>
          </w:tcPr>
          <w:p w14:paraId="2F46C64E">
            <w:pPr>
              <w:pStyle w:val="6"/>
              <w:spacing w:before="46" w:line="189" w:lineRule="auto"/>
              <w:ind w:left="1415"/>
            </w:pPr>
            <w:r>
              <w:rPr>
                <w:b/>
                <w:bCs/>
                <w:spacing w:val="5"/>
              </w:rPr>
              <w:t>容积率</w:t>
            </w:r>
          </w:p>
        </w:tc>
        <w:tc>
          <w:tcPr>
            <w:tcW w:w="964" w:type="dxa"/>
            <w:vAlign w:val="top"/>
          </w:tcPr>
          <w:p w14:paraId="14D12242">
            <w:pPr>
              <w:pStyle w:val="6"/>
              <w:spacing w:line="234" w:lineRule="auto"/>
              <w:ind w:left="355"/>
            </w:pPr>
            <w:r>
              <w:rPr>
                <w:spacing w:val="-4"/>
              </w:rPr>
              <w:t>2.0</w:t>
            </w:r>
          </w:p>
        </w:tc>
        <w:tc>
          <w:tcPr>
            <w:tcW w:w="3199" w:type="dxa"/>
            <w:vAlign w:val="top"/>
          </w:tcPr>
          <w:p w14:paraId="37AC52DC">
            <w:pPr>
              <w:rPr>
                <w:rFonts w:ascii="Arial"/>
                <w:sz w:val="21"/>
              </w:rPr>
            </w:pPr>
          </w:p>
        </w:tc>
      </w:tr>
      <w:tr w14:paraId="5C35B6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3421" w:type="dxa"/>
            <w:gridSpan w:val="2"/>
            <w:vAlign w:val="top"/>
          </w:tcPr>
          <w:p w14:paraId="1BDFC39C">
            <w:pPr>
              <w:pStyle w:val="6"/>
              <w:spacing w:before="1" w:line="234" w:lineRule="auto"/>
              <w:ind w:left="1121"/>
            </w:pPr>
            <w:r>
              <w:rPr>
                <w:b/>
                <w:bCs/>
                <w:spacing w:val="6"/>
              </w:rPr>
              <w:t>绿地率（%）</w:t>
            </w:r>
          </w:p>
        </w:tc>
        <w:tc>
          <w:tcPr>
            <w:tcW w:w="964" w:type="dxa"/>
            <w:vAlign w:val="top"/>
          </w:tcPr>
          <w:p w14:paraId="6F20B4F3">
            <w:pPr>
              <w:pStyle w:val="6"/>
              <w:spacing w:line="333" w:lineRule="exact"/>
              <w:ind w:left="237"/>
            </w:pPr>
            <w:r>
              <w:rPr>
                <w:position w:val="3"/>
              </w:rPr>
              <w:t>20.12</w:t>
            </w:r>
          </w:p>
        </w:tc>
        <w:tc>
          <w:tcPr>
            <w:tcW w:w="3199" w:type="dxa"/>
            <w:vAlign w:val="top"/>
          </w:tcPr>
          <w:p w14:paraId="1D35071B">
            <w:pPr>
              <w:pStyle w:val="6"/>
              <w:spacing w:before="10" w:line="136" w:lineRule="exact"/>
              <w:ind w:left="1"/>
              <w:rPr>
                <w:sz w:val="13"/>
                <w:szCs w:val="13"/>
              </w:rPr>
            </w:pPr>
            <w:r>
              <w:rPr>
                <w:spacing w:val="2"/>
                <w:sz w:val="13"/>
                <w:szCs w:val="13"/>
              </w:rPr>
              <w:t>本项目西侧围墙利用立体绿化新技术</w:t>
            </w:r>
            <w:r>
              <w:rPr>
                <w:spacing w:val="-17"/>
                <w:sz w:val="13"/>
                <w:szCs w:val="13"/>
              </w:rPr>
              <w:t xml:space="preserve"> </w:t>
            </w:r>
            <w:r>
              <w:rPr>
                <w:spacing w:val="2"/>
                <w:sz w:val="13"/>
                <w:szCs w:val="13"/>
              </w:rPr>
              <w:t>，采用种</w:t>
            </w:r>
            <w:r>
              <w:rPr>
                <w:spacing w:val="1"/>
                <w:sz w:val="13"/>
                <w:szCs w:val="13"/>
              </w:rPr>
              <w:t>植土种植</w:t>
            </w:r>
          </w:p>
          <w:p w14:paraId="2D31C380">
            <w:pPr>
              <w:pStyle w:val="6"/>
              <w:spacing w:line="177" w:lineRule="auto"/>
              <w:ind w:left="81"/>
              <w:rPr>
                <w:sz w:val="13"/>
                <w:szCs w:val="13"/>
              </w:rPr>
            </w:pPr>
            <w:r>
              <w:rPr>
                <w:spacing w:val="2"/>
                <w:sz w:val="13"/>
                <w:szCs w:val="13"/>
              </w:rPr>
              <w:t>,  施工后绿化效果即可显现</w:t>
            </w:r>
            <w:r>
              <w:rPr>
                <w:spacing w:val="-17"/>
                <w:sz w:val="13"/>
                <w:szCs w:val="13"/>
              </w:rPr>
              <w:t xml:space="preserve"> </w:t>
            </w:r>
            <w:r>
              <w:rPr>
                <w:spacing w:val="2"/>
                <w:sz w:val="13"/>
                <w:szCs w:val="13"/>
              </w:rPr>
              <w:t>，覆盖面积</w:t>
            </w:r>
            <w:r>
              <w:rPr>
                <w:spacing w:val="1"/>
                <w:sz w:val="13"/>
                <w:szCs w:val="13"/>
              </w:rPr>
              <w:t>达到95%以上</w:t>
            </w:r>
          </w:p>
          <w:p w14:paraId="476AFD4C">
            <w:pPr>
              <w:pStyle w:val="6"/>
              <w:spacing w:line="171" w:lineRule="auto"/>
              <w:ind w:left="209"/>
              <w:rPr>
                <w:sz w:val="13"/>
                <w:szCs w:val="13"/>
              </w:rPr>
            </w:pPr>
            <w:r>
              <w:rPr>
                <w:spacing w:val="1"/>
                <w:sz w:val="13"/>
                <w:szCs w:val="13"/>
              </w:rPr>
              <w:t>的垂直绿化按覆盖面积的</w:t>
            </w:r>
            <w:r>
              <w:rPr>
                <w:spacing w:val="25"/>
                <w:w w:val="102"/>
                <w:sz w:val="13"/>
                <w:szCs w:val="13"/>
              </w:rPr>
              <w:t xml:space="preserve"> </w:t>
            </w:r>
            <w:r>
              <w:rPr>
                <w:spacing w:val="1"/>
                <w:sz w:val="13"/>
                <w:szCs w:val="13"/>
              </w:rPr>
              <w:t>100%计入绿地面积。</w:t>
            </w:r>
          </w:p>
          <w:p w14:paraId="71291FBD">
            <w:pPr>
              <w:pStyle w:val="6"/>
              <w:spacing w:line="171" w:lineRule="auto"/>
              <w:ind w:left="189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本项目立体绿化面积为577.44㎡ ，总绿化面积为</w:t>
            </w:r>
          </w:p>
          <w:p w14:paraId="700357A4">
            <w:pPr>
              <w:pStyle w:val="6"/>
              <w:spacing w:line="171" w:lineRule="auto"/>
              <w:ind w:left="1225"/>
              <w:rPr>
                <w:sz w:val="13"/>
                <w:szCs w:val="13"/>
              </w:rPr>
            </w:pPr>
            <w:r>
              <w:rPr>
                <w:spacing w:val="-2"/>
                <w:sz w:val="13"/>
                <w:szCs w:val="13"/>
              </w:rPr>
              <w:t>1904.66㎡。</w:t>
            </w:r>
          </w:p>
          <w:p w14:paraId="07B5F8F8">
            <w:pPr>
              <w:pStyle w:val="6"/>
              <w:spacing w:line="145" w:lineRule="exact"/>
              <w:ind w:left="59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立体绿化面积占比</w:t>
            </w:r>
            <w:r>
              <w:rPr>
                <w:spacing w:val="-5"/>
                <w:sz w:val="13"/>
                <w:szCs w:val="13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：577.44㎡</w:t>
            </w:r>
            <w:r>
              <w:rPr>
                <w:spacing w:val="12"/>
                <w:w w:val="102"/>
                <w:sz w:val="13"/>
                <w:szCs w:val="13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/</w:t>
            </w:r>
            <w:r>
              <w:rPr>
                <w:spacing w:val="13"/>
                <w:w w:val="101"/>
                <w:sz w:val="13"/>
                <w:szCs w:val="13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1904.66㎡</w:t>
            </w:r>
            <w:r>
              <w:rPr>
                <w:spacing w:val="-9"/>
                <w:sz w:val="13"/>
                <w:szCs w:val="13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=30.32%</w:t>
            </w:r>
          </w:p>
        </w:tc>
      </w:tr>
      <w:tr w14:paraId="65D87F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3421" w:type="dxa"/>
            <w:gridSpan w:val="2"/>
            <w:vAlign w:val="top"/>
          </w:tcPr>
          <w:p w14:paraId="74654D48">
            <w:pPr>
              <w:pStyle w:val="6"/>
              <w:spacing w:before="47" w:line="190" w:lineRule="auto"/>
              <w:ind w:left="1134"/>
            </w:pPr>
            <w:r>
              <w:rPr>
                <w:b/>
                <w:bCs/>
                <w:spacing w:val="2"/>
              </w:rPr>
              <w:t>建筑占地面积</w:t>
            </w:r>
          </w:p>
        </w:tc>
        <w:tc>
          <w:tcPr>
            <w:tcW w:w="964" w:type="dxa"/>
            <w:vAlign w:val="top"/>
          </w:tcPr>
          <w:p w14:paraId="29BD7572">
            <w:pPr>
              <w:pStyle w:val="6"/>
              <w:spacing w:line="234" w:lineRule="auto"/>
              <w:ind w:left="120"/>
            </w:pPr>
            <w:r>
              <w:drawing>
                <wp:anchor distT="0" distB="0" distL="0" distR="0" simplePos="0" relativeHeight="251689984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-12700</wp:posOffset>
                  </wp:positionV>
                  <wp:extent cx="654685" cy="880745"/>
                  <wp:effectExtent l="0" t="0" r="0" b="0"/>
                  <wp:wrapNone/>
                  <wp:docPr id="16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 1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413" cy="88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"/>
              </w:rPr>
              <w:t>3847.61</w:t>
            </w:r>
          </w:p>
        </w:tc>
        <w:tc>
          <w:tcPr>
            <w:tcW w:w="3199" w:type="dxa"/>
            <w:vAlign w:val="top"/>
          </w:tcPr>
          <w:p w14:paraId="7D83347D">
            <w:pPr>
              <w:rPr>
                <w:rFonts w:ascii="Arial"/>
                <w:sz w:val="21"/>
              </w:rPr>
            </w:pPr>
          </w:p>
        </w:tc>
      </w:tr>
      <w:tr w14:paraId="51DA92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3421" w:type="dxa"/>
            <w:gridSpan w:val="2"/>
            <w:vAlign w:val="top"/>
          </w:tcPr>
          <w:p w14:paraId="6CDA4457">
            <w:pPr>
              <w:pStyle w:val="6"/>
              <w:spacing w:before="8" w:line="228" w:lineRule="auto"/>
              <w:ind w:left="1022"/>
            </w:pPr>
            <w:r>
              <w:rPr>
                <w:b/>
                <w:bCs/>
                <w:spacing w:val="6"/>
              </w:rPr>
              <w:t>建筑密度（%）</w:t>
            </w:r>
          </w:p>
        </w:tc>
        <w:tc>
          <w:tcPr>
            <w:tcW w:w="964" w:type="dxa"/>
            <w:vAlign w:val="top"/>
          </w:tcPr>
          <w:p w14:paraId="4B65A884">
            <w:pPr>
              <w:pStyle w:val="6"/>
              <w:spacing w:line="234" w:lineRule="auto"/>
              <w:ind w:left="136"/>
            </w:pPr>
            <w:r>
              <w:rPr>
                <w:spacing w:val="4"/>
              </w:rPr>
              <w:t>40.83%</w:t>
            </w:r>
          </w:p>
        </w:tc>
        <w:tc>
          <w:tcPr>
            <w:tcW w:w="3199" w:type="dxa"/>
            <w:vAlign w:val="top"/>
          </w:tcPr>
          <w:p w14:paraId="1D9E7735">
            <w:pPr>
              <w:rPr>
                <w:rFonts w:ascii="Arial"/>
                <w:sz w:val="21"/>
              </w:rPr>
            </w:pPr>
          </w:p>
        </w:tc>
      </w:tr>
      <w:tr w14:paraId="147869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3421" w:type="dxa"/>
            <w:gridSpan w:val="2"/>
            <w:vAlign w:val="top"/>
          </w:tcPr>
          <w:p w14:paraId="2293B561">
            <w:pPr>
              <w:pStyle w:val="6"/>
              <w:spacing w:before="5" w:line="230" w:lineRule="auto"/>
              <w:ind w:left="817"/>
            </w:pPr>
            <w:r>
              <w:rPr>
                <w:b/>
                <w:bCs/>
                <w:spacing w:val="6"/>
              </w:rPr>
              <w:t>机动车停车位（辆）</w:t>
            </w:r>
          </w:p>
        </w:tc>
        <w:tc>
          <w:tcPr>
            <w:tcW w:w="964" w:type="dxa"/>
            <w:vAlign w:val="top"/>
          </w:tcPr>
          <w:p w14:paraId="6100C81F">
            <w:pPr>
              <w:pStyle w:val="6"/>
              <w:spacing w:line="234" w:lineRule="auto"/>
              <w:ind w:left="333"/>
            </w:pPr>
            <w:r>
              <w:rPr>
                <w:spacing w:val="-6"/>
              </w:rPr>
              <w:t>189</w:t>
            </w:r>
          </w:p>
        </w:tc>
        <w:tc>
          <w:tcPr>
            <w:tcW w:w="3199" w:type="dxa"/>
            <w:vAlign w:val="top"/>
          </w:tcPr>
          <w:p w14:paraId="1D100896">
            <w:pPr>
              <w:pStyle w:val="6"/>
              <w:spacing w:before="9" w:line="227" w:lineRule="auto"/>
              <w:ind w:left="108"/>
            </w:pPr>
            <w:r>
              <w:rPr>
                <w:spacing w:val="7"/>
              </w:rPr>
              <w:t>按不少于1.0车位/100m²建筑面积</w:t>
            </w:r>
          </w:p>
        </w:tc>
      </w:tr>
      <w:tr w14:paraId="2BBEA4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458" w:type="dxa"/>
            <w:vMerge w:val="restart"/>
            <w:tcBorders>
              <w:bottom w:val="nil"/>
            </w:tcBorders>
            <w:vAlign w:val="top"/>
          </w:tcPr>
          <w:p w14:paraId="1F66EA62">
            <w:pPr>
              <w:pStyle w:val="6"/>
              <w:spacing w:before="249" w:line="189" w:lineRule="auto"/>
            </w:pPr>
            <w:r>
              <w:rPr>
                <w:b/>
                <w:bCs/>
                <w:spacing w:val="11"/>
              </w:rPr>
              <w:t>其中</w:t>
            </w:r>
          </w:p>
        </w:tc>
        <w:tc>
          <w:tcPr>
            <w:tcW w:w="2963" w:type="dxa"/>
            <w:vAlign w:val="top"/>
          </w:tcPr>
          <w:p w14:paraId="23B07B90">
            <w:pPr>
              <w:pStyle w:val="6"/>
              <w:spacing w:before="13" w:line="224" w:lineRule="auto"/>
              <w:ind w:left="481"/>
            </w:pPr>
            <w:r>
              <w:rPr>
                <w:spacing w:val="7"/>
              </w:rPr>
              <w:t>室外地面停车位（辆）</w:t>
            </w:r>
          </w:p>
        </w:tc>
        <w:tc>
          <w:tcPr>
            <w:tcW w:w="964" w:type="dxa"/>
            <w:vAlign w:val="top"/>
          </w:tcPr>
          <w:p w14:paraId="79FD8D99">
            <w:pPr>
              <w:pStyle w:val="6"/>
              <w:spacing w:before="4" w:line="231" w:lineRule="auto"/>
              <w:ind w:left="383"/>
            </w:pPr>
            <w:r>
              <w:rPr>
                <w:spacing w:val="-6"/>
              </w:rPr>
              <w:t>51</w:t>
            </w:r>
          </w:p>
        </w:tc>
        <w:tc>
          <w:tcPr>
            <w:tcW w:w="3199" w:type="dxa"/>
            <w:vAlign w:val="top"/>
          </w:tcPr>
          <w:p w14:paraId="7DD9C19C">
            <w:pPr>
              <w:rPr>
                <w:rFonts w:ascii="Arial"/>
                <w:sz w:val="21"/>
              </w:rPr>
            </w:pPr>
          </w:p>
        </w:tc>
      </w:tr>
      <w:tr w14:paraId="5D3A65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458" w:type="dxa"/>
            <w:vMerge w:val="continue"/>
            <w:tcBorders>
              <w:top w:val="nil"/>
              <w:bottom w:val="nil"/>
            </w:tcBorders>
            <w:vAlign w:val="top"/>
          </w:tcPr>
          <w:p w14:paraId="47DFE9C9">
            <w:pPr>
              <w:rPr>
                <w:rFonts w:ascii="Arial"/>
                <w:sz w:val="21"/>
              </w:rPr>
            </w:pPr>
          </w:p>
        </w:tc>
        <w:tc>
          <w:tcPr>
            <w:tcW w:w="2963" w:type="dxa"/>
            <w:vAlign w:val="top"/>
          </w:tcPr>
          <w:p w14:paraId="53CC25D8">
            <w:pPr>
              <w:pStyle w:val="6"/>
              <w:spacing w:before="50" w:line="190" w:lineRule="auto"/>
              <w:ind w:left="983"/>
            </w:pPr>
            <w:r>
              <w:rPr>
                <w:spacing w:val="7"/>
              </w:rPr>
              <w:t>首层停车位</w:t>
            </w:r>
          </w:p>
        </w:tc>
        <w:tc>
          <w:tcPr>
            <w:tcW w:w="964" w:type="dxa"/>
            <w:vAlign w:val="top"/>
          </w:tcPr>
          <w:p w14:paraId="6EF5DE72">
            <w:pPr>
              <w:pStyle w:val="6"/>
              <w:spacing w:line="234" w:lineRule="auto"/>
              <w:ind w:left="387"/>
            </w:pPr>
            <w:r>
              <w:rPr>
                <w:spacing w:val="-8"/>
              </w:rPr>
              <w:t>12</w:t>
            </w:r>
          </w:p>
        </w:tc>
        <w:tc>
          <w:tcPr>
            <w:tcW w:w="3199" w:type="dxa"/>
            <w:vAlign w:val="top"/>
          </w:tcPr>
          <w:p w14:paraId="1BE2748C">
            <w:pPr>
              <w:rPr>
                <w:rFonts w:ascii="Arial"/>
                <w:sz w:val="21"/>
              </w:rPr>
            </w:pPr>
          </w:p>
        </w:tc>
      </w:tr>
      <w:tr w14:paraId="0011A5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458" w:type="dxa"/>
            <w:vMerge w:val="continue"/>
            <w:tcBorders>
              <w:top w:val="nil"/>
            </w:tcBorders>
            <w:vAlign w:val="top"/>
          </w:tcPr>
          <w:p w14:paraId="743FC3F4">
            <w:pPr>
              <w:rPr>
                <w:rFonts w:ascii="Arial"/>
                <w:sz w:val="21"/>
              </w:rPr>
            </w:pPr>
          </w:p>
        </w:tc>
        <w:tc>
          <w:tcPr>
            <w:tcW w:w="2963" w:type="dxa"/>
            <w:vAlign w:val="top"/>
          </w:tcPr>
          <w:p w14:paraId="6DB2FEB3">
            <w:pPr>
              <w:pStyle w:val="6"/>
              <w:spacing w:before="15" w:line="223" w:lineRule="auto"/>
              <w:ind w:left="720"/>
            </w:pPr>
            <w:r>
              <w:t>地下停车位（辆）</w:t>
            </w:r>
          </w:p>
        </w:tc>
        <w:tc>
          <w:tcPr>
            <w:tcW w:w="964" w:type="dxa"/>
            <w:vAlign w:val="top"/>
          </w:tcPr>
          <w:p w14:paraId="65CDF378">
            <w:pPr>
              <w:pStyle w:val="6"/>
              <w:spacing w:line="234" w:lineRule="auto"/>
              <w:ind w:left="329"/>
            </w:pPr>
            <w:r>
              <w:rPr>
                <w:spacing w:val="-5"/>
              </w:rPr>
              <w:t>126</w:t>
            </w:r>
          </w:p>
        </w:tc>
        <w:tc>
          <w:tcPr>
            <w:tcW w:w="3199" w:type="dxa"/>
            <w:vAlign w:val="top"/>
          </w:tcPr>
          <w:p w14:paraId="3D299056">
            <w:pPr>
              <w:rPr>
                <w:rFonts w:ascii="Arial"/>
                <w:sz w:val="21"/>
              </w:rPr>
            </w:pPr>
          </w:p>
        </w:tc>
      </w:tr>
      <w:tr w14:paraId="27E8C9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3421" w:type="dxa"/>
            <w:gridSpan w:val="2"/>
            <w:vAlign w:val="top"/>
          </w:tcPr>
          <w:p w14:paraId="3D6DDB9E">
            <w:pPr>
              <w:pStyle w:val="6"/>
              <w:spacing w:before="16" w:line="223" w:lineRule="auto"/>
              <w:ind w:left="730"/>
            </w:pPr>
            <w:r>
              <w:rPr>
                <w:spacing w:val="3"/>
              </w:rPr>
              <w:t>非机动车停车位（㎡）</w:t>
            </w:r>
          </w:p>
        </w:tc>
        <w:tc>
          <w:tcPr>
            <w:tcW w:w="964" w:type="dxa"/>
            <w:vAlign w:val="top"/>
          </w:tcPr>
          <w:p w14:paraId="704FE627">
            <w:pPr>
              <w:pStyle w:val="6"/>
              <w:spacing w:before="1" w:line="234" w:lineRule="auto"/>
              <w:ind w:left="236"/>
            </w:pPr>
            <w:r>
              <w:drawing>
                <wp:anchor distT="0" distB="0" distL="0" distR="0" simplePos="0" relativeHeight="251691008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-8255</wp:posOffset>
                  </wp:positionV>
                  <wp:extent cx="654685" cy="688340"/>
                  <wp:effectExtent l="0" t="0" r="0" b="0"/>
                  <wp:wrapNone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413" cy="68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757.5</w:t>
            </w:r>
          </w:p>
        </w:tc>
        <w:tc>
          <w:tcPr>
            <w:tcW w:w="3199" w:type="dxa"/>
            <w:vAlign w:val="top"/>
          </w:tcPr>
          <w:p w14:paraId="32EE0DD7">
            <w:pPr>
              <w:pStyle w:val="6"/>
              <w:spacing w:before="16" w:line="223" w:lineRule="auto"/>
              <w:ind w:left="56"/>
            </w:pPr>
            <w:r>
              <w:rPr>
                <w:spacing w:val="7"/>
              </w:rPr>
              <w:t>按不少于4m²车位/100m²建筑面积</w:t>
            </w:r>
          </w:p>
        </w:tc>
      </w:tr>
      <w:tr w14:paraId="0529C3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458" w:type="dxa"/>
            <w:vMerge w:val="restart"/>
            <w:tcBorders>
              <w:bottom w:val="nil"/>
            </w:tcBorders>
            <w:vAlign w:val="top"/>
          </w:tcPr>
          <w:p w14:paraId="25892CED">
            <w:pPr>
              <w:pStyle w:val="6"/>
              <w:spacing w:before="33" w:line="189" w:lineRule="auto"/>
            </w:pPr>
            <w:r>
              <w:rPr>
                <w:b/>
                <w:bCs/>
                <w:spacing w:val="11"/>
              </w:rPr>
              <w:t>其中</w:t>
            </w:r>
          </w:p>
        </w:tc>
        <w:tc>
          <w:tcPr>
            <w:tcW w:w="2963" w:type="dxa"/>
            <w:vAlign w:val="top"/>
          </w:tcPr>
          <w:p w14:paraId="1229416F">
            <w:pPr>
              <w:pStyle w:val="6"/>
              <w:spacing w:before="16" w:line="223" w:lineRule="auto"/>
              <w:ind w:left="315"/>
            </w:pPr>
            <w:r>
              <w:rPr>
                <w:spacing w:val="2"/>
              </w:rPr>
              <w:t>普通非机动车停车位（㎡）</w:t>
            </w:r>
          </w:p>
        </w:tc>
        <w:tc>
          <w:tcPr>
            <w:tcW w:w="964" w:type="dxa"/>
            <w:vAlign w:val="top"/>
          </w:tcPr>
          <w:p w14:paraId="67338BBB">
            <w:pPr>
              <w:pStyle w:val="6"/>
              <w:spacing w:before="1" w:line="234" w:lineRule="auto"/>
              <w:ind w:left="181"/>
            </w:pPr>
            <w:r>
              <w:rPr>
                <w:spacing w:val="1"/>
              </w:rPr>
              <w:t>582.27</w:t>
            </w:r>
          </w:p>
        </w:tc>
        <w:tc>
          <w:tcPr>
            <w:tcW w:w="3199" w:type="dxa"/>
            <w:vAlign w:val="top"/>
          </w:tcPr>
          <w:p w14:paraId="10B860B2">
            <w:pPr>
              <w:rPr>
                <w:rFonts w:ascii="Arial"/>
                <w:sz w:val="21"/>
              </w:rPr>
            </w:pPr>
          </w:p>
        </w:tc>
      </w:tr>
      <w:tr w14:paraId="0CA101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458" w:type="dxa"/>
            <w:vMerge w:val="continue"/>
            <w:tcBorders>
              <w:top w:val="nil"/>
            </w:tcBorders>
            <w:vAlign w:val="top"/>
          </w:tcPr>
          <w:p w14:paraId="70006604">
            <w:pPr>
              <w:rPr>
                <w:rFonts w:ascii="Arial"/>
                <w:sz w:val="21"/>
              </w:rPr>
            </w:pPr>
          </w:p>
        </w:tc>
        <w:tc>
          <w:tcPr>
            <w:tcW w:w="2963" w:type="dxa"/>
            <w:vAlign w:val="top"/>
          </w:tcPr>
          <w:p w14:paraId="42511E64">
            <w:pPr>
              <w:pStyle w:val="6"/>
              <w:spacing w:before="51" w:line="224" w:lineRule="auto"/>
              <w:ind w:left="117"/>
            </w:pPr>
            <w:r>
              <w:rPr>
                <w:spacing w:val="2"/>
              </w:rPr>
              <w:t>含充电桩非机动车停车位（㎡）</w:t>
            </w:r>
          </w:p>
        </w:tc>
        <w:tc>
          <w:tcPr>
            <w:tcW w:w="964" w:type="dxa"/>
            <w:vAlign w:val="top"/>
          </w:tcPr>
          <w:p w14:paraId="45885876">
            <w:pPr>
              <w:pStyle w:val="6"/>
              <w:spacing w:before="23" w:line="332" w:lineRule="exact"/>
              <w:ind w:left="185"/>
            </w:pPr>
            <w:r>
              <w:rPr>
                <w:position w:val="3"/>
              </w:rPr>
              <w:t>175.23</w:t>
            </w:r>
          </w:p>
        </w:tc>
        <w:tc>
          <w:tcPr>
            <w:tcW w:w="3199" w:type="dxa"/>
            <w:vAlign w:val="top"/>
          </w:tcPr>
          <w:p w14:paraId="661BB8B3">
            <w:pPr>
              <w:rPr>
                <w:rFonts w:ascii="Arial"/>
                <w:sz w:val="21"/>
              </w:rPr>
            </w:pPr>
          </w:p>
        </w:tc>
      </w:tr>
    </w:tbl>
    <w:p w14:paraId="2C2ED567">
      <w:pPr>
        <w:spacing w:before="298" w:line="231" w:lineRule="auto"/>
        <w:ind w:left="3080"/>
        <w:rPr>
          <w:rFonts w:ascii="黑体" w:hAnsi="黑体" w:eastAsia="黑体" w:cs="黑体"/>
          <w:sz w:val="19"/>
          <w:szCs w:val="19"/>
        </w:rPr>
      </w:pPr>
      <w:r>
        <w:pict>
          <v:shape id="_x0000_s1045" o:spid="_x0000_s1045" o:spt="202" type="#_x0000_t202" style="position:absolute;left:0pt;margin-left:533.55pt;margin-top:13.85pt;height:13.9pt;width:101.25pt;z-index:2516664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BF98459">
                  <w:pPr>
                    <w:spacing w:before="19" w:line="231" w:lineRule="auto"/>
                    <w:ind w:left="20"/>
                    <w:rPr>
                      <w:rFonts w:ascii="黑体" w:hAnsi="黑体" w:eastAsia="黑体" w:cs="黑体"/>
                      <w:sz w:val="19"/>
                      <w:szCs w:val="19"/>
                    </w:rPr>
                  </w:pPr>
                  <w:r>
                    <w:rPr>
                      <w:rFonts w:ascii="黑体" w:hAnsi="黑体" w:eastAsia="黑体" w:cs="黑体"/>
                      <w:spacing w:val="8"/>
                      <w:sz w:val="19"/>
                      <w:szCs w:val="19"/>
                    </w:rPr>
                    <w:t>原规划经济技术指标表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pacing w:val="8"/>
          <w:sz w:val="19"/>
          <w:szCs w:val="19"/>
        </w:rPr>
        <w:t>现规划经济技术指标表</w:t>
      </w:r>
    </w:p>
    <w:p w14:paraId="07D417CF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3B9FADE8">
      <w:pPr>
        <w:spacing w:line="6747" w:lineRule="exact"/>
      </w:pPr>
      <w:r>
        <w:pict>
          <v:shape id="_x0000_s1046" o:spid="_x0000_s1046" o:spt="202" type="#_x0000_t202" style="position:absolute;left:0pt;margin-left:13pt;margin-top:3.3pt;height:358.95pt;width:215.2pt;z-index:2516858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BC3B558">
                  <w:pPr>
                    <w:spacing w:before="20" w:line="633" w:lineRule="exact"/>
                    <w:ind w:left="20"/>
                    <w:rPr>
                      <w:rFonts w:ascii="黑体" w:hAnsi="黑体" w:eastAsia="黑体" w:cs="黑体"/>
                      <w:sz w:val="47"/>
                      <w:szCs w:val="47"/>
                    </w:rPr>
                  </w:pPr>
                  <w:r>
                    <w:rPr>
                      <w:rFonts w:ascii="黑体" w:hAnsi="黑体" w:eastAsia="黑体" w:cs="黑体"/>
                      <w:color w:val="FF0000"/>
                      <w:position w:val="2"/>
                      <w:sz w:val="47"/>
                      <w:szCs w:val="47"/>
                    </w:rPr>
                    <w:t>2</w:t>
                  </w:r>
                </w:p>
                <w:p w14:paraId="7BA7F46B">
                  <w:pPr>
                    <w:pStyle w:val="2"/>
                    <w:spacing w:line="242" w:lineRule="auto"/>
                  </w:pPr>
                </w:p>
                <w:p w14:paraId="68745B2A">
                  <w:pPr>
                    <w:pStyle w:val="2"/>
                    <w:spacing w:line="242" w:lineRule="auto"/>
                  </w:pPr>
                </w:p>
                <w:p w14:paraId="285BE7DE">
                  <w:pPr>
                    <w:pStyle w:val="2"/>
                    <w:spacing w:line="242" w:lineRule="auto"/>
                  </w:pPr>
                </w:p>
                <w:p w14:paraId="726FFB3A">
                  <w:pPr>
                    <w:pStyle w:val="2"/>
                    <w:spacing w:line="243" w:lineRule="auto"/>
                  </w:pPr>
                </w:p>
                <w:p w14:paraId="5F57A67C">
                  <w:pPr>
                    <w:pStyle w:val="2"/>
                    <w:spacing w:line="243" w:lineRule="auto"/>
                  </w:pPr>
                </w:p>
                <w:p w14:paraId="6FD54015">
                  <w:pPr>
                    <w:pStyle w:val="2"/>
                    <w:spacing w:line="243" w:lineRule="auto"/>
                  </w:pPr>
                </w:p>
                <w:p w14:paraId="41CD59BD">
                  <w:pPr>
                    <w:pStyle w:val="2"/>
                    <w:spacing w:line="243" w:lineRule="auto"/>
                  </w:pPr>
                </w:p>
                <w:p w14:paraId="327D8D3E">
                  <w:pPr>
                    <w:pStyle w:val="2"/>
                    <w:spacing w:line="243" w:lineRule="auto"/>
                  </w:pPr>
                </w:p>
                <w:p w14:paraId="4D9E3A7F">
                  <w:pPr>
                    <w:spacing w:line="83" w:lineRule="exact"/>
                    <w:ind w:firstLine="2206"/>
                  </w:pPr>
                  <w:r>
                    <w:rPr>
                      <w:position w:val="-1"/>
                    </w:rPr>
                    <w:drawing>
                      <wp:inline distT="0" distB="0" distL="0" distR="0">
                        <wp:extent cx="59055" cy="52705"/>
                        <wp:effectExtent l="0" t="0" r="0" b="0"/>
                        <wp:docPr id="30" name="IM 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IM 30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592" cy="527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3AA1AF9">
                  <w:pPr>
                    <w:pStyle w:val="2"/>
                    <w:spacing w:line="252" w:lineRule="auto"/>
                  </w:pPr>
                </w:p>
                <w:p w14:paraId="62E88CCB">
                  <w:pPr>
                    <w:pStyle w:val="2"/>
                    <w:spacing w:line="252" w:lineRule="auto"/>
                  </w:pPr>
                </w:p>
                <w:p w14:paraId="4E7D6B5A">
                  <w:pPr>
                    <w:pStyle w:val="2"/>
                    <w:spacing w:line="252" w:lineRule="auto"/>
                  </w:pPr>
                </w:p>
                <w:p w14:paraId="178F8583">
                  <w:pPr>
                    <w:pStyle w:val="2"/>
                    <w:spacing w:line="252" w:lineRule="auto"/>
                  </w:pPr>
                </w:p>
                <w:p w14:paraId="05B469C2">
                  <w:pPr>
                    <w:pStyle w:val="2"/>
                    <w:spacing w:line="252" w:lineRule="auto"/>
                  </w:pPr>
                </w:p>
                <w:p w14:paraId="3900FCE5">
                  <w:pPr>
                    <w:pStyle w:val="2"/>
                    <w:spacing w:line="252" w:lineRule="auto"/>
                  </w:pPr>
                </w:p>
                <w:p w14:paraId="2CBB6FA9">
                  <w:pPr>
                    <w:pStyle w:val="2"/>
                    <w:spacing w:line="252" w:lineRule="auto"/>
                  </w:pPr>
                </w:p>
                <w:p w14:paraId="3D1D8C73">
                  <w:pPr>
                    <w:pStyle w:val="2"/>
                    <w:spacing w:line="252" w:lineRule="auto"/>
                  </w:pPr>
                </w:p>
                <w:p w14:paraId="7987B33D">
                  <w:pPr>
                    <w:pStyle w:val="2"/>
                    <w:spacing w:line="252" w:lineRule="auto"/>
                  </w:pPr>
                </w:p>
                <w:p w14:paraId="372FB31B">
                  <w:pPr>
                    <w:pStyle w:val="2"/>
                    <w:spacing w:line="252" w:lineRule="auto"/>
                  </w:pPr>
                </w:p>
                <w:p w14:paraId="6839F7DE">
                  <w:pPr>
                    <w:pStyle w:val="2"/>
                    <w:spacing w:line="252" w:lineRule="auto"/>
                  </w:pPr>
                </w:p>
                <w:p w14:paraId="5551692E">
                  <w:pPr>
                    <w:pStyle w:val="2"/>
                    <w:spacing w:line="253" w:lineRule="auto"/>
                  </w:pPr>
                </w:p>
                <w:p w14:paraId="71F28532">
                  <w:pPr>
                    <w:spacing w:line="83" w:lineRule="exact"/>
                    <w:ind w:firstLine="2206"/>
                  </w:pPr>
                  <w:r>
                    <w:rPr>
                      <w:position w:val="-1"/>
                    </w:rPr>
                    <w:drawing>
                      <wp:inline distT="0" distB="0" distL="0" distR="0">
                        <wp:extent cx="59055" cy="52705"/>
                        <wp:effectExtent l="0" t="0" r="0" b="0"/>
                        <wp:docPr id="32" name="IM 3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IM 32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592" cy="52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6587678">
                  <w:pPr>
                    <w:spacing w:before="104" w:line="259" w:lineRule="exact"/>
                    <w:ind w:left="3647"/>
                    <w:rPr>
                      <w:rFonts w:ascii="黑体" w:hAnsi="黑体" w:eastAsia="黑体" w:cs="黑体"/>
                      <w:sz w:val="19"/>
                      <w:szCs w:val="19"/>
                    </w:rPr>
                  </w:pPr>
                  <w:r>
                    <w:rPr>
                      <w:rFonts w:ascii="黑体" w:hAnsi="黑体" w:eastAsia="黑体" w:cs="黑体"/>
                      <w:color w:val="00FF00"/>
                      <w:spacing w:val="2"/>
                      <w:position w:val="1"/>
                      <w:sz w:val="19"/>
                      <w:szCs w:val="19"/>
                    </w:rPr>
                    <w:t>66m</w:t>
                  </w:r>
                </w:p>
                <w:p w14:paraId="77586D76">
                  <w:pPr>
                    <w:pStyle w:val="2"/>
                    <w:spacing w:line="337" w:lineRule="auto"/>
                  </w:pPr>
                </w:p>
                <w:p w14:paraId="198EC715">
                  <w:pPr>
                    <w:pStyle w:val="2"/>
                    <w:spacing w:line="337" w:lineRule="auto"/>
                  </w:pPr>
                </w:p>
                <w:p w14:paraId="29E5E846">
                  <w:pPr>
                    <w:spacing w:before="63" w:line="230" w:lineRule="auto"/>
                    <w:ind w:right="20"/>
                    <w:jc w:val="right"/>
                    <w:rPr>
                      <w:rFonts w:ascii="黑体" w:hAnsi="黑体" w:eastAsia="黑体" w:cs="黑体"/>
                      <w:sz w:val="19"/>
                      <w:szCs w:val="19"/>
                    </w:rPr>
                  </w:pPr>
                  <w:r>
                    <w:rPr>
                      <w:rFonts w:ascii="黑体" w:hAnsi="黑体" w:eastAsia="黑体" w:cs="黑体"/>
                      <w:color w:val="FF0000"/>
                      <w:spacing w:val="8"/>
                      <w:sz w:val="19"/>
                      <w:szCs w:val="19"/>
                    </w:rPr>
                    <w:t>增加垂直绿化</w:t>
                  </w:r>
                </w:p>
              </w:txbxContent>
            </v:textbox>
          </v:shape>
        </w:pict>
      </w:r>
      <w:r>
        <mc:AlternateContent>
          <mc:Choice Requires="wps">
            <w:drawing>
              <wp:anchor distT="0" distB="0" distL="0" distR="0" simplePos="0" relativeHeight="251682816" behindDoc="0" locked="0" layoutInCell="1" allowOverlap="1">
                <wp:simplePos x="0" y="0"/>
                <wp:positionH relativeFrom="column">
                  <wp:posOffset>570865</wp:posOffset>
                </wp:positionH>
                <wp:positionV relativeFrom="paragraph">
                  <wp:posOffset>2643505</wp:posOffset>
                </wp:positionV>
                <wp:extent cx="2009775" cy="226060"/>
                <wp:effectExtent l="0" t="0" r="0" b="0"/>
                <wp:wrapNone/>
                <wp:docPr id="20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71127" y="2643850"/>
                          <a:ext cx="2009775" cy="22605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2ACCB">
                            <w:pPr>
                              <w:spacing w:before="76" w:line="259" w:lineRule="exact"/>
                              <w:ind w:left="2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黑体" w:hAnsi="黑体" w:eastAsia="黑体" w:cs="黑体"/>
                                <w:color w:val="00FF00"/>
                                <w:position w:val="3"/>
                                <w:sz w:val="19"/>
                                <w:szCs w:val="19"/>
                              </w:rPr>
                              <w:drawing>
                                <wp:inline distT="0" distB="0" distL="0" distR="0">
                                  <wp:extent cx="779780" cy="5715"/>
                                  <wp:effectExtent l="0" t="0" r="0" b="0"/>
                                  <wp:docPr id="22" name="IM 2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 22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9994" cy="63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黑体" w:hAnsi="黑体" w:eastAsia="黑体" w:cs="黑体"/>
                                <w:color w:val="00FF00"/>
                                <w:spacing w:val="13"/>
                                <w:position w:val="1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黑体" w:hAnsi="黑体" w:eastAsia="黑体" w:cs="黑体"/>
                                <w:color w:val="00FF00"/>
                                <w:spacing w:val="2"/>
                                <w:position w:val="1"/>
                                <w:sz w:val="19"/>
                                <w:szCs w:val="19"/>
                              </w:rPr>
                              <w:t>86m</w:t>
                            </w:r>
                            <w:r>
                              <w:rPr>
                                <w:rFonts w:ascii="黑体" w:hAnsi="黑体" w:eastAsia="黑体" w:cs="黑体"/>
                                <w:color w:val="00FF00"/>
                                <w:spacing w:val="46"/>
                                <w:position w:val="1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position w:val="3"/>
                                <w:sz w:val="19"/>
                                <w:szCs w:val="19"/>
                              </w:rPr>
                              <w:drawing>
                                <wp:inline distT="0" distB="0" distL="0" distR="0">
                                  <wp:extent cx="701675" cy="6350"/>
                                  <wp:effectExtent l="0" t="0" r="0" b="0"/>
                                  <wp:docPr id="24" name="IM 2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IM 24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1910" cy="6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" o:spid="_x0000_s1026" o:spt="202" type="#_x0000_t202" style="position:absolute;left:0pt;margin-left:44.95pt;margin-top:208.15pt;height:17.8pt;width:158.25pt;rotation:-5898240f;z-index:251682816;mso-width-relative:page;mso-height-relative:page;" filled="f" stroked="f" coordsize="21600,21600" o:gfxdata="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uUAaRtkAAAAKAQAADwAA&#10;AAAAAAABACAAAAAiAAAAZHJzL2Rvd25yZXYueG1sUEsBAhQAFAAAAAgAh07iQA846ulOAgAAowQA&#10;AA4AAAAAAAAAAQAgAAAAKA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AD2ACCB">
                      <w:pPr>
                        <w:spacing w:before="76" w:line="259" w:lineRule="exact"/>
                        <w:ind w:left="2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rFonts w:ascii="黑体" w:hAnsi="黑体" w:eastAsia="黑体" w:cs="黑体"/>
                          <w:color w:val="00FF00"/>
                          <w:position w:val="3"/>
                          <w:sz w:val="19"/>
                          <w:szCs w:val="19"/>
                        </w:rPr>
                        <w:drawing>
                          <wp:inline distT="0" distB="0" distL="0" distR="0">
                            <wp:extent cx="779780" cy="5715"/>
                            <wp:effectExtent l="0" t="0" r="0" b="0"/>
                            <wp:docPr id="22" name="IM 2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IM 22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9994" cy="63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黑体" w:hAnsi="黑体" w:eastAsia="黑体" w:cs="黑体"/>
                          <w:color w:val="00FF00"/>
                          <w:spacing w:val="13"/>
                          <w:position w:val="1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黑体" w:hAnsi="黑体" w:eastAsia="黑体" w:cs="黑体"/>
                          <w:color w:val="00FF00"/>
                          <w:spacing w:val="2"/>
                          <w:position w:val="1"/>
                          <w:sz w:val="19"/>
                          <w:szCs w:val="19"/>
                        </w:rPr>
                        <w:t>86m</w:t>
                      </w:r>
                      <w:r>
                        <w:rPr>
                          <w:rFonts w:ascii="黑体" w:hAnsi="黑体" w:eastAsia="黑体" w:cs="黑体"/>
                          <w:color w:val="00FF00"/>
                          <w:spacing w:val="46"/>
                          <w:position w:val="1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position w:val="3"/>
                          <w:sz w:val="19"/>
                          <w:szCs w:val="19"/>
                        </w:rPr>
                        <w:drawing>
                          <wp:inline distT="0" distB="0" distL="0" distR="0">
                            <wp:extent cx="701675" cy="6350"/>
                            <wp:effectExtent l="0" t="0" r="0" b="0"/>
                            <wp:docPr id="24" name="IM 2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IM 24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1910" cy="6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rect id="_x0000_s1047" o:spid="_x0000_s1047" o:spt="1" style="position:absolute;left:0pt;margin-left:135.85pt;margin-top:292.05pt;height:4.15pt;width:121.45pt;z-index:251686912;mso-width-relative:page;mso-height-relative:page;" fillcolor="#08E402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1498600</wp:posOffset>
            </wp:positionH>
            <wp:positionV relativeFrom="paragraph">
              <wp:posOffset>1755775</wp:posOffset>
            </wp:positionV>
            <wp:extent cx="185420" cy="10795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5388" cy="1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1498600</wp:posOffset>
            </wp:positionH>
            <wp:positionV relativeFrom="paragraph">
              <wp:posOffset>3745230</wp:posOffset>
            </wp:positionV>
            <wp:extent cx="185420" cy="10795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5388" cy="10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3801110</wp:posOffset>
            </wp:positionV>
            <wp:extent cx="10795" cy="185420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970" cy="1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1732280</wp:posOffset>
            </wp:positionH>
            <wp:positionV relativeFrom="paragraph">
              <wp:posOffset>3884295</wp:posOffset>
            </wp:positionV>
            <wp:extent cx="509270" cy="6350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9523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3801110</wp:posOffset>
            </wp:positionV>
            <wp:extent cx="10795" cy="185420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969" cy="1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2835275</wp:posOffset>
            </wp:positionH>
            <wp:positionV relativeFrom="paragraph">
              <wp:posOffset>3884295</wp:posOffset>
            </wp:positionV>
            <wp:extent cx="425450" cy="6350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572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486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68580</wp:posOffset>
            </wp:positionV>
            <wp:extent cx="349250" cy="349250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8936" cy="348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3840" behindDoc="0" locked="0" layoutInCell="1" allowOverlap="1">
            <wp:simplePos x="0" y="0"/>
            <wp:positionH relativeFrom="column">
              <wp:posOffset>3236595</wp:posOffset>
            </wp:positionH>
            <wp:positionV relativeFrom="paragraph">
              <wp:posOffset>3858895</wp:posOffset>
            </wp:positionV>
            <wp:extent cx="52705" cy="59690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8" cy="59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1706880</wp:posOffset>
            </wp:positionH>
            <wp:positionV relativeFrom="paragraph">
              <wp:posOffset>3858895</wp:posOffset>
            </wp:positionV>
            <wp:extent cx="52705" cy="59690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2" cy="59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1727200</wp:posOffset>
            </wp:positionH>
            <wp:positionV relativeFrom="paragraph">
              <wp:posOffset>1751965</wp:posOffset>
            </wp:positionV>
            <wp:extent cx="65405" cy="2901315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441" cy="2901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4"/>
        </w:rPr>
        <w:drawing>
          <wp:inline distT="0" distB="0" distL="0" distR="0">
            <wp:extent cx="5166995" cy="4284345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67467" cy="428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A491A">
      <w:pPr>
        <w:pStyle w:val="2"/>
        <w:spacing w:line="267" w:lineRule="auto"/>
      </w:pPr>
    </w:p>
    <w:p w14:paraId="5234DB48">
      <w:pPr>
        <w:pStyle w:val="2"/>
        <w:spacing w:line="267" w:lineRule="auto"/>
      </w:pPr>
    </w:p>
    <w:p w14:paraId="7508DB0B">
      <w:pPr>
        <w:pStyle w:val="2"/>
        <w:spacing w:line="267" w:lineRule="auto"/>
      </w:pPr>
      <w:r>
        <w:drawing>
          <wp:anchor distT="0" distB="0" distL="0" distR="0" simplePos="0" relativeHeight="251688960" behindDoc="0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19685</wp:posOffset>
            </wp:positionV>
            <wp:extent cx="1097280" cy="26035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97164" cy="2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4AB670">
      <w:pPr>
        <w:pStyle w:val="2"/>
        <w:spacing w:line="268" w:lineRule="auto"/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1494155</wp:posOffset>
            </wp:positionH>
            <wp:positionV relativeFrom="paragraph">
              <wp:posOffset>57785</wp:posOffset>
            </wp:positionV>
            <wp:extent cx="873760" cy="12700"/>
            <wp:effectExtent l="0" t="0" r="0" b="0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73734" cy="12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726A58">
      <w:pPr>
        <w:spacing w:before="1" w:line="549" w:lineRule="exact"/>
        <w:ind w:firstLine="99"/>
      </w:pPr>
      <w:r>
        <w:rPr>
          <w:position w:val="-10"/>
        </w:rPr>
        <w:pict>
          <v:group id="_x0000_s1048" o:spid="_x0000_s1048" o:spt="203" style="height:27.5pt;width:27.5pt;" coordsize="550,550">
            <o:lock v:ext="edit"/>
            <v:shape id="_x0000_s1049" o:spid="_x0000_s1049" o:spt="75" type="#_x0000_t75" style="position:absolute;left:0;top:0;height:550;width:550;" filled="f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  <v:shape id="_x0000_s1050" o:spid="_x0000_s1050" o:spt="202" type="#_x0000_t202" style="position:absolute;left:-20;top:-20;height:590;width:59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E3FC7AD">
                    <w:pPr>
                      <w:spacing w:before="61" w:line="626" w:lineRule="exact"/>
                      <w:ind w:left="193"/>
                      <w:rPr>
                        <w:rFonts w:ascii="黑体" w:hAnsi="黑体" w:eastAsia="黑体" w:cs="黑体"/>
                        <w:sz w:val="47"/>
                        <w:szCs w:val="47"/>
                      </w:rPr>
                    </w:pPr>
                    <w:r>
                      <w:rPr>
                        <w:rFonts w:ascii="黑体" w:hAnsi="黑体" w:eastAsia="黑体" w:cs="黑体"/>
                        <w:color w:val="FF0000"/>
                        <w:position w:val="3"/>
                        <w:sz w:val="47"/>
                        <w:szCs w:val="47"/>
                      </w:rPr>
                      <w:t>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3F0CD32B">
      <w:pPr>
        <w:pStyle w:val="2"/>
        <w:spacing w:line="243" w:lineRule="auto"/>
      </w:pPr>
    </w:p>
    <w:p w14:paraId="573D1507">
      <w:pPr>
        <w:pStyle w:val="2"/>
        <w:spacing w:line="243" w:lineRule="auto"/>
      </w:pPr>
    </w:p>
    <w:p w14:paraId="6345E0B6">
      <w:pPr>
        <w:pStyle w:val="2"/>
        <w:spacing w:line="244" w:lineRule="auto"/>
      </w:pPr>
    </w:p>
    <w:p w14:paraId="3863C680">
      <w:pPr>
        <w:pStyle w:val="2"/>
        <w:spacing w:line="244" w:lineRule="auto"/>
      </w:pPr>
    </w:p>
    <w:p w14:paraId="467CF527">
      <w:pPr>
        <w:pStyle w:val="2"/>
        <w:spacing w:line="244" w:lineRule="auto"/>
      </w:pPr>
    </w:p>
    <w:p w14:paraId="26AC3B43">
      <w:pPr>
        <w:pStyle w:val="2"/>
        <w:spacing w:line="244" w:lineRule="auto"/>
      </w:pPr>
    </w:p>
    <w:p w14:paraId="5AEAAE5F">
      <w:pPr>
        <w:pStyle w:val="2"/>
        <w:spacing w:line="244" w:lineRule="auto"/>
      </w:pPr>
    </w:p>
    <w:p w14:paraId="1003877C">
      <w:pPr>
        <w:pStyle w:val="2"/>
        <w:spacing w:line="244" w:lineRule="auto"/>
      </w:pPr>
    </w:p>
    <w:p w14:paraId="7B3A647B">
      <w:pPr>
        <w:pStyle w:val="2"/>
        <w:spacing w:line="244" w:lineRule="auto"/>
      </w:pPr>
    </w:p>
    <w:p w14:paraId="7CBE30D6">
      <w:pPr>
        <w:pStyle w:val="2"/>
        <w:spacing w:line="244" w:lineRule="auto"/>
      </w:pPr>
    </w:p>
    <w:p w14:paraId="2DAE98D8">
      <w:pPr>
        <w:spacing w:before="68" w:line="393" w:lineRule="auto"/>
        <w:ind w:left="7158" w:right="283" w:hanging="586"/>
        <w:rPr>
          <w:rFonts w:ascii="黑体" w:hAnsi="黑体" w:eastAsia="黑体" w:cs="黑体"/>
          <w:sz w:val="21"/>
          <w:szCs w:val="21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-2011680</wp:posOffset>
            </wp:positionV>
            <wp:extent cx="5166360" cy="3782060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66453" cy="3782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color w:val="231F20"/>
          <w:spacing w:val="-3"/>
          <w:sz w:val="21"/>
          <w:szCs w:val="21"/>
        </w:rPr>
        <w:t>地下建筑总周长</w:t>
      </w:r>
      <w:r>
        <w:rPr>
          <w:rFonts w:ascii="黑体" w:hAnsi="黑体" w:eastAsia="黑体" w:cs="黑体"/>
          <w:color w:val="231F20"/>
          <w:spacing w:val="4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231F20"/>
          <w:spacing w:val="-3"/>
          <w:sz w:val="21"/>
          <w:szCs w:val="21"/>
        </w:rPr>
        <w:t>掩埋长度</w:t>
      </w:r>
    </w:p>
    <w:p w14:paraId="4E37B0D7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512E88AD">
      <w:pPr>
        <w:pStyle w:val="2"/>
        <w:spacing w:line="256" w:lineRule="auto"/>
      </w:pPr>
    </w:p>
    <w:p w14:paraId="6302143A">
      <w:pPr>
        <w:pStyle w:val="2"/>
        <w:spacing w:line="256" w:lineRule="auto"/>
      </w:pPr>
    </w:p>
    <w:p w14:paraId="5D7B1110">
      <w:pPr>
        <w:pStyle w:val="2"/>
        <w:spacing w:line="256" w:lineRule="auto"/>
      </w:pPr>
    </w:p>
    <w:p w14:paraId="50B7FF23">
      <w:pPr>
        <w:pStyle w:val="2"/>
        <w:spacing w:line="257" w:lineRule="auto"/>
      </w:pPr>
    </w:p>
    <w:p w14:paraId="400FE0F2">
      <w:pPr>
        <w:pStyle w:val="2"/>
        <w:spacing w:line="257" w:lineRule="auto"/>
      </w:pPr>
    </w:p>
    <w:p w14:paraId="5DB22DEB">
      <w:pPr>
        <w:pStyle w:val="2"/>
        <w:spacing w:line="257" w:lineRule="auto"/>
      </w:pPr>
    </w:p>
    <w:p w14:paraId="0DD635A2">
      <w:pPr>
        <w:pStyle w:val="2"/>
        <w:spacing w:line="257" w:lineRule="auto"/>
      </w:pPr>
    </w:p>
    <w:p w14:paraId="72F2D33C">
      <w:pPr>
        <w:pStyle w:val="2"/>
        <w:spacing w:line="257" w:lineRule="auto"/>
      </w:pPr>
    </w:p>
    <w:p w14:paraId="4436D73D">
      <w:pPr>
        <w:pStyle w:val="2"/>
        <w:spacing w:line="257" w:lineRule="auto"/>
      </w:pPr>
    </w:p>
    <w:p w14:paraId="7E344E56">
      <w:pPr>
        <w:pStyle w:val="2"/>
        <w:spacing w:line="257" w:lineRule="auto"/>
      </w:pPr>
    </w:p>
    <w:p w14:paraId="7A89C070">
      <w:pPr>
        <w:pStyle w:val="2"/>
        <w:spacing w:line="257" w:lineRule="auto"/>
      </w:pPr>
    </w:p>
    <w:p w14:paraId="6C4D368B">
      <w:pPr>
        <w:spacing w:line="3406" w:lineRule="exact"/>
        <w:ind w:firstLine="96"/>
      </w:pPr>
      <w:r>
        <w:rPr>
          <w:position w:val="-68"/>
        </w:rPr>
        <w:pict>
          <v:group id="_x0000_s1051" o:spid="_x0000_s1051" o:spt="203" style="height:170.3pt;width:306.55pt;" coordsize="6130,3406">
            <o:lock v:ext="edit"/>
            <v:shape id="_x0000_s1052" o:spid="_x0000_s1052" o:spt="75" type="#_x0000_t75" style="position:absolute;left:0;top:0;height:3406;width:6130;" filled="f" stroked="f" coordsize="21600,21600">
              <v:path/>
              <v:fill on="f" focussize="0,0"/>
              <v:stroke on="f"/>
              <v:imagedata r:id="rId39" o:title=""/>
              <o:lock v:ext="edit" aspectratio="t"/>
            </v:shape>
            <v:shape id="_x0000_s1053" o:spid="_x0000_s1053" o:spt="202" type="#_x0000_t202" style="position:absolute;left:-20;top:-20;height:3446;width:61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556EE06">
                    <w:pPr>
                      <w:spacing w:before="61" w:line="633" w:lineRule="exact"/>
                      <w:ind w:left="191"/>
                      <w:rPr>
                        <w:rFonts w:ascii="黑体" w:hAnsi="黑体" w:eastAsia="黑体" w:cs="黑体"/>
                        <w:sz w:val="47"/>
                        <w:szCs w:val="47"/>
                      </w:rPr>
                    </w:pPr>
                    <w:r>
                      <w:rPr>
                        <w:rFonts w:ascii="黑体" w:hAnsi="黑体" w:eastAsia="黑体" w:cs="黑体"/>
                        <w:color w:val="FF0000"/>
                        <w:position w:val="2"/>
                        <w:sz w:val="47"/>
                        <w:szCs w:val="47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7661FC0">
      <w:pPr>
        <w:spacing w:before="142" w:line="231" w:lineRule="auto"/>
        <w:ind w:left="1739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pacing w:val="6"/>
          <w:sz w:val="19"/>
          <w:szCs w:val="19"/>
        </w:rPr>
        <w:t>现地库平面图（停车126.4辆）</w:t>
      </w:r>
    </w:p>
    <w:p w14:paraId="3845A1E0">
      <w:pPr>
        <w:pStyle w:val="2"/>
        <w:spacing w:line="247" w:lineRule="auto"/>
      </w:pPr>
    </w:p>
    <w:p w14:paraId="12366773">
      <w:pPr>
        <w:pStyle w:val="2"/>
        <w:spacing w:line="248" w:lineRule="auto"/>
      </w:pPr>
      <w:bookmarkStart w:id="0" w:name="_GoBack"/>
      <w:bookmarkEnd w:id="0"/>
    </w:p>
    <w:p w14:paraId="3EC7ACBF">
      <w:pPr>
        <w:spacing w:line="3518" w:lineRule="exact"/>
      </w:pPr>
      <w:r>
        <w:rPr>
          <w:position w:val="-70"/>
        </w:rPr>
        <w:pict>
          <v:group id="_x0000_s1054" o:spid="_x0000_s1054" o:spt="203" style="height:175.9pt;width:298.25pt;" coordsize="5965,3517">
            <o:lock v:ext="edit"/>
            <v:shape id="_x0000_s1055" o:spid="_x0000_s1055" o:spt="75" type="#_x0000_t75" style="position:absolute;left:0;top:0;height:3517;width:5965;" filled="f" stroked="f" coordsize="21600,21600">
              <v:path/>
              <v:fill on="f" focussize="0,0"/>
              <v:stroke on="f"/>
              <v:imagedata r:id="rId40" o:title=""/>
              <o:lock v:ext="edit" aspectratio="t"/>
            </v:shape>
            <v:shape id="_x0000_s1056" o:spid="_x0000_s1056" o:spt="202" type="#_x0000_t202" style="position:absolute;left:-20;top:-20;height:3557;width:600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37683AC">
                    <w:pPr>
                      <w:spacing w:before="61" w:line="633" w:lineRule="exact"/>
                      <w:ind w:left="288"/>
                      <w:rPr>
                        <w:rFonts w:ascii="黑体" w:hAnsi="黑体" w:eastAsia="黑体" w:cs="黑体"/>
                        <w:sz w:val="47"/>
                        <w:szCs w:val="47"/>
                      </w:rPr>
                    </w:pPr>
                    <w:r>
                      <w:rPr>
                        <w:rFonts w:ascii="黑体" w:hAnsi="黑体" w:eastAsia="黑体" w:cs="黑体"/>
                        <w:color w:val="FF0000"/>
                        <w:position w:val="2"/>
                        <w:sz w:val="47"/>
                        <w:szCs w:val="47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1F25324">
      <w:pPr>
        <w:spacing w:before="68" w:line="231" w:lineRule="auto"/>
        <w:ind w:left="1740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pacing w:val="7"/>
          <w:sz w:val="19"/>
          <w:szCs w:val="19"/>
        </w:rPr>
        <w:t>原地库平面图（停车126辆）</w:t>
      </w:r>
    </w:p>
    <w:sectPr>
      <w:type w:val="continuous"/>
      <w:pgSz w:w="31680" w:h="22376"/>
      <w:pgMar w:top="551" w:right="146" w:bottom="1" w:left="1041" w:header="0" w:footer="0" w:gutter="0"/>
      <w:cols w:equalWidth="0" w:num="3">
        <w:col w:w="15755" w:space="100"/>
        <w:col w:w="8311" w:space="100"/>
        <w:col w:w="6228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679529">
    <w:pPr>
      <w:pStyle w:val="2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2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2E9814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微软雅黑" w:hAnsi="微软雅黑" w:eastAsia="微软雅黑" w:cs="微软雅黑"/>
      <w:sz w:val="19"/>
      <w:szCs w:val="19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jpeg"/><Relationship Id="rId35" Type="http://schemas.openxmlformats.org/officeDocument/2006/relationships/image" Target="media/image29.png"/><Relationship Id="rId34" Type="http://schemas.openxmlformats.org/officeDocument/2006/relationships/image" Target="media/image28.jpe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jpeg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7"/>
    <customShpInfo spid="_x0000_s1028"/>
    <customShpInfo spid="_x0000_s1026" textRotate="1"/>
    <customShpInfo spid="_x0000_s1030"/>
    <customShpInfo spid="_x0000_s1031"/>
    <customShpInfo spid="_x0000_s1029"/>
    <customShpInfo spid="_x0000_s1032"/>
    <customShpInfo spid="_x0000_s1034"/>
    <customShpInfo spid="_x0000_s1035"/>
    <customShpInfo spid="_x0000_s1033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3"/>
    <customShpInfo spid="_x0000_s1044"/>
    <customShpInfo spid="_x0000_s1042"/>
    <customShpInfo spid="_x0000_s1045"/>
    <customShpInfo spid="_x0000_s1046"/>
    <customShpInfo spid="_x0000_s1047"/>
    <customShpInfo spid="_x0000_s1049"/>
    <customShpInfo spid="_x0000_s1050"/>
    <customShpInfo spid="_x0000_s1048"/>
    <customShpInfo spid="_x0000_s1052"/>
    <customShpInfo spid="_x0000_s1053"/>
    <customShpInfo spid="_x0000_s1051"/>
    <customShpInfo spid="_x0000_s1055"/>
    <customShpInfo spid="_x0000_s1056"/>
    <customShpInfo spid="_x0000_s105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1108</Words>
  <Characters>1440</Characters>
  <TotalTime>1</TotalTime>
  <ScaleCrop>false</ScaleCrop>
  <LinksUpToDate>false</LinksUpToDate>
  <CharactersWithSpaces>1460</CharactersWithSpaces>
  <Application>WPS Office_12.1.0.21171_F1E327BC-269C-435d-A152-05C5408002CA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2025-06-10T12:01:00Z</dcterms:created>
  <dc:creator>Administrator</dc:creator>
  <cp:lastModifiedBy>jia jia</cp:lastModifiedBy>
  <dcterms:modified xsi:type="dcterms:W3CDTF">2025-06-10T04:05:44Z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2025-06-10T12:04:34Z</vt:filetime>
  </property>
  <property fmtid="{D5CDD505-2E9C-101B-9397-08002B2CF9AE}" pid="4" name="KSOTemplateDocerSaveRecord">
    <vt:lpwstr>eyJoZGlkIjoiMmY2YTAwOWY1ZWUxNTE1ZTkwZDNlN2UwZjIzZjJmNDAiLCJ1c2VySWQiOiIyNjIyMTMxMjcifQ==</vt:lpwstr>
  </property>
  <property fmtid="{D5CDD505-2E9C-101B-9397-08002B2CF9AE}" pid="5" name="KSOProductBuildVer">
    <vt:lpwstr>2052-12.1.0.21171</vt:lpwstr>
  </property>
  <property fmtid="{D5CDD505-2E9C-101B-9397-08002B2CF9AE}" pid="6" name="ICV">
    <vt:lpwstr>9488A6B3034940CF8FBAE875B81E0959_12</vt:lpwstr>
  </property>
</Properties>
</file>