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87" w:lineRule="auto"/>
      </w:pPr>
    </w:p>
    <w:p>
      <w:pPr>
        <w:pStyle w:val="2"/>
        <w:spacing w:line="262" w:lineRule="auto"/>
      </w:pPr>
    </w:p>
    <w:p>
      <w:pPr>
        <w:spacing w:before="133" w:line="219" w:lineRule="auto"/>
        <w:ind w:left="629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2"/>
          <w:sz w:val="41"/>
          <w:szCs w:val="41"/>
        </w:rPr>
        <w:t>永修县公共租赁住房租赁补贴实施办法</w:t>
      </w:r>
    </w:p>
    <w:p>
      <w:pPr>
        <w:pStyle w:val="2"/>
        <w:spacing w:line="351" w:lineRule="auto"/>
      </w:pPr>
    </w:p>
    <w:p>
      <w:pPr>
        <w:pStyle w:val="2"/>
        <w:spacing w:line="352" w:lineRule="auto"/>
      </w:pPr>
    </w:p>
    <w:p>
      <w:pPr>
        <w:spacing w:before="98" w:line="369" w:lineRule="auto"/>
        <w:ind w:left="153" w:right="280" w:firstLine="6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第一条为支持符合条件的住房困难群体通过市场租赁</w:t>
      </w:r>
      <w:r>
        <w:rPr>
          <w:rFonts w:ascii="宋体" w:hAnsi="宋体" w:eastAsia="宋体" w:cs="宋体"/>
          <w:spacing w:val="1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解决住房困难问题，进一步优化住房保障供应结构，根</w:t>
      </w:r>
      <w:r>
        <w:rPr>
          <w:rFonts w:ascii="宋体" w:hAnsi="宋体" w:eastAsia="宋体" w:cs="宋体"/>
          <w:spacing w:val="2"/>
          <w:sz w:val="30"/>
          <w:szCs w:val="30"/>
        </w:rPr>
        <w:t>据住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建部、财政部《关于做好城镇住房保障家庭租赁补贴工</w:t>
      </w:r>
      <w:r>
        <w:rPr>
          <w:rFonts w:ascii="宋体" w:hAnsi="宋体" w:eastAsia="宋体" w:cs="宋体"/>
          <w:spacing w:val="3"/>
          <w:sz w:val="30"/>
          <w:szCs w:val="30"/>
        </w:rPr>
        <w:t>作的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7"/>
          <w:sz w:val="30"/>
          <w:szCs w:val="30"/>
        </w:rPr>
        <w:t>指导意见》(建保[2016]281号)和江西省住建厅、发改委、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财政厅，自然资源厅、民政厅联合印发的《关于加强城镇保</w:t>
      </w:r>
      <w:r>
        <w:rPr>
          <w:rFonts w:ascii="宋体" w:hAnsi="宋体" w:eastAsia="宋体" w:cs="宋体"/>
          <w:spacing w:val="1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6"/>
          <w:sz w:val="30"/>
          <w:szCs w:val="30"/>
        </w:rPr>
        <w:t>障性住房管理工作的指导意见》(赣建字[2019]4号)精神，</w:t>
      </w:r>
    </w:p>
    <w:p>
      <w:pPr>
        <w:spacing w:line="218" w:lineRule="auto"/>
        <w:ind w:left="15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结合我县实际，制定本办法。</w:t>
      </w:r>
    </w:p>
    <w:p>
      <w:pPr>
        <w:spacing w:before="284" w:line="376" w:lineRule="auto"/>
        <w:ind w:left="153" w:right="247" w:firstLine="6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3"/>
          <w:sz w:val="30"/>
          <w:szCs w:val="30"/>
        </w:rPr>
        <w:t>第二条本办法所称公共租赁住房租赁补贴(以下简称</w:t>
      </w:r>
      <w:r>
        <w:rPr>
          <w:rFonts w:ascii="宋体" w:hAnsi="宋体" w:eastAsia="宋体" w:cs="宋体"/>
          <w:spacing w:val="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5"/>
          <w:sz w:val="30"/>
          <w:szCs w:val="30"/>
        </w:rPr>
        <w:t>“租赁补贴”),是指政府向公共租赁住房保障家庭给予货币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化补贴，支持其租赁市场住房解决住房困难的一种住房保障</w:t>
      </w:r>
    </w:p>
    <w:p>
      <w:pPr>
        <w:spacing w:before="2" w:line="220" w:lineRule="auto"/>
        <w:ind w:left="15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方式。</w:t>
      </w:r>
    </w:p>
    <w:p>
      <w:pPr>
        <w:spacing w:before="249" w:line="620" w:lineRule="exact"/>
        <w:ind w:left="77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"/>
          <w:position w:val="24"/>
          <w:sz w:val="30"/>
          <w:szCs w:val="30"/>
        </w:rPr>
        <w:t>已享受公共租赁住房实物配租的家庭，不再享受租赁补</w:t>
      </w:r>
    </w:p>
    <w:p>
      <w:pPr>
        <w:spacing w:line="219" w:lineRule="auto"/>
        <w:ind w:left="15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6"/>
          <w:sz w:val="30"/>
          <w:szCs w:val="30"/>
        </w:rPr>
        <w:t>贴。</w:t>
      </w:r>
    </w:p>
    <w:p>
      <w:pPr>
        <w:spacing w:before="245" w:line="375" w:lineRule="auto"/>
        <w:ind w:left="153" w:right="280" w:firstLine="6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第三条县住建(住房保障)部门是负责租赁补贴工</w:t>
      </w:r>
      <w:r>
        <w:rPr>
          <w:rFonts w:ascii="宋体" w:hAnsi="宋体" w:eastAsia="宋体" w:cs="宋体"/>
          <w:spacing w:val="15"/>
          <w:sz w:val="30"/>
          <w:szCs w:val="30"/>
        </w:rPr>
        <w:t>作的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主管部门，县民政局、财政局、行政审批局、交管大队、不</w:t>
      </w:r>
      <w:r>
        <w:rPr>
          <w:rFonts w:ascii="宋体" w:hAnsi="宋体" w:eastAsia="宋体" w:cs="宋体"/>
          <w:spacing w:val="1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动产登记中心、属地政府及街道社区等共同承担租赁补贴家</w:t>
      </w:r>
      <w:r>
        <w:rPr>
          <w:rFonts w:ascii="宋体" w:hAnsi="宋体" w:eastAsia="宋体" w:cs="宋体"/>
          <w:spacing w:val="1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庭资格审查工作，每年租赁补贴资金需求的核定工作由县住</w:t>
      </w:r>
    </w:p>
    <w:p>
      <w:pPr>
        <w:spacing w:before="1" w:line="218" w:lineRule="auto"/>
        <w:ind w:left="15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建(住房保障)部门会同财政局共同核定并</w:t>
      </w:r>
      <w:r>
        <w:rPr>
          <w:rFonts w:ascii="宋体" w:hAnsi="宋体" w:eastAsia="宋体" w:cs="宋体"/>
          <w:spacing w:val="10"/>
          <w:sz w:val="30"/>
          <w:szCs w:val="30"/>
        </w:rPr>
        <w:t>纳入年度预算。</w:t>
      </w:r>
    </w:p>
    <w:p>
      <w:pPr>
        <w:spacing w:before="267" w:line="219" w:lineRule="auto"/>
        <w:ind w:left="77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县财政部门承担补贴资金的统筹和发放工作。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  <w:sectPr>
          <w:pgSz w:w="11910" w:h="16840"/>
          <w:pgMar w:top="1431" w:right="1786" w:bottom="0" w:left="1786" w:header="0" w:footer="0" w:gutter="0"/>
          <w:cols w:space="720" w:num="1"/>
        </w:sectPr>
      </w:pPr>
    </w:p>
    <w:p>
      <w:pPr>
        <w:spacing w:before="60" w:line="364" w:lineRule="auto"/>
        <w:ind w:left="153" w:right="287" w:firstLine="62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 xml:space="preserve">第四条公共租赁住房租赁补贴准入条件依照县政府最 </w:t>
      </w:r>
      <w:r>
        <w:rPr>
          <w:rFonts w:ascii="宋体" w:hAnsi="宋体" w:eastAsia="宋体" w:cs="宋体"/>
          <w:spacing w:val="-7"/>
          <w:sz w:val="31"/>
          <w:szCs w:val="31"/>
        </w:rPr>
        <w:t>新公布的公共租赁住房准入条件文件执行。申请审核按现行</w:t>
      </w:r>
    </w:p>
    <w:p>
      <w:pPr>
        <w:spacing w:line="219" w:lineRule="auto"/>
        <w:ind w:left="15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2"/>
          <w:sz w:val="31"/>
          <w:szCs w:val="31"/>
        </w:rPr>
        <w:t>的公共租赁住房申请审核程序执行。</w:t>
      </w:r>
    </w:p>
    <w:p>
      <w:pPr>
        <w:spacing w:before="231" w:line="630" w:lineRule="exact"/>
        <w:ind w:left="77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position w:val="24"/>
          <w:sz w:val="31"/>
          <w:szCs w:val="31"/>
        </w:rPr>
        <w:t>第五条租赁补贴的家庭保障总建筑面积不低于30平方</w:t>
      </w:r>
    </w:p>
    <w:p>
      <w:pPr>
        <w:spacing w:line="219" w:lineRule="auto"/>
        <w:ind w:left="15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米，不高于60平方米。</w:t>
      </w:r>
    </w:p>
    <w:p>
      <w:pPr>
        <w:spacing w:before="221" w:line="630" w:lineRule="exact"/>
        <w:ind w:left="77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position w:val="24"/>
          <w:sz w:val="31"/>
          <w:szCs w:val="31"/>
        </w:rPr>
        <w:t>具体为：1人户家庭保障30平方米；2-3人户家庭保障</w:t>
      </w:r>
    </w:p>
    <w:p>
      <w:pPr>
        <w:spacing w:before="1" w:line="219" w:lineRule="auto"/>
        <w:ind w:left="15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45平方米；4人及以上户家庭保障60平方米。</w:t>
      </w:r>
    </w:p>
    <w:p>
      <w:pPr>
        <w:spacing w:before="234" w:line="363" w:lineRule="auto"/>
        <w:ind w:left="153" w:right="266" w:firstLine="62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第六条根据县中心城区和乡镇场住房保障家庭的困难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6"/>
          <w:sz w:val="31"/>
          <w:szCs w:val="31"/>
        </w:rPr>
        <w:t>程度和支付能力，租赁补贴分两类实施差别化补贴：其中中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6"/>
          <w:sz w:val="31"/>
          <w:szCs w:val="31"/>
        </w:rPr>
        <w:t>心城区城镇低保对象、城镇特困人员和支出</w:t>
      </w:r>
      <w:r>
        <w:rPr>
          <w:rFonts w:ascii="宋体" w:hAnsi="宋体" w:eastAsia="宋体" w:cs="宋体"/>
          <w:spacing w:val="-7"/>
          <w:sz w:val="31"/>
          <w:szCs w:val="31"/>
        </w:rPr>
        <w:t>型贫困低收入家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"/>
          <w:sz w:val="31"/>
          <w:szCs w:val="31"/>
        </w:rPr>
        <w:t>庭补贴标准为5元/平方米.月.户，其他家庭补贴标准为3元</w:t>
      </w:r>
      <w:r>
        <w:rPr>
          <w:rFonts w:ascii="宋体" w:hAnsi="宋体" w:eastAsia="宋体" w:cs="宋体"/>
          <w:spacing w:val="1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1"/>
          <w:sz w:val="31"/>
          <w:szCs w:val="31"/>
        </w:rPr>
        <w:t>/平方米.月.户。各乡镇场城镇低保对象、城镇特困人员和支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6"/>
          <w:sz w:val="31"/>
          <w:szCs w:val="31"/>
        </w:rPr>
        <w:t>出型贫困低收入家庭补贴标准为3元/平方米.月.户，其他家</w:t>
      </w:r>
    </w:p>
    <w:p>
      <w:pPr>
        <w:spacing w:before="1" w:line="219" w:lineRule="auto"/>
        <w:ind w:left="15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庭补贴标准为2元/平方米.月.户。</w:t>
      </w:r>
    </w:p>
    <w:p>
      <w:pPr>
        <w:spacing w:before="252" w:line="610" w:lineRule="exact"/>
        <w:ind w:left="77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7"/>
          <w:position w:val="22"/>
          <w:sz w:val="31"/>
          <w:szCs w:val="31"/>
        </w:rPr>
        <w:t>第七条租赁补贴每户每月具体发放金额，按以下方式计</w:t>
      </w:r>
    </w:p>
    <w:p>
      <w:pPr>
        <w:spacing w:line="219" w:lineRule="auto"/>
        <w:ind w:left="15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4"/>
          <w:sz w:val="31"/>
          <w:szCs w:val="31"/>
        </w:rPr>
        <w:t>算：</w:t>
      </w:r>
    </w:p>
    <w:p>
      <w:pPr>
        <w:spacing w:before="222" w:line="621" w:lineRule="exact"/>
        <w:ind w:left="77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position w:val="23"/>
          <w:sz w:val="31"/>
          <w:szCs w:val="31"/>
        </w:rPr>
        <w:t>租赁补贴发放金额=家庭补贴标准</w:t>
      </w:r>
      <w:r>
        <w:rPr>
          <w:rFonts w:ascii="Times New Roman" w:hAnsi="Times New Roman" w:eastAsia="Times New Roman" w:cs="Times New Roman"/>
          <w:spacing w:val="2"/>
          <w:position w:val="23"/>
          <w:sz w:val="31"/>
          <w:szCs w:val="31"/>
        </w:rPr>
        <w:t xml:space="preserve">x </w:t>
      </w:r>
      <w:r>
        <w:rPr>
          <w:rFonts w:ascii="宋体" w:hAnsi="宋体" w:eastAsia="宋体" w:cs="宋体"/>
          <w:spacing w:val="2"/>
          <w:position w:val="23"/>
          <w:sz w:val="31"/>
          <w:szCs w:val="31"/>
        </w:rPr>
        <w:t>家庭保障总建</w:t>
      </w:r>
      <w:r>
        <w:rPr>
          <w:rFonts w:ascii="宋体" w:hAnsi="宋体" w:eastAsia="宋体" w:cs="宋体"/>
          <w:spacing w:val="1"/>
          <w:position w:val="23"/>
          <w:sz w:val="31"/>
          <w:szCs w:val="31"/>
        </w:rPr>
        <w:t>筑面</w:t>
      </w:r>
    </w:p>
    <w:p>
      <w:pPr>
        <w:spacing w:line="220" w:lineRule="auto"/>
        <w:ind w:left="15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积</w:t>
      </w:r>
    </w:p>
    <w:p>
      <w:pPr>
        <w:spacing w:before="230" w:line="363" w:lineRule="auto"/>
        <w:ind w:left="153" w:right="285" w:firstLine="62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第八条租赁补贴标准结合我县中心城区及各乡镇场住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房租赁市场的租金水平、补贴申请家庭支付能力以及政府财</w:t>
      </w:r>
    </w:p>
    <w:p>
      <w:pPr>
        <w:spacing w:before="1" w:line="218" w:lineRule="auto"/>
        <w:ind w:left="15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0"/>
          <w:sz w:val="31"/>
          <w:szCs w:val="31"/>
        </w:rPr>
        <w:t>力水平等因素进行动态调整，并适时向社会公布。</w:t>
      </w:r>
    </w:p>
    <w:p>
      <w:pPr>
        <w:spacing w:before="244" w:line="219" w:lineRule="auto"/>
        <w:ind w:left="77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第九条申请家庭取得住房保障资格后，按以下程序发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  <w:sectPr>
          <w:pgSz w:w="11910" w:h="16840"/>
          <w:pgMar w:top="1409" w:right="1786" w:bottom="0" w:left="1786" w:header="0" w:footer="0" w:gutter="0"/>
          <w:cols w:space="720" w:num="1"/>
        </w:sectPr>
      </w:pPr>
    </w:p>
    <w:p>
      <w:pPr>
        <w:spacing w:before="111" w:line="219" w:lineRule="auto"/>
        <w:ind w:left="15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8"/>
          <w:sz w:val="31"/>
          <w:szCs w:val="31"/>
        </w:rPr>
        <w:t>放租赁补贴。</w:t>
      </w:r>
    </w:p>
    <w:p>
      <w:pPr>
        <w:spacing w:before="222" w:line="219" w:lineRule="auto"/>
        <w:ind w:left="93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</w:rPr>
        <w:t>(一)资格确定</w:t>
      </w:r>
    </w:p>
    <w:p>
      <w:pPr>
        <w:spacing w:before="253" w:line="363" w:lineRule="auto"/>
        <w:ind w:left="153" w:right="261" w:firstLine="64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7"/>
          <w:sz w:val="31"/>
          <w:szCs w:val="31"/>
        </w:rPr>
        <w:t>没有享受实物配租的住房保障资格家庭，且在市场</w:t>
      </w:r>
      <w:r>
        <w:rPr>
          <w:rFonts w:ascii="宋体" w:hAnsi="宋体" w:eastAsia="宋体" w:cs="宋体"/>
          <w:spacing w:val="-8"/>
          <w:sz w:val="31"/>
          <w:szCs w:val="31"/>
        </w:rPr>
        <w:t>上租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6"/>
          <w:sz w:val="31"/>
          <w:szCs w:val="31"/>
        </w:rPr>
        <w:t>赁住房的，可以确定为租赁补贴家庭。当租赁补贴</w:t>
      </w:r>
      <w:r>
        <w:rPr>
          <w:rFonts w:ascii="宋体" w:hAnsi="宋体" w:eastAsia="宋体" w:cs="宋体"/>
          <w:spacing w:val="-7"/>
          <w:sz w:val="31"/>
          <w:szCs w:val="31"/>
        </w:rPr>
        <w:t>家庭数量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大于年度租赁补贴计划数量时，采取摇号的方式确定租赁补</w:t>
      </w:r>
      <w:r>
        <w:rPr>
          <w:rFonts w:ascii="宋体" w:hAnsi="宋体" w:eastAsia="宋体" w:cs="宋体"/>
          <w:spacing w:val="1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贴保障家庭；当租赁补贴家庭数量小于年度租赁补贴计划数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6"/>
          <w:sz w:val="31"/>
          <w:szCs w:val="31"/>
        </w:rPr>
        <w:t>量时，可不经摇号，直接确定租赁补贴保障家庭</w:t>
      </w:r>
      <w:r>
        <w:rPr>
          <w:rFonts w:ascii="宋体" w:hAnsi="宋体" w:eastAsia="宋体" w:cs="宋体"/>
          <w:spacing w:val="-7"/>
          <w:sz w:val="31"/>
          <w:szCs w:val="31"/>
        </w:rPr>
        <w:t>。年度租赁</w:t>
      </w:r>
    </w:p>
    <w:p>
      <w:pPr>
        <w:spacing w:before="1" w:line="218" w:lineRule="auto"/>
        <w:ind w:left="15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1"/>
          <w:sz w:val="31"/>
          <w:szCs w:val="31"/>
        </w:rPr>
        <w:t>补贴计划数量每年向社会公布。</w:t>
      </w:r>
    </w:p>
    <w:p>
      <w:pPr>
        <w:spacing w:before="245" w:line="220" w:lineRule="auto"/>
        <w:ind w:left="93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(二)协议签订</w:t>
      </w:r>
    </w:p>
    <w:p>
      <w:pPr>
        <w:spacing w:before="243" w:line="357" w:lineRule="auto"/>
        <w:ind w:left="153" w:right="280" w:firstLine="64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8"/>
          <w:sz w:val="31"/>
          <w:szCs w:val="31"/>
        </w:rPr>
        <w:t>已确定租赁补贴保障家庭，应与房屋产权人或其委托人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签订书面租赁合同，并及时将租赁合同、房屋权属证明等材</w:t>
      </w:r>
      <w:r>
        <w:rPr>
          <w:rFonts w:ascii="宋体" w:hAnsi="宋体" w:eastAsia="宋体" w:cs="宋体"/>
          <w:spacing w:val="1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 xml:space="preserve">料提交街道社区初审，属地政府复审，县住建(住房保障) </w:t>
      </w:r>
      <w:r>
        <w:rPr>
          <w:rFonts w:ascii="宋体" w:hAnsi="宋体" w:eastAsia="宋体" w:cs="宋体"/>
          <w:spacing w:val="5"/>
          <w:sz w:val="31"/>
          <w:szCs w:val="31"/>
        </w:rPr>
        <w:t>部门进行复核，县住建(住房保障)部门复核后，公示七天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后无异议，与租赁补贴保障家庭签订租赁补贴发放协议，明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确补贴标准、发放期限和停发补贴事项及违约责任等，并登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6"/>
          <w:sz w:val="31"/>
          <w:szCs w:val="31"/>
        </w:rPr>
        <w:t>记租赁补贴保障家庭个人账户信息。租赁补贴发放</w:t>
      </w:r>
      <w:r>
        <w:rPr>
          <w:rFonts w:ascii="宋体" w:hAnsi="宋体" w:eastAsia="宋体" w:cs="宋体"/>
          <w:spacing w:val="-7"/>
          <w:sz w:val="31"/>
          <w:szCs w:val="31"/>
        </w:rPr>
        <w:t>协议一式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三份、县住建(住房保障)部门、街道社区、租赁</w:t>
      </w:r>
      <w:r>
        <w:rPr>
          <w:rFonts w:ascii="宋体" w:hAnsi="宋体" w:eastAsia="宋体" w:cs="宋体"/>
          <w:spacing w:val="5"/>
          <w:sz w:val="31"/>
          <w:szCs w:val="31"/>
        </w:rPr>
        <w:t>补贴保障</w:t>
      </w:r>
    </w:p>
    <w:p>
      <w:pPr>
        <w:spacing w:line="219" w:lineRule="auto"/>
        <w:ind w:left="15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7"/>
          <w:sz w:val="31"/>
          <w:szCs w:val="31"/>
        </w:rPr>
        <w:t>家庭各一份。</w:t>
      </w:r>
    </w:p>
    <w:p>
      <w:pPr>
        <w:spacing w:before="313" w:line="220" w:lineRule="auto"/>
        <w:ind w:left="93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(三)资金发放</w:t>
      </w:r>
    </w:p>
    <w:p>
      <w:pPr>
        <w:spacing w:before="230" w:line="369" w:lineRule="auto"/>
        <w:ind w:left="153" w:right="233" w:firstLine="64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县住建(住房保障)部门将审核通过的租赁补贴发放名</w:t>
      </w:r>
      <w:r>
        <w:rPr>
          <w:rFonts w:ascii="宋体" w:hAnsi="宋体" w:eastAsia="宋体" w:cs="宋体"/>
          <w:spacing w:val="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单及金额向县财政部门提交资金使用需求。县财政部门根据</w:t>
      </w:r>
    </w:p>
    <w:p>
      <w:pPr>
        <w:spacing w:line="219" w:lineRule="auto"/>
        <w:ind w:left="15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租赁补贴资金计划指标和县住建(住房保障)部门审核通过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  <w:sectPr>
          <w:pgSz w:w="11910" w:h="16840"/>
          <w:pgMar w:top="1431" w:right="1786" w:bottom="0" w:left="1786" w:header="0" w:footer="0" w:gutter="0"/>
          <w:cols w:space="720" w:num="1"/>
        </w:sectPr>
      </w:pPr>
    </w:p>
    <w:p>
      <w:pPr>
        <w:spacing w:before="61" w:line="630" w:lineRule="exact"/>
        <w:ind w:left="17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8"/>
          <w:position w:val="24"/>
          <w:sz w:val="31"/>
          <w:szCs w:val="31"/>
        </w:rPr>
        <w:t>的资金使用需求按照财政规范程序直接发放到租赁补贴保障</w:t>
      </w:r>
    </w:p>
    <w:p>
      <w:pPr>
        <w:spacing w:line="219" w:lineRule="auto"/>
        <w:ind w:left="17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1"/>
          <w:sz w:val="31"/>
          <w:szCs w:val="31"/>
        </w:rPr>
        <w:t>家庭个人账户。租赁补贴原则上按月计算，按季发放。</w:t>
      </w:r>
    </w:p>
    <w:p>
      <w:pPr>
        <w:spacing w:before="242" w:line="357" w:lineRule="auto"/>
        <w:ind w:left="173" w:right="271" w:firstLine="6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第十条租赁补贴保障家庭经县中心城区公共租赁住房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实物配租摇号获实物配租后，自交房通知发布次月起停止发</w:t>
      </w:r>
    </w:p>
    <w:p>
      <w:pPr>
        <w:spacing w:line="219" w:lineRule="auto"/>
        <w:ind w:left="17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8"/>
          <w:sz w:val="31"/>
          <w:szCs w:val="31"/>
        </w:rPr>
        <w:t>放租赁补贴。</w:t>
      </w:r>
    </w:p>
    <w:p>
      <w:pPr>
        <w:spacing w:before="253" w:line="219" w:lineRule="auto"/>
        <w:ind w:left="79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</w:rPr>
        <w:t>第十一条租赁补贴保障优惠政策对象。</w:t>
      </w:r>
    </w:p>
    <w:p>
      <w:pPr>
        <w:spacing w:before="235" w:line="363" w:lineRule="auto"/>
        <w:ind w:left="173" w:right="158" w:firstLine="6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8"/>
          <w:sz w:val="31"/>
          <w:szCs w:val="31"/>
        </w:rPr>
        <w:t xml:space="preserve">对符合条件的城镇特困人员、城镇最低生活保障对象和 </w:t>
      </w:r>
      <w:r>
        <w:rPr>
          <w:rFonts w:ascii="宋体" w:hAnsi="宋体" w:eastAsia="宋体" w:cs="宋体"/>
          <w:spacing w:val="-18"/>
          <w:sz w:val="31"/>
          <w:szCs w:val="31"/>
        </w:rPr>
        <w:t xml:space="preserve">支出型贫困低收入家庭实行“应保尽保”。对符合条件的见义 </w:t>
      </w:r>
      <w:r>
        <w:rPr>
          <w:rFonts w:ascii="宋体" w:hAnsi="宋体" w:eastAsia="宋体" w:cs="宋体"/>
          <w:spacing w:val="-2"/>
          <w:sz w:val="31"/>
          <w:szCs w:val="31"/>
        </w:rPr>
        <w:t xml:space="preserve">勇为人员、省部级以上劳模、重点优抚人员(即中心城区城 </w:t>
      </w:r>
      <w:r>
        <w:rPr>
          <w:rFonts w:ascii="宋体" w:hAnsi="宋体" w:eastAsia="宋体" w:cs="宋体"/>
          <w:spacing w:val="-14"/>
          <w:sz w:val="31"/>
          <w:szCs w:val="31"/>
        </w:rPr>
        <w:t>镇户籍且享受国家定期抚恤、定期定量生活补助的残疾军人、</w:t>
      </w:r>
      <w:r>
        <w:rPr>
          <w:rFonts w:ascii="宋体" w:hAnsi="宋体" w:eastAsia="宋体" w:cs="宋体"/>
          <w:spacing w:val="1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3"/>
          <w:sz w:val="31"/>
          <w:szCs w:val="31"/>
        </w:rPr>
        <w:t xml:space="preserve">烈士遗孤遗孀、病故军人遗孤遗孀、参战参试军人)、退役军 </w:t>
      </w:r>
      <w:r>
        <w:rPr>
          <w:rFonts w:ascii="宋体" w:hAnsi="宋体" w:eastAsia="宋体" w:cs="宋体"/>
          <w:spacing w:val="-7"/>
          <w:sz w:val="31"/>
          <w:szCs w:val="31"/>
        </w:rPr>
        <w:t>人、消防救援人员，孤老病残，计划生育特困家庭，进</w:t>
      </w:r>
      <w:r>
        <w:rPr>
          <w:rFonts w:ascii="宋体" w:hAnsi="宋体" w:eastAsia="宋体" w:cs="宋体"/>
          <w:spacing w:val="-8"/>
          <w:sz w:val="31"/>
          <w:szCs w:val="31"/>
        </w:rPr>
        <w:t xml:space="preserve">城农 </w:t>
      </w:r>
      <w:r>
        <w:rPr>
          <w:rFonts w:ascii="宋体" w:hAnsi="宋体" w:eastAsia="宋体" w:cs="宋体"/>
          <w:spacing w:val="-7"/>
          <w:sz w:val="31"/>
          <w:szCs w:val="31"/>
        </w:rPr>
        <w:t>村建档立卡贫困人员，重点水域禁捕退捕渔民，环卫、</w:t>
      </w:r>
      <w:r>
        <w:rPr>
          <w:rFonts w:ascii="宋体" w:hAnsi="宋体" w:eastAsia="宋体" w:cs="宋体"/>
          <w:spacing w:val="-8"/>
          <w:sz w:val="31"/>
          <w:szCs w:val="31"/>
        </w:rPr>
        <w:t xml:space="preserve">公交 </w:t>
      </w:r>
      <w:r>
        <w:rPr>
          <w:rFonts w:ascii="宋体" w:hAnsi="宋体" w:eastAsia="宋体" w:cs="宋体"/>
          <w:spacing w:val="-6"/>
          <w:sz w:val="31"/>
          <w:szCs w:val="31"/>
        </w:rPr>
        <w:t>等公共服务行业员工和青年医生、教师等专业技术人员</w:t>
      </w:r>
      <w:r>
        <w:rPr>
          <w:rFonts w:ascii="宋体" w:hAnsi="宋体" w:eastAsia="宋体" w:cs="宋体"/>
          <w:spacing w:val="-7"/>
          <w:sz w:val="31"/>
          <w:szCs w:val="31"/>
        </w:rPr>
        <w:t>予以</w:t>
      </w:r>
    </w:p>
    <w:p>
      <w:pPr>
        <w:spacing w:before="1" w:line="219" w:lineRule="auto"/>
        <w:ind w:left="17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9"/>
          <w:sz w:val="31"/>
          <w:szCs w:val="31"/>
        </w:rPr>
        <w:t>优先保障。</w:t>
      </w:r>
    </w:p>
    <w:p>
      <w:pPr>
        <w:spacing w:before="254" w:line="363" w:lineRule="auto"/>
        <w:ind w:left="173" w:right="250" w:firstLine="6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第十二条县住建(住房保障)部门分别对照住房保障档</w:t>
      </w:r>
      <w:r>
        <w:rPr>
          <w:rFonts w:ascii="宋体" w:hAnsi="宋体" w:eastAsia="宋体" w:cs="宋体"/>
          <w:spacing w:val="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案管理相关规定，按“一户一档”的原则，完善租赁补贴对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象纸质档案并建立电子档案，确保其完整、准确、安全和有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效利用。根据住房保障对象的审核(年审)等变动</w:t>
      </w:r>
      <w:r>
        <w:rPr>
          <w:rFonts w:ascii="宋体" w:hAnsi="宋体" w:eastAsia="宋体" w:cs="宋体"/>
          <w:spacing w:val="5"/>
          <w:sz w:val="31"/>
          <w:szCs w:val="31"/>
        </w:rPr>
        <w:t>情况，应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6"/>
          <w:sz w:val="31"/>
          <w:szCs w:val="31"/>
        </w:rPr>
        <w:t>及时更新租赁补贴对象档案资料。各类住房保障档案之间应</w:t>
      </w:r>
    </w:p>
    <w:p>
      <w:pPr>
        <w:spacing w:line="219" w:lineRule="auto"/>
        <w:ind w:left="17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0"/>
          <w:sz w:val="31"/>
          <w:szCs w:val="31"/>
        </w:rPr>
        <w:t>彼此关联，相互印证。</w:t>
      </w:r>
    </w:p>
    <w:p>
      <w:pPr>
        <w:spacing w:before="243" w:line="219" w:lineRule="auto"/>
        <w:ind w:left="79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5"/>
          <w:sz w:val="31"/>
          <w:szCs w:val="31"/>
        </w:rPr>
        <w:t>第十三条租赁补贴资金由县财政统筹，主要来源有：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  <w:sectPr>
          <w:pgSz w:w="11910" w:h="16840"/>
          <w:pgMar w:top="1400" w:right="1786" w:bottom="0" w:left="1786" w:header="0" w:footer="0" w:gutter="0"/>
          <w:cols w:space="720" w:num="1"/>
        </w:sectPr>
      </w:pPr>
    </w:p>
    <w:p>
      <w:pPr>
        <w:spacing w:before="62" w:line="219" w:lineRule="auto"/>
        <w:ind w:left="120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(一)中央财政城镇保障性安居工程专项资金。</w:t>
      </w:r>
    </w:p>
    <w:p>
      <w:pPr>
        <w:spacing w:before="231" w:line="600" w:lineRule="exact"/>
        <w:ind w:left="120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4"/>
          <w:position w:val="21"/>
          <w:sz w:val="31"/>
          <w:szCs w:val="31"/>
        </w:rPr>
        <w:t>(二)省级财政配套的保障性安居工程补助资金。</w:t>
      </w:r>
    </w:p>
    <w:p>
      <w:pPr>
        <w:spacing w:line="219" w:lineRule="auto"/>
        <w:ind w:left="120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(三)市、区财政年度预算安排.</w:t>
      </w:r>
    </w:p>
    <w:p>
      <w:pPr>
        <w:spacing w:before="261" w:line="600" w:lineRule="exact"/>
        <w:ind w:right="24"/>
        <w:jc w:val="righ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position w:val="21"/>
          <w:sz w:val="31"/>
          <w:szCs w:val="31"/>
        </w:rPr>
        <w:t>(四)住房公积金增值收益在提取贷款风险准备金和管</w:t>
      </w:r>
    </w:p>
    <w:p>
      <w:pPr>
        <w:spacing w:before="1" w:line="219" w:lineRule="auto"/>
        <w:ind w:left="44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1"/>
          <w:sz w:val="31"/>
          <w:szCs w:val="31"/>
        </w:rPr>
        <w:t>理费用之后的余额。</w:t>
      </w:r>
    </w:p>
    <w:p>
      <w:pPr>
        <w:spacing w:before="232" w:line="219" w:lineRule="auto"/>
        <w:ind w:left="120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</w:rPr>
        <w:t>(五)土地出让净收益用于保障性安居工程的部分。</w:t>
      </w:r>
    </w:p>
    <w:p>
      <w:pPr>
        <w:spacing w:before="241" w:line="621" w:lineRule="exact"/>
        <w:ind w:right="13"/>
        <w:jc w:val="righ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7"/>
          <w:position w:val="23"/>
          <w:sz w:val="31"/>
          <w:szCs w:val="31"/>
        </w:rPr>
        <w:t>第十四条租赁补贴发放实行动态年审制，年审分为住房</w:t>
      </w:r>
    </w:p>
    <w:p>
      <w:pPr>
        <w:spacing w:line="219" w:lineRule="auto"/>
        <w:ind w:left="44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1"/>
          <w:sz w:val="31"/>
          <w:szCs w:val="31"/>
        </w:rPr>
        <w:t>保障资格审核和租赁行为审核。</w:t>
      </w:r>
    </w:p>
    <w:p>
      <w:pPr>
        <w:spacing w:before="245" w:line="363" w:lineRule="auto"/>
        <w:ind w:left="443" w:right="4" w:firstLine="6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住建(住房保障)部门通过已建立的租赁补贴保障家庭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档案，对租赁补贴保障家庭人口、住房等信息变动情况进行</w:t>
      </w:r>
      <w:r>
        <w:rPr>
          <w:rFonts w:ascii="宋体" w:hAnsi="宋体" w:eastAsia="宋体" w:cs="宋体"/>
          <w:spacing w:val="1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住房保障资格复审。租赁行为审核由县住建(住房保障)部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门会同属地政府、街道和社区对辖区内领取租赁补贴家庭的</w:t>
      </w:r>
    </w:p>
    <w:p>
      <w:pPr>
        <w:spacing w:line="220" w:lineRule="auto"/>
        <w:ind w:left="44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2"/>
          <w:sz w:val="31"/>
          <w:szCs w:val="31"/>
        </w:rPr>
        <w:t>房屋租赁情况进行实地核查。</w:t>
      </w:r>
    </w:p>
    <w:p>
      <w:pPr>
        <w:spacing w:before="242" w:line="363" w:lineRule="auto"/>
        <w:ind w:left="443" w:firstLine="6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6"/>
          <w:sz w:val="31"/>
          <w:szCs w:val="31"/>
        </w:rPr>
        <w:t>对不再符合保障资格的家庭，应从审定不符合资格次月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起停发租赁补贴。符合保障资格的，继续发放租赁补贴。对</w:t>
      </w:r>
      <w:r>
        <w:rPr>
          <w:rFonts w:ascii="宋体" w:hAnsi="宋体" w:eastAsia="宋体" w:cs="宋体"/>
          <w:spacing w:val="1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家庭生活条件变化，需调整租赁补贴发放金额的家庭，从发</w:t>
      </w:r>
      <w:r>
        <w:rPr>
          <w:rFonts w:ascii="宋体" w:hAnsi="宋体" w:eastAsia="宋体" w:cs="宋体"/>
          <w:spacing w:val="1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6"/>
          <w:sz w:val="31"/>
          <w:szCs w:val="31"/>
        </w:rPr>
        <w:t>生改变的次月起调整补贴标准，并重新签订租赁补贴发</w:t>
      </w:r>
      <w:r>
        <w:rPr>
          <w:rFonts w:ascii="宋体" w:hAnsi="宋体" w:eastAsia="宋体" w:cs="宋体"/>
          <w:spacing w:val="-7"/>
          <w:sz w:val="31"/>
          <w:szCs w:val="31"/>
        </w:rPr>
        <w:t>放协</w:t>
      </w:r>
    </w:p>
    <w:p>
      <w:pPr>
        <w:spacing w:line="220" w:lineRule="auto"/>
        <w:ind w:left="44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9"/>
          <w:sz w:val="31"/>
          <w:szCs w:val="31"/>
        </w:rPr>
        <w:t>议。</w:t>
      </w:r>
    </w:p>
    <w:p>
      <w:pPr>
        <w:spacing w:before="240" w:line="620" w:lineRule="exact"/>
        <w:ind w:right="15"/>
        <w:jc w:val="righ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7"/>
          <w:position w:val="23"/>
          <w:sz w:val="31"/>
          <w:szCs w:val="31"/>
        </w:rPr>
        <w:t>对实地核查发现不符合租赁补贴家庭资格的，应从审定</w:t>
      </w:r>
    </w:p>
    <w:p>
      <w:pPr>
        <w:spacing w:line="219" w:lineRule="auto"/>
        <w:ind w:left="44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3"/>
          <w:sz w:val="31"/>
          <w:szCs w:val="31"/>
        </w:rPr>
        <w:t>次月起停发租赁补贴。</w:t>
      </w:r>
    </w:p>
    <w:p>
      <w:pPr>
        <w:spacing w:before="232" w:line="609" w:lineRule="exact"/>
        <w:ind w:right="20"/>
        <w:jc w:val="righ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7"/>
          <w:position w:val="22"/>
          <w:sz w:val="31"/>
          <w:szCs w:val="31"/>
        </w:rPr>
        <w:t>第十五条租赁补贴保障家庭人口、收入，住房、资产等</w:t>
      </w:r>
    </w:p>
    <w:p>
      <w:pPr>
        <w:spacing w:before="1" w:line="218" w:lineRule="auto"/>
        <w:ind w:right="10"/>
        <w:jc w:val="righ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6"/>
          <w:sz w:val="31"/>
          <w:szCs w:val="31"/>
        </w:rPr>
        <w:t>发生变化，应在发生变化后30日内主动向属地政府、街道和</w:t>
      </w:r>
    </w:p>
    <w:p>
      <w:pPr>
        <w:spacing w:line="218" w:lineRule="auto"/>
        <w:rPr>
          <w:rFonts w:ascii="宋体" w:hAnsi="宋体" w:eastAsia="宋体" w:cs="宋体"/>
          <w:sz w:val="31"/>
          <w:szCs w:val="31"/>
        </w:rPr>
        <w:sectPr>
          <w:pgSz w:w="11910" w:h="16840"/>
          <w:pgMar w:top="1410" w:right="1758" w:bottom="0" w:left="1786" w:header="0" w:footer="0" w:gutter="0"/>
          <w:cols w:space="720" w:num="1"/>
        </w:sectPr>
      </w:pPr>
    </w:p>
    <w:p>
      <w:pPr>
        <w:spacing w:before="80" w:line="620" w:lineRule="exact"/>
        <w:ind w:left="183"/>
        <w:rPr>
          <w:rFonts w:ascii="宋体" w:hAnsi="宋体" w:eastAsia="宋体" w:cs="宋体"/>
          <w:sz w:val="31"/>
          <w:szCs w:val="3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1250950</wp:posOffset>
            </wp:positionH>
            <wp:positionV relativeFrom="page">
              <wp:posOffset>8952865</wp:posOffset>
            </wp:positionV>
            <wp:extent cx="5041900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1849" cy="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4"/>
          <w:position w:val="23"/>
          <w:sz w:val="31"/>
          <w:szCs w:val="31"/>
        </w:rPr>
        <w:t>社区申报。申报情况由县住建(住房保障)部门会同属地政</w:t>
      </w:r>
    </w:p>
    <w:p>
      <w:pPr>
        <w:spacing w:before="1" w:line="218" w:lineRule="auto"/>
        <w:ind w:left="18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1"/>
          <w:sz w:val="31"/>
          <w:szCs w:val="31"/>
        </w:rPr>
        <w:t>府、街道和社区进行核查审定。</w:t>
      </w:r>
    </w:p>
    <w:p>
      <w:pPr>
        <w:spacing w:before="235" w:line="363" w:lineRule="auto"/>
        <w:ind w:left="183" w:right="275" w:firstLine="60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第十六条县住建局市场监管股及县不动产登记部门依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据县住建(住房保障)部门书面名单，对租赁补贴正在保障</w:t>
      </w:r>
      <w:r>
        <w:rPr>
          <w:rFonts w:ascii="宋体" w:hAnsi="宋体" w:eastAsia="宋体" w:cs="宋体"/>
          <w:spacing w:val="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8"/>
          <w:sz w:val="31"/>
          <w:szCs w:val="31"/>
        </w:rPr>
        <w:t>家庭商品房合同网签备案及申请不动产权属登记的，应予以</w:t>
      </w:r>
    </w:p>
    <w:p>
      <w:pPr>
        <w:spacing w:line="219" w:lineRule="auto"/>
        <w:ind w:left="18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暂缓办理并及时通报县住建(住房保障)部门。</w:t>
      </w:r>
    </w:p>
    <w:p>
      <w:pPr>
        <w:spacing w:before="243" w:line="363" w:lineRule="auto"/>
        <w:ind w:left="183" w:right="276" w:firstLine="60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7"/>
          <w:sz w:val="31"/>
          <w:szCs w:val="31"/>
        </w:rPr>
        <w:t>第十七条租赁补贴保障家庭采取隐瞒事实情况、提供虚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7"/>
          <w:sz w:val="31"/>
          <w:szCs w:val="31"/>
        </w:rPr>
        <w:t>假资料、伪造证明材料等不正当手段骗取租赁补贴的，</w:t>
      </w:r>
      <w:r>
        <w:rPr>
          <w:rFonts w:ascii="宋体" w:hAnsi="宋体" w:eastAsia="宋体" w:cs="宋体"/>
          <w:spacing w:val="9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7"/>
          <w:sz w:val="31"/>
          <w:szCs w:val="31"/>
        </w:rPr>
        <w:t>一经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发现，立即取消租赁补贴保障资格，并责令其</w:t>
      </w:r>
      <w:r>
        <w:rPr>
          <w:rFonts w:ascii="宋体" w:hAnsi="宋体" w:eastAsia="宋体" w:cs="宋体"/>
          <w:spacing w:val="-8"/>
          <w:sz w:val="31"/>
          <w:szCs w:val="31"/>
        </w:rPr>
        <w:t>限期退还违规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"/>
          <w:sz w:val="31"/>
          <w:szCs w:val="31"/>
        </w:rPr>
        <w:t>领取的补贴资金，申请人及共同申请人5年内</w:t>
      </w:r>
      <w:r>
        <w:rPr>
          <w:rFonts w:ascii="宋体" w:hAnsi="宋体" w:eastAsia="宋体" w:cs="宋体"/>
          <w:spacing w:val="-3"/>
          <w:sz w:val="31"/>
          <w:szCs w:val="31"/>
        </w:rPr>
        <w:t>不予受理其住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房保障申请，并记入公共租赁住房诚信档案，依法依</w:t>
      </w:r>
      <w:r>
        <w:rPr>
          <w:rFonts w:ascii="宋体" w:hAnsi="宋体" w:eastAsia="宋体" w:cs="宋体"/>
          <w:spacing w:val="-8"/>
          <w:sz w:val="31"/>
          <w:szCs w:val="31"/>
        </w:rPr>
        <w:t>规追究</w:t>
      </w:r>
    </w:p>
    <w:p>
      <w:pPr>
        <w:spacing w:before="1" w:line="218" w:lineRule="auto"/>
        <w:ind w:left="18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4"/>
          <w:sz w:val="31"/>
          <w:szCs w:val="31"/>
        </w:rPr>
        <w:t>其相关责任；涉嫌犯罪的，移交司法机关依法追究刑事责任。</w:t>
      </w:r>
    </w:p>
    <w:p>
      <w:pPr>
        <w:spacing w:before="243" w:line="363" w:lineRule="auto"/>
        <w:ind w:left="183" w:right="282" w:firstLine="60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第十八条相关部门工作人员在租赁补贴审核发放过程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8"/>
          <w:sz w:val="31"/>
          <w:szCs w:val="31"/>
        </w:rPr>
        <w:t>中玩忽职守、滥用职权、徇私舞弊的，由同级纪检监察机关</w:t>
      </w:r>
    </w:p>
    <w:p>
      <w:pPr>
        <w:spacing w:before="1" w:line="218" w:lineRule="auto"/>
        <w:ind w:left="18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1"/>
          <w:sz w:val="31"/>
          <w:szCs w:val="31"/>
        </w:rPr>
        <w:t>依法依规追究其责任；涉嫌犯罪的，移交司法机关处理。</w:t>
      </w:r>
    </w:p>
    <w:p>
      <w:pPr>
        <w:spacing w:before="193" w:line="246" w:lineRule="auto"/>
        <w:ind w:left="183" w:right="243" w:firstLine="60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第十九条本办法自2021年1月1日起施行，凡以</w:t>
      </w:r>
      <w:r>
        <w:rPr>
          <w:rFonts w:ascii="宋体" w:hAnsi="宋体" w:eastAsia="宋体" w:cs="宋体"/>
          <w:spacing w:val="6"/>
          <w:sz w:val="31"/>
          <w:szCs w:val="31"/>
        </w:rPr>
        <w:t>前规定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1"/>
          <w:sz w:val="31"/>
          <w:szCs w:val="31"/>
        </w:rPr>
        <w:t>与本办法规定不一致的，以本办法为准。</w:t>
      </w: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  <w:rPr>
          <w:rFonts w:hint="eastAsia"/>
          <w:lang w:eastAsia="zh-CN"/>
        </w:rPr>
      </w:pPr>
      <w:bookmarkStart w:id="0" w:name="_GoBack"/>
      <w:bookmarkEnd w:id="0"/>
    </w:p>
    <w:sectPr>
      <w:pgSz w:w="11910" w:h="16840"/>
      <w:pgMar w:top="1431" w:right="1786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VmNjhiOGJiOTgyMWIxYWVmNWNkNWU1Y2I5MzQyZWQifQ=="/>
  </w:docVars>
  <w:rsids>
    <w:rsidRoot w:val="00000000"/>
    <w:rsid w:val="2BC214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2893</Words>
  <Characters>2939</Characters>
  <TotalTime>2</TotalTime>
  <ScaleCrop>false</ScaleCrop>
  <LinksUpToDate>false</LinksUpToDate>
  <CharactersWithSpaces>3003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2024-06-25T15:57:00Z</dcterms:created>
  <dc:creator>jmlyyq</dc:creator>
  <cp:lastModifiedBy>云淡风轻</cp:lastModifiedBy>
  <dcterms:modified xsi:type="dcterms:W3CDTF">2024-06-25T08:00:30Z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2024-06-25T15:57:37Z</vt:filetime>
  </property>
  <property fmtid="{D5CDD505-2E9C-101B-9397-08002B2CF9AE}" pid="4" name="UsrData">
    <vt:lpwstr>667a786b3eb80d001fc75687wl</vt:lpwstr>
  </property>
  <property fmtid="{D5CDD505-2E9C-101B-9397-08002B2CF9AE}" pid="5" name="KSOProductBuildVer">
    <vt:lpwstr>2052-12.1.0.16929</vt:lpwstr>
  </property>
  <property fmtid="{D5CDD505-2E9C-101B-9397-08002B2CF9AE}" pid="6" name="ICV">
    <vt:lpwstr>06789F206E6D44B1A38D3FD1132D12DF_12</vt:lpwstr>
  </property>
</Properties>
</file>