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olors1.xml" ContentType="application/vnd.ms-office.chartcolorstyle+xml"/>
  <Override PartName="/word/charts/colors10.xml" ContentType="application/vnd.ms-office.chartcolorstyle+xml"/>
  <Override PartName="/word/charts/colors11.xml" ContentType="application/vnd.ms-office.chartcolorstyle+xml"/>
  <Override PartName="/word/charts/colors12.xml" ContentType="application/vnd.ms-office.chartcolorstyle+xml"/>
  <Override PartName="/word/charts/colors13.xml" ContentType="application/vnd.ms-office.chartcolorstyle+xml"/>
  <Override PartName="/word/charts/colors14.xml" ContentType="application/vnd.ms-office.chartcolorstyle+xml"/>
  <Override PartName="/word/charts/colors15.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colors7.xml" ContentType="application/vnd.ms-office.chartcolorstyle+xml"/>
  <Override PartName="/word/charts/colors8.xml" ContentType="application/vnd.ms-office.chartcolorstyle+xml"/>
  <Override PartName="/word/charts/colors9.xml" ContentType="application/vnd.ms-office.chartcolorstyle+xml"/>
  <Override PartName="/word/charts/style1.xml" ContentType="application/vnd.ms-office.chartstyle+xml"/>
  <Override PartName="/word/charts/style10.xml" ContentType="application/vnd.ms-office.chartstyle+xml"/>
  <Override PartName="/word/charts/style11.xml" ContentType="application/vnd.ms-office.chartstyle+xml"/>
  <Override PartName="/word/charts/style12.xml" ContentType="application/vnd.ms-office.chartstyle+xml"/>
  <Override PartName="/word/charts/style13.xml" ContentType="application/vnd.ms-office.chartstyle+xml"/>
  <Override PartName="/word/charts/style14.xml" ContentType="application/vnd.ms-office.chartstyle+xml"/>
  <Override PartName="/word/charts/style15.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charts/style7.xml" ContentType="application/vnd.ms-office.chartstyle+xml"/>
  <Override PartName="/word/charts/style8.xml" ContentType="application/vnd.ms-office.chartstyle+xml"/>
  <Override PartName="/word/charts/style9.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Override PartName="/word/theme/themeOverride4.xml" ContentType="application/vnd.openxmlformats-officedocument.themeOverride+xml"/>
  <Override PartName="/word/theme/themeOverride5.xml" ContentType="application/vnd.openxmlformats-officedocument.themeOverride+xml"/>
  <Override PartName="/word/theme/themeOverride6.xml" ContentType="application/vnd.openxmlformats-officedocument.themeOverride+xml"/>
  <Override PartName="/word/theme/themeOverride7.xml" ContentType="application/vnd.openxmlformats-officedocument.themeOverride+xml"/>
  <Override PartName="/word/theme/themeOverride8.xml" ContentType="application/vnd.openxmlformats-officedocument.themeOverride+xml"/>
  <Override PartName="/word/theme/themeOverride9.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360" w:lineRule="auto"/>
        <w:ind w:firstLine="1124"/>
        <w:jc w:val="center"/>
        <w:rPr>
          <w:rFonts w:ascii="Times New Roman" w:hAnsi="Times New Roman"/>
          <w:b/>
          <w:bCs/>
          <w:color w:val="000000"/>
          <w:sz w:val="56"/>
          <w:szCs w:val="72"/>
        </w:rPr>
      </w:pPr>
    </w:p>
    <w:p>
      <w:pPr>
        <w:adjustRightInd w:val="0"/>
        <w:snapToGrid w:val="0"/>
        <w:spacing w:line="360" w:lineRule="auto"/>
        <w:ind w:firstLine="1124"/>
        <w:jc w:val="center"/>
        <w:rPr>
          <w:rFonts w:ascii="Times New Roman" w:hAnsi="Times New Roman"/>
          <w:b/>
          <w:bCs/>
          <w:color w:val="000000"/>
          <w:sz w:val="56"/>
          <w:szCs w:val="72"/>
        </w:rPr>
      </w:pPr>
    </w:p>
    <w:p>
      <w:pPr>
        <w:adjustRightInd w:val="0"/>
        <w:snapToGrid w:val="0"/>
        <w:spacing w:line="360" w:lineRule="auto"/>
        <w:ind w:firstLine="1124"/>
        <w:jc w:val="center"/>
        <w:rPr>
          <w:rFonts w:ascii="Times New Roman" w:hAnsi="Times New Roman"/>
          <w:b/>
          <w:bCs/>
          <w:color w:val="000000"/>
          <w:sz w:val="56"/>
          <w:szCs w:val="72"/>
        </w:rPr>
      </w:pPr>
    </w:p>
    <w:p>
      <w:pPr>
        <w:adjustRightInd w:val="0"/>
        <w:spacing w:line="360" w:lineRule="auto"/>
        <w:jc w:val="center"/>
        <w:rPr>
          <w:rFonts w:ascii="Times New Roman" w:hAnsi="Times New Roman"/>
          <w:b/>
          <w:bCs/>
          <w:color w:val="000000"/>
          <w:sz w:val="46"/>
          <w:szCs w:val="46"/>
        </w:rPr>
      </w:pPr>
      <w:r>
        <w:rPr>
          <w:rFonts w:hint="eastAsia" w:ascii="Times New Roman" w:hAnsi="Times New Roman"/>
          <w:b/>
          <w:bCs/>
          <w:color w:val="000000"/>
          <w:sz w:val="46"/>
          <w:szCs w:val="46"/>
        </w:rPr>
        <w:t>江西永修云山经济开发区星火工业园</w:t>
      </w:r>
    </w:p>
    <w:p>
      <w:pPr>
        <w:adjustRightInd w:val="0"/>
        <w:spacing w:line="360" w:lineRule="auto"/>
        <w:jc w:val="center"/>
        <w:rPr>
          <w:rFonts w:ascii="Times New Roman" w:hAnsi="Times New Roman"/>
          <w:b/>
          <w:bCs/>
          <w:color w:val="000000"/>
          <w:sz w:val="56"/>
          <w:szCs w:val="46"/>
        </w:rPr>
      </w:pPr>
      <w:r>
        <w:rPr>
          <w:rFonts w:hint="eastAsia" w:ascii="Times New Roman" w:hAnsi="Times New Roman"/>
          <w:b/>
          <w:bCs/>
          <w:color w:val="000000"/>
          <w:sz w:val="56"/>
          <w:szCs w:val="46"/>
        </w:rPr>
        <w:t>区域气候可行性论证报告</w:t>
      </w:r>
    </w:p>
    <w:p>
      <w:pPr>
        <w:jc w:val="center"/>
        <w:rPr>
          <w:rFonts w:ascii="Times New Roman" w:hAnsi="Times New Roman"/>
        </w:rPr>
      </w:pPr>
    </w:p>
    <w:p>
      <w:pPr>
        <w:jc w:val="center"/>
        <w:rPr>
          <w:rFonts w:ascii="Times New Roman" w:hAnsi="Times New Roman"/>
        </w:rPr>
      </w:pPr>
    </w:p>
    <w:p>
      <w:pPr>
        <w:jc w:val="center"/>
        <w:rPr>
          <w:rFonts w:ascii="Times New Roman" w:hAnsi="Times New Roman"/>
        </w:rPr>
      </w:pPr>
    </w:p>
    <w:p>
      <w:pPr>
        <w:jc w:val="center"/>
        <w:rPr>
          <w:rFonts w:ascii="Times New Roman" w:hAnsi="Times New Roman"/>
        </w:rPr>
      </w:pPr>
    </w:p>
    <w:p>
      <w:pPr>
        <w:jc w:val="center"/>
        <w:rPr>
          <w:rFonts w:ascii="Times New Roman" w:hAnsi="Times New Roman"/>
        </w:rPr>
      </w:pPr>
    </w:p>
    <w:p>
      <w:pPr>
        <w:jc w:val="center"/>
        <w:rPr>
          <w:rFonts w:ascii="Times New Roman" w:hAnsi="Times New Roman"/>
        </w:rPr>
      </w:pPr>
    </w:p>
    <w:p>
      <w:pPr>
        <w:jc w:val="center"/>
        <w:rPr>
          <w:rFonts w:ascii="Times New Roman" w:hAnsi="Times New Roman"/>
        </w:rPr>
      </w:pPr>
    </w:p>
    <w:p>
      <w:pPr>
        <w:jc w:val="center"/>
        <w:rPr>
          <w:rFonts w:ascii="Times New Roman" w:hAnsi="Times New Roman"/>
        </w:rPr>
      </w:pPr>
    </w:p>
    <w:p>
      <w:pPr>
        <w:jc w:val="center"/>
        <w:rPr>
          <w:rFonts w:ascii="Times New Roman" w:hAnsi="Times New Roman"/>
        </w:rPr>
      </w:pPr>
    </w:p>
    <w:p>
      <w:pPr>
        <w:jc w:val="center"/>
        <w:rPr>
          <w:rFonts w:ascii="Times New Roman" w:hAnsi="Times New Roman"/>
        </w:rPr>
      </w:pPr>
    </w:p>
    <w:p>
      <w:pPr>
        <w:jc w:val="center"/>
        <w:rPr>
          <w:rFonts w:ascii="Times New Roman" w:hAnsi="Times New Roman"/>
        </w:rPr>
      </w:pPr>
    </w:p>
    <w:p>
      <w:pPr>
        <w:jc w:val="center"/>
        <w:rPr>
          <w:rFonts w:ascii="Times New Roman" w:hAnsi="Times New Roman"/>
        </w:rPr>
      </w:pPr>
    </w:p>
    <w:p>
      <w:pPr>
        <w:jc w:val="center"/>
        <w:rPr>
          <w:rFonts w:ascii="Times New Roman" w:hAnsi="Times New Roman"/>
        </w:rPr>
      </w:pPr>
    </w:p>
    <w:p>
      <w:pPr>
        <w:jc w:val="center"/>
        <w:rPr>
          <w:rFonts w:ascii="Times New Roman" w:hAnsi="Times New Roman"/>
        </w:rPr>
      </w:pPr>
    </w:p>
    <w:p>
      <w:pPr>
        <w:jc w:val="center"/>
        <w:rPr>
          <w:rFonts w:ascii="Times New Roman" w:hAnsi="Times New Roman"/>
        </w:rPr>
      </w:pPr>
    </w:p>
    <w:p>
      <w:pPr>
        <w:jc w:val="center"/>
        <w:rPr>
          <w:rFonts w:ascii="Times New Roman" w:hAnsi="Times New Roman"/>
        </w:rPr>
      </w:pPr>
    </w:p>
    <w:p>
      <w:pPr>
        <w:jc w:val="center"/>
        <w:rPr>
          <w:rFonts w:ascii="Times New Roman" w:hAnsi="Times New Roman"/>
        </w:rPr>
      </w:pPr>
    </w:p>
    <w:p>
      <w:pPr>
        <w:jc w:val="center"/>
        <w:rPr>
          <w:rFonts w:ascii="Times New Roman" w:hAnsi="Times New Roman"/>
        </w:rPr>
      </w:pPr>
    </w:p>
    <w:p>
      <w:pPr>
        <w:jc w:val="center"/>
        <w:rPr>
          <w:rFonts w:ascii="Times New Roman" w:hAnsi="Times New Roman"/>
        </w:rPr>
      </w:pPr>
    </w:p>
    <w:p>
      <w:pPr>
        <w:jc w:val="center"/>
        <w:rPr>
          <w:rFonts w:ascii="Times New Roman" w:hAnsi="Times New Roman"/>
          <w:sz w:val="40"/>
        </w:rPr>
      </w:pPr>
      <w:r>
        <w:rPr>
          <w:rFonts w:hint="eastAsia" w:ascii="Times New Roman" w:hAnsi="Times New Roman"/>
          <w:sz w:val="40"/>
        </w:rPr>
        <w:t>江西省气象服务中心</w:t>
      </w:r>
    </w:p>
    <w:p>
      <w:pPr>
        <w:jc w:val="center"/>
        <w:rPr>
          <w:rFonts w:ascii="Times New Roman" w:hAnsi="Times New Roman"/>
          <w:sz w:val="40"/>
        </w:rPr>
      </w:pPr>
      <w:r>
        <w:rPr>
          <w:rFonts w:hint="eastAsia" w:ascii="Times New Roman" w:hAnsi="Times New Roman"/>
          <w:sz w:val="40"/>
        </w:rPr>
        <w:t>2021年11月</w:t>
      </w:r>
      <w:r>
        <w:rPr>
          <w:rFonts w:hint="eastAsia" w:ascii="Times New Roman" w:hAnsi="Times New Roman"/>
          <w:sz w:val="40"/>
        </w:rPr>
        <w:sym w:font="Wingdings 2" w:char="F096"/>
      </w:r>
      <w:r>
        <w:rPr>
          <w:rFonts w:hint="eastAsia" w:ascii="Times New Roman" w:hAnsi="Times New Roman"/>
          <w:sz w:val="40"/>
        </w:rPr>
        <w:t>南昌</w:t>
      </w:r>
    </w:p>
    <w:p>
      <w:pPr>
        <w:ind w:firstLine="480"/>
        <w:rPr>
          <w:rFonts w:ascii="Times New Roman" w:hAnsi="Times New Roman"/>
        </w:rPr>
      </w:pPr>
    </w:p>
    <w:p>
      <w:pPr>
        <w:ind w:firstLine="480"/>
        <w:rPr>
          <w:rFonts w:ascii="Times New Roman" w:hAnsi="Times New Roman"/>
        </w:rPr>
      </w:pPr>
    </w:p>
    <w:p>
      <w:pPr>
        <w:ind w:firstLine="480"/>
        <w:rPr>
          <w:rFonts w:ascii="Times New Roman" w:hAnsi="Times New Roman"/>
        </w:rPr>
      </w:pPr>
    </w:p>
    <w:p>
      <w:pPr>
        <w:widowControl/>
        <w:jc w:val="left"/>
        <w:rPr>
          <w:rFonts w:ascii="Times New Roman" w:hAnsi="Times New Roman"/>
        </w:rPr>
      </w:pPr>
    </w:p>
    <w:p>
      <w:pPr>
        <w:widowControl/>
        <w:jc w:val="left"/>
        <w:rPr>
          <w:rFonts w:ascii="Times New Roman" w:hAnsi="Times New Roman"/>
        </w:rPr>
      </w:pPr>
    </w:p>
    <w:p>
      <w:pPr>
        <w:widowControl/>
        <w:jc w:val="left"/>
        <w:rPr>
          <w:rFonts w:ascii="Times New Roman" w:hAnsi="Times New Roman"/>
        </w:rPr>
      </w:pPr>
    </w:p>
    <w:p>
      <w:pPr>
        <w:widowControl/>
        <w:jc w:val="left"/>
        <w:rPr>
          <w:rFonts w:ascii="Times New Roman" w:hAnsi="Times New Roman"/>
        </w:rPr>
      </w:pPr>
    </w:p>
    <w:p>
      <w:pPr>
        <w:widowControl/>
        <w:jc w:val="left"/>
        <w:rPr>
          <w:rFonts w:ascii="Times New Roman" w:hAnsi="Times New Roman"/>
        </w:rPr>
      </w:pPr>
    </w:p>
    <w:p>
      <w:pPr>
        <w:widowControl/>
        <w:jc w:val="left"/>
        <w:rPr>
          <w:rFonts w:ascii="Times New Roman" w:hAnsi="Times New Roman"/>
        </w:rPr>
      </w:pPr>
    </w:p>
    <w:p>
      <w:pPr>
        <w:widowControl/>
        <w:jc w:val="left"/>
        <w:rPr>
          <w:rFonts w:ascii="Times New Roman" w:hAnsi="Times New Roman"/>
        </w:rPr>
      </w:pPr>
    </w:p>
    <w:p>
      <w:pPr>
        <w:widowControl/>
        <w:jc w:val="left"/>
        <w:rPr>
          <w:rFonts w:ascii="Times New Roman" w:hAnsi="Times New Roman"/>
        </w:rPr>
      </w:pPr>
    </w:p>
    <w:p>
      <w:pPr>
        <w:widowControl/>
        <w:jc w:val="left"/>
        <w:rPr>
          <w:rFonts w:ascii="Times New Roman" w:hAnsi="Times New Roman"/>
        </w:rPr>
      </w:pPr>
    </w:p>
    <w:p>
      <w:pPr>
        <w:widowControl/>
        <w:jc w:val="left"/>
        <w:rPr>
          <w:rFonts w:ascii="Times New Roman" w:hAnsi="Times New Roman"/>
        </w:rPr>
      </w:pPr>
    </w:p>
    <w:p>
      <w:pPr>
        <w:widowControl/>
        <w:jc w:val="left"/>
        <w:rPr>
          <w:rFonts w:ascii="Times New Roman" w:hAnsi="Times New Roman"/>
        </w:rPr>
      </w:pPr>
    </w:p>
    <w:p>
      <w:pPr>
        <w:widowControl/>
        <w:jc w:val="left"/>
        <w:rPr>
          <w:rFonts w:ascii="Times New Roman" w:hAnsi="Times New Roman"/>
        </w:rPr>
      </w:pPr>
    </w:p>
    <w:p>
      <w:pPr>
        <w:widowControl/>
        <w:jc w:val="left"/>
        <w:rPr>
          <w:rFonts w:ascii="Times New Roman" w:hAnsi="Times New Roman"/>
        </w:rPr>
      </w:pPr>
    </w:p>
    <w:p>
      <w:pPr>
        <w:widowControl/>
        <w:jc w:val="left"/>
        <w:rPr>
          <w:rFonts w:ascii="Times New Roman" w:hAnsi="Times New Roman"/>
        </w:rPr>
      </w:pPr>
    </w:p>
    <w:p>
      <w:pPr>
        <w:widowControl/>
        <w:jc w:val="left"/>
        <w:rPr>
          <w:rFonts w:ascii="Times New Roman" w:hAnsi="Times New Roman"/>
        </w:rPr>
      </w:pPr>
    </w:p>
    <w:p>
      <w:pPr>
        <w:widowControl/>
        <w:jc w:val="left"/>
        <w:rPr>
          <w:rFonts w:ascii="Times New Roman" w:hAnsi="Times New Roman"/>
        </w:rPr>
      </w:pPr>
    </w:p>
    <w:p>
      <w:pPr>
        <w:widowControl/>
        <w:jc w:val="left"/>
        <w:rPr>
          <w:rFonts w:ascii="Times New Roman" w:hAnsi="Times New Roman"/>
        </w:rPr>
        <w:sectPr>
          <w:pgSz w:w="11906" w:h="16838"/>
          <w:pgMar w:top="1440" w:right="1800" w:bottom="1440" w:left="1800" w:header="851" w:footer="992" w:gutter="0"/>
          <w:cols w:space="425" w:num="1"/>
          <w:docGrid w:type="lines" w:linePitch="312" w:charSpace="0"/>
        </w:sectPr>
      </w:pPr>
    </w:p>
    <w:p>
      <w:pPr>
        <w:widowControl/>
        <w:jc w:val="left"/>
        <w:rPr>
          <w:rFonts w:ascii="Times New Roman" w:hAnsi="Times New Roman"/>
        </w:rPr>
      </w:pPr>
    </w:p>
    <w:p>
      <w:pPr>
        <w:widowControl/>
        <w:jc w:val="left"/>
        <w:rPr>
          <w:rFonts w:ascii="Times New Roman" w:hAnsi="Times New Roman"/>
        </w:rPr>
      </w:pPr>
    </w:p>
    <w:p>
      <w:pPr>
        <w:widowControl/>
        <w:jc w:val="left"/>
        <w:rPr>
          <w:rFonts w:ascii="Times New Roman" w:hAnsi="Times New Roman"/>
        </w:rPr>
      </w:pPr>
    </w:p>
    <w:p>
      <w:pPr>
        <w:autoSpaceDE w:val="0"/>
        <w:autoSpaceDN w:val="0"/>
        <w:ind w:left="1405" w:hanging="1405" w:hangingChars="500"/>
        <w:jc w:val="left"/>
        <w:rPr>
          <w:rFonts w:ascii="Times New Roman" w:hAnsi="Times New Roman"/>
          <w:b/>
          <w:bCs/>
          <w:spacing w:val="-12"/>
          <w:kern w:val="0"/>
          <w:sz w:val="28"/>
          <w:szCs w:val="28"/>
        </w:rPr>
      </w:pPr>
      <w:r>
        <w:rPr>
          <w:rFonts w:ascii="Times New Roman" w:hAnsi="Times New Roman"/>
          <w:b/>
          <w:bCs/>
          <w:sz w:val="28"/>
          <w:szCs w:val="28"/>
        </w:rPr>
        <w:t>项目名称：</w:t>
      </w:r>
      <w:r>
        <w:rPr>
          <w:rFonts w:hint="eastAsia" w:ascii="Times New Roman" w:hAnsi="Times New Roman"/>
          <w:b/>
          <w:bCs/>
          <w:sz w:val="28"/>
          <w:szCs w:val="28"/>
        </w:rPr>
        <w:t>江西永修云山经济开发区星火工业园区域气候可行性论证报告</w:t>
      </w:r>
    </w:p>
    <w:p>
      <w:pPr>
        <w:spacing w:line="700" w:lineRule="exact"/>
        <w:ind w:left="919" w:hanging="919" w:hangingChars="327"/>
        <w:jc w:val="left"/>
        <w:rPr>
          <w:rFonts w:ascii="Times New Roman" w:hAnsi="Times New Roman"/>
          <w:b/>
          <w:bCs/>
          <w:sz w:val="28"/>
          <w:szCs w:val="28"/>
        </w:rPr>
      </w:pPr>
      <w:r>
        <w:rPr>
          <w:rFonts w:ascii="Times New Roman" w:hAnsi="Times New Roman"/>
          <w:b/>
          <w:bCs/>
          <w:sz w:val="28"/>
          <w:szCs w:val="28"/>
        </w:rPr>
        <w:t>委托单位：</w:t>
      </w:r>
      <w:r>
        <w:rPr>
          <w:rFonts w:hint="eastAsia" w:ascii="Times New Roman" w:hAnsi="Times New Roman"/>
          <w:b/>
          <w:bCs/>
          <w:sz w:val="28"/>
          <w:szCs w:val="28"/>
        </w:rPr>
        <w:t>永修县气象局</w:t>
      </w:r>
    </w:p>
    <w:p>
      <w:pPr>
        <w:spacing w:line="700" w:lineRule="exact"/>
        <w:rPr>
          <w:rFonts w:ascii="Times New Roman" w:hAnsi="Times New Roman"/>
          <w:b/>
          <w:bCs/>
          <w:sz w:val="28"/>
          <w:szCs w:val="28"/>
        </w:rPr>
      </w:pPr>
      <w:r>
        <w:rPr>
          <w:rFonts w:ascii="Times New Roman" w:hAnsi="Times New Roman"/>
          <w:b/>
          <w:bCs/>
          <w:sz w:val="28"/>
          <w:szCs w:val="28"/>
        </w:rPr>
        <w:t>承担单位：</w:t>
      </w:r>
      <w:r>
        <w:rPr>
          <w:rFonts w:hint="eastAsia" w:ascii="Times New Roman" w:hAnsi="Times New Roman"/>
          <w:b/>
          <w:bCs/>
          <w:sz w:val="28"/>
          <w:szCs w:val="28"/>
        </w:rPr>
        <w:t>江西</w:t>
      </w:r>
      <w:r>
        <w:rPr>
          <w:rFonts w:ascii="Times New Roman" w:hAnsi="Times New Roman"/>
          <w:b/>
          <w:bCs/>
          <w:sz w:val="28"/>
          <w:szCs w:val="28"/>
        </w:rPr>
        <w:t>省气象服务中心</w:t>
      </w:r>
    </w:p>
    <w:p>
      <w:pPr>
        <w:spacing w:line="700" w:lineRule="exact"/>
        <w:rPr>
          <w:rFonts w:ascii="Times New Roman" w:hAnsi="Times New Roman"/>
          <w:b/>
          <w:bCs/>
          <w:sz w:val="28"/>
          <w:szCs w:val="28"/>
        </w:rPr>
      </w:pPr>
      <w:r>
        <w:rPr>
          <w:rFonts w:hint="eastAsia" w:ascii="Times New Roman" w:hAnsi="Times New Roman"/>
          <w:b/>
          <w:bCs/>
          <w:sz w:val="28"/>
          <w:szCs w:val="28"/>
        </w:rPr>
        <w:t>项目负责人：</w:t>
      </w:r>
    </w:p>
    <w:p>
      <w:pPr>
        <w:autoSpaceDE w:val="0"/>
        <w:autoSpaceDN w:val="0"/>
        <w:adjustRightInd w:val="0"/>
        <w:spacing w:line="700" w:lineRule="exact"/>
        <w:rPr>
          <w:rFonts w:ascii="Times New Roman" w:hAnsi="Times New Roman"/>
          <w:b/>
          <w:bCs/>
          <w:sz w:val="28"/>
          <w:szCs w:val="28"/>
        </w:rPr>
      </w:pPr>
      <w:r>
        <w:rPr>
          <w:rFonts w:hint="eastAsia" w:ascii="Times New Roman" w:hAnsi="Times New Roman"/>
          <w:b/>
          <w:bCs/>
          <w:sz w:val="28"/>
          <w:szCs w:val="28"/>
        </w:rPr>
        <w:t>编制</w:t>
      </w:r>
      <w:r>
        <w:rPr>
          <w:rFonts w:ascii="Times New Roman" w:hAnsi="Times New Roman"/>
          <w:b/>
          <w:bCs/>
          <w:sz w:val="28"/>
          <w:szCs w:val="28"/>
        </w:rPr>
        <w:t>负责人：</w:t>
      </w:r>
      <w:r>
        <w:rPr>
          <w:rFonts w:hint="eastAsia" w:ascii="Times New Roman" w:hAnsi="Times New Roman"/>
          <w:b/>
          <w:bCs/>
          <w:sz w:val="28"/>
          <w:szCs w:val="28"/>
        </w:rPr>
        <w:t>王明飞</w:t>
      </w:r>
    </w:p>
    <w:p>
      <w:pPr>
        <w:autoSpaceDE w:val="0"/>
        <w:autoSpaceDN w:val="0"/>
        <w:adjustRightInd w:val="0"/>
        <w:spacing w:line="700" w:lineRule="exact"/>
        <w:jc w:val="left"/>
        <w:rPr>
          <w:rFonts w:ascii="Times New Roman" w:hAnsi="Times New Roman"/>
          <w:b/>
          <w:bCs/>
          <w:sz w:val="28"/>
          <w:szCs w:val="28"/>
        </w:rPr>
      </w:pPr>
      <w:r>
        <w:rPr>
          <w:rFonts w:ascii="Times New Roman" w:hAnsi="Times New Roman"/>
          <w:b/>
          <w:bCs/>
          <w:sz w:val="28"/>
          <w:szCs w:val="28"/>
        </w:rPr>
        <w:t>编写人员</w:t>
      </w:r>
      <w:r>
        <w:rPr>
          <w:rFonts w:hint="eastAsia" w:ascii="Times New Roman" w:hAnsi="Times New Roman"/>
          <w:b/>
          <w:bCs/>
          <w:sz w:val="28"/>
          <w:szCs w:val="28"/>
        </w:rPr>
        <w:t>：</w:t>
      </w:r>
    </w:p>
    <w:p>
      <w:pPr>
        <w:autoSpaceDE w:val="0"/>
        <w:autoSpaceDN w:val="0"/>
        <w:adjustRightInd w:val="0"/>
        <w:spacing w:line="700" w:lineRule="exact"/>
        <w:ind w:firstLine="1701" w:firstLineChars="605"/>
        <w:jc w:val="left"/>
        <w:rPr>
          <w:rFonts w:ascii="Times New Roman" w:hAnsi="Times New Roman"/>
          <w:b/>
          <w:bCs/>
          <w:sz w:val="28"/>
          <w:szCs w:val="28"/>
        </w:rPr>
      </w:pPr>
      <w:r>
        <w:rPr>
          <w:rFonts w:hint="eastAsia" w:ascii="Times New Roman" w:hAnsi="Times New Roman"/>
          <w:b/>
          <w:bCs/>
          <w:sz w:val="28"/>
          <w:szCs w:val="28"/>
        </w:rPr>
        <w:t>王嘉琦</w:t>
      </w:r>
    </w:p>
    <w:p>
      <w:pPr>
        <w:autoSpaceDE w:val="0"/>
        <w:autoSpaceDN w:val="0"/>
        <w:adjustRightInd w:val="0"/>
        <w:spacing w:line="700" w:lineRule="exact"/>
        <w:ind w:firstLine="1701" w:firstLineChars="605"/>
        <w:jc w:val="left"/>
        <w:rPr>
          <w:rFonts w:ascii="Times New Roman" w:hAnsi="Times New Roman"/>
          <w:b/>
          <w:bCs/>
          <w:sz w:val="28"/>
          <w:szCs w:val="28"/>
        </w:rPr>
      </w:pPr>
      <w:r>
        <w:rPr>
          <w:rFonts w:hint="eastAsia" w:ascii="Times New Roman" w:hAnsi="Times New Roman"/>
          <w:b/>
          <w:bCs/>
          <w:sz w:val="28"/>
          <w:szCs w:val="28"/>
        </w:rPr>
        <w:t>毕  晨</w:t>
      </w:r>
    </w:p>
    <w:p>
      <w:pPr>
        <w:autoSpaceDE w:val="0"/>
        <w:autoSpaceDN w:val="0"/>
        <w:adjustRightInd w:val="0"/>
        <w:spacing w:line="700" w:lineRule="exact"/>
        <w:ind w:firstLine="1701" w:firstLineChars="605"/>
        <w:jc w:val="left"/>
        <w:rPr>
          <w:rFonts w:ascii="Times New Roman" w:hAnsi="Times New Roman"/>
          <w:b/>
          <w:bCs/>
          <w:sz w:val="28"/>
          <w:szCs w:val="28"/>
        </w:rPr>
      </w:pPr>
      <w:r>
        <w:rPr>
          <w:rFonts w:hint="eastAsia" w:ascii="Times New Roman" w:hAnsi="Times New Roman"/>
          <w:b/>
          <w:bCs/>
          <w:sz w:val="28"/>
          <w:szCs w:val="28"/>
        </w:rPr>
        <w:t>邓</w:t>
      </w:r>
      <w:bookmarkStart w:id="270" w:name="_GoBack"/>
      <w:bookmarkEnd w:id="270"/>
      <w:r>
        <w:rPr>
          <w:rFonts w:hint="eastAsia" w:ascii="Times New Roman" w:hAnsi="Times New Roman"/>
          <w:b/>
          <w:bCs/>
          <w:sz w:val="28"/>
          <w:szCs w:val="28"/>
        </w:rPr>
        <w:t>德文</w:t>
      </w:r>
    </w:p>
    <w:p>
      <w:pPr>
        <w:autoSpaceDE w:val="0"/>
        <w:autoSpaceDN w:val="0"/>
        <w:adjustRightInd w:val="0"/>
        <w:spacing w:line="700" w:lineRule="exact"/>
        <w:ind w:firstLine="1701" w:firstLineChars="605"/>
        <w:jc w:val="left"/>
        <w:rPr>
          <w:rFonts w:ascii="Times New Roman" w:hAnsi="Times New Roman"/>
          <w:b/>
          <w:bCs/>
          <w:sz w:val="28"/>
          <w:szCs w:val="28"/>
        </w:rPr>
      </w:pPr>
    </w:p>
    <w:p>
      <w:pPr>
        <w:autoSpaceDE w:val="0"/>
        <w:autoSpaceDN w:val="0"/>
        <w:jc w:val="left"/>
        <w:rPr>
          <w:rFonts w:ascii="Times New Roman" w:hAnsi="Times New Roman"/>
          <w:b/>
          <w:bCs/>
          <w:sz w:val="28"/>
          <w:szCs w:val="28"/>
        </w:rPr>
      </w:pPr>
      <w:r>
        <w:rPr>
          <w:rFonts w:hint="eastAsia" w:ascii="Times New Roman" w:hAnsi="Times New Roman"/>
          <w:b/>
          <w:bCs/>
          <w:sz w:val="28"/>
          <w:szCs w:val="28"/>
        </w:rPr>
        <w:t>统 稿 人：</w:t>
      </w:r>
    </w:p>
    <w:p>
      <w:pPr>
        <w:autoSpaceDE w:val="0"/>
        <w:autoSpaceDN w:val="0"/>
        <w:jc w:val="left"/>
        <w:rPr>
          <w:rFonts w:ascii="Times New Roman" w:hAnsi="Times New Roman"/>
          <w:b/>
          <w:bCs/>
          <w:sz w:val="28"/>
          <w:szCs w:val="28"/>
        </w:rPr>
      </w:pPr>
      <w:r>
        <w:rPr>
          <w:rFonts w:ascii="Times New Roman" w:hAnsi="Times New Roman"/>
          <w:b/>
          <w:bCs/>
          <w:sz w:val="28"/>
          <w:szCs w:val="28"/>
        </w:rPr>
        <w:t>审</w:t>
      </w:r>
      <w:r>
        <w:rPr>
          <w:rFonts w:hint="eastAsia" w:ascii="Times New Roman" w:hAnsi="Times New Roman"/>
          <w:b/>
          <w:bCs/>
          <w:sz w:val="28"/>
          <w:szCs w:val="28"/>
        </w:rPr>
        <w:t xml:space="preserve"> </w:t>
      </w:r>
      <w:r>
        <w:rPr>
          <w:rFonts w:ascii="Times New Roman" w:hAnsi="Times New Roman"/>
          <w:b/>
          <w:bCs/>
          <w:sz w:val="28"/>
          <w:szCs w:val="28"/>
        </w:rPr>
        <w:t>核</w:t>
      </w:r>
      <w:r>
        <w:rPr>
          <w:rFonts w:hint="eastAsia" w:ascii="Times New Roman" w:hAnsi="Times New Roman"/>
          <w:b/>
          <w:bCs/>
          <w:sz w:val="28"/>
          <w:szCs w:val="28"/>
        </w:rPr>
        <w:t xml:space="preserve"> </w:t>
      </w:r>
      <w:r>
        <w:rPr>
          <w:rFonts w:ascii="Times New Roman" w:hAnsi="Times New Roman"/>
          <w:b/>
          <w:bCs/>
          <w:sz w:val="28"/>
          <w:szCs w:val="28"/>
        </w:rPr>
        <w:t>人：</w:t>
      </w:r>
    </w:p>
    <w:p>
      <w:pPr>
        <w:autoSpaceDE w:val="0"/>
        <w:autoSpaceDN w:val="0"/>
        <w:jc w:val="left"/>
        <w:rPr>
          <w:rFonts w:ascii="Times New Roman" w:hAnsi="Times New Roman"/>
          <w:b/>
          <w:bCs/>
          <w:sz w:val="28"/>
          <w:szCs w:val="28"/>
        </w:rPr>
      </w:pPr>
      <w:r>
        <w:rPr>
          <w:rFonts w:ascii="Times New Roman" w:hAnsi="Times New Roman"/>
          <w:b/>
          <w:bCs/>
          <w:sz w:val="28"/>
          <w:szCs w:val="28"/>
        </w:rPr>
        <w:t>批</w:t>
      </w:r>
      <w:r>
        <w:rPr>
          <w:rFonts w:hint="eastAsia" w:ascii="Times New Roman" w:hAnsi="Times New Roman"/>
          <w:b/>
          <w:bCs/>
          <w:sz w:val="28"/>
          <w:szCs w:val="28"/>
        </w:rPr>
        <w:t xml:space="preserve"> </w:t>
      </w:r>
      <w:r>
        <w:rPr>
          <w:rFonts w:ascii="Times New Roman" w:hAnsi="Times New Roman"/>
          <w:b/>
          <w:bCs/>
          <w:sz w:val="28"/>
          <w:szCs w:val="28"/>
        </w:rPr>
        <w:t>准</w:t>
      </w:r>
      <w:r>
        <w:rPr>
          <w:rFonts w:hint="eastAsia" w:ascii="Times New Roman" w:hAnsi="Times New Roman"/>
          <w:b/>
          <w:bCs/>
          <w:sz w:val="28"/>
          <w:szCs w:val="28"/>
        </w:rPr>
        <w:t xml:space="preserve"> </w:t>
      </w:r>
      <w:r>
        <w:rPr>
          <w:rFonts w:ascii="Times New Roman" w:hAnsi="Times New Roman"/>
          <w:b/>
          <w:bCs/>
          <w:sz w:val="28"/>
          <w:szCs w:val="28"/>
        </w:rPr>
        <w:t>人：</w:t>
      </w:r>
    </w:p>
    <w:p>
      <w:pPr>
        <w:widowControl/>
        <w:jc w:val="left"/>
        <w:rPr>
          <w:rFonts w:ascii="Times New Roman" w:hAnsi="Times New Roman"/>
        </w:rPr>
      </w:pPr>
    </w:p>
    <w:p>
      <w:pPr>
        <w:widowControl/>
        <w:jc w:val="left"/>
        <w:rPr>
          <w:rFonts w:ascii="Times New Roman" w:hAnsi="Times New Roman"/>
        </w:rPr>
      </w:pPr>
    </w:p>
    <w:p>
      <w:pPr>
        <w:widowControl/>
        <w:jc w:val="left"/>
        <w:rPr>
          <w:rFonts w:ascii="Times New Roman" w:hAnsi="Times New Roman"/>
        </w:rPr>
      </w:pPr>
    </w:p>
    <w:p>
      <w:pPr>
        <w:widowControl/>
        <w:jc w:val="left"/>
        <w:rPr>
          <w:rFonts w:ascii="Times New Roman" w:hAnsi="Times New Roman"/>
        </w:rPr>
      </w:pPr>
    </w:p>
    <w:p>
      <w:pPr>
        <w:widowControl/>
        <w:jc w:val="left"/>
        <w:rPr>
          <w:rFonts w:ascii="Times New Roman" w:hAnsi="Times New Roman"/>
        </w:rPr>
      </w:pPr>
    </w:p>
    <w:p>
      <w:pPr>
        <w:widowControl/>
        <w:jc w:val="left"/>
        <w:rPr>
          <w:rFonts w:ascii="Times New Roman" w:hAnsi="Times New Roman"/>
        </w:rPr>
      </w:pPr>
    </w:p>
    <w:p>
      <w:pPr>
        <w:widowControl/>
        <w:jc w:val="left"/>
        <w:rPr>
          <w:rFonts w:ascii="Times New Roman" w:hAnsi="Times New Roman"/>
        </w:rPr>
      </w:pPr>
    </w:p>
    <w:p>
      <w:pPr>
        <w:widowControl/>
        <w:jc w:val="left"/>
        <w:rPr>
          <w:rFonts w:ascii="Times New Roman" w:hAnsi="Times New Roman"/>
        </w:rPr>
      </w:pPr>
    </w:p>
    <w:p>
      <w:pPr>
        <w:widowControl/>
        <w:jc w:val="left"/>
        <w:rPr>
          <w:rFonts w:ascii="Times New Roman" w:hAnsi="Times New Roman"/>
        </w:rPr>
      </w:pPr>
    </w:p>
    <w:p>
      <w:pPr>
        <w:widowControl/>
        <w:jc w:val="left"/>
        <w:rPr>
          <w:rFonts w:ascii="Times New Roman" w:hAnsi="Times New Roman"/>
        </w:rPr>
        <w:sectPr>
          <w:headerReference r:id="rId3" w:type="default"/>
          <w:footerReference r:id="rId4" w:type="default"/>
          <w:pgSz w:w="11906" w:h="16838"/>
          <w:pgMar w:top="1440" w:right="1800" w:bottom="1440" w:left="1800" w:header="851" w:footer="992" w:gutter="0"/>
          <w:pgNumType w:start="1"/>
          <w:cols w:space="425" w:num="1"/>
          <w:docGrid w:type="lines" w:linePitch="312" w:charSpace="0"/>
        </w:sectPr>
      </w:pPr>
    </w:p>
    <w:p>
      <w:pPr>
        <w:widowControl/>
        <w:jc w:val="left"/>
        <w:rPr>
          <w:rFonts w:ascii="Times New Roman" w:hAnsi="Times New Roman"/>
        </w:rPr>
      </w:pPr>
    </w:p>
    <w:p>
      <w:pPr>
        <w:widowControl/>
        <w:jc w:val="left"/>
        <w:rPr>
          <w:rFonts w:ascii="Times New Roman" w:hAnsi="Times New Roman"/>
        </w:rPr>
      </w:pPr>
    </w:p>
    <w:p>
      <w:pPr>
        <w:widowControl/>
        <w:jc w:val="left"/>
        <w:rPr>
          <w:rFonts w:ascii="Times New Roman" w:hAnsi="Times New Roman"/>
        </w:rPr>
      </w:pPr>
    </w:p>
    <w:p>
      <w:pPr>
        <w:widowControl/>
        <w:jc w:val="left"/>
        <w:rPr>
          <w:rFonts w:ascii="Times New Roman" w:hAnsi="Times New Roman"/>
        </w:rPr>
      </w:pPr>
    </w:p>
    <w:p>
      <w:pPr>
        <w:widowControl/>
        <w:jc w:val="left"/>
        <w:rPr>
          <w:rFonts w:ascii="Times New Roman" w:hAnsi="Times New Roman"/>
        </w:rPr>
      </w:pPr>
    </w:p>
    <w:p>
      <w:pPr>
        <w:widowControl/>
        <w:jc w:val="left"/>
        <w:rPr>
          <w:rFonts w:ascii="Times New Roman" w:hAnsi="Times New Roman"/>
        </w:rPr>
      </w:pPr>
    </w:p>
    <w:p>
      <w:pPr>
        <w:widowControl/>
        <w:jc w:val="left"/>
        <w:rPr>
          <w:rFonts w:ascii="Times New Roman" w:hAnsi="Times New Roman"/>
        </w:rPr>
      </w:pPr>
    </w:p>
    <w:p>
      <w:pPr>
        <w:rPr>
          <w:rFonts w:ascii="Times New Roman" w:hAnsi="Times New Roman"/>
        </w:rPr>
        <w:sectPr>
          <w:headerReference r:id="rId5" w:type="default"/>
          <w:footerReference r:id="rId6" w:type="default"/>
          <w:pgSz w:w="11906" w:h="16838"/>
          <w:pgMar w:top="1440" w:right="1800" w:bottom="1440" w:left="1800" w:header="851" w:footer="992" w:gutter="0"/>
          <w:pgNumType w:start="1"/>
          <w:cols w:space="425" w:num="1"/>
          <w:docGrid w:type="lines" w:linePitch="312" w:charSpace="0"/>
        </w:sectPr>
      </w:pPr>
    </w:p>
    <w:p>
      <w:pPr>
        <w:pStyle w:val="19"/>
      </w:pPr>
      <w:r>
        <mc:AlternateContent>
          <mc:Choice Requires="wps">
            <w:drawing>
              <wp:inline distT="0" distB="0" distL="0" distR="0">
                <wp:extent cx="1386840" cy="434340"/>
                <wp:effectExtent l="0" t="0" r="0" b="3810"/>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386840" cy="434340"/>
                        </a:xfrm>
                        <a:prstGeom prst="rect">
                          <a:avLst/>
                        </a:prstGeom>
                        <a:noFill/>
                        <a:ln w="9525">
                          <a:noFill/>
                          <a:miter lim="800000"/>
                        </a:ln>
                      </wps:spPr>
                      <wps:txbx>
                        <w:txbxContent>
                          <w:p>
                            <w:pPr>
                              <w:jc w:val="center"/>
                              <w:rPr>
                                <w:rFonts w:eastAsia="黑体"/>
                                <w:sz w:val="36"/>
                              </w:rPr>
                            </w:pPr>
                            <w:r>
                              <w:rPr>
                                <w:rFonts w:eastAsia="黑体"/>
                                <w:sz w:val="36"/>
                              </w:rPr>
                              <w:t>目</w:t>
                            </w:r>
                            <w:r>
                              <w:rPr>
                                <w:rFonts w:hint="eastAsia" w:eastAsia="黑体"/>
                                <w:sz w:val="36"/>
                              </w:rPr>
                              <w:t xml:space="preserve"> </w:t>
                            </w:r>
                            <w:r>
                              <w:rPr>
                                <w:rFonts w:eastAsia="黑体"/>
                                <w:sz w:val="36"/>
                              </w:rPr>
                              <w:t>录</w:t>
                            </w:r>
                          </w:p>
                        </w:txbxContent>
                      </wps:txbx>
                      <wps:bodyPr rot="0" vert="horz" wrap="square" lIns="91440" tIns="45720" rIns="91440" bIns="45720" anchor="t" anchorCtr="0">
                        <a:noAutofit/>
                      </wps:bodyPr>
                    </wps:wsp>
                  </a:graphicData>
                </a:graphic>
              </wp:inline>
            </w:drawing>
          </mc:Choice>
          <mc:Fallback>
            <w:pict>
              <v:shape id="文本框 2" o:spid="_x0000_s1026" o:spt="202" type="#_x0000_t202" style="height:34.2pt;width:109.2pt;" filled="f" stroked="f" coordsize="21600,21600" o:gfxdata="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8hDfDNMA&#10;AAAEAQAADwAAAAAAAAABACAAAAAiAAAAZHJzL2Rvd25yZXYueG1sUEsBAhQAFAAAAAgAh07iQG5/&#10;r50kAgAAKwQAAA4AAAAAAAAAAQAgAAAAIgEAAGRycy9lMm9Eb2MueG1sUEsFBgAAAAAGAAYAWQEA&#10;ALgFAAAAAA==&#10;">
                <v:fill on="f" focussize="0,0"/>
                <v:stroke on="f" miterlimit="8" joinstyle="miter"/>
                <v:imagedata o:title=""/>
                <o:lock v:ext="edit" aspectratio="f"/>
                <v:textbox>
                  <w:txbxContent>
                    <w:p>
                      <w:pPr>
                        <w:jc w:val="center"/>
                        <w:rPr>
                          <w:rFonts w:eastAsia="黑体"/>
                          <w:sz w:val="36"/>
                        </w:rPr>
                      </w:pPr>
                      <w:r>
                        <w:rPr>
                          <w:rFonts w:eastAsia="黑体"/>
                          <w:sz w:val="36"/>
                        </w:rPr>
                        <w:t>目</w:t>
                      </w:r>
                      <w:r>
                        <w:rPr>
                          <w:rFonts w:hint="eastAsia" w:eastAsia="黑体"/>
                          <w:sz w:val="36"/>
                        </w:rPr>
                        <w:t xml:space="preserve"> </w:t>
                      </w:r>
                      <w:r>
                        <w:rPr>
                          <w:rFonts w:eastAsia="黑体"/>
                          <w:sz w:val="36"/>
                        </w:rPr>
                        <w:t>录</w:t>
                      </w:r>
                    </w:p>
                  </w:txbxContent>
                </v:textbox>
                <w10:wrap type="none"/>
                <w10:anchorlock/>
              </v:shape>
            </w:pict>
          </mc:Fallback>
        </mc:AlternateContent>
      </w:r>
    </w:p>
    <w:p>
      <w:pPr>
        <w:pStyle w:val="19"/>
        <w:rPr>
          <w:rFonts w:eastAsiaTheme="minorEastAsia" w:cstheme="minorBidi"/>
          <w:b w:val="0"/>
          <w:bCs w:val="0"/>
          <w:caps w:val="0"/>
          <w:sz w:val="28"/>
          <w:szCs w:val="22"/>
        </w:rPr>
      </w:pPr>
      <w:r>
        <w:rPr>
          <w:rFonts w:ascii="Times New Roman" w:hAnsi="Times New Roman"/>
          <w:sz w:val="24"/>
        </w:rPr>
        <w:fldChar w:fldCharType="begin"/>
      </w:r>
      <w:r>
        <w:rPr>
          <w:rFonts w:ascii="Times New Roman" w:hAnsi="Times New Roman"/>
          <w:sz w:val="24"/>
        </w:rPr>
        <w:instrText xml:space="preserve"> TOC \o "1-3" \h \z \u </w:instrText>
      </w:r>
      <w:r>
        <w:rPr>
          <w:rFonts w:ascii="Times New Roman" w:hAnsi="Times New Roman"/>
          <w:sz w:val="24"/>
        </w:rPr>
        <w:fldChar w:fldCharType="separate"/>
      </w:r>
      <w:r>
        <w:fldChar w:fldCharType="begin"/>
      </w:r>
      <w:r>
        <w:instrText xml:space="preserve"> HYPERLINK \l "_Toc88392101" </w:instrText>
      </w:r>
      <w:r>
        <w:fldChar w:fldCharType="separate"/>
      </w:r>
      <w:r>
        <w:rPr>
          <w:rStyle w:val="28"/>
          <w:rFonts w:ascii="Times New Roman" w:hAnsi="Times New Roman"/>
          <w:sz w:val="24"/>
        </w:rPr>
        <w:t>1</w:t>
      </w:r>
      <w:r>
        <w:rPr>
          <w:rFonts w:eastAsiaTheme="minorEastAsia" w:cstheme="minorBidi"/>
          <w:b w:val="0"/>
          <w:bCs w:val="0"/>
          <w:caps w:val="0"/>
          <w:sz w:val="28"/>
          <w:szCs w:val="22"/>
        </w:rPr>
        <w:tab/>
      </w:r>
      <w:r>
        <w:rPr>
          <w:rStyle w:val="28"/>
          <w:rFonts w:ascii="Times New Roman" w:hAnsi="Times New Roman"/>
          <w:spacing w:val="10"/>
          <w:sz w:val="24"/>
        </w:rPr>
        <w:t>概述</w:t>
      </w:r>
      <w:r>
        <w:rPr>
          <w:sz w:val="24"/>
        </w:rPr>
        <w:tab/>
      </w:r>
      <w:r>
        <w:rPr>
          <w:sz w:val="24"/>
        </w:rPr>
        <w:fldChar w:fldCharType="begin"/>
      </w:r>
      <w:r>
        <w:rPr>
          <w:sz w:val="24"/>
        </w:rPr>
        <w:instrText xml:space="preserve"> PAGEREF _Toc88392101 \h </w:instrText>
      </w:r>
      <w:r>
        <w:rPr>
          <w:sz w:val="24"/>
        </w:rPr>
        <w:fldChar w:fldCharType="separate"/>
      </w:r>
      <w:r>
        <w:rPr>
          <w:sz w:val="24"/>
        </w:rPr>
        <w:t>5</w:t>
      </w:r>
      <w:r>
        <w:rPr>
          <w:sz w:val="24"/>
        </w:rPr>
        <w:fldChar w:fldCharType="end"/>
      </w:r>
      <w:r>
        <w:rPr>
          <w:sz w:val="24"/>
        </w:rPr>
        <w:fldChar w:fldCharType="end"/>
      </w:r>
    </w:p>
    <w:p>
      <w:pPr>
        <w:pStyle w:val="22"/>
        <w:tabs>
          <w:tab w:val="left" w:pos="840"/>
          <w:tab w:val="right" w:leader="dot" w:pos="8296"/>
        </w:tabs>
        <w:rPr>
          <w:rFonts w:eastAsiaTheme="minorEastAsia" w:cstheme="minorBidi"/>
          <w:smallCaps w:val="0"/>
          <w:sz w:val="28"/>
          <w:szCs w:val="22"/>
        </w:rPr>
      </w:pPr>
      <w:r>
        <w:fldChar w:fldCharType="begin"/>
      </w:r>
      <w:r>
        <w:instrText xml:space="preserve"> HYPERLINK \l "_Toc88392102" </w:instrText>
      </w:r>
      <w:r>
        <w:fldChar w:fldCharType="separate"/>
      </w:r>
      <w:r>
        <w:rPr>
          <w:rStyle w:val="28"/>
          <w:rFonts w:ascii="Times New Roman" w:hAnsi="Times New Roman"/>
          <w:sz w:val="24"/>
        </w:rPr>
        <w:t>1.1</w:t>
      </w:r>
      <w:r>
        <w:rPr>
          <w:rFonts w:eastAsiaTheme="minorEastAsia" w:cstheme="minorBidi"/>
          <w:smallCaps w:val="0"/>
          <w:sz w:val="28"/>
          <w:szCs w:val="22"/>
        </w:rPr>
        <w:tab/>
      </w:r>
      <w:r>
        <w:rPr>
          <w:rStyle w:val="28"/>
          <w:rFonts w:ascii="Times New Roman" w:hAnsi="Times New Roman"/>
          <w:spacing w:val="10"/>
          <w:sz w:val="24"/>
        </w:rPr>
        <w:t>项目来源</w:t>
      </w:r>
      <w:r>
        <w:rPr>
          <w:sz w:val="24"/>
        </w:rPr>
        <w:tab/>
      </w:r>
      <w:r>
        <w:rPr>
          <w:sz w:val="24"/>
        </w:rPr>
        <w:fldChar w:fldCharType="begin"/>
      </w:r>
      <w:r>
        <w:rPr>
          <w:sz w:val="24"/>
        </w:rPr>
        <w:instrText xml:space="preserve"> PAGEREF _Toc88392102 \h </w:instrText>
      </w:r>
      <w:r>
        <w:rPr>
          <w:sz w:val="24"/>
        </w:rPr>
        <w:fldChar w:fldCharType="separate"/>
      </w:r>
      <w:r>
        <w:rPr>
          <w:sz w:val="24"/>
        </w:rPr>
        <w:t>5</w:t>
      </w:r>
      <w:r>
        <w:rPr>
          <w:sz w:val="24"/>
        </w:rPr>
        <w:fldChar w:fldCharType="end"/>
      </w:r>
      <w:r>
        <w:rPr>
          <w:sz w:val="24"/>
        </w:rPr>
        <w:fldChar w:fldCharType="end"/>
      </w:r>
    </w:p>
    <w:p>
      <w:pPr>
        <w:pStyle w:val="22"/>
        <w:tabs>
          <w:tab w:val="left" w:pos="840"/>
          <w:tab w:val="right" w:leader="dot" w:pos="8296"/>
        </w:tabs>
        <w:rPr>
          <w:rFonts w:eastAsiaTheme="minorEastAsia" w:cstheme="minorBidi"/>
          <w:smallCaps w:val="0"/>
          <w:sz w:val="28"/>
          <w:szCs w:val="22"/>
        </w:rPr>
      </w:pPr>
      <w:r>
        <w:fldChar w:fldCharType="begin"/>
      </w:r>
      <w:r>
        <w:instrText xml:space="preserve"> HYPERLINK \l "_Toc88392103" </w:instrText>
      </w:r>
      <w:r>
        <w:fldChar w:fldCharType="separate"/>
      </w:r>
      <w:r>
        <w:rPr>
          <w:rStyle w:val="28"/>
          <w:rFonts w:ascii="Times New Roman" w:hAnsi="Times New Roman"/>
          <w:sz w:val="24"/>
        </w:rPr>
        <w:t>1.2</w:t>
      </w:r>
      <w:r>
        <w:rPr>
          <w:rFonts w:eastAsiaTheme="minorEastAsia" w:cstheme="minorBidi"/>
          <w:smallCaps w:val="0"/>
          <w:sz w:val="28"/>
          <w:szCs w:val="22"/>
        </w:rPr>
        <w:tab/>
      </w:r>
      <w:r>
        <w:rPr>
          <w:rStyle w:val="28"/>
          <w:rFonts w:ascii="Times New Roman" w:hAnsi="Times New Roman"/>
          <w:spacing w:val="10"/>
          <w:sz w:val="24"/>
        </w:rPr>
        <w:t>工作目的</w:t>
      </w:r>
      <w:r>
        <w:rPr>
          <w:sz w:val="24"/>
        </w:rPr>
        <w:tab/>
      </w:r>
      <w:r>
        <w:rPr>
          <w:sz w:val="24"/>
        </w:rPr>
        <w:fldChar w:fldCharType="begin"/>
      </w:r>
      <w:r>
        <w:rPr>
          <w:sz w:val="24"/>
        </w:rPr>
        <w:instrText xml:space="preserve"> PAGEREF _Toc88392103 \h </w:instrText>
      </w:r>
      <w:r>
        <w:rPr>
          <w:sz w:val="24"/>
        </w:rPr>
        <w:fldChar w:fldCharType="separate"/>
      </w:r>
      <w:r>
        <w:rPr>
          <w:sz w:val="24"/>
        </w:rPr>
        <w:t>6</w:t>
      </w:r>
      <w:r>
        <w:rPr>
          <w:sz w:val="24"/>
        </w:rPr>
        <w:fldChar w:fldCharType="end"/>
      </w:r>
      <w:r>
        <w:rPr>
          <w:sz w:val="24"/>
        </w:rPr>
        <w:fldChar w:fldCharType="end"/>
      </w:r>
    </w:p>
    <w:p>
      <w:pPr>
        <w:pStyle w:val="22"/>
        <w:tabs>
          <w:tab w:val="left" w:pos="840"/>
          <w:tab w:val="right" w:leader="dot" w:pos="8296"/>
        </w:tabs>
        <w:rPr>
          <w:rFonts w:eastAsiaTheme="minorEastAsia" w:cstheme="minorBidi"/>
          <w:smallCaps w:val="0"/>
          <w:sz w:val="28"/>
          <w:szCs w:val="22"/>
        </w:rPr>
      </w:pPr>
      <w:r>
        <w:fldChar w:fldCharType="begin"/>
      </w:r>
      <w:r>
        <w:instrText xml:space="preserve"> HYPERLINK \l "_Toc88392104" </w:instrText>
      </w:r>
      <w:r>
        <w:fldChar w:fldCharType="separate"/>
      </w:r>
      <w:r>
        <w:rPr>
          <w:rStyle w:val="28"/>
          <w:rFonts w:ascii="Times New Roman" w:hAnsi="Times New Roman"/>
          <w:sz w:val="24"/>
        </w:rPr>
        <w:t>1.3</w:t>
      </w:r>
      <w:r>
        <w:rPr>
          <w:rFonts w:eastAsiaTheme="minorEastAsia" w:cstheme="minorBidi"/>
          <w:smallCaps w:val="0"/>
          <w:sz w:val="28"/>
          <w:szCs w:val="22"/>
        </w:rPr>
        <w:tab/>
      </w:r>
      <w:r>
        <w:rPr>
          <w:rStyle w:val="28"/>
          <w:rFonts w:ascii="Times New Roman" w:hAnsi="Times New Roman"/>
          <w:spacing w:val="10"/>
          <w:sz w:val="24"/>
        </w:rPr>
        <w:t>编制依据</w:t>
      </w:r>
      <w:r>
        <w:rPr>
          <w:sz w:val="24"/>
        </w:rPr>
        <w:tab/>
      </w:r>
      <w:r>
        <w:rPr>
          <w:sz w:val="24"/>
        </w:rPr>
        <w:fldChar w:fldCharType="begin"/>
      </w:r>
      <w:r>
        <w:rPr>
          <w:sz w:val="24"/>
        </w:rPr>
        <w:instrText xml:space="preserve"> PAGEREF _Toc88392104 \h </w:instrText>
      </w:r>
      <w:r>
        <w:rPr>
          <w:sz w:val="24"/>
        </w:rPr>
        <w:fldChar w:fldCharType="separate"/>
      </w:r>
      <w:r>
        <w:rPr>
          <w:sz w:val="24"/>
        </w:rPr>
        <w:t>6</w:t>
      </w:r>
      <w:r>
        <w:rPr>
          <w:sz w:val="24"/>
        </w:rPr>
        <w:fldChar w:fldCharType="end"/>
      </w:r>
      <w:r>
        <w:rPr>
          <w:sz w:val="24"/>
        </w:rPr>
        <w:fldChar w:fldCharType="end"/>
      </w:r>
    </w:p>
    <w:p>
      <w:pPr>
        <w:pStyle w:val="14"/>
        <w:tabs>
          <w:tab w:val="left" w:pos="1260"/>
          <w:tab w:val="right" w:leader="dot" w:pos="8296"/>
        </w:tabs>
        <w:rPr>
          <w:rFonts w:eastAsiaTheme="minorEastAsia" w:cstheme="minorBidi"/>
          <w:i w:val="0"/>
          <w:iCs w:val="0"/>
          <w:sz w:val="28"/>
          <w:szCs w:val="22"/>
        </w:rPr>
      </w:pPr>
      <w:r>
        <w:fldChar w:fldCharType="begin"/>
      </w:r>
      <w:r>
        <w:instrText xml:space="preserve"> HYPERLINK \l "_Toc88392105" </w:instrText>
      </w:r>
      <w:r>
        <w:fldChar w:fldCharType="separate"/>
      </w:r>
      <w:r>
        <w:rPr>
          <w:rStyle w:val="28"/>
          <w:rFonts w:ascii="Times New Roman" w:hAnsi="Times New Roman"/>
          <w:sz w:val="24"/>
        </w:rPr>
        <w:t>1.3.1</w:t>
      </w:r>
      <w:r>
        <w:rPr>
          <w:rFonts w:eastAsiaTheme="minorEastAsia" w:cstheme="minorBidi"/>
          <w:i w:val="0"/>
          <w:iCs w:val="0"/>
          <w:sz w:val="28"/>
          <w:szCs w:val="22"/>
        </w:rPr>
        <w:tab/>
      </w:r>
      <w:r>
        <w:rPr>
          <w:rStyle w:val="28"/>
          <w:rFonts w:ascii="Times New Roman" w:hAnsi="Times New Roman"/>
          <w:spacing w:val="10"/>
          <w:sz w:val="24"/>
        </w:rPr>
        <w:t>政策法规</w:t>
      </w:r>
      <w:r>
        <w:rPr>
          <w:sz w:val="24"/>
        </w:rPr>
        <w:tab/>
      </w:r>
      <w:r>
        <w:rPr>
          <w:sz w:val="24"/>
        </w:rPr>
        <w:fldChar w:fldCharType="begin"/>
      </w:r>
      <w:r>
        <w:rPr>
          <w:sz w:val="24"/>
        </w:rPr>
        <w:instrText xml:space="preserve"> PAGEREF _Toc88392105 \h </w:instrText>
      </w:r>
      <w:r>
        <w:rPr>
          <w:sz w:val="24"/>
        </w:rPr>
        <w:fldChar w:fldCharType="separate"/>
      </w:r>
      <w:r>
        <w:rPr>
          <w:sz w:val="24"/>
        </w:rPr>
        <w:t>6</w:t>
      </w:r>
      <w:r>
        <w:rPr>
          <w:sz w:val="24"/>
        </w:rPr>
        <w:fldChar w:fldCharType="end"/>
      </w:r>
      <w:r>
        <w:rPr>
          <w:sz w:val="24"/>
        </w:rPr>
        <w:fldChar w:fldCharType="end"/>
      </w:r>
    </w:p>
    <w:p>
      <w:pPr>
        <w:pStyle w:val="14"/>
        <w:tabs>
          <w:tab w:val="left" w:pos="1260"/>
          <w:tab w:val="right" w:leader="dot" w:pos="8296"/>
        </w:tabs>
        <w:rPr>
          <w:rFonts w:eastAsiaTheme="minorEastAsia" w:cstheme="minorBidi"/>
          <w:i w:val="0"/>
          <w:iCs w:val="0"/>
          <w:sz w:val="28"/>
          <w:szCs w:val="22"/>
        </w:rPr>
      </w:pPr>
      <w:r>
        <w:fldChar w:fldCharType="begin"/>
      </w:r>
      <w:r>
        <w:instrText xml:space="preserve"> HYPERLINK \l "_Toc88392106" </w:instrText>
      </w:r>
      <w:r>
        <w:fldChar w:fldCharType="separate"/>
      </w:r>
      <w:r>
        <w:rPr>
          <w:rStyle w:val="28"/>
          <w:rFonts w:ascii="Times New Roman" w:hAnsi="Times New Roman"/>
          <w:sz w:val="24"/>
        </w:rPr>
        <w:t>1.3.2</w:t>
      </w:r>
      <w:r>
        <w:rPr>
          <w:rFonts w:eastAsiaTheme="minorEastAsia" w:cstheme="minorBidi"/>
          <w:i w:val="0"/>
          <w:iCs w:val="0"/>
          <w:sz w:val="28"/>
          <w:szCs w:val="22"/>
        </w:rPr>
        <w:tab/>
      </w:r>
      <w:r>
        <w:rPr>
          <w:rStyle w:val="28"/>
          <w:rFonts w:ascii="Times New Roman" w:hAnsi="Times New Roman"/>
          <w:spacing w:val="10"/>
          <w:sz w:val="24"/>
        </w:rPr>
        <w:t>标准规范</w:t>
      </w:r>
      <w:r>
        <w:rPr>
          <w:sz w:val="24"/>
        </w:rPr>
        <w:tab/>
      </w:r>
      <w:r>
        <w:rPr>
          <w:sz w:val="24"/>
        </w:rPr>
        <w:fldChar w:fldCharType="begin"/>
      </w:r>
      <w:r>
        <w:rPr>
          <w:sz w:val="24"/>
        </w:rPr>
        <w:instrText xml:space="preserve"> PAGEREF _Toc88392106 \h </w:instrText>
      </w:r>
      <w:r>
        <w:rPr>
          <w:sz w:val="24"/>
        </w:rPr>
        <w:fldChar w:fldCharType="separate"/>
      </w:r>
      <w:r>
        <w:rPr>
          <w:sz w:val="24"/>
        </w:rPr>
        <w:t>7</w:t>
      </w:r>
      <w:r>
        <w:rPr>
          <w:sz w:val="24"/>
        </w:rPr>
        <w:fldChar w:fldCharType="end"/>
      </w:r>
      <w:r>
        <w:rPr>
          <w:sz w:val="24"/>
        </w:rPr>
        <w:fldChar w:fldCharType="end"/>
      </w:r>
    </w:p>
    <w:p>
      <w:pPr>
        <w:pStyle w:val="22"/>
        <w:tabs>
          <w:tab w:val="left" w:pos="840"/>
          <w:tab w:val="right" w:leader="dot" w:pos="8296"/>
        </w:tabs>
        <w:rPr>
          <w:rFonts w:eastAsiaTheme="minorEastAsia" w:cstheme="minorBidi"/>
          <w:smallCaps w:val="0"/>
          <w:sz w:val="28"/>
          <w:szCs w:val="22"/>
        </w:rPr>
      </w:pPr>
      <w:r>
        <w:fldChar w:fldCharType="begin"/>
      </w:r>
      <w:r>
        <w:instrText xml:space="preserve"> HYPERLINK \l "_Toc88392107" </w:instrText>
      </w:r>
      <w:r>
        <w:fldChar w:fldCharType="separate"/>
      </w:r>
      <w:r>
        <w:rPr>
          <w:rStyle w:val="28"/>
          <w:rFonts w:ascii="Times New Roman" w:hAnsi="Times New Roman"/>
          <w:sz w:val="24"/>
        </w:rPr>
        <w:t>1.4</w:t>
      </w:r>
      <w:r>
        <w:rPr>
          <w:rFonts w:eastAsiaTheme="minorEastAsia" w:cstheme="minorBidi"/>
          <w:smallCaps w:val="0"/>
          <w:sz w:val="28"/>
          <w:szCs w:val="22"/>
        </w:rPr>
        <w:tab/>
      </w:r>
      <w:r>
        <w:rPr>
          <w:rStyle w:val="28"/>
          <w:rFonts w:ascii="Times New Roman" w:hAnsi="Times New Roman"/>
          <w:spacing w:val="10"/>
          <w:sz w:val="24"/>
        </w:rPr>
        <w:t>术语</w:t>
      </w:r>
      <w:r>
        <w:rPr>
          <w:sz w:val="24"/>
        </w:rPr>
        <w:tab/>
      </w:r>
      <w:r>
        <w:rPr>
          <w:sz w:val="24"/>
        </w:rPr>
        <w:fldChar w:fldCharType="begin"/>
      </w:r>
      <w:r>
        <w:rPr>
          <w:sz w:val="24"/>
        </w:rPr>
        <w:instrText xml:space="preserve"> PAGEREF _Toc88392107 \h </w:instrText>
      </w:r>
      <w:r>
        <w:rPr>
          <w:sz w:val="24"/>
        </w:rPr>
        <w:fldChar w:fldCharType="separate"/>
      </w:r>
      <w:r>
        <w:rPr>
          <w:sz w:val="24"/>
        </w:rPr>
        <w:t>9</w:t>
      </w:r>
      <w:r>
        <w:rPr>
          <w:sz w:val="24"/>
        </w:rPr>
        <w:fldChar w:fldCharType="end"/>
      </w:r>
      <w:r>
        <w:rPr>
          <w:sz w:val="24"/>
        </w:rPr>
        <w:fldChar w:fldCharType="end"/>
      </w:r>
    </w:p>
    <w:p>
      <w:pPr>
        <w:pStyle w:val="19"/>
        <w:rPr>
          <w:rFonts w:eastAsiaTheme="minorEastAsia" w:cstheme="minorBidi"/>
          <w:b w:val="0"/>
          <w:bCs w:val="0"/>
          <w:caps w:val="0"/>
          <w:sz w:val="28"/>
          <w:szCs w:val="22"/>
        </w:rPr>
      </w:pPr>
      <w:r>
        <w:fldChar w:fldCharType="begin"/>
      </w:r>
      <w:r>
        <w:instrText xml:space="preserve"> HYPERLINK \l "_Toc88392108" </w:instrText>
      </w:r>
      <w:r>
        <w:fldChar w:fldCharType="separate"/>
      </w:r>
      <w:r>
        <w:rPr>
          <w:rStyle w:val="28"/>
          <w:rFonts w:ascii="Times New Roman" w:hAnsi="Times New Roman"/>
          <w:sz w:val="24"/>
        </w:rPr>
        <w:t>2</w:t>
      </w:r>
      <w:r>
        <w:rPr>
          <w:rFonts w:eastAsiaTheme="minorEastAsia" w:cstheme="minorBidi"/>
          <w:b w:val="0"/>
          <w:bCs w:val="0"/>
          <w:caps w:val="0"/>
          <w:sz w:val="28"/>
          <w:szCs w:val="22"/>
        </w:rPr>
        <w:tab/>
      </w:r>
      <w:r>
        <w:rPr>
          <w:rStyle w:val="28"/>
          <w:rFonts w:ascii="Times New Roman" w:hAnsi="Times New Roman"/>
          <w:spacing w:val="10"/>
          <w:sz w:val="24"/>
        </w:rPr>
        <w:t>星火工业园概况及特征分析</w:t>
      </w:r>
      <w:r>
        <w:rPr>
          <w:sz w:val="24"/>
        </w:rPr>
        <w:tab/>
      </w:r>
      <w:r>
        <w:rPr>
          <w:sz w:val="24"/>
        </w:rPr>
        <w:fldChar w:fldCharType="begin"/>
      </w:r>
      <w:r>
        <w:rPr>
          <w:sz w:val="24"/>
        </w:rPr>
        <w:instrText xml:space="preserve"> PAGEREF _Toc88392108 \h </w:instrText>
      </w:r>
      <w:r>
        <w:rPr>
          <w:sz w:val="24"/>
        </w:rPr>
        <w:fldChar w:fldCharType="separate"/>
      </w:r>
      <w:r>
        <w:rPr>
          <w:sz w:val="24"/>
        </w:rPr>
        <w:t>11</w:t>
      </w:r>
      <w:r>
        <w:rPr>
          <w:sz w:val="24"/>
        </w:rPr>
        <w:fldChar w:fldCharType="end"/>
      </w:r>
      <w:r>
        <w:rPr>
          <w:sz w:val="24"/>
        </w:rPr>
        <w:fldChar w:fldCharType="end"/>
      </w:r>
    </w:p>
    <w:p>
      <w:pPr>
        <w:pStyle w:val="22"/>
        <w:tabs>
          <w:tab w:val="left" w:pos="840"/>
          <w:tab w:val="right" w:leader="dot" w:pos="8296"/>
        </w:tabs>
        <w:rPr>
          <w:rFonts w:eastAsiaTheme="minorEastAsia" w:cstheme="minorBidi"/>
          <w:smallCaps w:val="0"/>
          <w:sz w:val="28"/>
          <w:szCs w:val="22"/>
        </w:rPr>
      </w:pPr>
      <w:r>
        <w:fldChar w:fldCharType="begin"/>
      </w:r>
      <w:r>
        <w:instrText xml:space="preserve"> HYPERLINK \l "_Toc88392109" </w:instrText>
      </w:r>
      <w:r>
        <w:fldChar w:fldCharType="separate"/>
      </w:r>
      <w:r>
        <w:rPr>
          <w:rStyle w:val="28"/>
          <w:rFonts w:ascii="Times New Roman" w:hAnsi="Times New Roman"/>
          <w:sz w:val="24"/>
        </w:rPr>
        <w:t>2.1</w:t>
      </w:r>
      <w:r>
        <w:rPr>
          <w:rFonts w:eastAsiaTheme="minorEastAsia" w:cstheme="minorBidi"/>
          <w:smallCaps w:val="0"/>
          <w:sz w:val="28"/>
          <w:szCs w:val="22"/>
        </w:rPr>
        <w:tab/>
      </w:r>
      <w:r>
        <w:rPr>
          <w:rStyle w:val="28"/>
          <w:rFonts w:ascii="Times New Roman" w:hAnsi="Times New Roman"/>
          <w:spacing w:val="10"/>
          <w:sz w:val="24"/>
        </w:rPr>
        <w:t>园区基本情况</w:t>
      </w:r>
      <w:r>
        <w:rPr>
          <w:sz w:val="24"/>
        </w:rPr>
        <w:tab/>
      </w:r>
      <w:r>
        <w:rPr>
          <w:sz w:val="24"/>
        </w:rPr>
        <w:fldChar w:fldCharType="begin"/>
      </w:r>
      <w:r>
        <w:rPr>
          <w:sz w:val="24"/>
        </w:rPr>
        <w:instrText xml:space="preserve"> PAGEREF _Toc88392109 \h </w:instrText>
      </w:r>
      <w:r>
        <w:rPr>
          <w:sz w:val="24"/>
        </w:rPr>
        <w:fldChar w:fldCharType="separate"/>
      </w:r>
      <w:r>
        <w:rPr>
          <w:sz w:val="24"/>
        </w:rPr>
        <w:t>11</w:t>
      </w:r>
      <w:r>
        <w:rPr>
          <w:sz w:val="24"/>
        </w:rPr>
        <w:fldChar w:fldCharType="end"/>
      </w:r>
      <w:r>
        <w:rPr>
          <w:sz w:val="24"/>
        </w:rPr>
        <w:fldChar w:fldCharType="end"/>
      </w:r>
    </w:p>
    <w:p>
      <w:pPr>
        <w:pStyle w:val="14"/>
        <w:tabs>
          <w:tab w:val="left" w:pos="1260"/>
          <w:tab w:val="right" w:leader="dot" w:pos="8296"/>
        </w:tabs>
        <w:rPr>
          <w:rFonts w:eastAsiaTheme="minorEastAsia" w:cstheme="minorBidi"/>
          <w:i w:val="0"/>
          <w:iCs w:val="0"/>
          <w:sz w:val="28"/>
          <w:szCs w:val="22"/>
        </w:rPr>
      </w:pPr>
      <w:r>
        <w:fldChar w:fldCharType="begin"/>
      </w:r>
      <w:r>
        <w:instrText xml:space="preserve"> HYPERLINK \l "_Toc88392110" </w:instrText>
      </w:r>
      <w:r>
        <w:fldChar w:fldCharType="separate"/>
      </w:r>
      <w:r>
        <w:rPr>
          <w:rStyle w:val="28"/>
          <w:rFonts w:ascii="Times New Roman" w:hAnsi="Times New Roman"/>
          <w:sz w:val="24"/>
        </w:rPr>
        <w:t>2.1.1</w:t>
      </w:r>
      <w:r>
        <w:rPr>
          <w:rFonts w:eastAsiaTheme="minorEastAsia" w:cstheme="minorBidi"/>
          <w:i w:val="0"/>
          <w:iCs w:val="0"/>
          <w:sz w:val="28"/>
          <w:szCs w:val="22"/>
        </w:rPr>
        <w:tab/>
      </w:r>
      <w:r>
        <w:rPr>
          <w:rStyle w:val="28"/>
          <w:rFonts w:ascii="Times New Roman" w:hAnsi="Times New Roman"/>
          <w:spacing w:val="10"/>
          <w:sz w:val="24"/>
        </w:rPr>
        <w:t>星火工业园规模</w:t>
      </w:r>
      <w:r>
        <w:rPr>
          <w:sz w:val="24"/>
        </w:rPr>
        <w:tab/>
      </w:r>
      <w:r>
        <w:rPr>
          <w:sz w:val="24"/>
        </w:rPr>
        <w:fldChar w:fldCharType="begin"/>
      </w:r>
      <w:r>
        <w:rPr>
          <w:sz w:val="24"/>
        </w:rPr>
        <w:instrText xml:space="preserve"> PAGEREF _Toc88392110 \h </w:instrText>
      </w:r>
      <w:r>
        <w:rPr>
          <w:sz w:val="24"/>
        </w:rPr>
        <w:fldChar w:fldCharType="separate"/>
      </w:r>
      <w:r>
        <w:rPr>
          <w:sz w:val="24"/>
        </w:rPr>
        <w:t>11</w:t>
      </w:r>
      <w:r>
        <w:rPr>
          <w:sz w:val="24"/>
        </w:rPr>
        <w:fldChar w:fldCharType="end"/>
      </w:r>
      <w:r>
        <w:rPr>
          <w:sz w:val="24"/>
        </w:rPr>
        <w:fldChar w:fldCharType="end"/>
      </w:r>
    </w:p>
    <w:p>
      <w:pPr>
        <w:pStyle w:val="14"/>
        <w:tabs>
          <w:tab w:val="left" w:pos="1260"/>
          <w:tab w:val="right" w:leader="dot" w:pos="8296"/>
        </w:tabs>
        <w:rPr>
          <w:rFonts w:eastAsiaTheme="minorEastAsia" w:cstheme="minorBidi"/>
          <w:i w:val="0"/>
          <w:iCs w:val="0"/>
          <w:sz w:val="28"/>
          <w:szCs w:val="22"/>
        </w:rPr>
      </w:pPr>
      <w:r>
        <w:fldChar w:fldCharType="begin"/>
      </w:r>
      <w:r>
        <w:instrText xml:space="preserve"> HYPERLINK \l "_Toc88392111" </w:instrText>
      </w:r>
      <w:r>
        <w:fldChar w:fldCharType="separate"/>
      </w:r>
      <w:r>
        <w:rPr>
          <w:rStyle w:val="28"/>
          <w:rFonts w:ascii="Times New Roman" w:hAnsi="Times New Roman"/>
          <w:sz w:val="24"/>
        </w:rPr>
        <w:t>2.1.2</w:t>
      </w:r>
      <w:r>
        <w:rPr>
          <w:rFonts w:eastAsiaTheme="minorEastAsia" w:cstheme="minorBidi"/>
          <w:i w:val="0"/>
          <w:iCs w:val="0"/>
          <w:sz w:val="28"/>
          <w:szCs w:val="22"/>
        </w:rPr>
        <w:tab/>
      </w:r>
      <w:r>
        <w:rPr>
          <w:rStyle w:val="28"/>
          <w:rFonts w:ascii="Times New Roman" w:hAnsi="Times New Roman"/>
          <w:spacing w:val="10"/>
          <w:sz w:val="24"/>
        </w:rPr>
        <w:t>星火工业园论证范围</w:t>
      </w:r>
      <w:r>
        <w:rPr>
          <w:sz w:val="24"/>
        </w:rPr>
        <w:tab/>
      </w:r>
      <w:r>
        <w:rPr>
          <w:sz w:val="24"/>
        </w:rPr>
        <w:fldChar w:fldCharType="begin"/>
      </w:r>
      <w:r>
        <w:rPr>
          <w:sz w:val="24"/>
        </w:rPr>
        <w:instrText xml:space="preserve"> PAGEREF _Toc88392111 \h </w:instrText>
      </w:r>
      <w:r>
        <w:rPr>
          <w:sz w:val="24"/>
        </w:rPr>
        <w:fldChar w:fldCharType="separate"/>
      </w:r>
      <w:r>
        <w:rPr>
          <w:sz w:val="24"/>
        </w:rPr>
        <w:t>12</w:t>
      </w:r>
      <w:r>
        <w:rPr>
          <w:sz w:val="24"/>
        </w:rPr>
        <w:fldChar w:fldCharType="end"/>
      </w:r>
      <w:r>
        <w:rPr>
          <w:sz w:val="24"/>
        </w:rPr>
        <w:fldChar w:fldCharType="end"/>
      </w:r>
    </w:p>
    <w:p>
      <w:pPr>
        <w:pStyle w:val="14"/>
        <w:tabs>
          <w:tab w:val="left" w:pos="1260"/>
          <w:tab w:val="right" w:leader="dot" w:pos="8296"/>
        </w:tabs>
        <w:rPr>
          <w:rFonts w:eastAsiaTheme="minorEastAsia" w:cstheme="minorBidi"/>
          <w:i w:val="0"/>
          <w:iCs w:val="0"/>
          <w:sz w:val="28"/>
          <w:szCs w:val="22"/>
        </w:rPr>
      </w:pPr>
      <w:r>
        <w:fldChar w:fldCharType="begin"/>
      </w:r>
      <w:r>
        <w:instrText xml:space="preserve"> HYPERLINK \l "_Toc88392112" </w:instrText>
      </w:r>
      <w:r>
        <w:fldChar w:fldCharType="separate"/>
      </w:r>
      <w:r>
        <w:rPr>
          <w:rStyle w:val="28"/>
          <w:rFonts w:ascii="Times New Roman" w:hAnsi="Times New Roman"/>
          <w:sz w:val="24"/>
          <w:highlight w:val="yellow"/>
        </w:rPr>
        <w:t>2.1.3</w:t>
      </w:r>
      <w:r>
        <w:rPr>
          <w:rFonts w:eastAsiaTheme="minorEastAsia" w:cstheme="minorBidi"/>
          <w:i w:val="0"/>
          <w:iCs w:val="0"/>
          <w:sz w:val="28"/>
          <w:szCs w:val="22"/>
        </w:rPr>
        <w:tab/>
      </w:r>
      <w:r>
        <w:rPr>
          <w:rStyle w:val="28"/>
          <w:rFonts w:ascii="Times New Roman" w:hAnsi="Times New Roman"/>
          <w:spacing w:val="10"/>
          <w:sz w:val="24"/>
          <w:highlight w:val="yellow"/>
        </w:rPr>
        <w:t>星火工业园规划方案</w:t>
      </w:r>
      <w:r>
        <w:rPr>
          <w:sz w:val="24"/>
        </w:rPr>
        <w:tab/>
      </w:r>
      <w:r>
        <w:rPr>
          <w:sz w:val="24"/>
        </w:rPr>
        <w:fldChar w:fldCharType="begin"/>
      </w:r>
      <w:r>
        <w:rPr>
          <w:sz w:val="24"/>
        </w:rPr>
        <w:instrText xml:space="preserve"> PAGEREF _Toc88392112 \h </w:instrText>
      </w:r>
      <w:r>
        <w:rPr>
          <w:sz w:val="24"/>
        </w:rPr>
        <w:fldChar w:fldCharType="separate"/>
      </w:r>
      <w:r>
        <w:rPr>
          <w:sz w:val="24"/>
        </w:rPr>
        <w:t>12</w:t>
      </w:r>
      <w:r>
        <w:rPr>
          <w:sz w:val="24"/>
        </w:rPr>
        <w:fldChar w:fldCharType="end"/>
      </w:r>
      <w:r>
        <w:rPr>
          <w:sz w:val="24"/>
        </w:rPr>
        <w:fldChar w:fldCharType="end"/>
      </w:r>
    </w:p>
    <w:p>
      <w:pPr>
        <w:pStyle w:val="14"/>
        <w:tabs>
          <w:tab w:val="left" w:pos="1260"/>
          <w:tab w:val="right" w:leader="dot" w:pos="8296"/>
        </w:tabs>
        <w:rPr>
          <w:rFonts w:eastAsiaTheme="minorEastAsia" w:cstheme="minorBidi"/>
          <w:i w:val="0"/>
          <w:iCs w:val="0"/>
          <w:sz w:val="28"/>
          <w:szCs w:val="22"/>
        </w:rPr>
      </w:pPr>
      <w:r>
        <w:fldChar w:fldCharType="begin"/>
      </w:r>
      <w:r>
        <w:instrText xml:space="preserve"> HYPERLINK \l "_Toc88392113" </w:instrText>
      </w:r>
      <w:r>
        <w:fldChar w:fldCharType="separate"/>
      </w:r>
      <w:r>
        <w:rPr>
          <w:rStyle w:val="28"/>
          <w:rFonts w:ascii="Times New Roman" w:hAnsi="Times New Roman"/>
          <w:sz w:val="24"/>
        </w:rPr>
        <w:t>2.1.4</w:t>
      </w:r>
      <w:r>
        <w:rPr>
          <w:rFonts w:eastAsiaTheme="minorEastAsia" w:cstheme="minorBidi"/>
          <w:i w:val="0"/>
          <w:iCs w:val="0"/>
          <w:sz w:val="28"/>
          <w:szCs w:val="22"/>
        </w:rPr>
        <w:tab/>
      </w:r>
      <w:r>
        <w:rPr>
          <w:rStyle w:val="28"/>
          <w:rFonts w:ascii="Times New Roman" w:hAnsi="Times New Roman"/>
          <w:spacing w:val="10"/>
          <w:sz w:val="24"/>
        </w:rPr>
        <w:t>星火工业园发展现状</w:t>
      </w:r>
      <w:r>
        <w:rPr>
          <w:sz w:val="24"/>
        </w:rPr>
        <w:tab/>
      </w:r>
      <w:r>
        <w:rPr>
          <w:sz w:val="24"/>
        </w:rPr>
        <w:fldChar w:fldCharType="begin"/>
      </w:r>
      <w:r>
        <w:rPr>
          <w:sz w:val="24"/>
        </w:rPr>
        <w:instrText xml:space="preserve"> PAGEREF _Toc88392113 \h </w:instrText>
      </w:r>
      <w:r>
        <w:rPr>
          <w:sz w:val="24"/>
        </w:rPr>
        <w:fldChar w:fldCharType="separate"/>
      </w:r>
      <w:r>
        <w:rPr>
          <w:sz w:val="24"/>
        </w:rPr>
        <w:t>12</w:t>
      </w:r>
      <w:r>
        <w:rPr>
          <w:sz w:val="24"/>
        </w:rPr>
        <w:fldChar w:fldCharType="end"/>
      </w:r>
      <w:r>
        <w:rPr>
          <w:sz w:val="24"/>
        </w:rPr>
        <w:fldChar w:fldCharType="end"/>
      </w:r>
    </w:p>
    <w:p>
      <w:pPr>
        <w:pStyle w:val="22"/>
        <w:tabs>
          <w:tab w:val="left" w:pos="840"/>
          <w:tab w:val="right" w:leader="dot" w:pos="8296"/>
        </w:tabs>
        <w:rPr>
          <w:rFonts w:eastAsiaTheme="minorEastAsia" w:cstheme="minorBidi"/>
          <w:smallCaps w:val="0"/>
          <w:sz w:val="28"/>
          <w:szCs w:val="22"/>
        </w:rPr>
      </w:pPr>
      <w:r>
        <w:fldChar w:fldCharType="begin"/>
      </w:r>
      <w:r>
        <w:instrText xml:space="preserve"> HYPERLINK \l "_Toc88392114" </w:instrText>
      </w:r>
      <w:r>
        <w:fldChar w:fldCharType="separate"/>
      </w:r>
      <w:r>
        <w:rPr>
          <w:rStyle w:val="28"/>
          <w:rFonts w:ascii="Times New Roman" w:hAnsi="Times New Roman"/>
          <w:sz w:val="24"/>
        </w:rPr>
        <w:t>2.2</w:t>
      </w:r>
      <w:r>
        <w:rPr>
          <w:rFonts w:eastAsiaTheme="minorEastAsia" w:cstheme="minorBidi"/>
          <w:smallCaps w:val="0"/>
          <w:sz w:val="28"/>
          <w:szCs w:val="22"/>
        </w:rPr>
        <w:tab/>
      </w:r>
      <w:r>
        <w:rPr>
          <w:rStyle w:val="28"/>
          <w:rFonts w:ascii="Times New Roman" w:hAnsi="Times New Roman"/>
          <w:spacing w:val="10"/>
          <w:sz w:val="24"/>
        </w:rPr>
        <w:t>星火工业园及周边气象灾害历史事件</w:t>
      </w:r>
      <w:r>
        <w:rPr>
          <w:sz w:val="24"/>
        </w:rPr>
        <w:tab/>
      </w:r>
      <w:r>
        <w:rPr>
          <w:sz w:val="24"/>
        </w:rPr>
        <w:fldChar w:fldCharType="begin"/>
      </w:r>
      <w:r>
        <w:rPr>
          <w:sz w:val="24"/>
        </w:rPr>
        <w:instrText xml:space="preserve"> PAGEREF _Toc88392114 \h </w:instrText>
      </w:r>
      <w:r>
        <w:rPr>
          <w:sz w:val="24"/>
        </w:rPr>
        <w:fldChar w:fldCharType="separate"/>
      </w:r>
      <w:r>
        <w:rPr>
          <w:sz w:val="24"/>
        </w:rPr>
        <w:t>13</w:t>
      </w:r>
      <w:r>
        <w:rPr>
          <w:sz w:val="24"/>
        </w:rPr>
        <w:fldChar w:fldCharType="end"/>
      </w:r>
      <w:r>
        <w:rPr>
          <w:sz w:val="24"/>
        </w:rPr>
        <w:fldChar w:fldCharType="end"/>
      </w:r>
    </w:p>
    <w:p>
      <w:pPr>
        <w:pStyle w:val="14"/>
        <w:tabs>
          <w:tab w:val="left" w:pos="1260"/>
          <w:tab w:val="right" w:leader="dot" w:pos="8296"/>
        </w:tabs>
        <w:rPr>
          <w:rFonts w:eastAsiaTheme="minorEastAsia" w:cstheme="minorBidi"/>
          <w:i w:val="0"/>
          <w:iCs w:val="0"/>
          <w:sz w:val="28"/>
          <w:szCs w:val="22"/>
        </w:rPr>
      </w:pPr>
      <w:r>
        <w:fldChar w:fldCharType="begin"/>
      </w:r>
      <w:r>
        <w:instrText xml:space="preserve"> HYPERLINK \l "_Toc88392115" </w:instrText>
      </w:r>
      <w:r>
        <w:fldChar w:fldCharType="separate"/>
      </w:r>
      <w:r>
        <w:rPr>
          <w:rStyle w:val="28"/>
          <w:rFonts w:ascii="Times New Roman" w:hAnsi="Times New Roman"/>
          <w:spacing w:val="10"/>
          <w:sz w:val="24"/>
        </w:rPr>
        <w:t>2.2.1</w:t>
      </w:r>
      <w:r>
        <w:rPr>
          <w:rFonts w:eastAsiaTheme="minorEastAsia" w:cstheme="minorBidi"/>
          <w:i w:val="0"/>
          <w:iCs w:val="0"/>
          <w:sz w:val="28"/>
          <w:szCs w:val="22"/>
        </w:rPr>
        <w:tab/>
      </w:r>
      <w:r>
        <w:rPr>
          <w:rStyle w:val="28"/>
          <w:rFonts w:ascii="Times New Roman" w:hAnsi="Times New Roman"/>
          <w:spacing w:val="10"/>
          <w:sz w:val="24"/>
        </w:rPr>
        <w:t>暴雨与洪涝</w:t>
      </w:r>
      <w:r>
        <w:rPr>
          <w:sz w:val="24"/>
        </w:rPr>
        <w:tab/>
      </w:r>
      <w:r>
        <w:rPr>
          <w:sz w:val="24"/>
        </w:rPr>
        <w:fldChar w:fldCharType="begin"/>
      </w:r>
      <w:r>
        <w:rPr>
          <w:sz w:val="24"/>
        </w:rPr>
        <w:instrText xml:space="preserve"> PAGEREF _Toc88392115 \h </w:instrText>
      </w:r>
      <w:r>
        <w:rPr>
          <w:sz w:val="24"/>
        </w:rPr>
        <w:fldChar w:fldCharType="separate"/>
      </w:r>
      <w:r>
        <w:rPr>
          <w:sz w:val="24"/>
        </w:rPr>
        <w:t>13</w:t>
      </w:r>
      <w:r>
        <w:rPr>
          <w:sz w:val="24"/>
        </w:rPr>
        <w:fldChar w:fldCharType="end"/>
      </w:r>
      <w:r>
        <w:rPr>
          <w:sz w:val="24"/>
        </w:rPr>
        <w:fldChar w:fldCharType="end"/>
      </w:r>
    </w:p>
    <w:p>
      <w:pPr>
        <w:pStyle w:val="14"/>
        <w:tabs>
          <w:tab w:val="left" w:pos="1260"/>
          <w:tab w:val="right" w:leader="dot" w:pos="8296"/>
        </w:tabs>
        <w:rPr>
          <w:rFonts w:eastAsiaTheme="minorEastAsia" w:cstheme="minorBidi"/>
          <w:i w:val="0"/>
          <w:iCs w:val="0"/>
          <w:sz w:val="28"/>
          <w:szCs w:val="22"/>
        </w:rPr>
      </w:pPr>
      <w:r>
        <w:fldChar w:fldCharType="begin"/>
      </w:r>
      <w:r>
        <w:instrText xml:space="preserve"> HYPERLINK \l "_Toc88392116" </w:instrText>
      </w:r>
      <w:r>
        <w:fldChar w:fldCharType="separate"/>
      </w:r>
      <w:r>
        <w:rPr>
          <w:rStyle w:val="28"/>
          <w:rFonts w:ascii="Times New Roman" w:hAnsi="Times New Roman"/>
          <w:spacing w:val="10"/>
          <w:sz w:val="24"/>
        </w:rPr>
        <w:t>2.2.2</w:t>
      </w:r>
      <w:r>
        <w:rPr>
          <w:rFonts w:eastAsiaTheme="minorEastAsia" w:cstheme="minorBidi"/>
          <w:i w:val="0"/>
          <w:iCs w:val="0"/>
          <w:sz w:val="28"/>
          <w:szCs w:val="22"/>
        </w:rPr>
        <w:tab/>
      </w:r>
      <w:r>
        <w:rPr>
          <w:rStyle w:val="28"/>
          <w:rFonts w:ascii="Times New Roman" w:hAnsi="Times New Roman"/>
          <w:spacing w:val="10"/>
          <w:sz w:val="24"/>
        </w:rPr>
        <w:t>雷击</w:t>
      </w:r>
      <w:r>
        <w:rPr>
          <w:sz w:val="24"/>
        </w:rPr>
        <w:tab/>
      </w:r>
      <w:r>
        <w:rPr>
          <w:sz w:val="24"/>
        </w:rPr>
        <w:fldChar w:fldCharType="begin"/>
      </w:r>
      <w:r>
        <w:rPr>
          <w:sz w:val="24"/>
        </w:rPr>
        <w:instrText xml:space="preserve"> PAGEREF _Toc88392116 \h </w:instrText>
      </w:r>
      <w:r>
        <w:rPr>
          <w:sz w:val="24"/>
        </w:rPr>
        <w:fldChar w:fldCharType="separate"/>
      </w:r>
      <w:r>
        <w:rPr>
          <w:sz w:val="24"/>
        </w:rPr>
        <w:t>19</w:t>
      </w:r>
      <w:r>
        <w:rPr>
          <w:sz w:val="24"/>
        </w:rPr>
        <w:fldChar w:fldCharType="end"/>
      </w:r>
      <w:r>
        <w:rPr>
          <w:sz w:val="24"/>
        </w:rPr>
        <w:fldChar w:fldCharType="end"/>
      </w:r>
    </w:p>
    <w:p>
      <w:pPr>
        <w:pStyle w:val="14"/>
        <w:tabs>
          <w:tab w:val="left" w:pos="1260"/>
          <w:tab w:val="right" w:leader="dot" w:pos="8296"/>
        </w:tabs>
        <w:rPr>
          <w:rFonts w:eastAsiaTheme="minorEastAsia" w:cstheme="minorBidi"/>
          <w:i w:val="0"/>
          <w:iCs w:val="0"/>
          <w:sz w:val="28"/>
          <w:szCs w:val="22"/>
        </w:rPr>
      </w:pPr>
      <w:r>
        <w:fldChar w:fldCharType="begin"/>
      </w:r>
      <w:r>
        <w:instrText xml:space="preserve"> HYPERLINK \l "_Toc88392117" </w:instrText>
      </w:r>
      <w:r>
        <w:fldChar w:fldCharType="separate"/>
      </w:r>
      <w:r>
        <w:rPr>
          <w:rStyle w:val="28"/>
          <w:rFonts w:ascii="Times New Roman" w:hAnsi="Times New Roman"/>
          <w:spacing w:val="10"/>
          <w:sz w:val="24"/>
        </w:rPr>
        <w:t>2.2.3</w:t>
      </w:r>
      <w:r>
        <w:rPr>
          <w:rFonts w:eastAsiaTheme="minorEastAsia" w:cstheme="minorBidi"/>
          <w:i w:val="0"/>
          <w:iCs w:val="0"/>
          <w:sz w:val="28"/>
          <w:szCs w:val="22"/>
        </w:rPr>
        <w:tab/>
      </w:r>
      <w:r>
        <w:rPr>
          <w:rStyle w:val="28"/>
          <w:rFonts w:ascii="Times New Roman" w:hAnsi="Times New Roman"/>
          <w:spacing w:val="10"/>
          <w:sz w:val="24"/>
        </w:rPr>
        <w:t>大风与冰雹</w:t>
      </w:r>
      <w:r>
        <w:rPr>
          <w:sz w:val="24"/>
        </w:rPr>
        <w:tab/>
      </w:r>
      <w:r>
        <w:rPr>
          <w:sz w:val="24"/>
        </w:rPr>
        <w:fldChar w:fldCharType="begin"/>
      </w:r>
      <w:r>
        <w:rPr>
          <w:sz w:val="24"/>
        </w:rPr>
        <w:instrText xml:space="preserve"> PAGEREF _Toc88392117 \h </w:instrText>
      </w:r>
      <w:r>
        <w:rPr>
          <w:sz w:val="24"/>
        </w:rPr>
        <w:fldChar w:fldCharType="separate"/>
      </w:r>
      <w:r>
        <w:rPr>
          <w:sz w:val="24"/>
        </w:rPr>
        <w:t>20</w:t>
      </w:r>
      <w:r>
        <w:rPr>
          <w:sz w:val="24"/>
        </w:rPr>
        <w:fldChar w:fldCharType="end"/>
      </w:r>
      <w:r>
        <w:rPr>
          <w:sz w:val="24"/>
        </w:rPr>
        <w:fldChar w:fldCharType="end"/>
      </w:r>
    </w:p>
    <w:p>
      <w:pPr>
        <w:pStyle w:val="14"/>
        <w:tabs>
          <w:tab w:val="left" w:pos="1260"/>
          <w:tab w:val="right" w:leader="dot" w:pos="8296"/>
        </w:tabs>
        <w:rPr>
          <w:rFonts w:eastAsiaTheme="minorEastAsia" w:cstheme="minorBidi"/>
          <w:i w:val="0"/>
          <w:iCs w:val="0"/>
          <w:sz w:val="28"/>
          <w:szCs w:val="22"/>
        </w:rPr>
      </w:pPr>
      <w:r>
        <w:fldChar w:fldCharType="begin"/>
      </w:r>
      <w:r>
        <w:instrText xml:space="preserve"> HYPERLINK \l "_Toc88392118" </w:instrText>
      </w:r>
      <w:r>
        <w:fldChar w:fldCharType="separate"/>
      </w:r>
      <w:r>
        <w:rPr>
          <w:rStyle w:val="28"/>
          <w:rFonts w:ascii="Times New Roman" w:hAnsi="Times New Roman"/>
          <w:spacing w:val="10"/>
          <w:sz w:val="24"/>
        </w:rPr>
        <w:t>2.2.4</w:t>
      </w:r>
      <w:r>
        <w:rPr>
          <w:rFonts w:eastAsiaTheme="minorEastAsia" w:cstheme="minorBidi"/>
          <w:i w:val="0"/>
          <w:iCs w:val="0"/>
          <w:sz w:val="28"/>
          <w:szCs w:val="22"/>
        </w:rPr>
        <w:tab/>
      </w:r>
      <w:r>
        <w:rPr>
          <w:rStyle w:val="28"/>
          <w:rFonts w:ascii="Times New Roman" w:hAnsi="Times New Roman"/>
          <w:spacing w:val="10"/>
          <w:sz w:val="24"/>
        </w:rPr>
        <w:t>干旱与高温</w:t>
      </w:r>
      <w:r>
        <w:rPr>
          <w:sz w:val="24"/>
        </w:rPr>
        <w:tab/>
      </w:r>
      <w:r>
        <w:rPr>
          <w:sz w:val="24"/>
        </w:rPr>
        <w:fldChar w:fldCharType="begin"/>
      </w:r>
      <w:r>
        <w:rPr>
          <w:sz w:val="24"/>
        </w:rPr>
        <w:instrText xml:space="preserve"> PAGEREF _Toc88392118 \h </w:instrText>
      </w:r>
      <w:r>
        <w:rPr>
          <w:sz w:val="24"/>
        </w:rPr>
        <w:fldChar w:fldCharType="separate"/>
      </w:r>
      <w:r>
        <w:rPr>
          <w:sz w:val="24"/>
        </w:rPr>
        <w:t>21</w:t>
      </w:r>
      <w:r>
        <w:rPr>
          <w:sz w:val="24"/>
        </w:rPr>
        <w:fldChar w:fldCharType="end"/>
      </w:r>
      <w:r>
        <w:rPr>
          <w:sz w:val="24"/>
        </w:rPr>
        <w:fldChar w:fldCharType="end"/>
      </w:r>
    </w:p>
    <w:p>
      <w:pPr>
        <w:pStyle w:val="14"/>
        <w:tabs>
          <w:tab w:val="left" w:pos="1260"/>
          <w:tab w:val="right" w:leader="dot" w:pos="8296"/>
        </w:tabs>
        <w:rPr>
          <w:rFonts w:eastAsiaTheme="minorEastAsia" w:cstheme="minorBidi"/>
          <w:i w:val="0"/>
          <w:iCs w:val="0"/>
          <w:sz w:val="28"/>
          <w:szCs w:val="22"/>
        </w:rPr>
      </w:pPr>
      <w:r>
        <w:fldChar w:fldCharType="begin"/>
      </w:r>
      <w:r>
        <w:instrText xml:space="preserve"> HYPERLINK \l "_Toc88392119" </w:instrText>
      </w:r>
      <w:r>
        <w:fldChar w:fldCharType="separate"/>
      </w:r>
      <w:r>
        <w:rPr>
          <w:rStyle w:val="28"/>
          <w:rFonts w:ascii="Times New Roman" w:hAnsi="Times New Roman"/>
          <w:spacing w:val="10"/>
          <w:sz w:val="24"/>
        </w:rPr>
        <w:t>2.2.5</w:t>
      </w:r>
      <w:r>
        <w:rPr>
          <w:rFonts w:eastAsiaTheme="minorEastAsia" w:cstheme="minorBidi"/>
          <w:i w:val="0"/>
          <w:iCs w:val="0"/>
          <w:sz w:val="28"/>
          <w:szCs w:val="22"/>
        </w:rPr>
        <w:tab/>
      </w:r>
      <w:r>
        <w:rPr>
          <w:rStyle w:val="28"/>
          <w:rFonts w:ascii="Times New Roman" w:hAnsi="Times New Roman"/>
          <w:spacing w:val="10"/>
          <w:sz w:val="24"/>
        </w:rPr>
        <w:t>连阴雨</w:t>
      </w:r>
      <w:r>
        <w:rPr>
          <w:sz w:val="24"/>
        </w:rPr>
        <w:tab/>
      </w:r>
      <w:r>
        <w:rPr>
          <w:sz w:val="24"/>
        </w:rPr>
        <w:fldChar w:fldCharType="begin"/>
      </w:r>
      <w:r>
        <w:rPr>
          <w:sz w:val="24"/>
        </w:rPr>
        <w:instrText xml:space="preserve"> PAGEREF _Toc88392119 \h </w:instrText>
      </w:r>
      <w:r>
        <w:rPr>
          <w:sz w:val="24"/>
        </w:rPr>
        <w:fldChar w:fldCharType="separate"/>
      </w:r>
      <w:r>
        <w:rPr>
          <w:sz w:val="24"/>
        </w:rPr>
        <w:t>22</w:t>
      </w:r>
      <w:r>
        <w:rPr>
          <w:sz w:val="24"/>
        </w:rPr>
        <w:fldChar w:fldCharType="end"/>
      </w:r>
      <w:r>
        <w:rPr>
          <w:sz w:val="24"/>
        </w:rPr>
        <w:fldChar w:fldCharType="end"/>
      </w:r>
    </w:p>
    <w:p>
      <w:pPr>
        <w:pStyle w:val="22"/>
        <w:tabs>
          <w:tab w:val="left" w:pos="840"/>
          <w:tab w:val="right" w:leader="dot" w:pos="8296"/>
        </w:tabs>
        <w:rPr>
          <w:rFonts w:eastAsiaTheme="minorEastAsia" w:cstheme="minorBidi"/>
          <w:smallCaps w:val="0"/>
          <w:sz w:val="28"/>
          <w:szCs w:val="22"/>
        </w:rPr>
      </w:pPr>
      <w:r>
        <w:fldChar w:fldCharType="begin"/>
      </w:r>
      <w:r>
        <w:instrText xml:space="preserve"> HYPERLINK \l "_Toc88392120" </w:instrText>
      </w:r>
      <w:r>
        <w:fldChar w:fldCharType="separate"/>
      </w:r>
      <w:r>
        <w:rPr>
          <w:rStyle w:val="28"/>
          <w:rFonts w:ascii="Times New Roman" w:hAnsi="Times New Roman"/>
          <w:sz w:val="24"/>
        </w:rPr>
        <w:t>2.3</w:t>
      </w:r>
      <w:r>
        <w:rPr>
          <w:rFonts w:eastAsiaTheme="minorEastAsia" w:cstheme="minorBidi"/>
          <w:smallCaps w:val="0"/>
          <w:sz w:val="28"/>
          <w:szCs w:val="22"/>
        </w:rPr>
        <w:tab/>
      </w:r>
      <w:r>
        <w:rPr>
          <w:rStyle w:val="28"/>
          <w:rFonts w:ascii="Times New Roman" w:hAnsi="Times New Roman"/>
          <w:spacing w:val="10"/>
          <w:sz w:val="24"/>
        </w:rPr>
        <w:t>星火工业园企业座谈及现场调查</w:t>
      </w:r>
      <w:r>
        <w:rPr>
          <w:sz w:val="24"/>
        </w:rPr>
        <w:tab/>
      </w:r>
      <w:r>
        <w:rPr>
          <w:sz w:val="24"/>
        </w:rPr>
        <w:fldChar w:fldCharType="begin"/>
      </w:r>
      <w:r>
        <w:rPr>
          <w:sz w:val="24"/>
        </w:rPr>
        <w:instrText xml:space="preserve"> PAGEREF _Toc88392120 \h </w:instrText>
      </w:r>
      <w:r>
        <w:rPr>
          <w:sz w:val="24"/>
        </w:rPr>
        <w:fldChar w:fldCharType="separate"/>
      </w:r>
      <w:r>
        <w:rPr>
          <w:sz w:val="24"/>
        </w:rPr>
        <w:t>23</w:t>
      </w:r>
      <w:r>
        <w:rPr>
          <w:sz w:val="24"/>
        </w:rPr>
        <w:fldChar w:fldCharType="end"/>
      </w:r>
      <w:r>
        <w:rPr>
          <w:sz w:val="24"/>
        </w:rPr>
        <w:fldChar w:fldCharType="end"/>
      </w:r>
    </w:p>
    <w:p>
      <w:pPr>
        <w:pStyle w:val="22"/>
        <w:tabs>
          <w:tab w:val="left" w:pos="840"/>
          <w:tab w:val="right" w:leader="dot" w:pos="8296"/>
        </w:tabs>
        <w:rPr>
          <w:rFonts w:eastAsiaTheme="minorEastAsia" w:cstheme="minorBidi"/>
          <w:smallCaps w:val="0"/>
          <w:sz w:val="28"/>
          <w:szCs w:val="22"/>
        </w:rPr>
      </w:pPr>
      <w:r>
        <w:fldChar w:fldCharType="begin"/>
      </w:r>
      <w:r>
        <w:instrText xml:space="preserve"> HYPERLINK \l "_Toc88392121" </w:instrText>
      </w:r>
      <w:r>
        <w:fldChar w:fldCharType="separate"/>
      </w:r>
      <w:r>
        <w:rPr>
          <w:rStyle w:val="28"/>
          <w:rFonts w:ascii="Times New Roman" w:hAnsi="Times New Roman"/>
          <w:sz w:val="24"/>
        </w:rPr>
        <w:t>2.4</w:t>
      </w:r>
      <w:r>
        <w:rPr>
          <w:rFonts w:eastAsiaTheme="minorEastAsia" w:cstheme="minorBidi"/>
          <w:smallCaps w:val="0"/>
          <w:sz w:val="28"/>
          <w:szCs w:val="22"/>
        </w:rPr>
        <w:tab/>
      </w:r>
      <w:r>
        <w:rPr>
          <w:rStyle w:val="28"/>
          <w:rFonts w:ascii="Times New Roman" w:hAnsi="Times New Roman"/>
          <w:spacing w:val="10"/>
          <w:sz w:val="24"/>
        </w:rPr>
        <w:t>星火工业园关键气象因子及高影响天气现象选择</w:t>
      </w:r>
      <w:r>
        <w:rPr>
          <w:sz w:val="24"/>
        </w:rPr>
        <w:tab/>
      </w:r>
      <w:r>
        <w:rPr>
          <w:sz w:val="24"/>
        </w:rPr>
        <w:fldChar w:fldCharType="begin"/>
      </w:r>
      <w:r>
        <w:rPr>
          <w:sz w:val="24"/>
        </w:rPr>
        <w:instrText xml:space="preserve"> PAGEREF _Toc88392121 \h </w:instrText>
      </w:r>
      <w:r>
        <w:rPr>
          <w:sz w:val="24"/>
        </w:rPr>
        <w:fldChar w:fldCharType="separate"/>
      </w:r>
      <w:r>
        <w:rPr>
          <w:sz w:val="24"/>
        </w:rPr>
        <w:t>23</w:t>
      </w:r>
      <w:r>
        <w:rPr>
          <w:sz w:val="24"/>
        </w:rPr>
        <w:fldChar w:fldCharType="end"/>
      </w:r>
      <w:r>
        <w:rPr>
          <w:sz w:val="24"/>
        </w:rPr>
        <w:fldChar w:fldCharType="end"/>
      </w:r>
    </w:p>
    <w:p>
      <w:pPr>
        <w:pStyle w:val="19"/>
        <w:rPr>
          <w:rFonts w:eastAsiaTheme="minorEastAsia" w:cstheme="minorBidi"/>
          <w:b w:val="0"/>
          <w:bCs w:val="0"/>
          <w:caps w:val="0"/>
          <w:sz w:val="28"/>
          <w:szCs w:val="22"/>
        </w:rPr>
      </w:pPr>
      <w:r>
        <w:fldChar w:fldCharType="begin"/>
      </w:r>
      <w:r>
        <w:instrText xml:space="preserve"> HYPERLINK \l "_Toc88392122" </w:instrText>
      </w:r>
      <w:r>
        <w:fldChar w:fldCharType="separate"/>
      </w:r>
      <w:r>
        <w:rPr>
          <w:rStyle w:val="28"/>
          <w:rFonts w:ascii="Times New Roman" w:hAnsi="Times New Roman"/>
          <w:sz w:val="24"/>
        </w:rPr>
        <w:t>3</w:t>
      </w:r>
      <w:r>
        <w:rPr>
          <w:rFonts w:eastAsiaTheme="minorEastAsia" w:cstheme="minorBidi"/>
          <w:b w:val="0"/>
          <w:bCs w:val="0"/>
          <w:caps w:val="0"/>
          <w:sz w:val="28"/>
          <w:szCs w:val="22"/>
        </w:rPr>
        <w:tab/>
      </w:r>
      <w:r>
        <w:rPr>
          <w:rStyle w:val="28"/>
          <w:rFonts w:ascii="Times New Roman" w:hAnsi="Times New Roman"/>
          <w:spacing w:val="10"/>
          <w:sz w:val="24"/>
        </w:rPr>
        <w:t>资料说明</w:t>
      </w:r>
      <w:r>
        <w:rPr>
          <w:sz w:val="24"/>
        </w:rPr>
        <w:tab/>
      </w:r>
      <w:r>
        <w:rPr>
          <w:sz w:val="24"/>
        </w:rPr>
        <w:fldChar w:fldCharType="begin"/>
      </w:r>
      <w:r>
        <w:rPr>
          <w:sz w:val="24"/>
        </w:rPr>
        <w:instrText xml:space="preserve"> PAGEREF _Toc88392122 \h </w:instrText>
      </w:r>
      <w:r>
        <w:rPr>
          <w:sz w:val="24"/>
        </w:rPr>
        <w:fldChar w:fldCharType="separate"/>
      </w:r>
      <w:r>
        <w:rPr>
          <w:sz w:val="24"/>
        </w:rPr>
        <w:t>24</w:t>
      </w:r>
      <w:r>
        <w:rPr>
          <w:sz w:val="24"/>
        </w:rPr>
        <w:fldChar w:fldCharType="end"/>
      </w:r>
      <w:r>
        <w:rPr>
          <w:sz w:val="24"/>
        </w:rPr>
        <w:fldChar w:fldCharType="end"/>
      </w:r>
    </w:p>
    <w:p>
      <w:pPr>
        <w:pStyle w:val="22"/>
        <w:tabs>
          <w:tab w:val="left" w:pos="840"/>
          <w:tab w:val="right" w:leader="dot" w:pos="8296"/>
        </w:tabs>
        <w:rPr>
          <w:rFonts w:eastAsiaTheme="minorEastAsia" w:cstheme="minorBidi"/>
          <w:smallCaps w:val="0"/>
          <w:sz w:val="28"/>
          <w:szCs w:val="22"/>
        </w:rPr>
      </w:pPr>
      <w:r>
        <w:fldChar w:fldCharType="begin"/>
      </w:r>
      <w:r>
        <w:instrText xml:space="preserve"> HYPERLINK \l "_Toc88392123" </w:instrText>
      </w:r>
      <w:r>
        <w:fldChar w:fldCharType="separate"/>
      </w:r>
      <w:r>
        <w:rPr>
          <w:rStyle w:val="28"/>
          <w:rFonts w:ascii="Times New Roman" w:hAnsi="Times New Roman"/>
          <w:sz w:val="24"/>
        </w:rPr>
        <w:t>3.1</w:t>
      </w:r>
      <w:r>
        <w:rPr>
          <w:rFonts w:eastAsiaTheme="minorEastAsia" w:cstheme="minorBidi"/>
          <w:smallCaps w:val="0"/>
          <w:sz w:val="28"/>
          <w:szCs w:val="22"/>
        </w:rPr>
        <w:tab/>
      </w:r>
      <w:r>
        <w:rPr>
          <w:rStyle w:val="28"/>
          <w:rFonts w:ascii="Times New Roman" w:hAnsi="Times New Roman"/>
          <w:spacing w:val="10"/>
          <w:sz w:val="24"/>
        </w:rPr>
        <w:t>资料内容和来源</w:t>
      </w:r>
      <w:r>
        <w:rPr>
          <w:sz w:val="24"/>
        </w:rPr>
        <w:tab/>
      </w:r>
      <w:r>
        <w:rPr>
          <w:sz w:val="24"/>
        </w:rPr>
        <w:fldChar w:fldCharType="begin"/>
      </w:r>
      <w:r>
        <w:rPr>
          <w:sz w:val="24"/>
        </w:rPr>
        <w:instrText xml:space="preserve"> PAGEREF _Toc88392123 \h </w:instrText>
      </w:r>
      <w:r>
        <w:rPr>
          <w:sz w:val="24"/>
        </w:rPr>
        <w:fldChar w:fldCharType="separate"/>
      </w:r>
      <w:r>
        <w:rPr>
          <w:sz w:val="24"/>
        </w:rPr>
        <w:t>24</w:t>
      </w:r>
      <w:r>
        <w:rPr>
          <w:sz w:val="24"/>
        </w:rPr>
        <w:fldChar w:fldCharType="end"/>
      </w:r>
      <w:r>
        <w:rPr>
          <w:sz w:val="24"/>
        </w:rPr>
        <w:fldChar w:fldCharType="end"/>
      </w:r>
    </w:p>
    <w:p>
      <w:pPr>
        <w:pStyle w:val="22"/>
        <w:tabs>
          <w:tab w:val="left" w:pos="840"/>
          <w:tab w:val="right" w:leader="dot" w:pos="8296"/>
        </w:tabs>
        <w:rPr>
          <w:rFonts w:eastAsiaTheme="minorEastAsia" w:cstheme="minorBidi"/>
          <w:smallCaps w:val="0"/>
          <w:sz w:val="28"/>
          <w:szCs w:val="22"/>
        </w:rPr>
      </w:pPr>
      <w:r>
        <w:fldChar w:fldCharType="begin"/>
      </w:r>
      <w:r>
        <w:instrText xml:space="preserve"> HYPERLINK \l "_Toc88392124" </w:instrText>
      </w:r>
      <w:r>
        <w:fldChar w:fldCharType="separate"/>
      </w:r>
      <w:r>
        <w:rPr>
          <w:rStyle w:val="28"/>
          <w:rFonts w:ascii="Times New Roman" w:hAnsi="Times New Roman"/>
          <w:sz w:val="24"/>
        </w:rPr>
        <w:t>3.2</w:t>
      </w:r>
      <w:r>
        <w:rPr>
          <w:rFonts w:eastAsiaTheme="minorEastAsia" w:cstheme="minorBidi"/>
          <w:smallCaps w:val="0"/>
          <w:sz w:val="28"/>
          <w:szCs w:val="22"/>
        </w:rPr>
        <w:tab/>
      </w:r>
      <w:r>
        <w:rPr>
          <w:rStyle w:val="28"/>
          <w:rFonts w:ascii="Times New Roman" w:hAnsi="Times New Roman"/>
          <w:spacing w:val="10"/>
          <w:sz w:val="24"/>
        </w:rPr>
        <w:t>资料质量控制与均一性检查</w:t>
      </w:r>
      <w:r>
        <w:rPr>
          <w:sz w:val="24"/>
        </w:rPr>
        <w:tab/>
      </w:r>
      <w:r>
        <w:rPr>
          <w:sz w:val="24"/>
        </w:rPr>
        <w:fldChar w:fldCharType="begin"/>
      </w:r>
      <w:r>
        <w:rPr>
          <w:sz w:val="24"/>
        </w:rPr>
        <w:instrText xml:space="preserve"> PAGEREF _Toc88392124 \h </w:instrText>
      </w:r>
      <w:r>
        <w:rPr>
          <w:sz w:val="24"/>
        </w:rPr>
        <w:fldChar w:fldCharType="separate"/>
      </w:r>
      <w:r>
        <w:rPr>
          <w:sz w:val="24"/>
        </w:rPr>
        <w:t>25</w:t>
      </w:r>
      <w:r>
        <w:rPr>
          <w:sz w:val="24"/>
        </w:rPr>
        <w:fldChar w:fldCharType="end"/>
      </w:r>
      <w:r>
        <w:rPr>
          <w:sz w:val="24"/>
        </w:rPr>
        <w:fldChar w:fldCharType="end"/>
      </w:r>
    </w:p>
    <w:p>
      <w:pPr>
        <w:pStyle w:val="22"/>
        <w:tabs>
          <w:tab w:val="left" w:pos="840"/>
          <w:tab w:val="right" w:leader="dot" w:pos="8296"/>
        </w:tabs>
        <w:rPr>
          <w:rFonts w:eastAsiaTheme="minorEastAsia" w:cstheme="minorBidi"/>
          <w:smallCaps w:val="0"/>
          <w:sz w:val="28"/>
          <w:szCs w:val="22"/>
        </w:rPr>
      </w:pPr>
      <w:r>
        <w:fldChar w:fldCharType="begin"/>
      </w:r>
      <w:r>
        <w:instrText xml:space="preserve"> HYPERLINK \l "_Toc88392125" </w:instrText>
      </w:r>
      <w:r>
        <w:fldChar w:fldCharType="separate"/>
      </w:r>
      <w:r>
        <w:rPr>
          <w:rStyle w:val="28"/>
          <w:rFonts w:ascii="Times New Roman" w:hAnsi="Times New Roman"/>
          <w:sz w:val="24"/>
        </w:rPr>
        <w:t>3.3</w:t>
      </w:r>
      <w:r>
        <w:rPr>
          <w:rFonts w:eastAsiaTheme="minorEastAsia" w:cstheme="minorBidi"/>
          <w:smallCaps w:val="0"/>
          <w:sz w:val="28"/>
          <w:szCs w:val="22"/>
        </w:rPr>
        <w:tab/>
      </w:r>
      <w:r>
        <w:rPr>
          <w:rStyle w:val="28"/>
          <w:rFonts w:ascii="Times New Roman" w:hAnsi="Times New Roman"/>
          <w:spacing w:val="10"/>
          <w:sz w:val="24"/>
        </w:rPr>
        <w:t>参证气象站选择和三性分析</w:t>
      </w:r>
      <w:r>
        <w:rPr>
          <w:sz w:val="24"/>
        </w:rPr>
        <w:tab/>
      </w:r>
      <w:r>
        <w:rPr>
          <w:sz w:val="24"/>
        </w:rPr>
        <w:fldChar w:fldCharType="begin"/>
      </w:r>
      <w:r>
        <w:rPr>
          <w:sz w:val="24"/>
        </w:rPr>
        <w:instrText xml:space="preserve"> PAGEREF _Toc88392125 \h </w:instrText>
      </w:r>
      <w:r>
        <w:rPr>
          <w:sz w:val="24"/>
        </w:rPr>
        <w:fldChar w:fldCharType="separate"/>
      </w:r>
      <w:r>
        <w:rPr>
          <w:sz w:val="24"/>
        </w:rPr>
        <w:t>26</w:t>
      </w:r>
      <w:r>
        <w:rPr>
          <w:sz w:val="24"/>
        </w:rPr>
        <w:fldChar w:fldCharType="end"/>
      </w:r>
      <w:r>
        <w:rPr>
          <w:sz w:val="24"/>
        </w:rPr>
        <w:fldChar w:fldCharType="end"/>
      </w:r>
    </w:p>
    <w:p>
      <w:pPr>
        <w:pStyle w:val="14"/>
        <w:tabs>
          <w:tab w:val="left" w:pos="1260"/>
          <w:tab w:val="right" w:leader="dot" w:pos="8296"/>
        </w:tabs>
        <w:rPr>
          <w:rFonts w:eastAsiaTheme="minorEastAsia" w:cstheme="minorBidi"/>
          <w:i w:val="0"/>
          <w:iCs w:val="0"/>
          <w:sz w:val="28"/>
          <w:szCs w:val="22"/>
        </w:rPr>
      </w:pPr>
      <w:r>
        <w:fldChar w:fldCharType="begin"/>
      </w:r>
      <w:r>
        <w:instrText xml:space="preserve"> HYPERLINK \l "_Toc88392126" </w:instrText>
      </w:r>
      <w:r>
        <w:fldChar w:fldCharType="separate"/>
      </w:r>
      <w:r>
        <w:rPr>
          <w:rStyle w:val="28"/>
          <w:rFonts w:ascii="Times New Roman" w:hAnsi="Times New Roman"/>
          <w:spacing w:val="10"/>
          <w:sz w:val="24"/>
        </w:rPr>
        <w:t>3.3.1</w:t>
      </w:r>
      <w:r>
        <w:rPr>
          <w:rFonts w:eastAsiaTheme="minorEastAsia" w:cstheme="minorBidi"/>
          <w:i w:val="0"/>
          <w:iCs w:val="0"/>
          <w:sz w:val="28"/>
          <w:szCs w:val="22"/>
        </w:rPr>
        <w:tab/>
      </w:r>
      <w:r>
        <w:rPr>
          <w:rStyle w:val="28"/>
          <w:rFonts w:ascii="Times New Roman" w:hAnsi="Times New Roman"/>
          <w:spacing w:val="10"/>
          <w:sz w:val="24"/>
        </w:rPr>
        <w:t>参证气象站代表性分析</w:t>
      </w:r>
      <w:r>
        <w:rPr>
          <w:sz w:val="24"/>
        </w:rPr>
        <w:tab/>
      </w:r>
      <w:r>
        <w:rPr>
          <w:sz w:val="24"/>
        </w:rPr>
        <w:fldChar w:fldCharType="begin"/>
      </w:r>
      <w:r>
        <w:rPr>
          <w:sz w:val="24"/>
        </w:rPr>
        <w:instrText xml:space="preserve"> PAGEREF _Toc88392126 \h </w:instrText>
      </w:r>
      <w:r>
        <w:rPr>
          <w:sz w:val="24"/>
        </w:rPr>
        <w:fldChar w:fldCharType="separate"/>
      </w:r>
      <w:r>
        <w:rPr>
          <w:sz w:val="24"/>
        </w:rPr>
        <w:t>28</w:t>
      </w:r>
      <w:r>
        <w:rPr>
          <w:sz w:val="24"/>
        </w:rPr>
        <w:fldChar w:fldCharType="end"/>
      </w:r>
      <w:r>
        <w:rPr>
          <w:sz w:val="24"/>
        </w:rPr>
        <w:fldChar w:fldCharType="end"/>
      </w:r>
    </w:p>
    <w:p>
      <w:pPr>
        <w:pStyle w:val="14"/>
        <w:tabs>
          <w:tab w:val="left" w:pos="1260"/>
          <w:tab w:val="right" w:leader="dot" w:pos="8296"/>
        </w:tabs>
        <w:rPr>
          <w:rFonts w:eastAsiaTheme="minorEastAsia" w:cstheme="minorBidi"/>
          <w:i w:val="0"/>
          <w:iCs w:val="0"/>
          <w:sz w:val="28"/>
          <w:szCs w:val="22"/>
        </w:rPr>
      </w:pPr>
      <w:r>
        <w:fldChar w:fldCharType="begin"/>
      </w:r>
      <w:r>
        <w:instrText xml:space="preserve"> HYPERLINK \l "_Toc88392127" </w:instrText>
      </w:r>
      <w:r>
        <w:fldChar w:fldCharType="separate"/>
      </w:r>
      <w:r>
        <w:rPr>
          <w:rStyle w:val="28"/>
          <w:rFonts w:ascii="Times New Roman" w:hAnsi="Times New Roman"/>
          <w:spacing w:val="10"/>
          <w:sz w:val="24"/>
        </w:rPr>
        <w:t>3.3.2</w:t>
      </w:r>
      <w:r>
        <w:rPr>
          <w:rFonts w:eastAsiaTheme="minorEastAsia" w:cstheme="minorBidi"/>
          <w:i w:val="0"/>
          <w:iCs w:val="0"/>
          <w:sz w:val="28"/>
          <w:szCs w:val="22"/>
        </w:rPr>
        <w:tab/>
      </w:r>
      <w:r>
        <w:rPr>
          <w:rStyle w:val="28"/>
          <w:rFonts w:ascii="Times New Roman" w:hAnsi="Times New Roman"/>
          <w:spacing w:val="10"/>
          <w:sz w:val="24"/>
        </w:rPr>
        <w:t>参证气象站准确性分析</w:t>
      </w:r>
      <w:r>
        <w:rPr>
          <w:sz w:val="24"/>
        </w:rPr>
        <w:tab/>
      </w:r>
      <w:r>
        <w:rPr>
          <w:sz w:val="24"/>
        </w:rPr>
        <w:fldChar w:fldCharType="begin"/>
      </w:r>
      <w:r>
        <w:rPr>
          <w:sz w:val="24"/>
        </w:rPr>
        <w:instrText xml:space="preserve"> PAGEREF _Toc88392127 \h </w:instrText>
      </w:r>
      <w:r>
        <w:rPr>
          <w:sz w:val="24"/>
        </w:rPr>
        <w:fldChar w:fldCharType="separate"/>
      </w:r>
      <w:r>
        <w:rPr>
          <w:sz w:val="24"/>
        </w:rPr>
        <w:t>32</w:t>
      </w:r>
      <w:r>
        <w:rPr>
          <w:sz w:val="24"/>
        </w:rPr>
        <w:fldChar w:fldCharType="end"/>
      </w:r>
      <w:r>
        <w:rPr>
          <w:sz w:val="24"/>
        </w:rPr>
        <w:fldChar w:fldCharType="end"/>
      </w:r>
    </w:p>
    <w:p>
      <w:pPr>
        <w:pStyle w:val="14"/>
        <w:tabs>
          <w:tab w:val="left" w:pos="1260"/>
          <w:tab w:val="right" w:leader="dot" w:pos="8296"/>
        </w:tabs>
        <w:rPr>
          <w:rFonts w:eastAsiaTheme="minorEastAsia" w:cstheme="minorBidi"/>
          <w:i w:val="0"/>
          <w:iCs w:val="0"/>
          <w:sz w:val="28"/>
          <w:szCs w:val="22"/>
        </w:rPr>
      </w:pPr>
      <w:r>
        <w:fldChar w:fldCharType="begin"/>
      </w:r>
      <w:r>
        <w:instrText xml:space="preserve"> HYPERLINK \l "_Toc88392128" </w:instrText>
      </w:r>
      <w:r>
        <w:fldChar w:fldCharType="separate"/>
      </w:r>
      <w:r>
        <w:rPr>
          <w:rStyle w:val="28"/>
          <w:rFonts w:ascii="Times New Roman" w:hAnsi="Times New Roman"/>
          <w:spacing w:val="10"/>
          <w:sz w:val="24"/>
        </w:rPr>
        <w:t>3.3.3</w:t>
      </w:r>
      <w:r>
        <w:rPr>
          <w:rFonts w:eastAsiaTheme="minorEastAsia" w:cstheme="minorBidi"/>
          <w:i w:val="0"/>
          <w:iCs w:val="0"/>
          <w:sz w:val="28"/>
          <w:szCs w:val="22"/>
        </w:rPr>
        <w:tab/>
      </w:r>
      <w:r>
        <w:rPr>
          <w:rStyle w:val="28"/>
          <w:rFonts w:ascii="Times New Roman" w:hAnsi="Times New Roman"/>
          <w:spacing w:val="10"/>
          <w:sz w:val="24"/>
        </w:rPr>
        <w:t>参证气象站一致性分析</w:t>
      </w:r>
      <w:r>
        <w:rPr>
          <w:sz w:val="24"/>
        </w:rPr>
        <w:tab/>
      </w:r>
      <w:r>
        <w:rPr>
          <w:sz w:val="24"/>
        </w:rPr>
        <w:fldChar w:fldCharType="begin"/>
      </w:r>
      <w:r>
        <w:rPr>
          <w:sz w:val="24"/>
        </w:rPr>
        <w:instrText xml:space="preserve"> PAGEREF _Toc88392128 \h </w:instrText>
      </w:r>
      <w:r>
        <w:rPr>
          <w:sz w:val="24"/>
        </w:rPr>
        <w:fldChar w:fldCharType="separate"/>
      </w:r>
      <w:r>
        <w:rPr>
          <w:sz w:val="24"/>
        </w:rPr>
        <w:t>33</w:t>
      </w:r>
      <w:r>
        <w:rPr>
          <w:sz w:val="24"/>
        </w:rPr>
        <w:fldChar w:fldCharType="end"/>
      </w:r>
      <w:r>
        <w:rPr>
          <w:sz w:val="24"/>
        </w:rPr>
        <w:fldChar w:fldCharType="end"/>
      </w:r>
    </w:p>
    <w:p>
      <w:pPr>
        <w:pStyle w:val="19"/>
        <w:rPr>
          <w:rFonts w:eastAsiaTheme="minorEastAsia" w:cstheme="minorBidi"/>
          <w:b w:val="0"/>
          <w:bCs w:val="0"/>
          <w:caps w:val="0"/>
          <w:sz w:val="28"/>
          <w:szCs w:val="22"/>
        </w:rPr>
      </w:pPr>
      <w:r>
        <w:fldChar w:fldCharType="begin"/>
      </w:r>
      <w:r>
        <w:instrText xml:space="preserve"> HYPERLINK \l "_Toc88392129" </w:instrText>
      </w:r>
      <w:r>
        <w:fldChar w:fldCharType="separate"/>
      </w:r>
      <w:r>
        <w:rPr>
          <w:rStyle w:val="28"/>
          <w:rFonts w:ascii="Times New Roman" w:hAnsi="Times New Roman"/>
          <w:sz w:val="24"/>
        </w:rPr>
        <w:t>4</w:t>
      </w:r>
      <w:r>
        <w:rPr>
          <w:rFonts w:eastAsiaTheme="minorEastAsia" w:cstheme="minorBidi"/>
          <w:b w:val="0"/>
          <w:bCs w:val="0"/>
          <w:caps w:val="0"/>
          <w:sz w:val="28"/>
          <w:szCs w:val="22"/>
        </w:rPr>
        <w:tab/>
      </w:r>
      <w:r>
        <w:rPr>
          <w:rStyle w:val="28"/>
          <w:rFonts w:ascii="Times New Roman" w:hAnsi="Times New Roman"/>
          <w:spacing w:val="10"/>
          <w:sz w:val="24"/>
        </w:rPr>
        <w:t>气候背景</w:t>
      </w:r>
      <w:r>
        <w:rPr>
          <w:sz w:val="24"/>
        </w:rPr>
        <w:tab/>
      </w:r>
      <w:r>
        <w:rPr>
          <w:sz w:val="24"/>
        </w:rPr>
        <w:fldChar w:fldCharType="begin"/>
      </w:r>
      <w:r>
        <w:rPr>
          <w:sz w:val="24"/>
        </w:rPr>
        <w:instrText xml:space="preserve"> PAGEREF _Toc88392129 \h </w:instrText>
      </w:r>
      <w:r>
        <w:rPr>
          <w:sz w:val="24"/>
        </w:rPr>
        <w:fldChar w:fldCharType="separate"/>
      </w:r>
      <w:r>
        <w:rPr>
          <w:sz w:val="24"/>
        </w:rPr>
        <w:t>36</w:t>
      </w:r>
      <w:r>
        <w:rPr>
          <w:sz w:val="24"/>
        </w:rPr>
        <w:fldChar w:fldCharType="end"/>
      </w:r>
      <w:r>
        <w:rPr>
          <w:sz w:val="24"/>
        </w:rPr>
        <w:fldChar w:fldCharType="end"/>
      </w:r>
    </w:p>
    <w:p>
      <w:pPr>
        <w:pStyle w:val="22"/>
        <w:tabs>
          <w:tab w:val="left" w:pos="840"/>
          <w:tab w:val="right" w:leader="dot" w:pos="8296"/>
        </w:tabs>
        <w:rPr>
          <w:rFonts w:eastAsiaTheme="minorEastAsia" w:cstheme="minorBidi"/>
          <w:smallCaps w:val="0"/>
          <w:sz w:val="28"/>
          <w:szCs w:val="22"/>
        </w:rPr>
      </w:pPr>
      <w:r>
        <w:fldChar w:fldCharType="begin"/>
      </w:r>
      <w:r>
        <w:instrText xml:space="preserve"> HYPERLINK \l "_Toc88392130" </w:instrText>
      </w:r>
      <w:r>
        <w:fldChar w:fldCharType="separate"/>
      </w:r>
      <w:r>
        <w:rPr>
          <w:rStyle w:val="28"/>
          <w:rFonts w:ascii="Times New Roman" w:hAnsi="Times New Roman"/>
          <w:sz w:val="24"/>
        </w:rPr>
        <w:t>4.1</w:t>
      </w:r>
      <w:r>
        <w:rPr>
          <w:rFonts w:eastAsiaTheme="minorEastAsia" w:cstheme="minorBidi"/>
          <w:smallCaps w:val="0"/>
          <w:sz w:val="28"/>
          <w:szCs w:val="22"/>
        </w:rPr>
        <w:tab/>
      </w:r>
      <w:r>
        <w:rPr>
          <w:rStyle w:val="28"/>
          <w:rFonts w:ascii="Times New Roman" w:hAnsi="Times New Roman"/>
          <w:spacing w:val="10"/>
          <w:sz w:val="24"/>
        </w:rPr>
        <w:t>气压</w:t>
      </w:r>
      <w:r>
        <w:rPr>
          <w:sz w:val="24"/>
        </w:rPr>
        <w:tab/>
      </w:r>
      <w:r>
        <w:rPr>
          <w:sz w:val="24"/>
        </w:rPr>
        <w:fldChar w:fldCharType="begin"/>
      </w:r>
      <w:r>
        <w:rPr>
          <w:sz w:val="24"/>
        </w:rPr>
        <w:instrText xml:space="preserve"> PAGEREF _Toc88392130 \h </w:instrText>
      </w:r>
      <w:r>
        <w:rPr>
          <w:sz w:val="24"/>
        </w:rPr>
        <w:fldChar w:fldCharType="separate"/>
      </w:r>
      <w:r>
        <w:rPr>
          <w:sz w:val="24"/>
        </w:rPr>
        <w:t>38</w:t>
      </w:r>
      <w:r>
        <w:rPr>
          <w:sz w:val="24"/>
        </w:rPr>
        <w:fldChar w:fldCharType="end"/>
      </w:r>
      <w:r>
        <w:rPr>
          <w:sz w:val="24"/>
        </w:rPr>
        <w:fldChar w:fldCharType="end"/>
      </w:r>
    </w:p>
    <w:p>
      <w:pPr>
        <w:pStyle w:val="14"/>
        <w:tabs>
          <w:tab w:val="left" w:pos="1260"/>
          <w:tab w:val="right" w:leader="dot" w:pos="8296"/>
        </w:tabs>
        <w:rPr>
          <w:rFonts w:eastAsiaTheme="minorEastAsia" w:cstheme="minorBidi"/>
          <w:i w:val="0"/>
          <w:iCs w:val="0"/>
          <w:sz w:val="28"/>
          <w:szCs w:val="22"/>
        </w:rPr>
      </w:pPr>
      <w:r>
        <w:fldChar w:fldCharType="begin"/>
      </w:r>
      <w:r>
        <w:instrText xml:space="preserve"> HYPERLINK \l "_Toc88392131" </w:instrText>
      </w:r>
      <w:r>
        <w:fldChar w:fldCharType="separate"/>
      </w:r>
      <w:r>
        <w:rPr>
          <w:rStyle w:val="28"/>
          <w:rFonts w:ascii="Times New Roman" w:hAnsi="Times New Roman"/>
          <w:sz w:val="24"/>
        </w:rPr>
        <w:t>4.1.1</w:t>
      </w:r>
      <w:r>
        <w:rPr>
          <w:rFonts w:eastAsiaTheme="minorEastAsia" w:cstheme="minorBidi"/>
          <w:i w:val="0"/>
          <w:iCs w:val="0"/>
          <w:sz w:val="28"/>
          <w:szCs w:val="22"/>
        </w:rPr>
        <w:tab/>
      </w:r>
      <w:r>
        <w:rPr>
          <w:rStyle w:val="28"/>
          <w:rFonts w:ascii="Times New Roman" w:hAnsi="Times New Roman"/>
          <w:spacing w:val="10"/>
          <w:sz w:val="24"/>
        </w:rPr>
        <w:t>年际变化</w:t>
      </w:r>
      <w:r>
        <w:rPr>
          <w:sz w:val="24"/>
        </w:rPr>
        <w:tab/>
      </w:r>
      <w:r>
        <w:rPr>
          <w:sz w:val="24"/>
        </w:rPr>
        <w:fldChar w:fldCharType="begin"/>
      </w:r>
      <w:r>
        <w:rPr>
          <w:sz w:val="24"/>
        </w:rPr>
        <w:instrText xml:space="preserve"> PAGEREF _Toc88392131 \h </w:instrText>
      </w:r>
      <w:r>
        <w:rPr>
          <w:sz w:val="24"/>
        </w:rPr>
        <w:fldChar w:fldCharType="separate"/>
      </w:r>
      <w:r>
        <w:rPr>
          <w:sz w:val="24"/>
        </w:rPr>
        <w:t>38</w:t>
      </w:r>
      <w:r>
        <w:rPr>
          <w:sz w:val="24"/>
        </w:rPr>
        <w:fldChar w:fldCharType="end"/>
      </w:r>
      <w:r>
        <w:rPr>
          <w:sz w:val="24"/>
        </w:rPr>
        <w:fldChar w:fldCharType="end"/>
      </w:r>
    </w:p>
    <w:p>
      <w:pPr>
        <w:pStyle w:val="14"/>
        <w:tabs>
          <w:tab w:val="left" w:pos="1260"/>
          <w:tab w:val="right" w:leader="dot" w:pos="8296"/>
        </w:tabs>
        <w:rPr>
          <w:rFonts w:eastAsiaTheme="minorEastAsia" w:cstheme="minorBidi"/>
          <w:i w:val="0"/>
          <w:iCs w:val="0"/>
          <w:sz w:val="28"/>
          <w:szCs w:val="22"/>
        </w:rPr>
      </w:pPr>
      <w:r>
        <w:fldChar w:fldCharType="begin"/>
      </w:r>
      <w:r>
        <w:instrText xml:space="preserve"> HYPERLINK \l "_Toc88392132" </w:instrText>
      </w:r>
      <w:r>
        <w:fldChar w:fldCharType="separate"/>
      </w:r>
      <w:r>
        <w:rPr>
          <w:rStyle w:val="28"/>
          <w:rFonts w:ascii="Times New Roman" w:hAnsi="Times New Roman"/>
          <w:sz w:val="24"/>
        </w:rPr>
        <w:t>4.1.2</w:t>
      </w:r>
      <w:r>
        <w:rPr>
          <w:rFonts w:eastAsiaTheme="minorEastAsia" w:cstheme="minorBidi"/>
          <w:i w:val="0"/>
          <w:iCs w:val="0"/>
          <w:sz w:val="28"/>
          <w:szCs w:val="22"/>
        </w:rPr>
        <w:tab/>
      </w:r>
      <w:r>
        <w:rPr>
          <w:rStyle w:val="28"/>
          <w:rFonts w:ascii="Times New Roman" w:hAnsi="Times New Roman"/>
          <w:spacing w:val="10"/>
          <w:sz w:val="24"/>
        </w:rPr>
        <w:t>月际变化</w:t>
      </w:r>
      <w:r>
        <w:rPr>
          <w:sz w:val="24"/>
        </w:rPr>
        <w:tab/>
      </w:r>
      <w:r>
        <w:rPr>
          <w:sz w:val="24"/>
        </w:rPr>
        <w:fldChar w:fldCharType="begin"/>
      </w:r>
      <w:r>
        <w:rPr>
          <w:sz w:val="24"/>
        </w:rPr>
        <w:instrText xml:space="preserve"> PAGEREF _Toc88392132 \h </w:instrText>
      </w:r>
      <w:r>
        <w:rPr>
          <w:sz w:val="24"/>
        </w:rPr>
        <w:fldChar w:fldCharType="separate"/>
      </w:r>
      <w:r>
        <w:rPr>
          <w:sz w:val="24"/>
        </w:rPr>
        <w:t>39</w:t>
      </w:r>
      <w:r>
        <w:rPr>
          <w:sz w:val="24"/>
        </w:rPr>
        <w:fldChar w:fldCharType="end"/>
      </w:r>
      <w:r>
        <w:rPr>
          <w:sz w:val="24"/>
        </w:rPr>
        <w:fldChar w:fldCharType="end"/>
      </w:r>
    </w:p>
    <w:p>
      <w:pPr>
        <w:pStyle w:val="14"/>
        <w:tabs>
          <w:tab w:val="left" w:pos="1260"/>
          <w:tab w:val="right" w:leader="dot" w:pos="8296"/>
        </w:tabs>
        <w:rPr>
          <w:rFonts w:eastAsiaTheme="minorEastAsia" w:cstheme="minorBidi"/>
          <w:i w:val="0"/>
          <w:iCs w:val="0"/>
          <w:sz w:val="28"/>
          <w:szCs w:val="22"/>
        </w:rPr>
      </w:pPr>
      <w:r>
        <w:fldChar w:fldCharType="begin"/>
      </w:r>
      <w:r>
        <w:instrText xml:space="preserve"> HYPERLINK \l "_Toc88392133" </w:instrText>
      </w:r>
      <w:r>
        <w:fldChar w:fldCharType="separate"/>
      </w:r>
      <w:r>
        <w:rPr>
          <w:rStyle w:val="28"/>
          <w:rFonts w:ascii="Times New Roman" w:hAnsi="Times New Roman"/>
          <w:sz w:val="24"/>
        </w:rPr>
        <w:t>4.1.3</w:t>
      </w:r>
      <w:r>
        <w:rPr>
          <w:rFonts w:eastAsiaTheme="minorEastAsia" w:cstheme="minorBidi"/>
          <w:i w:val="0"/>
          <w:iCs w:val="0"/>
          <w:sz w:val="28"/>
          <w:szCs w:val="22"/>
        </w:rPr>
        <w:tab/>
      </w:r>
      <w:r>
        <w:rPr>
          <w:rStyle w:val="28"/>
          <w:rFonts w:ascii="Times New Roman" w:hAnsi="Times New Roman"/>
          <w:spacing w:val="10"/>
          <w:sz w:val="24"/>
        </w:rPr>
        <w:t>日变化</w:t>
      </w:r>
      <w:r>
        <w:rPr>
          <w:sz w:val="24"/>
        </w:rPr>
        <w:tab/>
      </w:r>
      <w:r>
        <w:rPr>
          <w:sz w:val="24"/>
        </w:rPr>
        <w:fldChar w:fldCharType="begin"/>
      </w:r>
      <w:r>
        <w:rPr>
          <w:sz w:val="24"/>
        </w:rPr>
        <w:instrText xml:space="preserve"> PAGEREF _Toc88392133 \h </w:instrText>
      </w:r>
      <w:r>
        <w:rPr>
          <w:sz w:val="24"/>
        </w:rPr>
        <w:fldChar w:fldCharType="separate"/>
      </w:r>
      <w:r>
        <w:rPr>
          <w:sz w:val="24"/>
        </w:rPr>
        <w:t>41</w:t>
      </w:r>
      <w:r>
        <w:rPr>
          <w:sz w:val="24"/>
        </w:rPr>
        <w:fldChar w:fldCharType="end"/>
      </w:r>
      <w:r>
        <w:rPr>
          <w:sz w:val="24"/>
        </w:rPr>
        <w:fldChar w:fldCharType="end"/>
      </w:r>
    </w:p>
    <w:p>
      <w:pPr>
        <w:pStyle w:val="22"/>
        <w:tabs>
          <w:tab w:val="left" w:pos="840"/>
          <w:tab w:val="right" w:leader="dot" w:pos="8296"/>
        </w:tabs>
        <w:rPr>
          <w:rFonts w:eastAsiaTheme="minorEastAsia" w:cstheme="minorBidi"/>
          <w:smallCaps w:val="0"/>
          <w:sz w:val="28"/>
          <w:szCs w:val="22"/>
        </w:rPr>
      </w:pPr>
      <w:r>
        <w:fldChar w:fldCharType="begin"/>
      </w:r>
      <w:r>
        <w:instrText xml:space="preserve"> HYPERLINK \l "_Toc88392134" </w:instrText>
      </w:r>
      <w:r>
        <w:fldChar w:fldCharType="separate"/>
      </w:r>
      <w:r>
        <w:rPr>
          <w:rStyle w:val="28"/>
          <w:rFonts w:ascii="Times New Roman" w:hAnsi="Times New Roman"/>
          <w:sz w:val="24"/>
        </w:rPr>
        <w:t>4.2</w:t>
      </w:r>
      <w:r>
        <w:rPr>
          <w:rFonts w:eastAsiaTheme="minorEastAsia" w:cstheme="minorBidi"/>
          <w:smallCaps w:val="0"/>
          <w:sz w:val="28"/>
          <w:szCs w:val="22"/>
        </w:rPr>
        <w:tab/>
      </w:r>
      <w:r>
        <w:rPr>
          <w:rStyle w:val="28"/>
          <w:rFonts w:ascii="Times New Roman" w:hAnsi="Times New Roman"/>
          <w:spacing w:val="10"/>
          <w:sz w:val="24"/>
        </w:rPr>
        <w:t>气温</w:t>
      </w:r>
      <w:r>
        <w:rPr>
          <w:sz w:val="24"/>
        </w:rPr>
        <w:tab/>
      </w:r>
      <w:r>
        <w:rPr>
          <w:sz w:val="24"/>
        </w:rPr>
        <w:fldChar w:fldCharType="begin"/>
      </w:r>
      <w:r>
        <w:rPr>
          <w:sz w:val="24"/>
        </w:rPr>
        <w:instrText xml:space="preserve"> PAGEREF _Toc88392134 \h </w:instrText>
      </w:r>
      <w:r>
        <w:rPr>
          <w:sz w:val="24"/>
        </w:rPr>
        <w:fldChar w:fldCharType="separate"/>
      </w:r>
      <w:r>
        <w:rPr>
          <w:sz w:val="24"/>
        </w:rPr>
        <w:t>42</w:t>
      </w:r>
      <w:r>
        <w:rPr>
          <w:sz w:val="24"/>
        </w:rPr>
        <w:fldChar w:fldCharType="end"/>
      </w:r>
      <w:r>
        <w:rPr>
          <w:sz w:val="24"/>
        </w:rPr>
        <w:fldChar w:fldCharType="end"/>
      </w:r>
    </w:p>
    <w:p>
      <w:pPr>
        <w:pStyle w:val="14"/>
        <w:tabs>
          <w:tab w:val="left" w:pos="1260"/>
          <w:tab w:val="right" w:leader="dot" w:pos="8296"/>
        </w:tabs>
        <w:rPr>
          <w:rFonts w:eastAsiaTheme="minorEastAsia" w:cstheme="minorBidi"/>
          <w:i w:val="0"/>
          <w:iCs w:val="0"/>
          <w:sz w:val="28"/>
          <w:szCs w:val="22"/>
        </w:rPr>
      </w:pPr>
      <w:r>
        <w:fldChar w:fldCharType="begin"/>
      </w:r>
      <w:r>
        <w:instrText xml:space="preserve"> HYPERLINK \l "_Toc88392135" </w:instrText>
      </w:r>
      <w:r>
        <w:fldChar w:fldCharType="separate"/>
      </w:r>
      <w:r>
        <w:rPr>
          <w:rStyle w:val="28"/>
          <w:rFonts w:ascii="Times New Roman" w:hAnsi="Times New Roman"/>
          <w:sz w:val="24"/>
        </w:rPr>
        <w:t>4.2.1</w:t>
      </w:r>
      <w:r>
        <w:rPr>
          <w:rFonts w:eastAsiaTheme="minorEastAsia" w:cstheme="minorBidi"/>
          <w:i w:val="0"/>
          <w:iCs w:val="0"/>
          <w:sz w:val="28"/>
          <w:szCs w:val="22"/>
        </w:rPr>
        <w:tab/>
      </w:r>
      <w:r>
        <w:rPr>
          <w:rStyle w:val="28"/>
          <w:rFonts w:ascii="Times New Roman" w:hAnsi="Times New Roman"/>
          <w:spacing w:val="10"/>
          <w:sz w:val="24"/>
        </w:rPr>
        <w:t>年际变化</w:t>
      </w:r>
      <w:r>
        <w:rPr>
          <w:sz w:val="24"/>
        </w:rPr>
        <w:tab/>
      </w:r>
      <w:r>
        <w:rPr>
          <w:sz w:val="24"/>
        </w:rPr>
        <w:fldChar w:fldCharType="begin"/>
      </w:r>
      <w:r>
        <w:rPr>
          <w:sz w:val="24"/>
        </w:rPr>
        <w:instrText xml:space="preserve"> PAGEREF _Toc88392135 \h </w:instrText>
      </w:r>
      <w:r>
        <w:rPr>
          <w:sz w:val="24"/>
        </w:rPr>
        <w:fldChar w:fldCharType="separate"/>
      </w:r>
      <w:r>
        <w:rPr>
          <w:sz w:val="24"/>
        </w:rPr>
        <w:t>42</w:t>
      </w:r>
      <w:r>
        <w:rPr>
          <w:sz w:val="24"/>
        </w:rPr>
        <w:fldChar w:fldCharType="end"/>
      </w:r>
      <w:r>
        <w:rPr>
          <w:sz w:val="24"/>
        </w:rPr>
        <w:fldChar w:fldCharType="end"/>
      </w:r>
    </w:p>
    <w:p>
      <w:pPr>
        <w:pStyle w:val="14"/>
        <w:tabs>
          <w:tab w:val="left" w:pos="1260"/>
          <w:tab w:val="right" w:leader="dot" w:pos="8296"/>
        </w:tabs>
        <w:rPr>
          <w:rFonts w:eastAsiaTheme="minorEastAsia" w:cstheme="minorBidi"/>
          <w:i w:val="0"/>
          <w:iCs w:val="0"/>
          <w:sz w:val="28"/>
          <w:szCs w:val="22"/>
        </w:rPr>
      </w:pPr>
      <w:r>
        <w:fldChar w:fldCharType="begin"/>
      </w:r>
      <w:r>
        <w:instrText xml:space="preserve"> HYPERLINK \l "_Toc88392136" </w:instrText>
      </w:r>
      <w:r>
        <w:fldChar w:fldCharType="separate"/>
      </w:r>
      <w:r>
        <w:rPr>
          <w:rStyle w:val="28"/>
          <w:rFonts w:ascii="Times New Roman" w:hAnsi="Times New Roman"/>
          <w:sz w:val="24"/>
        </w:rPr>
        <w:t>4.2.2</w:t>
      </w:r>
      <w:r>
        <w:rPr>
          <w:rFonts w:eastAsiaTheme="minorEastAsia" w:cstheme="minorBidi"/>
          <w:i w:val="0"/>
          <w:iCs w:val="0"/>
          <w:sz w:val="28"/>
          <w:szCs w:val="22"/>
        </w:rPr>
        <w:tab/>
      </w:r>
      <w:r>
        <w:rPr>
          <w:rStyle w:val="28"/>
          <w:rFonts w:ascii="Times New Roman" w:hAnsi="Times New Roman"/>
          <w:spacing w:val="10"/>
          <w:sz w:val="24"/>
        </w:rPr>
        <w:t>月际变化</w:t>
      </w:r>
      <w:r>
        <w:rPr>
          <w:sz w:val="24"/>
        </w:rPr>
        <w:tab/>
      </w:r>
      <w:r>
        <w:rPr>
          <w:sz w:val="24"/>
        </w:rPr>
        <w:fldChar w:fldCharType="begin"/>
      </w:r>
      <w:r>
        <w:rPr>
          <w:sz w:val="24"/>
        </w:rPr>
        <w:instrText xml:space="preserve"> PAGEREF _Toc88392136 \h </w:instrText>
      </w:r>
      <w:r>
        <w:rPr>
          <w:sz w:val="24"/>
        </w:rPr>
        <w:fldChar w:fldCharType="separate"/>
      </w:r>
      <w:r>
        <w:rPr>
          <w:sz w:val="24"/>
        </w:rPr>
        <w:t>44</w:t>
      </w:r>
      <w:r>
        <w:rPr>
          <w:sz w:val="24"/>
        </w:rPr>
        <w:fldChar w:fldCharType="end"/>
      </w:r>
      <w:r>
        <w:rPr>
          <w:sz w:val="24"/>
        </w:rPr>
        <w:fldChar w:fldCharType="end"/>
      </w:r>
    </w:p>
    <w:p>
      <w:pPr>
        <w:pStyle w:val="14"/>
        <w:tabs>
          <w:tab w:val="left" w:pos="1260"/>
          <w:tab w:val="right" w:leader="dot" w:pos="8296"/>
        </w:tabs>
        <w:rPr>
          <w:rFonts w:eastAsiaTheme="minorEastAsia" w:cstheme="minorBidi"/>
          <w:i w:val="0"/>
          <w:iCs w:val="0"/>
          <w:sz w:val="28"/>
          <w:szCs w:val="22"/>
        </w:rPr>
      </w:pPr>
      <w:r>
        <w:fldChar w:fldCharType="begin"/>
      </w:r>
      <w:r>
        <w:instrText xml:space="preserve"> HYPERLINK \l "_Toc88392137" </w:instrText>
      </w:r>
      <w:r>
        <w:fldChar w:fldCharType="separate"/>
      </w:r>
      <w:r>
        <w:rPr>
          <w:rStyle w:val="28"/>
          <w:rFonts w:ascii="Times New Roman" w:hAnsi="Times New Roman"/>
          <w:sz w:val="24"/>
        </w:rPr>
        <w:t>4.2.3</w:t>
      </w:r>
      <w:r>
        <w:rPr>
          <w:rFonts w:eastAsiaTheme="minorEastAsia" w:cstheme="minorBidi"/>
          <w:i w:val="0"/>
          <w:iCs w:val="0"/>
          <w:sz w:val="28"/>
          <w:szCs w:val="22"/>
        </w:rPr>
        <w:tab/>
      </w:r>
      <w:r>
        <w:rPr>
          <w:rStyle w:val="28"/>
          <w:rFonts w:ascii="Times New Roman" w:hAnsi="Times New Roman"/>
          <w:spacing w:val="10"/>
          <w:sz w:val="24"/>
        </w:rPr>
        <w:t>日变化</w:t>
      </w:r>
      <w:r>
        <w:rPr>
          <w:sz w:val="24"/>
        </w:rPr>
        <w:tab/>
      </w:r>
      <w:r>
        <w:rPr>
          <w:sz w:val="24"/>
        </w:rPr>
        <w:fldChar w:fldCharType="begin"/>
      </w:r>
      <w:r>
        <w:rPr>
          <w:sz w:val="24"/>
        </w:rPr>
        <w:instrText xml:space="preserve"> PAGEREF _Toc88392137 \h </w:instrText>
      </w:r>
      <w:r>
        <w:rPr>
          <w:sz w:val="24"/>
        </w:rPr>
        <w:fldChar w:fldCharType="separate"/>
      </w:r>
      <w:r>
        <w:rPr>
          <w:sz w:val="24"/>
        </w:rPr>
        <w:t>45</w:t>
      </w:r>
      <w:r>
        <w:rPr>
          <w:sz w:val="24"/>
        </w:rPr>
        <w:fldChar w:fldCharType="end"/>
      </w:r>
      <w:r>
        <w:rPr>
          <w:sz w:val="24"/>
        </w:rPr>
        <w:fldChar w:fldCharType="end"/>
      </w:r>
    </w:p>
    <w:p>
      <w:pPr>
        <w:pStyle w:val="22"/>
        <w:tabs>
          <w:tab w:val="left" w:pos="840"/>
          <w:tab w:val="right" w:leader="dot" w:pos="8296"/>
        </w:tabs>
        <w:rPr>
          <w:rFonts w:eastAsiaTheme="minorEastAsia" w:cstheme="minorBidi"/>
          <w:smallCaps w:val="0"/>
          <w:sz w:val="28"/>
          <w:szCs w:val="22"/>
        </w:rPr>
      </w:pPr>
      <w:r>
        <w:fldChar w:fldCharType="begin"/>
      </w:r>
      <w:r>
        <w:instrText xml:space="preserve"> HYPERLINK \l "_Toc88392138" </w:instrText>
      </w:r>
      <w:r>
        <w:fldChar w:fldCharType="separate"/>
      </w:r>
      <w:r>
        <w:rPr>
          <w:rStyle w:val="28"/>
          <w:rFonts w:ascii="Times New Roman" w:hAnsi="Times New Roman"/>
          <w:sz w:val="24"/>
        </w:rPr>
        <w:t>4.3</w:t>
      </w:r>
      <w:r>
        <w:rPr>
          <w:rFonts w:eastAsiaTheme="minorEastAsia" w:cstheme="minorBidi"/>
          <w:smallCaps w:val="0"/>
          <w:sz w:val="28"/>
          <w:szCs w:val="22"/>
        </w:rPr>
        <w:tab/>
      </w:r>
      <w:r>
        <w:rPr>
          <w:rStyle w:val="28"/>
          <w:rFonts w:ascii="Times New Roman" w:hAnsi="Times New Roman"/>
          <w:spacing w:val="10"/>
          <w:sz w:val="24"/>
        </w:rPr>
        <w:t>降水</w:t>
      </w:r>
      <w:r>
        <w:rPr>
          <w:sz w:val="24"/>
        </w:rPr>
        <w:tab/>
      </w:r>
      <w:r>
        <w:rPr>
          <w:sz w:val="24"/>
        </w:rPr>
        <w:fldChar w:fldCharType="begin"/>
      </w:r>
      <w:r>
        <w:rPr>
          <w:sz w:val="24"/>
        </w:rPr>
        <w:instrText xml:space="preserve"> PAGEREF _Toc88392138 \h </w:instrText>
      </w:r>
      <w:r>
        <w:rPr>
          <w:sz w:val="24"/>
        </w:rPr>
        <w:fldChar w:fldCharType="separate"/>
      </w:r>
      <w:r>
        <w:rPr>
          <w:sz w:val="24"/>
        </w:rPr>
        <w:t>45</w:t>
      </w:r>
      <w:r>
        <w:rPr>
          <w:sz w:val="24"/>
        </w:rPr>
        <w:fldChar w:fldCharType="end"/>
      </w:r>
      <w:r>
        <w:rPr>
          <w:sz w:val="24"/>
        </w:rPr>
        <w:fldChar w:fldCharType="end"/>
      </w:r>
    </w:p>
    <w:p>
      <w:pPr>
        <w:pStyle w:val="14"/>
        <w:tabs>
          <w:tab w:val="left" w:pos="1260"/>
          <w:tab w:val="right" w:leader="dot" w:pos="8296"/>
        </w:tabs>
        <w:rPr>
          <w:rFonts w:eastAsiaTheme="minorEastAsia" w:cstheme="minorBidi"/>
          <w:i w:val="0"/>
          <w:iCs w:val="0"/>
          <w:sz w:val="28"/>
          <w:szCs w:val="22"/>
        </w:rPr>
      </w:pPr>
      <w:r>
        <w:fldChar w:fldCharType="begin"/>
      </w:r>
      <w:r>
        <w:instrText xml:space="preserve"> HYPERLINK \l "_Toc88392139" </w:instrText>
      </w:r>
      <w:r>
        <w:fldChar w:fldCharType="separate"/>
      </w:r>
      <w:r>
        <w:rPr>
          <w:rStyle w:val="28"/>
          <w:rFonts w:ascii="Times New Roman" w:hAnsi="Times New Roman"/>
          <w:sz w:val="24"/>
        </w:rPr>
        <w:t>4.3.1</w:t>
      </w:r>
      <w:r>
        <w:rPr>
          <w:rFonts w:eastAsiaTheme="minorEastAsia" w:cstheme="minorBidi"/>
          <w:i w:val="0"/>
          <w:iCs w:val="0"/>
          <w:sz w:val="28"/>
          <w:szCs w:val="22"/>
        </w:rPr>
        <w:tab/>
      </w:r>
      <w:r>
        <w:rPr>
          <w:rStyle w:val="28"/>
          <w:rFonts w:ascii="Times New Roman" w:hAnsi="Times New Roman"/>
          <w:spacing w:val="10"/>
          <w:sz w:val="24"/>
        </w:rPr>
        <w:t>降水量年际变化</w:t>
      </w:r>
      <w:r>
        <w:rPr>
          <w:sz w:val="24"/>
        </w:rPr>
        <w:tab/>
      </w:r>
      <w:r>
        <w:rPr>
          <w:sz w:val="24"/>
        </w:rPr>
        <w:fldChar w:fldCharType="begin"/>
      </w:r>
      <w:r>
        <w:rPr>
          <w:sz w:val="24"/>
        </w:rPr>
        <w:instrText xml:space="preserve"> PAGEREF _Toc88392139 \h </w:instrText>
      </w:r>
      <w:r>
        <w:rPr>
          <w:sz w:val="24"/>
        </w:rPr>
        <w:fldChar w:fldCharType="separate"/>
      </w:r>
      <w:r>
        <w:rPr>
          <w:sz w:val="24"/>
        </w:rPr>
        <w:t>45</w:t>
      </w:r>
      <w:r>
        <w:rPr>
          <w:sz w:val="24"/>
        </w:rPr>
        <w:fldChar w:fldCharType="end"/>
      </w:r>
      <w:r>
        <w:rPr>
          <w:sz w:val="24"/>
        </w:rPr>
        <w:fldChar w:fldCharType="end"/>
      </w:r>
    </w:p>
    <w:p>
      <w:pPr>
        <w:pStyle w:val="14"/>
        <w:tabs>
          <w:tab w:val="left" w:pos="1260"/>
          <w:tab w:val="right" w:leader="dot" w:pos="8296"/>
        </w:tabs>
        <w:rPr>
          <w:rFonts w:eastAsiaTheme="minorEastAsia" w:cstheme="minorBidi"/>
          <w:i w:val="0"/>
          <w:iCs w:val="0"/>
          <w:sz w:val="28"/>
          <w:szCs w:val="22"/>
        </w:rPr>
      </w:pPr>
      <w:r>
        <w:fldChar w:fldCharType="begin"/>
      </w:r>
      <w:r>
        <w:instrText xml:space="preserve"> HYPERLINK \l "_Toc88392140" </w:instrText>
      </w:r>
      <w:r>
        <w:fldChar w:fldCharType="separate"/>
      </w:r>
      <w:r>
        <w:rPr>
          <w:rStyle w:val="28"/>
          <w:rFonts w:ascii="Times New Roman" w:hAnsi="Times New Roman"/>
          <w:sz w:val="24"/>
        </w:rPr>
        <w:t>4.3.2</w:t>
      </w:r>
      <w:r>
        <w:rPr>
          <w:rFonts w:eastAsiaTheme="minorEastAsia" w:cstheme="minorBidi"/>
          <w:i w:val="0"/>
          <w:iCs w:val="0"/>
          <w:sz w:val="28"/>
          <w:szCs w:val="22"/>
        </w:rPr>
        <w:tab/>
      </w:r>
      <w:r>
        <w:rPr>
          <w:rStyle w:val="28"/>
          <w:rFonts w:ascii="Times New Roman" w:hAnsi="Times New Roman"/>
          <w:spacing w:val="10"/>
          <w:sz w:val="24"/>
        </w:rPr>
        <w:t>月际变化</w:t>
      </w:r>
      <w:r>
        <w:rPr>
          <w:sz w:val="24"/>
        </w:rPr>
        <w:tab/>
      </w:r>
      <w:r>
        <w:rPr>
          <w:sz w:val="24"/>
        </w:rPr>
        <w:fldChar w:fldCharType="begin"/>
      </w:r>
      <w:r>
        <w:rPr>
          <w:sz w:val="24"/>
        </w:rPr>
        <w:instrText xml:space="preserve"> PAGEREF _Toc88392140 \h </w:instrText>
      </w:r>
      <w:r>
        <w:rPr>
          <w:sz w:val="24"/>
        </w:rPr>
        <w:fldChar w:fldCharType="separate"/>
      </w:r>
      <w:r>
        <w:rPr>
          <w:sz w:val="24"/>
        </w:rPr>
        <w:t>46</w:t>
      </w:r>
      <w:r>
        <w:rPr>
          <w:sz w:val="24"/>
        </w:rPr>
        <w:fldChar w:fldCharType="end"/>
      </w:r>
      <w:r>
        <w:rPr>
          <w:sz w:val="24"/>
        </w:rPr>
        <w:fldChar w:fldCharType="end"/>
      </w:r>
    </w:p>
    <w:p>
      <w:pPr>
        <w:pStyle w:val="14"/>
        <w:tabs>
          <w:tab w:val="left" w:pos="1260"/>
          <w:tab w:val="right" w:leader="dot" w:pos="8296"/>
        </w:tabs>
        <w:rPr>
          <w:rFonts w:eastAsiaTheme="minorEastAsia" w:cstheme="minorBidi"/>
          <w:i w:val="0"/>
          <w:iCs w:val="0"/>
          <w:sz w:val="28"/>
          <w:szCs w:val="22"/>
        </w:rPr>
      </w:pPr>
      <w:r>
        <w:fldChar w:fldCharType="begin"/>
      </w:r>
      <w:r>
        <w:instrText xml:space="preserve"> HYPERLINK \l "_Toc88392141" </w:instrText>
      </w:r>
      <w:r>
        <w:fldChar w:fldCharType="separate"/>
      </w:r>
      <w:r>
        <w:rPr>
          <w:rStyle w:val="28"/>
          <w:rFonts w:ascii="Times New Roman" w:hAnsi="Times New Roman"/>
          <w:sz w:val="24"/>
        </w:rPr>
        <w:t>4.3.3</w:t>
      </w:r>
      <w:r>
        <w:rPr>
          <w:rFonts w:eastAsiaTheme="minorEastAsia" w:cstheme="minorBidi"/>
          <w:i w:val="0"/>
          <w:iCs w:val="0"/>
          <w:sz w:val="28"/>
          <w:szCs w:val="22"/>
        </w:rPr>
        <w:tab/>
      </w:r>
      <w:r>
        <w:rPr>
          <w:rStyle w:val="28"/>
          <w:rFonts w:ascii="Times New Roman" w:hAnsi="Times New Roman"/>
          <w:spacing w:val="10"/>
          <w:sz w:val="24"/>
        </w:rPr>
        <w:t>降水日数</w:t>
      </w:r>
      <w:r>
        <w:rPr>
          <w:sz w:val="24"/>
        </w:rPr>
        <w:tab/>
      </w:r>
      <w:r>
        <w:rPr>
          <w:sz w:val="24"/>
        </w:rPr>
        <w:fldChar w:fldCharType="begin"/>
      </w:r>
      <w:r>
        <w:rPr>
          <w:sz w:val="24"/>
        </w:rPr>
        <w:instrText xml:space="preserve"> PAGEREF _Toc88392141 \h </w:instrText>
      </w:r>
      <w:r>
        <w:rPr>
          <w:sz w:val="24"/>
        </w:rPr>
        <w:fldChar w:fldCharType="separate"/>
      </w:r>
      <w:r>
        <w:rPr>
          <w:sz w:val="24"/>
        </w:rPr>
        <w:t>47</w:t>
      </w:r>
      <w:r>
        <w:rPr>
          <w:sz w:val="24"/>
        </w:rPr>
        <w:fldChar w:fldCharType="end"/>
      </w:r>
      <w:r>
        <w:rPr>
          <w:sz w:val="24"/>
        </w:rPr>
        <w:fldChar w:fldCharType="end"/>
      </w:r>
    </w:p>
    <w:p>
      <w:pPr>
        <w:pStyle w:val="22"/>
        <w:tabs>
          <w:tab w:val="left" w:pos="840"/>
          <w:tab w:val="right" w:leader="dot" w:pos="8296"/>
        </w:tabs>
        <w:rPr>
          <w:rFonts w:eastAsiaTheme="minorEastAsia" w:cstheme="minorBidi"/>
          <w:smallCaps w:val="0"/>
          <w:sz w:val="28"/>
          <w:szCs w:val="22"/>
        </w:rPr>
      </w:pPr>
      <w:r>
        <w:fldChar w:fldCharType="begin"/>
      </w:r>
      <w:r>
        <w:instrText xml:space="preserve"> HYPERLINK \l "_Toc88392142" </w:instrText>
      </w:r>
      <w:r>
        <w:fldChar w:fldCharType="separate"/>
      </w:r>
      <w:r>
        <w:rPr>
          <w:rStyle w:val="28"/>
          <w:rFonts w:ascii="Times New Roman" w:hAnsi="Times New Roman"/>
          <w:sz w:val="24"/>
        </w:rPr>
        <w:t>4.4</w:t>
      </w:r>
      <w:r>
        <w:rPr>
          <w:rFonts w:eastAsiaTheme="minorEastAsia" w:cstheme="minorBidi"/>
          <w:smallCaps w:val="0"/>
          <w:sz w:val="28"/>
          <w:szCs w:val="22"/>
        </w:rPr>
        <w:tab/>
      </w:r>
      <w:r>
        <w:rPr>
          <w:rStyle w:val="28"/>
          <w:rFonts w:ascii="Times New Roman" w:hAnsi="Times New Roman"/>
          <w:spacing w:val="10"/>
          <w:sz w:val="24"/>
        </w:rPr>
        <w:t>风向风速</w:t>
      </w:r>
      <w:r>
        <w:rPr>
          <w:sz w:val="24"/>
        </w:rPr>
        <w:tab/>
      </w:r>
      <w:r>
        <w:rPr>
          <w:sz w:val="24"/>
        </w:rPr>
        <w:fldChar w:fldCharType="begin"/>
      </w:r>
      <w:r>
        <w:rPr>
          <w:sz w:val="24"/>
        </w:rPr>
        <w:instrText xml:space="preserve"> PAGEREF _Toc88392142 \h </w:instrText>
      </w:r>
      <w:r>
        <w:rPr>
          <w:sz w:val="24"/>
        </w:rPr>
        <w:fldChar w:fldCharType="separate"/>
      </w:r>
      <w:r>
        <w:rPr>
          <w:sz w:val="24"/>
        </w:rPr>
        <w:t>48</w:t>
      </w:r>
      <w:r>
        <w:rPr>
          <w:sz w:val="24"/>
        </w:rPr>
        <w:fldChar w:fldCharType="end"/>
      </w:r>
      <w:r>
        <w:rPr>
          <w:sz w:val="24"/>
        </w:rPr>
        <w:fldChar w:fldCharType="end"/>
      </w:r>
    </w:p>
    <w:p>
      <w:pPr>
        <w:pStyle w:val="14"/>
        <w:tabs>
          <w:tab w:val="left" w:pos="1260"/>
          <w:tab w:val="right" w:leader="dot" w:pos="8296"/>
        </w:tabs>
        <w:rPr>
          <w:rFonts w:eastAsiaTheme="minorEastAsia" w:cstheme="minorBidi"/>
          <w:i w:val="0"/>
          <w:iCs w:val="0"/>
          <w:sz w:val="28"/>
          <w:szCs w:val="22"/>
        </w:rPr>
      </w:pPr>
      <w:r>
        <w:fldChar w:fldCharType="begin"/>
      </w:r>
      <w:r>
        <w:instrText xml:space="preserve"> HYPERLINK \l "_Toc88392143" </w:instrText>
      </w:r>
      <w:r>
        <w:fldChar w:fldCharType="separate"/>
      </w:r>
      <w:r>
        <w:rPr>
          <w:rStyle w:val="28"/>
          <w:rFonts w:ascii="Times New Roman" w:hAnsi="Times New Roman"/>
          <w:sz w:val="24"/>
        </w:rPr>
        <w:t>4.4.1</w:t>
      </w:r>
      <w:r>
        <w:rPr>
          <w:rFonts w:eastAsiaTheme="minorEastAsia" w:cstheme="minorBidi"/>
          <w:i w:val="0"/>
          <w:iCs w:val="0"/>
          <w:sz w:val="28"/>
          <w:szCs w:val="22"/>
        </w:rPr>
        <w:tab/>
      </w:r>
      <w:r>
        <w:rPr>
          <w:rStyle w:val="28"/>
          <w:rFonts w:ascii="Times New Roman" w:hAnsi="Times New Roman"/>
          <w:spacing w:val="10"/>
          <w:sz w:val="24"/>
        </w:rPr>
        <w:t>年际变化</w:t>
      </w:r>
      <w:r>
        <w:rPr>
          <w:sz w:val="24"/>
        </w:rPr>
        <w:tab/>
      </w:r>
      <w:r>
        <w:rPr>
          <w:sz w:val="24"/>
        </w:rPr>
        <w:fldChar w:fldCharType="begin"/>
      </w:r>
      <w:r>
        <w:rPr>
          <w:sz w:val="24"/>
        </w:rPr>
        <w:instrText xml:space="preserve"> PAGEREF _Toc88392143 \h </w:instrText>
      </w:r>
      <w:r>
        <w:rPr>
          <w:sz w:val="24"/>
        </w:rPr>
        <w:fldChar w:fldCharType="separate"/>
      </w:r>
      <w:r>
        <w:rPr>
          <w:sz w:val="24"/>
        </w:rPr>
        <w:t>48</w:t>
      </w:r>
      <w:r>
        <w:rPr>
          <w:sz w:val="24"/>
        </w:rPr>
        <w:fldChar w:fldCharType="end"/>
      </w:r>
      <w:r>
        <w:rPr>
          <w:sz w:val="24"/>
        </w:rPr>
        <w:fldChar w:fldCharType="end"/>
      </w:r>
    </w:p>
    <w:p>
      <w:pPr>
        <w:pStyle w:val="14"/>
        <w:tabs>
          <w:tab w:val="left" w:pos="1260"/>
          <w:tab w:val="right" w:leader="dot" w:pos="8296"/>
        </w:tabs>
        <w:rPr>
          <w:rFonts w:eastAsiaTheme="minorEastAsia" w:cstheme="minorBidi"/>
          <w:i w:val="0"/>
          <w:iCs w:val="0"/>
          <w:sz w:val="28"/>
          <w:szCs w:val="22"/>
        </w:rPr>
      </w:pPr>
      <w:r>
        <w:fldChar w:fldCharType="begin"/>
      </w:r>
      <w:r>
        <w:instrText xml:space="preserve"> HYPERLINK \l "_Toc88392144" </w:instrText>
      </w:r>
      <w:r>
        <w:fldChar w:fldCharType="separate"/>
      </w:r>
      <w:r>
        <w:rPr>
          <w:rStyle w:val="28"/>
          <w:rFonts w:ascii="Times New Roman" w:hAnsi="Times New Roman"/>
          <w:sz w:val="24"/>
        </w:rPr>
        <w:t>4.4.2</w:t>
      </w:r>
      <w:r>
        <w:rPr>
          <w:rFonts w:eastAsiaTheme="minorEastAsia" w:cstheme="minorBidi"/>
          <w:i w:val="0"/>
          <w:iCs w:val="0"/>
          <w:sz w:val="28"/>
          <w:szCs w:val="22"/>
        </w:rPr>
        <w:tab/>
      </w:r>
      <w:r>
        <w:rPr>
          <w:rStyle w:val="28"/>
          <w:rFonts w:ascii="Times New Roman" w:hAnsi="Times New Roman"/>
          <w:spacing w:val="10"/>
          <w:sz w:val="24"/>
        </w:rPr>
        <w:t>月际变化</w:t>
      </w:r>
      <w:r>
        <w:rPr>
          <w:sz w:val="24"/>
        </w:rPr>
        <w:tab/>
      </w:r>
      <w:r>
        <w:rPr>
          <w:sz w:val="24"/>
        </w:rPr>
        <w:fldChar w:fldCharType="begin"/>
      </w:r>
      <w:r>
        <w:rPr>
          <w:sz w:val="24"/>
        </w:rPr>
        <w:instrText xml:space="preserve"> PAGEREF _Toc88392144 \h </w:instrText>
      </w:r>
      <w:r>
        <w:rPr>
          <w:sz w:val="24"/>
        </w:rPr>
        <w:fldChar w:fldCharType="separate"/>
      </w:r>
      <w:r>
        <w:rPr>
          <w:sz w:val="24"/>
        </w:rPr>
        <w:t>52</w:t>
      </w:r>
      <w:r>
        <w:rPr>
          <w:sz w:val="24"/>
        </w:rPr>
        <w:fldChar w:fldCharType="end"/>
      </w:r>
      <w:r>
        <w:rPr>
          <w:sz w:val="24"/>
        </w:rPr>
        <w:fldChar w:fldCharType="end"/>
      </w:r>
    </w:p>
    <w:p>
      <w:pPr>
        <w:pStyle w:val="14"/>
        <w:tabs>
          <w:tab w:val="left" w:pos="1260"/>
          <w:tab w:val="right" w:leader="dot" w:pos="8296"/>
        </w:tabs>
        <w:rPr>
          <w:rFonts w:eastAsiaTheme="minorEastAsia" w:cstheme="minorBidi"/>
          <w:i w:val="0"/>
          <w:iCs w:val="0"/>
          <w:sz w:val="28"/>
          <w:szCs w:val="22"/>
        </w:rPr>
      </w:pPr>
      <w:r>
        <w:fldChar w:fldCharType="begin"/>
      </w:r>
      <w:r>
        <w:instrText xml:space="preserve"> HYPERLINK \l "_Toc88392145" </w:instrText>
      </w:r>
      <w:r>
        <w:fldChar w:fldCharType="separate"/>
      </w:r>
      <w:r>
        <w:rPr>
          <w:rStyle w:val="28"/>
          <w:rFonts w:ascii="Times New Roman" w:hAnsi="Times New Roman"/>
          <w:sz w:val="24"/>
        </w:rPr>
        <w:t>4.4.3</w:t>
      </w:r>
      <w:r>
        <w:rPr>
          <w:rFonts w:eastAsiaTheme="minorEastAsia" w:cstheme="minorBidi"/>
          <w:i w:val="0"/>
          <w:iCs w:val="0"/>
          <w:sz w:val="28"/>
          <w:szCs w:val="22"/>
        </w:rPr>
        <w:tab/>
      </w:r>
      <w:r>
        <w:rPr>
          <w:rStyle w:val="28"/>
          <w:rFonts w:ascii="Times New Roman" w:hAnsi="Times New Roman"/>
          <w:spacing w:val="10"/>
          <w:sz w:val="24"/>
        </w:rPr>
        <w:t>日变化</w:t>
      </w:r>
      <w:r>
        <w:rPr>
          <w:sz w:val="24"/>
        </w:rPr>
        <w:tab/>
      </w:r>
      <w:r>
        <w:rPr>
          <w:sz w:val="24"/>
        </w:rPr>
        <w:fldChar w:fldCharType="begin"/>
      </w:r>
      <w:r>
        <w:rPr>
          <w:sz w:val="24"/>
        </w:rPr>
        <w:instrText xml:space="preserve"> PAGEREF _Toc88392145 \h </w:instrText>
      </w:r>
      <w:r>
        <w:rPr>
          <w:sz w:val="24"/>
        </w:rPr>
        <w:fldChar w:fldCharType="separate"/>
      </w:r>
      <w:r>
        <w:rPr>
          <w:sz w:val="24"/>
        </w:rPr>
        <w:t>52</w:t>
      </w:r>
      <w:r>
        <w:rPr>
          <w:sz w:val="24"/>
        </w:rPr>
        <w:fldChar w:fldCharType="end"/>
      </w:r>
      <w:r>
        <w:rPr>
          <w:sz w:val="24"/>
        </w:rPr>
        <w:fldChar w:fldCharType="end"/>
      </w:r>
    </w:p>
    <w:p>
      <w:pPr>
        <w:pStyle w:val="14"/>
        <w:tabs>
          <w:tab w:val="left" w:pos="1260"/>
          <w:tab w:val="right" w:leader="dot" w:pos="8296"/>
        </w:tabs>
        <w:rPr>
          <w:rFonts w:eastAsiaTheme="minorEastAsia" w:cstheme="minorBidi"/>
          <w:i w:val="0"/>
          <w:iCs w:val="0"/>
          <w:sz w:val="28"/>
          <w:szCs w:val="22"/>
        </w:rPr>
      </w:pPr>
      <w:r>
        <w:fldChar w:fldCharType="begin"/>
      </w:r>
      <w:r>
        <w:instrText xml:space="preserve"> HYPERLINK \l "_Toc88392146" </w:instrText>
      </w:r>
      <w:r>
        <w:fldChar w:fldCharType="separate"/>
      </w:r>
      <w:r>
        <w:rPr>
          <w:rStyle w:val="28"/>
          <w:rFonts w:ascii="Times New Roman" w:hAnsi="Times New Roman"/>
          <w:sz w:val="24"/>
        </w:rPr>
        <w:t>4.4.4</w:t>
      </w:r>
      <w:r>
        <w:rPr>
          <w:rFonts w:eastAsiaTheme="minorEastAsia" w:cstheme="minorBidi"/>
          <w:i w:val="0"/>
          <w:iCs w:val="0"/>
          <w:sz w:val="28"/>
          <w:szCs w:val="22"/>
        </w:rPr>
        <w:tab/>
      </w:r>
      <w:r>
        <w:rPr>
          <w:rStyle w:val="28"/>
          <w:rFonts w:ascii="Times New Roman" w:hAnsi="Times New Roman"/>
          <w:spacing w:val="10"/>
          <w:sz w:val="24"/>
        </w:rPr>
        <w:t>风向频率年及季节变化</w:t>
      </w:r>
      <w:r>
        <w:rPr>
          <w:sz w:val="24"/>
        </w:rPr>
        <w:tab/>
      </w:r>
      <w:r>
        <w:rPr>
          <w:sz w:val="24"/>
        </w:rPr>
        <w:fldChar w:fldCharType="begin"/>
      </w:r>
      <w:r>
        <w:rPr>
          <w:sz w:val="24"/>
        </w:rPr>
        <w:instrText xml:space="preserve"> PAGEREF _Toc88392146 \h </w:instrText>
      </w:r>
      <w:r>
        <w:rPr>
          <w:sz w:val="24"/>
        </w:rPr>
        <w:fldChar w:fldCharType="separate"/>
      </w:r>
      <w:r>
        <w:rPr>
          <w:sz w:val="24"/>
        </w:rPr>
        <w:t>53</w:t>
      </w:r>
      <w:r>
        <w:rPr>
          <w:sz w:val="24"/>
        </w:rPr>
        <w:fldChar w:fldCharType="end"/>
      </w:r>
      <w:r>
        <w:rPr>
          <w:sz w:val="24"/>
        </w:rPr>
        <w:fldChar w:fldCharType="end"/>
      </w:r>
    </w:p>
    <w:p>
      <w:pPr>
        <w:pStyle w:val="22"/>
        <w:tabs>
          <w:tab w:val="left" w:pos="840"/>
          <w:tab w:val="right" w:leader="dot" w:pos="8296"/>
        </w:tabs>
        <w:rPr>
          <w:rFonts w:eastAsiaTheme="minorEastAsia" w:cstheme="minorBidi"/>
          <w:smallCaps w:val="0"/>
          <w:sz w:val="28"/>
          <w:szCs w:val="22"/>
        </w:rPr>
      </w:pPr>
      <w:r>
        <w:fldChar w:fldCharType="begin"/>
      </w:r>
      <w:r>
        <w:instrText xml:space="preserve"> HYPERLINK \l "_Toc88392147" </w:instrText>
      </w:r>
      <w:r>
        <w:fldChar w:fldCharType="separate"/>
      </w:r>
      <w:r>
        <w:rPr>
          <w:rStyle w:val="28"/>
          <w:rFonts w:ascii="Times New Roman" w:hAnsi="Times New Roman"/>
          <w:sz w:val="24"/>
        </w:rPr>
        <w:t>4.5</w:t>
      </w:r>
      <w:r>
        <w:rPr>
          <w:rFonts w:eastAsiaTheme="minorEastAsia" w:cstheme="minorBidi"/>
          <w:smallCaps w:val="0"/>
          <w:sz w:val="28"/>
          <w:szCs w:val="22"/>
        </w:rPr>
        <w:tab/>
      </w:r>
      <w:r>
        <w:rPr>
          <w:rStyle w:val="28"/>
          <w:rFonts w:ascii="Times New Roman" w:hAnsi="Times New Roman"/>
          <w:spacing w:val="10"/>
          <w:sz w:val="24"/>
        </w:rPr>
        <w:t>相对湿度</w:t>
      </w:r>
      <w:r>
        <w:rPr>
          <w:sz w:val="24"/>
        </w:rPr>
        <w:tab/>
      </w:r>
      <w:r>
        <w:rPr>
          <w:sz w:val="24"/>
        </w:rPr>
        <w:fldChar w:fldCharType="begin"/>
      </w:r>
      <w:r>
        <w:rPr>
          <w:sz w:val="24"/>
        </w:rPr>
        <w:instrText xml:space="preserve"> PAGEREF _Toc88392147 \h </w:instrText>
      </w:r>
      <w:r>
        <w:rPr>
          <w:sz w:val="24"/>
        </w:rPr>
        <w:fldChar w:fldCharType="separate"/>
      </w:r>
      <w:r>
        <w:rPr>
          <w:sz w:val="24"/>
        </w:rPr>
        <w:t>55</w:t>
      </w:r>
      <w:r>
        <w:rPr>
          <w:sz w:val="24"/>
        </w:rPr>
        <w:fldChar w:fldCharType="end"/>
      </w:r>
      <w:r>
        <w:rPr>
          <w:sz w:val="24"/>
        </w:rPr>
        <w:fldChar w:fldCharType="end"/>
      </w:r>
    </w:p>
    <w:p>
      <w:pPr>
        <w:pStyle w:val="14"/>
        <w:tabs>
          <w:tab w:val="left" w:pos="1260"/>
          <w:tab w:val="right" w:leader="dot" w:pos="8296"/>
        </w:tabs>
        <w:rPr>
          <w:rFonts w:eastAsiaTheme="minorEastAsia" w:cstheme="minorBidi"/>
          <w:i w:val="0"/>
          <w:iCs w:val="0"/>
          <w:sz w:val="28"/>
          <w:szCs w:val="22"/>
        </w:rPr>
      </w:pPr>
      <w:r>
        <w:fldChar w:fldCharType="begin"/>
      </w:r>
      <w:r>
        <w:instrText xml:space="preserve"> HYPERLINK \l "_Toc88392148" </w:instrText>
      </w:r>
      <w:r>
        <w:fldChar w:fldCharType="separate"/>
      </w:r>
      <w:r>
        <w:rPr>
          <w:rStyle w:val="28"/>
          <w:rFonts w:ascii="Times New Roman" w:hAnsi="Times New Roman"/>
          <w:sz w:val="24"/>
        </w:rPr>
        <w:t>4.5.1</w:t>
      </w:r>
      <w:r>
        <w:rPr>
          <w:rFonts w:eastAsiaTheme="minorEastAsia" w:cstheme="minorBidi"/>
          <w:i w:val="0"/>
          <w:iCs w:val="0"/>
          <w:sz w:val="28"/>
          <w:szCs w:val="22"/>
        </w:rPr>
        <w:tab/>
      </w:r>
      <w:r>
        <w:rPr>
          <w:rStyle w:val="28"/>
          <w:rFonts w:ascii="Times New Roman" w:hAnsi="Times New Roman"/>
          <w:spacing w:val="10"/>
          <w:sz w:val="24"/>
        </w:rPr>
        <w:t>年际变化</w:t>
      </w:r>
      <w:r>
        <w:rPr>
          <w:sz w:val="24"/>
        </w:rPr>
        <w:tab/>
      </w:r>
      <w:r>
        <w:rPr>
          <w:sz w:val="24"/>
        </w:rPr>
        <w:fldChar w:fldCharType="begin"/>
      </w:r>
      <w:r>
        <w:rPr>
          <w:sz w:val="24"/>
        </w:rPr>
        <w:instrText xml:space="preserve"> PAGEREF _Toc88392148 \h </w:instrText>
      </w:r>
      <w:r>
        <w:rPr>
          <w:sz w:val="24"/>
        </w:rPr>
        <w:fldChar w:fldCharType="separate"/>
      </w:r>
      <w:r>
        <w:rPr>
          <w:sz w:val="24"/>
        </w:rPr>
        <w:t>55</w:t>
      </w:r>
      <w:r>
        <w:rPr>
          <w:sz w:val="24"/>
        </w:rPr>
        <w:fldChar w:fldCharType="end"/>
      </w:r>
      <w:r>
        <w:rPr>
          <w:sz w:val="24"/>
        </w:rPr>
        <w:fldChar w:fldCharType="end"/>
      </w:r>
    </w:p>
    <w:p>
      <w:pPr>
        <w:pStyle w:val="14"/>
        <w:tabs>
          <w:tab w:val="left" w:pos="1260"/>
          <w:tab w:val="right" w:leader="dot" w:pos="8296"/>
        </w:tabs>
        <w:rPr>
          <w:rFonts w:eastAsiaTheme="minorEastAsia" w:cstheme="minorBidi"/>
          <w:i w:val="0"/>
          <w:iCs w:val="0"/>
          <w:sz w:val="28"/>
          <w:szCs w:val="22"/>
        </w:rPr>
      </w:pPr>
      <w:r>
        <w:fldChar w:fldCharType="begin"/>
      </w:r>
      <w:r>
        <w:instrText xml:space="preserve"> HYPERLINK \l "_Toc88392149" </w:instrText>
      </w:r>
      <w:r>
        <w:fldChar w:fldCharType="separate"/>
      </w:r>
      <w:r>
        <w:rPr>
          <w:rStyle w:val="28"/>
          <w:rFonts w:ascii="Times New Roman" w:hAnsi="Times New Roman"/>
          <w:sz w:val="24"/>
        </w:rPr>
        <w:t>4.5.2</w:t>
      </w:r>
      <w:r>
        <w:rPr>
          <w:rFonts w:eastAsiaTheme="minorEastAsia" w:cstheme="minorBidi"/>
          <w:i w:val="0"/>
          <w:iCs w:val="0"/>
          <w:sz w:val="28"/>
          <w:szCs w:val="22"/>
        </w:rPr>
        <w:tab/>
      </w:r>
      <w:r>
        <w:rPr>
          <w:rStyle w:val="28"/>
          <w:rFonts w:ascii="Times New Roman" w:hAnsi="Times New Roman"/>
          <w:spacing w:val="10"/>
          <w:sz w:val="24"/>
        </w:rPr>
        <w:t>月际变化</w:t>
      </w:r>
      <w:r>
        <w:rPr>
          <w:sz w:val="24"/>
        </w:rPr>
        <w:tab/>
      </w:r>
      <w:r>
        <w:rPr>
          <w:sz w:val="24"/>
        </w:rPr>
        <w:fldChar w:fldCharType="begin"/>
      </w:r>
      <w:r>
        <w:rPr>
          <w:sz w:val="24"/>
        </w:rPr>
        <w:instrText xml:space="preserve"> PAGEREF _Toc88392149 \h </w:instrText>
      </w:r>
      <w:r>
        <w:rPr>
          <w:sz w:val="24"/>
        </w:rPr>
        <w:fldChar w:fldCharType="separate"/>
      </w:r>
      <w:r>
        <w:rPr>
          <w:sz w:val="24"/>
        </w:rPr>
        <w:t>56</w:t>
      </w:r>
      <w:r>
        <w:rPr>
          <w:sz w:val="24"/>
        </w:rPr>
        <w:fldChar w:fldCharType="end"/>
      </w:r>
      <w:r>
        <w:rPr>
          <w:sz w:val="24"/>
        </w:rPr>
        <w:fldChar w:fldCharType="end"/>
      </w:r>
    </w:p>
    <w:p>
      <w:pPr>
        <w:pStyle w:val="14"/>
        <w:tabs>
          <w:tab w:val="left" w:pos="1260"/>
          <w:tab w:val="right" w:leader="dot" w:pos="8296"/>
        </w:tabs>
        <w:rPr>
          <w:rFonts w:eastAsiaTheme="minorEastAsia" w:cstheme="minorBidi"/>
          <w:i w:val="0"/>
          <w:iCs w:val="0"/>
          <w:sz w:val="28"/>
          <w:szCs w:val="22"/>
        </w:rPr>
      </w:pPr>
      <w:r>
        <w:fldChar w:fldCharType="begin"/>
      </w:r>
      <w:r>
        <w:instrText xml:space="preserve"> HYPERLINK \l "_Toc88392150" </w:instrText>
      </w:r>
      <w:r>
        <w:fldChar w:fldCharType="separate"/>
      </w:r>
      <w:r>
        <w:rPr>
          <w:rStyle w:val="28"/>
          <w:rFonts w:ascii="Times New Roman" w:hAnsi="Times New Roman"/>
          <w:sz w:val="24"/>
        </w:rPr>
        <w:t>4.5.3</w:t>
      </w:r>
      <w:r>
        <w:rPr>
          <w:rFonts w:eastAsiaTheme="minorEastAsia" w:cstheme="minorBidi"/>
          <w:i w:val="0"/>
          <w:iCs w:val="0"/>
          <w:sz w:val="28"/>
          <w:szCs w:val="22"/>
        </w:rPr>
        <w:tab/>
      </w:r>
      <w:r>
        <w:rPr>
          <w:rStyle w:val="28"/>
          <w:rFonts w:ascii="Times New Roman" w:hAnsi="Times New Roman"/>
          <w:spacing w:val="10"/>
          <w:sz w:val="24"/>
        </w:rPr>
        <w:t>日变化</w:t>
      </w:r>
      <w:r>
        <w:rPr>
          <w:sz w:val="24"/>
        </w:rPr>
        <w:tab/>
      </w:r>
      <w:r>
        <w:rPr>
          <w:sz w:val="24"/>
        </w:rPr>
        <w:fldChar w:fldCharType="begin"/>
      </w:r>
      <w:r>
        <w:rPr>
          <w:sz w:val="24"/>
        </w:rPr>
        <w:instrText xml:space="preserve"> PAGEREF _Toc88392150 \h </w:instrText>
      </w:r>
      <w:r>
        <w:rPr>
          <w:sz w:val="24"/>
        </w:rPr>
        <w:fldChar w:fldCharType="separate"/>
      </w:r>
      <w:r>
        <w:rPr>
          <w:sz w:val="24"/>
        </w:rPr>
        <w:t>57</w:t>
      </w:r>
      <w:r>
        <w:rPr>
          <w:sz w:val="24"/>
        </w:rPr>
        <w:fldChar w:fldCharType="end"/>
      </w:r>
      <w:r>
        <w:rPr>
          <w:sz w:val="24"/>
        </w:rPr>
        <w:fldChar w:fldCharType="end"/>
      </w:r>
    </w:p>
    <w:p>
      <w:pPr>
        <w:pStyle w:val="22"/>
        <w:tabs>
          <w:tab w:val="left" w:pos="840"/>
          <w:tab w:val="right" w:leader="dot" w:pos="8296"/>
        </w:tabs>
        <w:rPr>
          <w:rFonts w:eastAsiaTheme="minorEastAsia" w:cstheme="minorBidi"/>
          <w:smallCaps w:val="0"/>
          <w:sz w:val="28"/>
          <w:szCs w:val="22"/>
        </w:rPr>
      </w:pPr>
      <w:r>
        <w:fldChar w:fldCharType="begin"/>
      </w:r>
      <w:r>
        <w:instrText xml:space="preserve"> HYPERLINK \l "_Toc88392151" </w:instrText>
      </w:r>
      <w:r>
        <w:fldChar w:fldCharType="separate"/>
      </w:r>
      <w:r>
        <w:rPr>
          <w:rStyle w:val="28"/>
          <w:rFonts w:ascii="Times New Roman" w:hAnsi="Times New Roman"/>
          <w:sz w:val="24"/>
        </w:rPr>
        <w:t>4.6</w:t>
      </w:r>
      <w:r>
        <w:rPr>
          <w:rFonts w:eastAsiaTheme="minorEastAsia" w:cstheme="minorBidi"/>
          <w:smallCaps w:val="0"/>
          <w:sz w:val="28"/>
          <w:szCs w:val="22"/>
        </w:rPr>
        <w:tab/>
      </w:r>
      <w:r>
        <w:rPr>
          <w:rStyle w:val="28"/>
          <w:rFonts w:ascii="Times New Roman" w:hAnsi="Times New Roman"/>
          <w:spacing w:val="10"/>
          <w:sz w:val="24"/>
        </w:rPr>
        <w:t>日照</w:t>
      </w:r>
      <w:r>
        <w:rPr>
          <w:sz w:val="24"/>
        </w:rPr>
        <w:tab/>
      </w:r>
      <w:r>
        <w:rPr>
          <w:sz w:val="24"/>
        </w:rPr>
        <w:fldChar w:fldCharType="begin"/>
      </w:r>
      <w:r>
        <w:rPr>
          <w:sz w:val="24"/>
        </w:rPr>
        <w:instrText xml:space="preserve"> PAGEREF _Toc88392151 \h </w:instrText>
      </w:r>
      <w:r>
        <w:rPr>
          <w:sz w:val="24"/>
        </w:rPr>
        <w:fldChar w:fldCharType="separate"/>
      </w:r>
      <w:r>
        <w:rPr>
          <w:sz w:val="24"/>
        </w:rPr>
        <w:t>58</w:t>
      </w:r>
      <w:r>
        <w:rPr>
          <w:sz w:val="24"/>
        </w:rPr>
        <w:fldChar w:fldCharType="end"/>
      </w:r>
      <w:r>
        <w:rPr>
          <w:sz w:val="24"/>
        </w:rPr>
        <w:fldChar w:fldCharType="end"/>
      </w:r>
    </w:p>
    <w:p>
      <w:pPr>
        <w:pStyle w:val="14"/>
        <w:tabs>
          <w:tab w:val="left" w:pos="1260"/>
          <w:tab w:val="right" w:leader="dot" w:pos="8296"/>
        </w:tabs>
        <w:rPr>
          <w:rFonts w:eastAsiaTheme="minorEastAsia" w:cstheme="minorBidi"/>
          <w:i w:val="0"/>
          <w:iCs w:val="0"/>
          <w:sz w:val="28"/>
          <w:szCs w:val="22"/>
        </w:rPr>
      </w:pPr>
      <w:r>
        <w:fldChar w:fldCharType="begin"/>
      </w:r>
      <w:r>
        <w:instrText xml:space="preserve"> HYPERLINK \l "_Toc88392152" </w:instrText>
      </w:r>
      <w:r>
        <w:fldChar w:fldCharType="separate"/>
      </w:r>
      <w:r>
        <w:rPr>
          <w:rStyle w:val="28"/>
          <w:rFonts w:ascii="Times New Roman" w:hAnsi="Times New Roman"/>
          <w:sz w:val="24"/>
        </w:rPr>
        <w:t>4.6.1</w:t>
      </w:r>
      <w:r>
        <w:rPr>
          <w:rFonts w:eastAsiaTheme="minorEastAsia" w:cstheme="minorBidi"/>
          <w:i w:val="0"/>
          <w:iCs w:val="0"/>
          <w:sz w:val="28"/>
          <w:szCs w:val="22"/>
        </w:rPr>
        <w:tab/>
      </w:r>
      <w:r>
        <w:rPr>
          <w:rStyle w:val="28"/>
          <w:rFonts w:ascii="Times New Roman" w:hAnsi="Times New Roman"/>
          <w:spacing w:val="10"/>
          <w:sz w:val="24"/>
        </w:rPr>
        <w:t>年际变化</w:t>
      </w:r>
      <w:r>
        <w:rPr>
          <w:sz w:val="24"/>
        </w:rPr>
        <w:tab/>
      </w:r>
      <w:r>
        <w:rPr>
          <w:sz w:val="24"/>
        </w:rPr>
        <w:fldChar w:fldCharType="begin"/>
      </w:r>
      <w:r>
        <w:rPr>
          <w:sz w:val="24"/>
        </w:rPr>
        <w:instrText xml:space="preserve"> PAGEREF _Toc88392152 \h </w:instrText>
      </w:r>
      <w:r>
        <w:rPr>
          <w:sz w:val="24"/>
        </w:rPr>
        <w:fldChar w:fldCharType="separate"/>
      </w:r>
      <w:r>
        <w:rPr>
          <w:sz w:val="24"/>
        </w:rPr>
        <w:t>58</w:t>
      </w:r>
      <w:r>
        <w:rPr>
          <w:sz w:val="24"/>
        </w:rPr>
        <w:fldChar w:fldCharType="end"/>
      </w:r>
      <w:r>
        <w:rPr>
          <w:sz w:val="24"/>
        </w:rPr>
        <w:fldChar w:fldCharType="end"/>
      </w:r>
    </w:p>
    <w:p>
      <w:pPr>
        <w:pStyle w:val="14"/>
        <w:tabs>
          <w:tab w:val="left" w:pos="1260"/>
          <w:tab w:val="right" w:leader="dot" w:pos="8296"/>
        </w:tabs>
        <w:rPr>
          <w:rFonts w:eastAsiaTheme="minorEastAsia" w:cstheme="minorBidi"/>
          <w:i w:val="0"/>
          <w:iCs w:val="0"/>
          <w:sz w:val="28"/>
          <w:szCs w:val="22"/>
        </w:rPr>
      </w:pPr>
      <w:r>
        <w:fldChar w:fldCharType="begin"/>
      </w:r>
      <w:r>
        <w:instrText xml:space="preserve"> HYPERLINK \l "_Toc88392153" </w:instrText>
      </w:r>
      <w:r>
        <w:fldChar w:fldCharType="separate"/>
      </w:r>
      <w:r>
        <w:rPr>
          <w:rStyle w:val="28"/>
          <w:rFonts w:ascii="Times New Roman" w:hAnsi="Times New Roman"/>
          <w:sz w:val="24"/>
        </w:rPr>
        <w:t>4.6.2</w:t>
      </w:r>
      <w:r>
        <w:rPr>
          <w:rFonts w:eastAsiaTheme="minorEastAsia" w:cstheme="minorBidi"/>
          <w:i w:val="0"/>
          <w:iCs w:val="0"/>
          <w:sz w:val="28"/>
          <w:szCs w:val="22"/>
        </w:rPr>
        <w:tab/>
      </w:r>
      <w:r>
        <w:rPr>
          <w:rStyle w:val="28"/>
          <w:rFonts w:ascii="Times New Roman" w:hAnsi="Times New Roman"/>
          <w:spacing w:val="10"/>
          <w:sz w:val="24"/>
        </w:rPr>
        <w:t>月际变化</w:t>
      </w:r>
      <w:r>
        <w:rPr>
          <w:sz w:val="24"/>
        </w:rPr>
        <w:tab/>
      </w:r>
      <w:r>
        <w:rPr>
          <w:sz w:val="24"/>
        </w:rPr>
        <w:fldChar w:fldCharType="begin"/>
      </w:r>
      <w:r>
        <w:rPr>
          <w:sz w:val="24"/>
        </w:rPr>
        <w:instrText xml:space="preserve"> PAGEREF _Toc88392153 \h </w:instrText>
      </w:r>
      <w:r>
        <w:rPr>
          <w:sz w:val="24"/>
        </w:rPr>
        <w:fldChar w:fldCharType="separate"/>
      </w:r>
      <w:r>
        <w:rPr>
          <w:sz w:val="24"/>
        </w:rPr>
        <w:t>59</w:t>
      </w:r>
      <w:r>
        <w:rPr>
          <w:sz w:val="24"/>
        </w:rPr>
        <w:fldChar w:fldCharType="end"/>
      </w:r>
      <w:r>
        <w:rPr>
          <w:sz w:val="24"/>
        </w:rPr>
        <w:fldChar w:fldCharType="end"/>
      </w:r>
    </w:p>
    <w:p>
      <w:pPr>
        <w:pStyle w:val="22"/>
        <w:tabs>
          <w:tab w:val="left" w:pos="840"/>
          <w:tab w:val="right" w:leader="dot" w:pos="8296"/>
        </w:tabs>
        <w:rPr>
          <w:rFonts w:eastAsiaTheme="minorEastAsia" w:cstheme="minorBidi"/>
          <w:smallCaps w:val="0"/>
          <w:sz w:val="28"/>
          <w:szCs w:val="22"/>
        </w:rPr>
      </w:pPr>
      <w:r>
        <w:fldChar w:fldCharType="begin"/>
      </w:r>
      <w:r>
        <w:instrText xml:space="preserve"> HYPERLINK \l "_Toc88392154" </w:instrText>
      </w:r>
      <w:r>
        <w:fldChar w:fldCharType="separate"/>
      </w:r>
      <w:r>
        <w:rPr>
          <w:rStyle w:val="28"/>
          <w:rFonts w:ascii="Times New Roman" w:hAnsi="Times New Roman"/>
          <w:sz w:val="24"/>
        </w:rPr>
        <w:t>4.7</w:t>
      </w:r>
      <w:r>
        <w:rPr>
          <w:rFonts w:eastAsiaTheme="minorEastAsia" w:cstheme="minorBidi"/>
          <w:smallCaps w:val="0"/>
          <w:sz w:val="28"/>
          <w:szCs w:val="22"/>
        </w:rPr>
        <w:tab/>
      </w:r>
      <w:r>
        <w:rPr>
          <w:rStyle w:val="28"/>
          <w:rFonts w:ascii="Times New Roman" w:hAnsi="Times New Roman"/>
          <w:spacing w:val="10"/>
          <w:sz w:val="24"/>
        </w:rPr>
        <w:t>地面温度</w:t>
      </w:r>
      <w:r>
        <w:rPr>
          <w:sz w:val="24"/>
        </w:rPr>
        <w:tab/>
      </w:r>
      <w:r>
        <w:rPr>
          <w:sz w:val="24"/>
        </w:rPr>
        <w:fldChar w:fldCharType="begin"/>
      </w:r>
      <w:r>
        <w:rPr>
          <w:sz w:val="24"/>
        </w:rPr>
        <w:instrText xml:space="preserve"> PAGEREF _Toc88392154 \h </w:instrText>
      </w:r>
      <w:r>
        <w:rPr>
          <w:sz w:val="24"/>
        </w:rPr>
        <w:fldChar w:fldCharType="separate"/>
      </w:r>
      <w:r>
        <w:rPr>
          <w:sz w:val="24"/>
        </w:rPr>
        <w:t>60</w:t>
      </w:r>
      <w:r>
        <w:rPr>
          <w:sz w:val="24"/>
        </w:rPr>
        <w:fldChar w:fldCharType="end"/>
      </w:r>
      <w:r>
        <w:rPr>
          <w:sz w:val="24"/>
        </w:rPr>
        <w:fldChar w:fldCharType="end"/>
      </w:r>
    </w:p>
    <w:p>
      <w:pPr>
        <w:pStyle w:val="14"/>
        <w:tabs>
          <w:tab w:val="left" w:pos="1260"/>
          <w:tab w:val="right" w:leader="dot" w:pos="8296"/>
        </w:tabs>
        <w:rPr>
          <w:rFonts w:eastAsiaTheme="minorEastAsia" w:cstheme="minorBidi"/>
          <w:i w:val="0"/>
          <w:iCs w:val="0"/>
          <w:sz w:val="28"/>
          <w:szCs w:val="22"/>
        </w:rPr>
      </w:pPr>
      <w:r>
        <w:fldChar w:fldCharType="begin"/>
      </w:r>
      <w:r>
        <w:instrText xml:space="preserve"> HYPERLINK \l "_Toc88392155" </w:instrText>
      </w:r>
      <w:r>
        <w:fldChar w:fldCharType="separate"/>
      </w:r>
      <w:r>
        <w:rPr>
          <w:rStyle w:val="28"/>
          <w:rFonts w:ascii="Times New Roman" w:hAnsi="Times New Roman"/>
          <w:sz w:val="24"/>
        </w:rPr>
        <w:t>4.7.1</w:t>
      </w:r>
      <w:r>
        <w:rPr>
          <w:rFonts w:eastAsiaTheme="minorEastAsia" w:cstheme="minorBidi"/>
          <w:i w:val="0"/>
          <w:iCs w:val="0"/>
          <w:sz w:val="28"/>
          <w:szCs w:val="22"/>
        </w:rPr>
        <w:tab/>
      </w:r>
      <w:r>
        <w:rPr>
          <w:rStyle w:val="28"/>
          <w:rFonts w:ascii="Times New Roman" w:hAnsi="Times New Roman"/>
          <w:spacing w:val="10"/>
          <w:sz w:val="24"/>
        </w:rPr>
        <w:t>年际变化</w:t>
      </w:r>
      <w:r>
        <w:rPr>
          <w:sz w:val="24"/>
        </w:rPr>
        <w:tab/>
      </w:r>
      <w:r>
        <w:rPr>
          <w:sz w:val="24"/>
        </w:rPr>
        <w:fldChar w:fldCharType="begin"/>
      </w:r>
      <w:r>
        <w:rPr>
          <w:sz w:val="24"/>
        </w:rPr>
        <w:instrText xml:space="preserve"> PAGEREF _Toc88392155 \h </w:instrText>
      </w:r>
      <w:r>
        <w:rPr>
          <w:sz w:val="24"/>
        </w:rPr>
        <w:fldChar w:fldCharType="separate"/>
      </w:r>
      <w:r>
        <w:rPr>
          <w:sz w:val="24"/>
        </w:rPr>
        <w:t>60</w:t>
      </w:r>
      <w:r>
        <w:rPr>
          <w:sz w:val="24"/>
        </w:rPr>
        <w:fldChar w:fldCharType="end"/>
      </w:r>
      <w:r>
        <w:rPr>
          <w:sz w:val="24"/>
        </w:rPr>
        <w:fldChar w:fldCharType="end"/>
      </w:r>
    </w:p>
    <w:p>
      <w:pPr>
        <w:pStyle w:val="14"/>
        <w:tabs>
          <w:tab w:val="left" w:pos="1260"/>
          <w:tab w:val="right" w:leader="dot" w:pos="8296"/>
        </w:tabs>
        <w:rPr>
          <w:rFonts w:eastAsiaTheme="minorEastAsia" w:cstheme="minorBidi"/>
          <w:i w:val="0"/>
          <w:iCs w:val="0"/>
          <w:sz w:val="28"/>
          <w:szCs w:val="22"/>
        </w:rPr>
      </w:pPr>
      <w:r>
        <w:fldChar w:fldCharType="begin"/>
      </w:r>
      <w:r>
        <w:instrText xml:space="preserve"> HYPERLINK \l "_Toc88392156" </w:instrText>
      </w:r>
      <w:r>
        <w:fldChar w:fldCharType="separate"/>
      </w:r>
      <w:r>
        <w:rPr>
          <w:rStyle w:val="28"/>
          <w:rFonts w:ascii="Times New Roman" w:hAnsi="Times New Roman"/>
          <w:sz w:val="24"/>
        </w:rPr>
        <w:t>4.7.2</w:t>
      </w:r>
      <w:r>
        <w:rPr>
          <w:rFonts w:eastAsiaTheme="minorEastAsia" w:cstheme="minorBidi"/>
          <w:i w:val="0"/>
          <w:iCs w:val="0"/>
          <w:sz w:val="28"/>
          <w:szCs w:val="22"/>
        </w:rPr>
        <w:tab/>
      </w:r>
      <w:r>
        <w:rPr>
          <w:rStyle w:val="28"/>
          <w:rFonts w:ascii="Times New Roman" w:hAnsi="Times New Roman"/>
          <w:spacing w:val="10"/>
          <w:sz w:val="24"/>
        </w:rPr>
        <w:t>月际变化</w:t>
      </w:r>
      <w:r>
        <w:rPr>
          <w:sz w:val="24"/>
        </w:rPr>
        <w:tab/>
      </w:r>
      <w:r>
        <w:rPr>
          <w:sz w:val="24"/>
        </w:rPr>
        <w:fldChar w:fldCharType="begin"/>
      </w:r>
      <w:r>
        <w:rPr>
          <w:sz w:val="24"/>
        </w:rPr>
        <w:instrText xml:space="preserve"> PAGEREF _Toc88392156 \h </w:instrText>
      </w:r>
      <w:r>
        <w:rPr>
          <w:sz w:val="24"/>
        </w:rPr>
        <w:fldChar w:fldCharType="separate"/>
      </w:r>
      <w:r>
        <w:rPr>
          <w:sz w:val="24"/>
        </w:rPr>
        <w:t>62</w:t>
      </w:r>
      <w:r>
        <w:rPr>
          <w:sz w:val="24"/>
        </w:rPr>
        <w:fldChar w:fldCharType="end"/>
      </w:r>
      <w:r>
        <w:rPr>
          <w:sz w:val="24"/>
        </w:rPr>
        <w:fldChar w:fldCharType="end"/>
      </w:r>
    </w:p>
    <w:p>
      <w:pPr>
        <w:pStyle w:val="14"/>
        <w:tabs>
          <w:tab w:val="left" w:pos="1260"/>
          <w:tab w:val="right" w:leader="dot" w:pos="8296"/>
        </w:tabs>
        <w:rPr>
          <w:rFonts w:eastAsiaTheme="minorEastAsia" w:cstheme="minorBidi"/>
          <w:i w:val="0"/>
          <w:iCs w:val="0"/>
          <w:sz w:val="28"/>
          <w:szCs w:val="22"/>
        </w:rPr>
      </w:pPr>
      <w:r>
        <w:fldChar w:fldCharType="begin"/>
      </w:r>
      <w:r>
        <w:instrText xml:space="preserve"> HYPERLINK \l "_Toc88392157" </w:instrText>
      </w:r>
      <w:r>
        <w:fldChar w:fldCharType="separate"/>
      </w:r>
      <w:r>
        <w:rPr>
          <w:rStyle w:val="28"/>
          <w:rFonts w:ascii="Times New Roman" w:hAnsi="Times New Roman"/>
          <w:sz w:val="24"/>
        </w:rPr>
        <w:t>4.7.3</w:t>
      </w:r>
      <w:r>
        <w:rPr>
          <w:rFonts w:eastAsiaTheme="minorEastAsia" w:cstheme="minorBidi"/>
          <w:i w:val="0"/>
          <w:iCs w:val="0"/>
          <w:sz w:val="28"/>
          <w:szCs w:val="22"/>
        </w:rPr>
        <w:tab/>
      </w:r>
      <w:r>
        <w:rPr>
          <w:rStyle w:val="28"/>
          <w:rFonts w:ascii="Times New Roman" w:hAnsi="Times New Roman"/>
          <w:spacing w:val="10"/>
          <w:sz w:val="24"/>
        </w:rPr>
        <w:t>日变化</w:t>
      </w:r>
      <w:r>
        <w:rPr>
          <w:sz w:val="24"/>
        </w:rPr>
        <w:tab/>
      </w:r>
      <w:r>
        <w:rPr>
          <w:sz w:val="24"/>
        </w:rPr>
        <w:fldChar w:fldCharType="begin"/>
      </w:r>
      <w:r>
        <w:rPr>
          <w:sz w:val="24"/>
        </w:rPr>
        <w:instrText xml:space="preserve"> PAGEREF _Toc88392157 \h </w:instrText>
      </w:r>
      <w:r>
        <w:rPr>
          <w:sz w:val="24"/>
        </w:rPr>
        <w:fldChar w:fldCharType="separate"/>
      </w:r>
      <w:r>
        <w:rPr>
          <w:sz w:val="24"/>
        </w:rPr>
        <w:t>63</w:t>
      </w:r>
      <w:r>
        <w:rPr>
          <w:sz w:val="24"/>
        </w:rPr>
        <w:fldChar w:fldCharType="end"/>
      </w:r>
      <w:r>
        <w:rPr>
          <w:sz w:val="24"/>
        </w:rPr>
        <w:fldChar w:fldCharType="end"/>
      </w:r>
    </w:p>
    <w:p>
      <w:pPr>
        <w:pStyle w:val="19"/>
        <w:rPr>
          <w:rFonts w:eastAsiaTheme="minorEastAsia" w:cstheme="minorBidi"/>
          <w:b w:val="0"/>
          <w:bCs w:val="0"/>
          <w:caps w:val="0"/>
          <w:sz w:val="28"/>
          <w:szCs w:val="22"/>
        </w:rPr>
      </w:pPr>
      <w:r>
        <w:fldChar w:fldCharType="begin"/>
      </w:r>
      <w:r>
        <w:instrText xml:space="preserve"> HYPERLINK \l "_Toc88392158" </w:instrText>
      </w:r>
      <w:r>
        <w:fldChar w:fldCharType="separate"/>
      </w:r>
      <w:r>
        <w:rPr>
          <w:rStyle w:val="28"/>
          <w:rFonts w:ascii="Times New Roman" w:hAnsi="Times New Roman"/>
          <w:sz w:val="24"/>
        </w:rPr>
        <w:t>5</w:t>
      </w:r>
      <w:r>
        <w:rPr>
          <w:rFonts w:eastAsiaTheme="minorEastAsia" w:cstheme="minorBidi"/>
          <w:b w:val="0"/>
          <w:bCs w:val="0"/>
          <w:caps w:val="0"/>
          <w:sz w:val="28"/>
          <w:szCs w:val="22"/>
        </w:rPr>
        <w:tab/>
      </w:r>
      <w:r>
        <w:rPr>
          <w:rStyle w:val="28"/>
          <w:rFonts w:ascii="Times New Roman" w:hAnsi="Times New Roman"/>
          <w:spacing w:val="10"/>
          <w:sz w:val="24"/>
        </w:rPr>
        <w:t>高影响天气</w:t>
      </w:r>
      <w:r>
        <w:rPr>
          <w:sz w:val="24"/>
        </w:rPr>
        <w:tab/>
      </w:r>
      <w:r>
        <w:rPr>
          <w:sz w:val="24"/>
        </w:rPr>
        <w:fldChar w:fldCharType="begin"/>
      </w:r>
      <w:r>
        <w:rPr>
          <w:sz w:val="24"/>
        </w:rPr>
        <w:instrText xml:space="preserve"> PAGEREF _Toc88392158 \h </w:instrText>
      </w:r>
      <w:r>
        <w:rPr>
          <w:sz w:val="24"/>
        </w:rPr>
        <w:fldChar w:fldCharType="separate"/>
      </w:r>
      <w:r>
        <w:rPr>
          <w:sz w:val="24"/>
        </w:rPr>
        <w:t>64</w:t>
      </w:r>
      <w:r>
        <w:rPr>
          <w:sz w:val="24"/>
        </w:rPr>
        <w:fldChar w:fldCharType="end"/>
      </w:r>
      <w:r>
        <w:rPr>
          <w:sz w:val="24"/>
        </w:rPr>
        <w:fldChar w:fldCharType="end"/>
      </w:r>
    </w:p>
    <w:p>
      <w:pPr>
        <w:pStyle w:val="22"/>
        <w:tabs>
          <w:tab w:val="left" w:pos="840"/>
          <w:tab w:val="right" w:leader="dot" w:pos="8296"/>
        </w:tabs>
        <w:rPr>
          <w:rFonts w:eastAsiaTheme="minorEastAsia" w:cstheme="minorBidi"/>
          <w:smallCaps w:val="0"/>
          <w:sz w:val="28"/>
          <w:szCs w:val="22"/>
        </w:rPr>
      </w:pPr>
      <w:r>
        <w:fldChar w:fldCharType="begin"/>
      </w:r>
      <w:r>
        <w:instrText xml:space="preserve"> HYPERLINK \l "_Toc88392159" </w:instrText>
      </w:r>
      <w:r>
        <w:fldChar w:fldCharType="separate"/>
      </w:r>
      <w:r>
        <w:rPr>
          <w:rStyle w:val="28"/>
          <w:rFonts w:ascii="Times New Roman" w:hAnsi="Times New Roman"/>
          <w:sz w:val="24"/>
        </w:rPr>
        <w:t>5.1</w:t>
      </w:r>
      <w:r>
        <w:rPr>
          <w:rFonts w:eastAsiaTheme="minorEastAsia" w:cstheme="minorBidi"/>
          <w:smallCaps w:val="0"/>
          <w:sz w:val="28"/>
          <w:szCs w:val="22"/>
        </w:rPr>
        <w:tab/>
      </w:r>
      <w:r>
        <w:rPr>
          <w:rStyle w:val="28"/>
          <w:rFonts w:ascii="Times New Roman" w:hAnsi="Times New Roman"/>
          <w:spacing w:val="10"/>
          <w:sz w:val="24"/>
        </w:rPr>
        <w:t>暴雨</w:t>
      </w:r>
      <w:r>
        <w:rPr>
          <w:sz w:val="24"/>
        </w:rPr>
        <w:tab/>
      </w:r>
      <w:r>
        <w:rPr>
          <w:sz w:val="24"/>
        </w:rPr>
        <w:fldChar w:fldCharType="begin"/>
      </w:r>
      <w:r>
        <w:rPr>
          <w:sz w:val="24"/>
        </w:rPr>
        <w:instrText xml:space="preserve"> PAGEREF _Toc88392159 \h </w:instrText>
      </w:r>
      <w:r>
        <w:rPr>
          <w:sz w:val="24"/>
        </w:rPr>
        <w:fldChar w:fldCharType="separate"/>
      </w:r>
      <w:r>
        <w:rPr>
          <w:sz w:val="24"/>
        </w:rPr>
        <w:t>64</w:t>
      </w:r>
      <w:r>
        <w:rPr>
          <w:sz w:val="24"/>
        </w:rPr>
        <w:fldChar w:fldCharType="end"/>
      </w:r>
      <w:r>
        <w:rPr>
          <w:sz w:val="24"/>
        </w:rPr>
        <w:fldChar w:fldCharType="end"/>
      </w:r>
    </w:p>
    <w:p>
      <w:pPr>
        <w:pStyle w:val="22"/>
        <w:tabs>
          <w:tab w:val="left" w:pos="840"/>
          <w:tab w:val="right" w:leader="dot" w:pos="8296"/>
        </w:tabs>
        <w:rPr>
          <w:rFonts w:eastAsiaTheme="minorEastAsia" w:cstheme="minorBidi"/>
          <w:smallCaps w:val="0"/>
          <w:sz w:val="28"/>
          <w:szCs w:val="22"/>
        </w:rPr>
      </w:pPr>
      <w:r>
        <w:fldChar w:fldCharType="begin"/>
      </w:r>
      <w:r>
        <w:instrText xml:space="preserve"> HYPERLINK \l "_Toc88392160" </w:instrText>
      </w:r>
      <w:r>
        <w:fldChar w:fldCharType="separate"/>
      </w:r>
      <w:r>
        <w:rPr>
          <w:rStyle w:val="28"/>
          <w:rFonts w:ascii="Times New Roman" w:hAnsi="Times New Roman"/>
          <w:sz w:val="24"/>
        </w:rPr>
        <w:t>5.2</w:t>
      </w:r>
      <w:r>
        <w:rPr>
          <w:rFonts w:eastAsiaTheme="minorEastAsia" w:cstheme="minorBidi"/>
          <w:smallCaps w:val="0"/>
          <w:sz w:val="28"/>
          <w:szCs w:val="22"/>
        </w:rPr>
        <w:tab/>
      </w:r>
      <w:r>
        <w:rPr>
          <w:rStyle w:val="28"/>
          <w:rFonts w:ascii="Times New Roman" w:hAnsi="Times New Roman"/>
          <w:spacing w:val="10"/>
          <w:sz w:val="24"/>
        </w:rPr>
        <w:t>雷暴</w:t>
      </w:r>
      <w:r>
        <w:rPr>
          <w:sz w:val="24"/>
        </w:rPr>
        <w:tab/>
      </w:r>
      <w:r>
        <w:rPr>
          <w:sz w:val="24"/>
        </w:rPr>
        <w:fldChar w:fldCharType="begin"/>
      </w:r>
      <w:r>
        <w:rPr>
          <w:sz w:val="24"/>
        </w:rPr>
        <w:instrText xml:space="preserve"> PAGEREF _Toc88392160 \h </w:instrText>
      </w:r>
      <w:r>
        <w:rPr>
          <w:sz w:val="24"/>
        </w:rPr>
        <w:fldChar w:fldCharType="separate"/>
      </w:r>
      <w:r>
        <w:rPr>
          <w:sz w:val="24"/>
        </w:rPr>
        <w:t>65</w:t>
      </w:r>
      <w:r>
        <w:rPr>
          <w:sz w:val="24"/>
        </w:rPr>
        <w:fldChar w:fldCharType="end"/>
      </w:r>
      <w:r>
        <w:rPr>
          <w:sz w:val="24"/>
        </w:rPr>
        <w:fldChar w:fldCharType="end"/>
      </w:r>
    </w:p>
    <w:p>
      <w:pPr>
        <w:pStyle w:val="22"/>
        <w:tabs>
          <w:tab w:val="left" w:pos="840"/>
          <w:tab w:val="right" w:leader="dot" w:pos="8296"/>
        </w:tabs>
        <w:rPr>
          <w:rFonts w:eastAsiaTheme="minorEastAsia" w:cstheme="minorBidi"/>
          <w:smallCaps w:val="0"/>
          <w:sz w:val="28"/>
          <w:szCs w:val="22"/>
        </w:rPr>
      </w:pPr>
      <w:r>
        <w:fldChar w:fldCharType="begin"/>
      </w:r>
      <w:r>
        <w:instrText xml:space="preserve"> HYPERLINK \l "_Toc88392161" </w:instrText>
      </w:r>
      <w:r>
        <w:fldChar w:fldCharType="separate"/>
      </w:r>
      <w:r>
        <w:rPr>
          <w:rStyle w:val="28"/>
          <w:rFonts w:ascii="Times New Roman" w:hAnsi="Times New Roman"/>
          <w:sz w:val="24"/>
        </w:rPr>
        <w:t>5.3</w:t>
      </w:r>
      <w:r>
        <w:rPr>
          <w:rFonts w:eastAsiaTheme="minorEastAsia" w:cstheme="minorBidi"/>
          <w:smallCaps w:val="0"/>
          <w:sz w:val="28"/>
          <w:szCs w:val="22"/>
        </w:rPr>
        <w:tab/>
      </w:r>
      <w:r>
        <w:rPr>
          <w:rStyle w:val="28"/>
          <w:rFonts w:ascii="Times New Roman" w:hAnsi="Times New Roman"/>
          <w:spacing w:val="10"/>
          <w:sz w:val="24"/>
        </w:rPr>
        <w:t>大风、龙卷风</w:t>
      </w:r>
      <w:r>
        <w:rPr>
          <w:sz w:val="24"/>
        </w:rPr>
        <w:tab/>
      </w:r>
      <w:r>
        <w:rPr>
          <w:sz w:val="24"/>
        </w:rPr>
        <w:fldChar w:fldCharType="begin"/>
      </w:r>
      <w:r>
        <w:rPr>
          <w:sz w:val="24"/>
        </w:rPr>
        <w:instrText xml:space="preserve"> PAGEREF _Toc88392161 \h </w:instrText>
      </w:r>
      <w:r>
        <w:rPr>
          <w:sz w:val="24"/>
        </w:rPr>
        <w:fldChar w:fldCharType="separate"/>
      </w:r>
      <w:r>
        <w:rPr>
          <w:sz w:val="24"/>
        </w:rPr>
        <w:t>71</w:t>
      </w:r>
      <w:r>
        <w:rPr>
          <w:sz w:val="24"/>
        </w:rPr>
        <w:fldChar w:fldCharType="end"/>
      </w:r>
      <w:r>
        <w:rPr>
          <w:sz w:val="24"/>
        </w:rPr>
        <w:fldChar w:fldCharType="end"/>
      </w:r>
    </w:p>
    <w:p>
      <w:pPr>
        <w:pStyle w:val="22"/>
        <w:tabs>
          <w:tab w:val="left" w:pos="840"/>
          <w:tab w:val="right" w:leader="dot" w:pos="8296"/>
        </w:tabs>
        <w:rPr>
          <w:rFonts w:eastAsiaTheme="minorEastAsia" w:cstheme="minorBidi"/>
          <w:smallCaps w:val="0"/>
          <w:sz w:val="28"/>
          <w:szCs w:val="22"/>
        </w:rPr>
      </w:pPr>
      <w:r>
        <w:fldChar w:fldCharType="begin"/>
      </w:r>
      <w:r>
        <w:instrText xml:space="preserve"> HYPERLINK \l "_Toc88392162" </w:instrText>
      </w:r>
      <w:r>
        <w:fldChar w:fldCharType="separate"/>
      </w:r>
      <w:r>
        <w:rPr>
          <w:rStyle w:val="28"/>
          <w:rFonts w:ascii="Times New Roman" w:hAnsi="Times New Roman"/>
          <w:spacing w:val="10"/>
          <w:sz w:val="24"/>
        </w:rPr>
        <w:t>5.4</w:t>
      </w:r>
      <w:r>
        <w:rPr>
          <w:rFonts w:eastAsiaTheme="minorEastAsia" w:cstheme="minorBidi"/>
          <w:smallCaps w:val="0"/>
          <w:sz w:val="28"/>
          <w:szCs w:val="22"/>
        </w:rPr>
        <w:tab/>
      </w:r>
      <w:r>
        <w:rPr>
          <w:rStyle w:val="28"/>
          <w:rFonts w:ascii="Times New Roman" w:hAnsi="Times New Roman"/>
          <w:spacing w:val="10"/>
          <w:sz w:val="24"/>
        </w:rPr>
        <w:t>冰雹</w:t>
      </w:r>
      <w:r>
        <w:rPr>
          <w:sz w:val="24"/>
        </w:rPr>
        <w:tab/>
      </w:r>
      <w:r>
        <w:rPr>
          <w:sz w:val="24"/>
        </w:rPr>
        <w:fldChar w:fldCharType="begin"/>
      </w:r>
      <w:r>
        <w:rPr>
          <w:sz w:val="24"/>
        </w:rPr>
        <w:instrText xml:space="preserve"> PAGEREF _Toc88392162 \h </w:instrText>
      </w:r>
      <w:r>
        <w:rPr>
          <w:sz w:val="24"/>
        </w:rPr>
        <w:fldChar w:fldCharType="separate"/>
      </w:r>
      <w:r>
        <w:rPr>
          <w:sz w:val="24"/>
        </w:rPr>
        <w:t>73</w:t>
      </w:r>
      <w:r>
        <w:rPr>
          <w:sz w:val="24"/>
        </w:rPr>
        <w:fldChar w:fldCharType="end"/>
      </w:r>
      <w:r>
        <w:rPr>
          <w:sz w:val="24"/>
        </w:rPr>
        <w:fldChar w:fldCharType="end"/>
      </w:r>
    </w:p>
    <w:p>
      <w:pPr>
        <w:pStyle w:val="22"/>
        <w:tabs>
          <w:tab w:val="left" w:pos="840"/>
          <w:tab w:val="right" w:leader="dot" w:pos="8296"/>
        </w:tabs>
        <w:rPr>
          <w:rFonts w:eastAsiaTheme="minorEastAsia" w:cstheme="minorBidi"/>
          <w:smallCaps w:val="0"/>
          <w:sz w:val="28"/>
          <w:szCs w:val="22"/>
        </w:rPr>
      </w:pPr>
      <w:r>
        <w:fldChar w:fldCharType="begin"/>
      </w:r>
      <w:r>
        <w:instrText xml:space="preserve"> HYPERLINK \l "_Toc88392163" </w:instrText>
      </w:r>
      <w:r>
        <w:fldChar w:fldCharType="separate"/>
      </w:r>
      <w:r>
        <w:rPr>
          <w:rStyle w:val="28"/>
          <w:rFonts w:ascii="Times New Roman" w:hAnsi="Times New Roman"/>
          <w:spacing w:val="10"/>
          <w:sz w:val="24"/>
        </w:rPr>
        <w:t>5.5</w:t>
      </w:r>
      <w:r>
        <w:rPr>
          <w:rFonts w:eastAsiaTheme="minorEastAsia" w:cstheme="minorBidi"/>
          <w:smallCaps w:val="0"/>
          <w:sz w:val="28"/>
          <w:szCs w:val="22"/>
        </w:rPr>
        <w:tab/>
      </w:r>
      <w:r>
        <w:rPr>
          <w:rStyle w:val="28"/>
          <w:rFonts w:ascii="Times New Roman" w:hAnsi="Times New Roman"/>
          <w:spacing w:val="10"/>
          <w:sz w:val="24"/>
        </w:rPr>
        <w:t>高温日数、低温日数</w:t>
      </w:r>
      <w:r>
        <w:rPr>
          <w:sz w:val="24"/>
        </w:rPr>
        <w:tab/>
      </w:r>
      <w:r>
        <w:rPr>
          <w:sz w:val="24"/>
        </w:rPr>
        <w:fldChar w:fldCharType="begin"/>
      </w:r>
      <w:r>
        <w:rPr>
          <w:sz w:val="24"/>
        </w:rPr>
        <w:instrText xml:space="preserve"> PAGEREF _Toc88392163 \h </w:instrText>
      </w:r>
      <w:r>
        <w:rPr>
          <w:sz w:val="24"/>
        </w:rPr>
        <w:fldChar w:fldCharType="separate"/>
      </w:r>
      <w:r>
        <w:rPr>
          <w:sz w:val="24"/>
        </w:rPr>
        <w:t>74</w:t>
      </w:r>
      <w:r>
        <w:rPr>
          <w:sz w:val="24"/>
        </w:rPr>
        <w:fldChar w:fldCharType="end"/>
      </w:r>
      <w:r>
        <w:rPr>
          <w:sz w:val="24"/>
        </w:rPr>
        <w:fldChar w:fldCharType="end"/>
      </w:r>
    </w:p>
    <w:p>
      <w:pPr>
        <w:pStyle w:val="22"/>
        <w:tabs>
          <w:tab w:val="left" w:pos="840"/>
          <w:tab w:val="right" w:leader="dot" w:pos="8296"/>
        </w:tabs>
        <w:rPr>
          <w:rFonts w:eastAsiaTheme="minorEastAsia" w:cstheme="minorBidi"/>
          <w:smallCaps w:val="0"/>
          <w:sz w:val="28"/>
          <w:szCs w:val="22"/>
        </w:rPr>
      </w:pPr>
      <w:r>
        <w:fldChar w:fldCharType="begin"/>
      </w:r>
      <w:r>
        <w:instrText xml:space="preserve"> HYPERLINK \l "_Toc88392164" </w:instrText>
      </w:r>
      <w:r>
        <w:fldChar w:fldCharType="separate"/>
      </w:r>
      <w:r>
        <w:rPr>
          <w:rStyle w:val="28"/>
          <w:rFonts w:ascii="Times New Roman" w:hAnsi="Times New Roman"/>
          <w:spacing w:val="10"/>
          <w:sz w:val="24"/>
        </w:rPr>
        <w:t>5.6</w:t>
      </w:r>
      <w:r>
        <w:rPr>
          <w:rFonts w:eastAsiaTheme="minorEastAsia" w:cstheme="minorBidi"/>
          <w:smallCaps w:val="0"/>
          <w:sz w:val="28"/>
          <w:szCs w:val="22"/>
        </w:rPr>
        <w:tab/>
      </w:r>
      <w:r>
        <w:rPr>
          <w:rStyle w:val="28"/>
          <w:rFonts w:ascii="Times New Roman" w:hAnsi="Times New Roman"/>
          <w:spacing w:val="10"/>
          <w:sz w:val="24"/>
        </w:rPr>
        <w:t>雾、霾</w:t>
      </w:r>
      <w:r>
        <w:rPr>
          <w:sz w:val="24"/>
        </w:rPr>
        <w:tab/>
      </w:r>
      <w:r>
        <w:rPr>
          <w:sz w:val="24"/>
        </w:rPr>
        <w:fldChar w:fldCharType="begin"/>
      </w:r>
      <w:r>
        <w:rPr>
          <w:sz w:val="24"/>
        </w:rPr>
        <w:instrText xml:space="preserve"> PAGEREF _Toc88392164 \h </w:instrText>
      </w:r>
      <w:r>
        <w:rPr>
          <w:sz w:val="24"/>
        </w:rPr>
        <w:fldChar w:fldCharType="separate"/>
      </w:r>
      <w:r>
        <w:rPr>
          <w:sz w:val="24"/>
        </w:rPr>
        <w:t>76</w:t>
      </w:r>
      <w:r>
        <w:rPr>
          <w:sz w:val="24"/>
        </w:rPr>
        <w:fldChar w:fldCharType="end"/>
      </w:r>
      <w:r>
        <w:rPr>
          <w:sz w:val="24"/>
        </w:rPr>
        <w:fldChar w:fldCharType="end"/>
      </w:r>
    </w:p>
    <w:p>
      <w:pPr>
        <w:pStyle w:val="22"/>
        <w:tabs>
          <w:tab w:val="left" w:pos="840"/>
          <w:tab w:val="right" w:leader="dot" w:pos="8296"/>
        </w:tabs>
        <w:rPr>
          <w:rFonts w:eastAsiaTheme="minorEastAsia" w:cstheme="minorBidi"/>
          <w:smallCaps w:val="0"/>
          <w:sz w:val="28"/>
          <w:szCs w:val="22"/>
        </w:rPr>
      </w:pPr>
      <w:r>
        <w:fldChar w:fldCharType="begin"/>
      </w:r>
      <w:r>
        <w:instrText xml:space="preserve"> HYPERLINK \l "_Toc88392165" </w:instrText>
      </w:r>
      <w:r>
        <w:fldChar w:fldCharType="separate"/>
      </w:r>
      <w:r>
        <w:rPr>
          <w:rStyle w:val="28"/>
          <w:rFonts w:ascii="Times New Roman" w:hAnsi="Times New Roman"/>
          <w:spacing w:val="10"/>
          <w:sz w:val="24"/>
        </w:rPr>
        <w:t>5.7</w:t>
      </w:r>
      <w:r>
        <w:rPr>
          <w:rFonts w:eastAsiaTheme="minorEastAsia" w:cstheme="minorBidi"/>
          <w:smallCaps w:val="0"/>
          <w:sz w:val="28"/>
          <w:szCs w:val="22"/>
        </w:rPr>
        <w:tab/>
      </w:r>
      <w:r>
        <w:rPr>
          <w:rStyle w:val="28"/>
          <w:rFonts w:ascii="Times New Roman" w:hAnsi="Times New Roman"/>
          <w:spacing w:val="10"/>
          <w:sz w:val="24"/>
        </w:rPr>
        <w:t>结冰</w:t>
      </w:r>
      <w:r>
        <w:rPr>
          <w:sz w:val="24"/>
        </w:rPr>
        <w:tab/>
      </w:r>
      <w:r>
        <w:rPr>
          <w:sz w:val="24"/>
        </w:rPr>
        <w:fldChar w:fldCharType="begin"/>
      </w:r>
      <w:r>
        <w:rPr>
          <w:sz w:val="24"/>
        </w:rPr>
        <w:instrText xml:space="preserve"> PAGEREF _Toc88392165 \h </w:instrText>
      </w:r>
      <w:r>
        <w:rPr>
          <w:sz w:val="24"/>
        </w:rPr>
        <w:fldChar w:fldCharType="separate"/>
      </w:r>
      <w:r>
        <w:rPr>
          <w:sz w:val="24"/>
        </w:rPr>
        <w:t>78</w:t>
      </w:r>
      <w:r>
        <w:rPr>
          <w:sz w:val="24"/>
        </w:rPr>
        <w:fldChar w:fldCharType="end"/>
      </w:r>
      <w:r>
        <w:rPr>
          <w:sz w:val="24"/>
        </w:rPr>
        <w:fldChar w:fldCharType="end"/>
      </w:r>
    </w:p>
    <w:p>
      <w:pPr>
        <w:pStyle w:val="22"/>
        <w:tabs>
          <w:tab w:val="left" w:pos="840"/>
          <w:tab w:val="right" w:leader="dot" w:pos="8296"/>
        </w:tabs>
        <w:rPr>
          <w:rFonts w:eastAsiaTheme="minorEastAsia" w:cstheme="minorBidi"/>
          <w:smallCaps w:val="0"/>
          <w:sz w:val="28"/>
          <w:szCs w:val="22"/>
        </w:rPr>
      </w:pPr>
      <w:r>
        <w:fldChar w:fldCharType="begin"/>
      </w:r>
      <w:r>
        <w:instrText xml:space="preserve"> HYPERLINK \l "_Toc88392166" </w:instrText>
      </w:r>
      <w:r>
        <w:fldChar w:fldCharType="separate"/>
      </w:r>
      <w:r>
        <w:rPr>
          <w:rStyle w:val="28"/>
          <w:rFonts w:ascii="Times New Roman" w:hAnsi="Times New Roman"/>
          <w:spacing w:val="10"/>
          <w:sz w:val="24"/>
        </w:rPr>
        <w:t>5.8</w:t>
      </w:r>
      <w:r>
        <w:rPr>
          <w:rFonts w:eastAsiaTheme="minorEastAsia" w:cstheme="minorBidi"/>
          <w:smallCaps w:val="0"/>
          <w:sz w:val="28"/>
          <w:szCs w:val="22"/>
        </w:rPr>
        <w:tab/>
      </w:r>
      <w:r>
        <w:rPr>
          <w:rStyle w:val="28"/>
          <w:rFonts w:ascii="Times New Roman" w:hAnsi="Times New Roman"/>
          <w:spacing w:val="10"/>
          <w:sz w:val="24"/>
        </w:rPr>
        <w:t>积雪</w:t>
      </w:r>
      <w:r>
        <w:rPr>
          <w:sz w:val="24"/>
        </w:rPr>
        <w:tab/>
      </w:r>
      <w:r>
        <w:rPr>
          <w:sz w:val="24"/>
        </w:rPr>
        <w:fldChar w:fldCharType="begin"/>
      </w:r>
      <w:r>
        <w:rPr>
          <w:sz w:val="24"/>
        </w:rPr>
        <w:instrText xml:space="preserve"> PAGEREF _Toc88392166 \h </w:instrText>
      </w:r>
      <w:r>
        <w:rPr>
          <w:sz w:val="24"/>
        </w:rPr>
        <w:fldChar w:fldCharType="separate"/>
      </w:r>
      <w:r>
        <w:rPr>
          <w:sz w:val="24"/>
        </w:rPr>
        <w:t>79</w:t>
      </w:r>
      <w:r>
        <w:rPr>
          <w:sz w:val="24"/>
        </w:rPr>
        <w:fldChar w:fldCharType="end"/>
      </w:r>
      <w:r>
        <w:rPr>
          <w:sz w:val="24"/>
        </w:rPr>
        <w:fldChar w:fldCharType="end"/>
      </w:r>
    </w:p>
    <w:p>
      <w:pPr>
        <w:pStyle w:val="22"/>
        <w:tabs>
          <w:tab w:val="left" w:pos="840"/>
          <w:tab w:val="right" w:leader="dot" w:pos="8296"/>
        </w:tabs>
        <w:rPr>
          <w:rFonts w:eastAsiaTheme="minorEastAsia" w:cstheme="minorBidi"/>
          <w:smallCaps w:val="0"/>
          <w:sz w:val="28"/>
          <w:szCs w:val="22"/>
        </w:rPr>
      </w:pPr>
      <w:r>
        <w:fldChar w:fldCharType="begin"/>
      </w:r>
      <w:r>
        <w:instrText xml:space="preserve"> HYPERLINK \l "_Toc88392167" </w:instrText>
      </w:r>
      <w:r>
        <w:fldChar w:fldCharType="separate"/>
      </w:r>
      <w:r>
        <w:rPr>
          <w:rStyle w:val="28"/>
          <w:rFonts w:ascii="Times New Roman" w:hAnsi="Times New Roman"/>
          <w:spacing w:val="10"/>
          <w:sz w:val="24"/>
        </w:rPr>
        <w:t>5.9</w:t>
      </w:r>
      <w:r>
        <w:rPr>
          <w:rFonts w:eastAsiaTheme="minorEastAsia" w:cstheme="minorBidi"/>
          <w:smallCaps w:val="0"/>
          <w:sz w:val="28"/>
          <w:szCs w:val="22"/>
        </w:rPr>
        <w:tab/>
      </w:r>
      <w:r>
        <w:rPr>
          <w:rStyle w:val="28"/>
          <w:rFonts w:ascii="Times New Roman" w:hAnsi="Times New Roman"/>
          <w:spacing w:val="10"/>
          <w:sz w:val="24"/>
        </w:rPr>
        <w:t>冻雨（雨凇、雾凇）</w:t>
      </w:r>
      <w:r>
        <w:rPr>
          <w:sz w:val="24"/>
        </w:rPr>
        <w:tab/>
      </w:r>
      <w:r>
        <w:rPr>
          <w:sz w:val="24"/>
        </w:rPr>
        <w:fldChar w:fldCharType="begin"/>
      </w:r>
      <w:r>
        <w:rPr>
          <w:sz w:val="24"/>
        </w:rPr>
        <w:instrText xml:space="preserve"> PAGEREF _Toc88392167 \h </w:instrText>
      </w:r>
      <w:r>
        <w:rPr>
          <w:sz w:val="24"/>
        </w:rPr>
        <w:fldChar w:fldCharType="separate"/>
      </w:r>
      <w:r>
        <w:rPr>
          <w:sz w:val="24"/>
        </w:rPr>
        <w:t>81</w:t>
      </w:r>
      <w:r>
        <w:rPr>
          <w:sz w:val="24"/>
        </w:rPr>
        <w:fldChar w:fldCharType="end"/>
      </w:r>
      <w:r>
        <w:rPr>
          <w:sz w:val="24"/>
        </w:rPr>
        <w:fldChar w:fldCharType="end"/>
      </w:r>
    </w:p>
    <w:p>
      <w:pPr>
        <w:pStyle w:val="22"/>
        <w:tabs>
          <w:tab w:val="left" w:pos="1050"/>
          <w:tab w:val="right" w:leader="dot" w:pos="8296"/>
        </w:tabs>
        <w:rPr>
          <w:rFonts w:eastAsiaTheme="minorEastAsia" w:cstheme="minorBidi"/>
          <w:smallCaps w:val="0"/>
          <w:sz w:val="28"/>
          <w:szCs w:val="22"/>
        </w:rPr>
      </w:pPr>
      <w:r>
        <w:fldChar w:fldCharType="begin"/>
      </w:r>
      <w:r>
        <w:instrText xml:space="preserve"> HYPERLINK \l "_Toc88392168" </w:instrText>
      </w:r>
      <w:r>
        <w:fldChar w:fldCharType="separate"/>
      </w:r>
      <w:r>
        <w:rPr>
          <w:rStyle w:val="28"/>
          <w:rFonts w:ascii="Times New Roman" w:hAnsi="Times New Roman"/>
          <w:spacing w:val="10"/>
          <w:sz w:val="24"/>
        </w:rPr>
        <w:t>5.10</w:t>
      </w:r>
      <w:r>
        <w:rPr>
          <w:rFonts w:eastAsiaTheme="minorEastAsia" w:cstheme="minorBidi"/>
          <w:smallCaps w:val="0"/>
          <w:sz w:val="28"/>
          <w:szCs w:val="22"/>
        </w:rPr>
        <w:tab/>
      </w:r>
      <w:r>
        <w:rPr>
          <w:rStyle w:val="28"/>
          <w:rFonts w:ascii="Times New Roman" w:hAnsi="Times New Roman"/>
          <w:spacing w:val="10"/>
          <w:sz w:val="24"/>
        </w:rPr>
        <w:t>沙尘</w:t>
      </w:r>
      <w:r>
        <w:rPr>
          <w:sz w:val="24"/>
        </w:rPr>
        <w:tab/>
      </w:r>
      <w:r>
        <w:rPr>
          <w:sz w:val="24"/>
        </w:rPr>
        <w:fldChar w:fldCharType="begin"/>
      </w:r>
      <w:r>
        <w:rPr>
          <w:sz w:val="24"/>
        </w:rPr>
        <w:instrText xml:space="preserve"> PAGEREF _Toc88392168 \h </w:instrText>
      </w:r>
      <w:r>
        <w:rPr>
          <w:sz w:val="24"/>
        </w:rPr>
        <w:fldChar w:fldCharType="separate"/>
      </w:r>
      <w:r>
        <w:rPr>
          <w:sz w:val="24"/>
        </w:rPr>
        <w:t>82</w:t>
      </w:r>
      <w:r>
        <w:rPr>
          <w:sz w:val="24"/>
        </w:rPr>
        <w:fldChar w:fldCharType="end"/>
      </w:r>
      <w:r>
        <w:rPr>
          <w:sz w:val="24"/>
        </w:rPr>
        <w:fldChar w:fldCharType="end"/>
      </w:r>
    </w:p>
    <w:p>
      <w:pPr>
        <w:pStyle w:val="22"/>
        <w:tabs>
          <w:tab w:val="left" w:pos="1050"/>
          <w:tab w:val="right" w:leader="dot" w:pos="8296"/>
        </w:tabs>
        <w:rPr>
          <w:rFonts w:eastAsiaTheme="minorEastAsia" w:cstheme="minorBidi"/>
          <w:smallCaps w:val="0"/>
          <w:sz w:val="28"/>
          <w:szCs w:val="22"/>
        </w:rPr>
      </w:pPr>
      <w:r>
        <w:fldChar w:fldCharType="begin"/>
      </w:r>
      <w:r>
        <w:instrText xml:space="preserve"> HYPERLINK \l "_Toc88392169" </w:instrText>
      </w:r>
      <w:r>
        <w:fldChar w:fldCharType="separate"/>
      </w:r>
      <w:r>
        <w:rPr>
          <w:rStyle w:val="28"/>
          <w:rFonts w:ascii="Times New Roman" w:hAnsi="Times New Roman"/>
          <w:spacing w:val="10"/>
          <w:sz w:val="24"/>
        </w:rPr>
        <w:t>5.11</w:t>
      </w:r>
      <w:r>
        <w:rPr>
          <w:rFonts w:eastAsiaTheme="minorEastAsia" w:cstheme="minorBidi"/>
          <w:smallCaps w:val="0"/>
          <w:sz w:val="28"/>
          <w:szCs w:val="22"/>
        </w:rPr>
        <w:tab/>
      </w:r>
      <w:r>
        <w:rPr>
          <w:rStyle w:val="28"/>
          <w:rFonts w:ascii="Times New Roman" w:hAnsi="Times New Roman"/>
          <w:spacing w:val="10"/>
          <w:sz w:val="24"/>
        </w:rPr>
        <w:t>连阴雨</w:t>
      </w:r>
      <w:r>
        <w:rPr>
          <w:sz w:val="24"/>
        </w:rPr>
        <w:tab/>
      </w:r>
      <w:r>
        <w:rPr>
          <w:sz w:val="24"/>
        </w:rPr>
        <w:fldChar w:fldCharType="begin"/>
      </w:r>
      <w:r>
        <w:rPr>
          <w:sz w:val="24"/>
        </w:rPr>
        <w:instrText xml:space="preserve"> PAGEREF _Toc88392169 \h </w:instrText>
      </w:r>
      <w:r>
        <w:rPr>
          <w:sz w:val="24"/>
        </w:rPr>
        <w:fldChar w:fldCharType="separate"/>
      </w:r>
      <w:r>
        <w:rPr>
          <w:sz w:val="24"/>
        </w:rPr>
        <w:t>83</w:t>
      </w:r>
      <w:r>
        <w:rPr>
          <w:sz w:val="24"/>
        </w:rPr>
        <w:fldChar w:fldCharType="end"/>
      </w:r>
      <w:r>
        <w:rPr>
          <w:sz w:val="24"/>
        </w:rPr>
        <w:fldChar w:fldCharType="end"/>
      </w:r>
    </w:p>
    <w:p>
      <w:pPr>
        <w:pStyle w:val="22"/>
        <w:tabs>
          <w:tab w:val="left" w:pos="1050"/>
          <w:tab w:val="right" w:leader="dot" w:pos="8296"/>
        </w:tabs>
        <w:rPr>
          <w:rFonts w:eastAsiaTheme="minorEastAsia" w:cstheme="minorBidi"/>
          <w:smallCaps w:val="0"/>
          <w:sz w:val="28"/>
          <w:szCs w:val="22"/>
        </w:rPr>
      </w:pPr>
      <w:r>
        <w:fldChar w:fldCharType="begin"/>
      </w:r>
      <w:r>
        <w:instrText xml:space="preserve"> HYPERLINK \l "_Toc88392170" </w:instrText>
      </w:r>
      <w:r>
        <w:fldChar w:fldCharType="separate"/>
      </w:r>
      <w:r>
        <w:rPr>
          <w:rStyle w:val="28"/>
          <w:rFonts w:ascii="Times New Roman" w:hAnsi="Times New Roman"/>
          <w:spacing w:val="10"/>
          <w:sz w:val="24"/>
        </w:rPr>
        <w:t>5.12</w:t>
      </w:r>
      <w:r>
        <w:rPr>
          <w:rFonts w:eastAsiaTheme="minorEastAsia" w:cstheme="minorBidi"/>
          <w:smallCaps w:val="0"/>
          <w:sz w:val="28"/>
          <w:szCs w:val="22"/>
        </w:rPr>
        <w:tab/>
      </w:r>
      <w:r>
        <w:rPr>
          <w:rStyle w:val="28"/>
          <w:rFonts w:ascii="Times New Roman" w:hAnsi="Times New Roman"/>
          <w:spacing w:val="10"/>
          <w:sz w:val="24"/>
        </w:rPr>
        <w:t>热带气旋</w:t>
      </w:r>
      <w:r>
        <w:rPr>
          <w:sz w:val="24"/>
        </w:rPr>
        <w:tab/>
      </w:r>
      <w:r>
        <w:rPr>
          <w:sz w:val="24"/>
        </w:rPr>
        <w:fldChar w:fldCharType="begin"/>
      </w:r>
      <w:r>
        <w:rPr>
          <w:sz w:val="24"/>
        </w:rPr>
        <w:instrText xml:space="preserve"> PAGEREF _Toc88392170 \h </w:instrText>
      </w:r>
      <w:r>
        <w:rPr>
          <w:sz w:val="24"/>
        </w:rPr>
        <w:fldChar w:fldCharType="separate"/>
      </w:r>
      <w:r>
        <w:rPr>
          <w:sz w:val="24"/>
        </w:rPr>
        <w:t>88</w:t>
      </w:r>
      <w:r>
        <w:rPr>
          <w:sz w:val="24"/>
        </w:rPr>
        <w:fldChar w:fldCharType="end"/>
      </w:r>
      <w:r>
        <w:rPr>
          <w:sz w:val="24"/>
        </w:rPr>
        <w:fldChar w:fldCharType="end"/>
      </w:r>
    </w:p>
    <w:p>
      <w:pPr>
        <w:pStyle w:val="19"/>
        <w:rPr>
          <w:rFonts w:eastAsiaTheme="minorEastAsia" w:cstheme="minorBidi"/>
          <w:b w:val="0"/>
          <w:bCs w:val="0"/>
          <w:caps w:val="0"/>
          <w:sz w:val="28"/>
          <w:szCs w:val="22"/>
        </w:rPr>
      </w:pPr>
      <w:r>
        <w:fldChar w:fldCharType="begin"/>
      </w:r>
      <w:r>
        <w:instrText xml:space="preserve"> HYPERLINK \l "_Toc88392171" </w:instrText>
      </w:r>
      <w:r>
        <w:fldChar w:fldCharType="separate"/>
      </w:r>
      <w:r>
        <w:rPr>
          <w:rStyle w:val="28"/>
          <w:rFonts w:ascii="Times New Roman" w:hAnsi="Times New Roman"/>
          <w:sz w:val="24"/>
        </w:rPr>
        <w:t>6</w:t>
      </w:r>
      <w:r>
        <w:rPr>
          <w:rFonts w:eastAsiaTheme="minorEastAsia" w:cstheme="minorBidi"/>
          <w:b w:val="0"/>
          <w:bCs w:val="0"/>
          <w:caps w:val="0"/>
          <w:sz w:val="28"/>
          <w:szCs w:val="22"/>
        </w:rPr>
        <w:tab/>
      </w:r>
      <w:r>
        <w:rPr>
          <w:rStyle w:val="28"/>
          <w:rFonts w:ascii="Times New Roman" w:hAnsi="Times New Roman"/>
          <w:spacing w:val="10"/>
          <w:sz w:val="24"/>
        </w:rPr>
        <w:t>关键气象参数分析与推算</w:t>
      </w:r>
      <w:r>
        <w:rPr>
          <w:sz w:val="24"/>
        </w:rPr>
        <w:tab/>
      </w:r>
      <w:r>
        <w:rPr>
          <w:sz w:val="24"/>
        </w:rPr>
        <w:fldChar w:fldCharType="begin"/>
      </w:r>
      <w:r>
        <w:rPr>
          <w:sz w:val="24"/>
        </w:rPr>
        <w:instrText xml:space="preserve"> PAGEREF _Toc88392171 \h </w:instrText>
      </w:r>
      <w:r>
        <w:rPr>
          <w:sz w:val="24"/>
        </w:rPr>
        <w:fldChar w:fldCharType="separate"/>
      </w:r>
      <w:r>
        <w:rPr>
          <w:sz w:val="24"/>
        </w:rPr>
        <w:t>90</w:t>
      </w:r>
      <w:r>
        <w:rPr>
          <w:sz w:val="24"/>
        </w:rPr>
        <w:fldChar w:fldCharType="end"/>
      </w:r>
      <w:r>
        <w:rPr>
          <w:sz w:val="24"/>
        </w:rPr>
        <w:fldChar w:fldCharType="end"/>
      </w:r>
    </w:p>
    <w:p>
      <w:pPr>
        <w:pStyle w:val="22"/>
        <w:tabs>
          <w:tab w:val="left" w:pos="840"/>
          <w:tab w:val="right" w:leader="dot" w:pos="8296"/>
        </w:tabs>
        <w:rPr>
          <w:rFonts w:eastAsiaTheme="minorEastAsia" w:cstheme="minorBidi"/>
          <w:smallCaps w:val="0"/>
          <w:sz w:val="28"/>
          <w:szCs w:val="22"/>
        </w:rPr>
      </w:pPr>
      <w:r>
        <w:fldChar w:fldCharType="begin"/>
      </w:r>
      <w:r>
        <w:instrText xml:space="preserve"> HYPERLINK \l "_Toc88392172" </w:instrText>
      </w:r>
      <w:r>
        <w:fldChar w:fldCharType="separate"/>
      </w:r>
      <w:r>
        <w:rPr>
          <w:rStyle w:val="28"/>
          <w:rFonts w:ascii="Times New Roman" w:hAnsi="Times New Roman"/>
          <w:sz w:val="24"/>
        </w:rPr>
        <w:t>6.1</w:t>
      </w:r>
      <w:r>
        <w:rPr>
          <w:rFonts w:eastAsiaTheme="minorEastAsia" w:cstheme="minorBidi"/>
          <w:smallCaps w:val="0"/>
          <w:sz w:val="28"/>
          <w:szCs w:val="22"/>
        </w:rPr>
        <w:tab/>
      </w:r>
      <w:r>
        <w:rPr>
          <w:rStyle w:val="28"/>
          <w:rFonts w:ascii="Times New Roman" w:hAnsi="Times New Roman"/>
          <w:spacing w:val="10"/>
          <w:sz w:val="24"/>
        </w:rPr>
        <w:t>降水极值推算</w:t>
      </w:r>
      <w:r>
        <w:rPr>
          <w:sz w:val="24"/>
        </w:rPr>
        <w:tab/>
      </w:r>
      <w:r>
        <w:rPr>
          <w:sz w:val="24"/>
        </w:rPr>
        <w:fldChar w:fldCharType="begin"/>
      </w:r>
      <w:r>
        <w:rPr>
          <w:sz w:val="24"/>
        </w:rPr>
        <w:instrText xml:space="preserve"> PAGEREF _Toc88392172 \h </w:instrText>
      </w:r>
      <w:r>
        <w:rPr>
          <w:sz w:val="24"/>
        </w:rPr>
        <w:fldChar w:fldCharType="separate"/>
      </w:r>
      <w:r>
        <w:rPr>
          <w:sz w:val="24"/>
        </w:rPr>
        <w:t>90</w:t>
      </w:r>
      <w:r>
        <w:rPr>
          <w:sz w:val="24"/>
        </w:rPr>
        <w:fldChar w:fldCharType="end"/>
      </w:r>
      <w:r>
        <w:rPr>
          <w:sz w:val="24"/>
        </w:rPr>
        <w:fldChar w:fldCharType="end"/>
      </w:r>
    </w:p>
    <w:p>
      <w:pPr>
        <w:pStyle w:val="14"/>
        <w:tabs>
          <w:tab w:val="left" w:pos="1260"/>
          <w:tab w:val="right" w:leader="dot" w:pos="8296"/>
        </w:tabs>
        <w:rPr>
          <w:rFonts w:eastAsiaTheme="minorEastAsia" w:cstheme="minorBidi"/>
          <w:i w:val="0"/>
          <w:iCs w:val="0"/>
          <w:sz w:val="28"/>
          <w:szCs w:val="22"/>
        </w:rPr>
      </w:pPr>
      <w:r>
        <w:fldChar w:fldCharType="begin"/>
      </w:r>
      <w:r>
        <w:instrText xml:space="preserve"> HYPERLINK \l "_Toc88392173" </w:instrText>
      </w:r>
      <w:r>
        <w:fldChar w:fldCharType="separate"/>
      </w:r>
      <w:r>
        <w:rPr>
          <w:rStyle w:val="28"/>
          <w:rFonts w:ascii="Times New Roman" w:hAnsi="Times New Roman"/>
          <w:spacing w:val="10"/>
          <w:sz w:val="24"/>
        </w:rPr>
        <w:t>6.1.1</w:t>
      </w:r>
      <w:r>
        <w:rPr>
          <w:rFonts w:eastAsiaTheme="minorEastAsia" w:cstheme="minorBidi"/>
          <w:i w:val="0"/>
          <w:iCs w:val="0"/>
          <w:sz w:val="28"/>
          <w:szCs w:val="22"/>
        </w:rPr>
        <w:tab/>
      </w:r>
      <w:r>
        <w:rPr>
          <w:rStyle w:val="28"/>
          <w:rFonts w:ascii="Times New Roman" w:hAnsi="Times New Roman"/>
          <w:spacing w:val="10"/>
          <w:sz w:val="24"/>
        </w:rPr>
        <w:t>不同历时的降雨极值推算</w:t>
      </w:r>
      <w:r>
        <w:rPr>
          <w:sz w:val="24"/>
        </w:rPr>
        <w:tab/>
      </w:r>
      <w:r>
        <w:rPr>
          <w:sz w:val="24"/>
        </w:rPr>
        <w:fldChar w:fldCharType="begin"/>
      </w:r>
      <w:r>
        <w:rPr>
          <w:sz w:val="24"/>
        </w:rPr>
        <w:instrText xml:space="preserve"> PAGEREF _Toc88392173 \h </w:instrText>
      </w:r>
      <w:r>
        <w:rPr>
          <w:sz w:val="24"/>
        </w:rPr>
        <w:fldChar w:fldCharType="separate"/>
      </w:r>
      <w:r>
        <w:rPr>
          <w:sz w:val="24"/>
        </w:rPr>
        <w:t>90</w:t>
      </w:r>
      <w:r>
        <w:rPr>
          <w:sz w:val="24"/>
        </w:rPr>
        <w:fldChar w:fldCharType="end"/>
      </w:r>
      <w:r>
        <w:rPr>
          <w:sz w:val="24"/>
        </w:rPr>
        <w:fldChar w:fldCharType="end"/>
      </w:r>
    </w:p>
    <w:p>
      <w:pPr>
        <w:pStyle w:val="14"/>
        <w:tabs>
          <w:tab w:val="left" w:pos="1260"/>
          <w:tab w:val="right" w:leader="dot" w:pos="8296"/>
        </w:tabs>
        <w:rPr>
          <w:rFonts w:eastAsiaTheme="minorEastAsia" w:cstheme="minorBidi"/>
          <w:i w:val="0"/>
          <w:iCs w:val="0"/>
          <w:sz w:val="28"/>
          <w:szCs w:val="22"/>
        </w:rPr>
      </w:pPr>
      <w:r>
        <w:fldChar w:fldCharType="begin"/>
      </w:r>
      <w:r>
        <w:instrText xml:space="preserve"> HYPERLINK \l "_Toc88392174" </w:instrText>
      </w:r>
      <w:r>
        <w:fldChar w:fldCharType="separate"/>
      </w:r>
      <w:r>
        <w:rPr>
          <w:rStyle w:val="28"/>
          <w:rFonts w:ascii="Times New Roman" w:hAnsi="Times New Roman"/>
          <w:sz w:val="24"/>
        </w:rPr>
        <w:t>6.1.2</w:t>
      </w:r>
      <w:r>
        <w:rPr>
          <w:rFonts w:eastAsiaTheme="minorEastAsia" w:cstheme="minorBidi"/>
          <w:i w:val="0"/>
          <w:iCs w:val="0"/>
          <w:sz w:val="28"/>
          <w:szCs w:val="22"/>
        </w:rPr>
        <w:tab/>
      </w:r>
      <w:r>
        <w:rPr>
          <w:rStyle w:val="28"/>
          <w:rFonts w:ascii="Times New Roman" w:hAnsi="Times New Roman"/>
          <w:spacing w:val="10"/>
          <w:sz w:val="24"/>
        </w:rPr>
        <w:t>年最大日雨量概率估算</w:t>
      </w:r>
      <w:r>
        <w:rPr>
          <w:sz w:val="24"/>
        </w:rPr>
        <w:tab/>
      </w:r>
      <w:r>
        <w:rPr>
          <w:sz w:val="24"/>
        </w:rPr>
        <w:fldChar w:fldCharType="begin"/>
      </w:r>
      <w:r>
        <w:rPr>
          <w:sz w:val="24"/>
        </w:rPr>
        <w:instrText xml:space="preserve"> PAGEREF _Toc88392174 \h </w:instrText>
      </w:r>
      <w:r>
        <w:rPr>
          <w:sz w:val="24"/>
        </w:rPr>
        <w:fldChar w:fldCharType="separate"/>
      </w:r>
      <w:r>
        <w:rPr>
          <w:sz w:val="24"/>
        </w:rPr>
        <w:t>97</w:t>
      </w:r>
      <w:r>
        <w:rPr>
          <w:sz w:val="24"/>
        </w:rPr>
        <w:fldChar w:fldCharType="end"/>
      </w:r>
      <w:r>
        <w:rPr>
          <w:sz w:val="24"/>
        </w:rPr>
        <w:fldChar w:fldCharType="end"/>
      </w:r>
    </w:p>
    <w:p>
      <w:pPr>
        <w:pStyle w:val="14"/>
        <w:tabs>
          <w:tab w:val="left" w:pos="1260"/>
          <w:tab w:val="right" w:leader="dot" w:pos="8296"/>
        </w:tabs>
        <w:rPr>
          <w:rFonts w:eastAsiaTheme="minorEastAsia" w:cstheme="minorBidi"/>
          <w:i w:val="0"/>
          <w:iCs w:val="0"/>
          <w:sz w:val="28"/>
          <w:szCs w:val="22"/>
        </w:rPr>
      </w:pPr>
      <w:r>
        <w:fldChar w:fldCharType="begin"/>
      </w:r>
      <w:r>
        <w:instrText xml:space="preserve"> HYPERLINK \l "_Toc88392175" </w:instrText>
      </w:r>
      <w:r>
        <w:fldChar w:fldCharType="separate"/>
      </w:r>
      <w:r>
        <w:rPr>
          <w:rStyle w:val="28"/>
          <w:rFonts w:ascii="Times New Roman" w:hAnsi="Times New Roman"/>
          <w:spacing w:val="10"/>
          <w:sz w:val="24"/>
        </w:rPr>
        <w:t>6.1.3</w:t>
      </w:r>
      <w:r>
        <w:rPr>
          <w:rFonts w:eastAsiaTheme="minorEastAsia" w:cstheme="minorBidi"/>
          <w:i w:val="0"/>
          <w:iCs w:val="0"/>
          <w:sz w:val="28"/>
          <w:szCs w:val="22"/>
        </w:rPr>
        <w:tab/>
      </w:r>
      <w:r>
        <w:rPr>
          <w:rStyle w:val="28"/>
          <w:rFonts w:ascii="Times New Roman" w:hAnsi="Times New Roman"/>
          <w:spacing w:val="10"/>
          <w:sz w:val="24"/>
        </w:rPr>
        <w:t>星火工业园周边年累计降雨量空间分析</w:t>
      </w:r>
      <w:r>
        <w:rPr>
          <w:sz w:val="24"/>
        </w:rPr>
        <w:tab/>
      </w:r>
      <w:r>
        <w:rPr>
          <w:sz w:val="24"/>
        </w:rPr>
        <w:fldChar w:fldCharType="begin"/>
      </w:r>
      <w:r>
        <w:rPr>
          <w:sz w:val="24"/>
        </w:rPr>
        <w:instrText xml:space="preserve"> PAGEREF _Toc88392175 \h </w:instrText>
      </w:r>
      <w:r>
        <w:rPr>
          <w:sz w:val="24"/>
        </w:rPr>
        <w:fldChar w:fldCharType="separate"/>
      </w:r>
      <w:r>
        <w:rPr>
          <w:sz w:val="24"/>
        </w:rPr>
        <w:t>97</w:t>
      </w:r>
      <w:r>
        <w:rPr>
          <w:sz w:val="24"/>
        </w:rPr>
        <w:fldChar w:fldCharType="end"/>
      </w:r>
      <w:r>
        <w:rPr>
          <w:sz w:val="24"/>
        </w:rPr>
        <w:fldChar w:fldCharType="end"/>
      </w:r>
    </w:p>
    <w:p>
      <w:pPr>
        <w:pStyle w:val="22"/>
        <w:tabs>
          <w:tab w:val="left" w:pos="840"/>
          <w:tab w:val="right" w:leader="dot" w:pos="8296"/>
        </w:tabs>
        <w:rPr>
          <w:rFonts w:eastAsiaTheme="minorEastAsia" w:cstheme="minorBidi"/>
          <w:smallCaps w:val="0"/>
          <w:sz w:val="28"/>
          <w:szCs w:val="22"/>
        </w:rPr>
      </w:pPr>
      <w:r>
        <w:fldChar w:fldCharType="begin"/>
      </w:r>
      <w:r>
        <w:instrText xml:space="preserve"> HYPERLINK \l "_Toc88392176" </w:instrText>
      </w:r>
      <w:r>
        <w:fldChar w:fldCharType="separate"/>
      </w:r>
      <w:r>
        <w:rPr>
          <w:rStyle w:val="28"/>
          <w:rFonts w:ascii="Times New Roman" w:hAnsi="Times New Roman"/>
          <w:sz w:val="24"/>
        </w:rPr>
        <w:t>6.2</w:t>
      </w:r>
      <w:r>
        <w:rPr>
          <w:rFonts w:eastAsiaTheme="minorEastAsia" w:cstheme="minorBidi"/>
          <w:smallCaps w:val="0"/>
          <w:sz w:val="28"/>
          <w:szCs w:val="22"/>
        </w:rPr>
        <w:tab/>
      </w:r>
      <w:r>
        <w:rPr>
          <w:rStyle w:val="28"/>
          <w:rFonts w:ascii="Times New Roman" w:hAnsi="Times New Roman"/>
          <w:spacing w:val="10"/>
          <w:sz w:val="24"/>
        </w:rPr>
        <w:t>风速极值推算</w:t>
      </w:r>
      <w:r>
        <w:rPr>
          <w:sz w:val="24"/>
        </w:rPr>
        <w:tab/>
      </w:r>
      <w:r>
        <w:rPr>
          <w:sz w:val="24"/>
        </w:rPr>
        <w:fldChar w:fldCharType="begin"/>
      </w:r>
      <w:r>
        <w:rPr>
          <w:sz w:val="24"/>
        </w:rPr>
        <w:instrText xml:space="preserve"> PAGEREF _Toc88392176 \h </w:instrText>
      </w:r>
      <w:r>
        <w:rPr>
          <w:sz w:val="24"/>
        </w:rPr>
        <w:fldChar w:fldCharType="separate"/>
      </w:r>
      <w:r>
        <w:rPr>
          <w:sz w:val="24"/>
        </w:rPr>
        <w:t>101</w:t>
      </w:r>
      <w:r>
        <w:rPr>
          <w:sz w:val="24"/>
        </w:rPr>
        <w:fldChar w:fldCharType="end"/>
      </w:r>
      <w:r>
        <w:rPr>
          <w:sz w:val="24"/>
        </w:rPr>
        <w:fldChar w:fldCharType="end"/>
      </w:r>
    </w:p>
    <w:p>
      <w:pPr>
        <w:pStyle w:val="14"/>
        <w:tabs>
          <w:tab w:val="left" w:pos="1260"/>
          <w:tab w:val="right" w:leader="dot" w:pos="8296"/>
        </w:tabs>
        <w:rPr>
          <w:rFonts w:eastAsiaTheme="minorEastAsia" w:cstheme="minorBidi"/>
          <w:i w:val="0"/>
          <w:iCs w:val="0"/>
          <w:sz w:val="28"/>
          <w:szCs w:val="22"/>
        </w:rPr>
      </w:pPr>
      <w:r>
        <w:fldChar w:fldCharType="begin"/>
      </w:r>
      <w:r>
        <w:instrText xml:space="preserve"> HYPERLINK \l "_Toc88392177" </w:instrText>
      </w:r>
      <w:r>
        <w:fldChar w:fldCharType="separate"/>
      </w:r>
      <w:r>
        <w:rPr>
          <w:rStyle w:val="28"/>
          <w:rFonts w:ascii="Times New Roman" w:hAnsi="Times New Roman"/>
          <w:sz w:val="24"/>
        </w:rPr>
        <w:t>6.2.1</w:t>
      </w:r>
      <w:r>
        <w:rPr>
          <w:rFonts w:eastAsiaTheme="minorEastAsia" w:cstheme="minorBidi"/>
          <w:i w:val="0"/>
          <w:iCs w:val="0"/>
          <w:sz w:val="28"/>
          <w:szCs w:val="22"/>
        </w:rPr>
        <w:tab/>
      </w:r>
      <w:r>
        <w:rPr>
          <w:rStyle w:val="28"/>
          <w:rFonts w:ascii="Times New Roman" w:hAnsi="Times New Roman"/>
          <w:spacing w:val="10"/>
          <w:sz w:val="24"/>
        </w:rPr>
        <w:t>基本风速的概率计算</w:t>
      </w:r>
      <w:r>
        <w:rPr>
          <w:sz w:val="24"/>
        </w:rPr>
        <w:tab/>
      </w:r>
      <w:r>
        <w:rPr>
          <w:sz w:val="24"/>
        </w:rPr>
        <w:fldChar w:fldCharType="begin"/>
      </w:r>
      <w:r>
        <w:rPr>
          <w:sz w:val="24"/>
        </w:rPr>
        <w:instrText xml:space="preserve"> PAGEREF _Toc88392177 \h </w:instrText>
      </w:r>
      <w:r>
        <w:rPr>
          <w:sz w:val="24"/>
        </w:rPr>
        <w:fldChar w:fldCharType="separate"/>
      </w:r>
      <w:r>
        <w:rPr>
          <w:sz w:val="24"/>
        </w:rPr>
        <w:t>101</w:t>
      </w:r>
      <w:r>
        <w:rPr>
          <w:sz w:val="24"/>
        </w:rPr>
        <w:fldChar w:fldCharType="end"/>
      </w:r>
      <w:r>
        <w:rPr>
          <w:sz w:val="24"/>
        </w:rPr>
        <w:fldChar w:fldCharType="end"/>
      </w:r>
    </w:p>
    <w:p>
      <w:pPr>
        <w:pStyle w:val="14"/>
        <w:tabs>
          <w:tab w:val="left" w:pos="1260"/>
          <w:tab w:val="right" w:leader="dot" w:pos="8296"/>
        </w:tabs>
        <w:rPr>
          <w:rFonts w:eastAsiaTheme="minorEastAsia" w:cstheme="minorBidi"/>
          <w:i w:val="0"/>
          <w:iCs w:val="0"/>
          <w:sz w:val="28"/>
          <w:szCs w:val="22"/>
        </w:rPr>
      </w:pPr>
      <w:r>
        <w:fldChar w:fldCharType="begin"/>
      </w:r>
      <w:r>
        <w:instrText xml:space="preserve"> HYPERLINK \l "_Toc88392178" </w:instrText>
      </w:r>
      <w:r>
        <w:fldChar w:fldCharType="separate"/>
      </w:r>
      <w:r>
        <w:rPr>
          <w:rStyle w:val="28"/>
          <w:rFonts w:ascii="Times New Roman" w:hAnsi="Times New Roman"/>
          <w:spacing w:val="10"/>
          <w:sz w:val="24"/>
        </w:rPr>
        <w:t>6.2.2</w:t>
      </w:r>
      <w:r>
        <w:rPr>
          <w:rFonts w:eastAsiaTheme="minorEastAsia" w:cstheme="minorBidi"/>
          <w:i w:val="0"/>
          <w:iCs w:val="0"/>
          <w:sz w:val="28"/>
          <w:szCs w:val="22"/>
        </w:rPr>
        <w:tab/>
      </w:r>
      <w:r>
        <w:rPr>
          <w:rStyle w:val="28"/>
          <w:rFonts w:ascii="Times New Roman" w:hAnsi="Times New Roman"/>
          <w:spacing w:val="10"/>
          <w:sz w:val="24"/>
        </w:rPr>
        <w:t>拟合适度检验</w:t>
      </w:r>
      <w:r>
        <w:rPr>
          <w:sz w:val="24"/>
        </w:rPr>
        <w:tab/>
      </w:r>
      <w:r>
        <w:rPr>
          <w:sz w:val="24"/>
        </w:rPr>
        <w:fldChar w:fldCharType="begin"/>
      </w:r>
      <w:r>
        <w:rPr>
          <w:sz w:val="24"/>
        </w:rPr>
        <w:instrText xml:space="preserve"> PAGEREF _Toc88392178 \h </w:instrText>
      </w:r>
      <w:r>
        <w:rPr>
          <w:sz w:val="24"/>
        </w:rPr>
        <w:fldChar w:fldCharType="separate"/>
      </w:r>
      <w:r>
        <w:rPr>
          <w:sz w:val="24"/>
        </w:rPr>
        <w:t>103</w:t>
      </w:r>
      <w:r>
        <w:rPr>
          <w:sz w:val="24"/>
        </w:rPr>
        <w:fldChar w:fldCharType="end"/>
      </w:r>
      <w:r>
        <w:rPr>
          <w:sz w:val="24"/>
        </w:rPr>
        <w:fldChar w:fldCharType="end"/>
      </w:r>
    </w:p>
    <w:p>
      <w:pPr>
        <w:pStyle w:val="14"/>
        <w:tabs>
          <w:tab w:val="left" w:pos="1260"/>
          <w:tab w:val="right" w:leader="dot" w:pos="8296"/>
        </w:tabs>
        <w:rPr>
          <w:rFonts w:eastAsiaTheme="minorEastAsia" w:cstheme="minorBidi"/>
          <w:i w:val="0"/>
          <w:iCs w:val="0"/>
          <w:sz w:val="28"/>
          <w:szCs w:val="22"/>
        </w:rPr>
      </w:pPr>
      <w:r>
        <w:fldChar w:fldCharType="begin"/>
      </w:r>
      <w:r>
        <w:instrText xml:space="preserve"> HYPERLINK \l "_Toc88392179" </w:instrText>
      </w:r>
      <w:r>
        <w:fldChar w:fldCharType="separate"/>
      </w:r>
      <w:r>
        <w:rPr>
          <w:rStyle w:val="28"/>
          <w:rFonts w:ascii="Times New Roman" w:hAnsi="Times New Roman"/>
          <w:sz w:val="24"/>
        </w:rPr>
        <w:t>6.2.3</w:t>
      </w:r>
      <w:r>
        <w:rPr>
          <w:rFonts w:eastAsiaTheme="minorEastAsia" w:cstheme="minorBidi"/>
          <w:i w:val="0"/>
          <w:iCs w:val="0"/>
          <w:sz w:val="28"/>
          <w:szCs w:val="22"/>
        </w:rPr>
        <w:tab/>
      </w:r>
      <w:r>
        <w:rPr>
          <w:rStyle w:val="28"/>
          <w:rFonts w:ascii="Times New Roman" w:hAnsi="Times New Roman"/>
          <w:spacing w:val="10"/>
          <w:sz w:val="24"/>
        </w:rPr>
        <w:t>设计风速的推算</w:t>
      </w:r>
      <w:r>
        <w:rPr>
          <w:sz w:val="24"/>
        </w:rPr>
        <w:tab/>
      </w:r>
      <w:r>
        <w:rPr>
          <w:sz w:val="24"/>
        </w:rPr>
        <w:fldChar w:fldCharType="begin"/>
      </w:r>
      <w:r>
        <w:rPr>
          <w:sz w:val="24"/>
        </w:rPr>
        <w:instrText xml:space="preserve"> PAGEREF _Toc88392179 \h </w:instrText>
      </w:r>
      <w:r>
        <w:rPr>
          <w:sz w:val="24"/>
        </w:rPr>
        <w:fldChar w:fldCharType="separate"/>
      </w:r>
      <w:r>
        <w:rPr>
          <w:sz w:val="24"/>
        </w:rPr>
        <w:t>103</w:t>
      </w:r>
      <w:r>
        <w:rPr>
          <w:sz w:val="24"/>
        </w:rPr>
        <w:fldChar w:fldCharType="end"/>
      </w:r>
      <w:r>
        <w:rPr>
          <w:sz w:val="24"/>
        </w:rPr>
        <w:fldChar w:fldCharType="end"/>
      </w:r>
    </w:p>
    <w:p>
      <w:pPr>
        <w:pStyle w:val="22"/>
        <w:tabs>
          <w:tab w:val="left" w:pos="840"/>
          <w:tab w:val="right" w:leader="dot" w:pos="8296"/>
        </w:tabs>
        <w:rPr>
          <w:rFonts w:eastAsiaTheme="minorEastAsia" w:cstheme="minorBidi"/>
          <w:smallCaps w:val="0"/>
          <w:sz w:val="28"/>
          <w:szCs w:val="22"/>
        </w:rPr>
      </w:pPr>
      <w:r>
        <w:fldChar w:fldCharType="begin"/>
      </w:r>
      <w:r>
        <w:instrText xml:space="preserve"> HYPERLINK \l "_Toc88392180" </w:instrText>
      </w:r>
      <w:r>
        <w:fldChar w:fldCharType="separate"/>
      </w:r>
      <w:r>
        <w:rPr>
          <w:rStyle w:val="28"/>
          <w:rFonts w:ascii="Times New Roman" w:hAnsi="Times New Roman"/>
          <w:sz w:val="24"/>
        </w:rPr>
        <w:t>6.3</w:t>
      </w:r>
      <w:r>
        <w:rPr>
          <w:rFonts w:eastAsiaTheme="minorEastAsia" w:cstheme="minorBidi"/>
          <w:smallCaps w:val="0"/>
          <w:sz w:val="28"/>
          <w:szCs w:val="22"/>
        </w:rPr>
        <w:tab/>
      </w:r>
      <w:r>
        <w:rPr>
          <w:rStyle w:val="28"/>
          <w:rFonts w:ascii="Times New Roman" w:hAnsi="Times New Roman"/>
          <w:spacing w:val="10"/>
          <w:sz w:val="24"/>
        </w:rPr>
        <w:t>最高、最低气温极值及室外空气计算参数推算</w:t>
      </w:r>
      <w:r>
        <w:rPr>
          <w:sz w:val="24"/>
        </w:rPr>
        <w:tab/>
      </w:r>
      <w:r>
        <w:rPr>
          <w:sz w:val="24"/>
        </w:rPr>
        <w:fldChar w:fldCharType="begin"/>
      </w:r>
      <w:r>
        <w:rPr>
          <w:sz w:val="24"/>
        </w:rPr>
        <w:instrText xml:space="preserve"> PAGEREF _Toc88392180 \h </w:instrText>
      </w:r>
      <w:r>
        <w:rPr>
          <w:sz w:val="24"/>
        </w:rPr>
        <w:fldChar w:fldCharType="separate"/>
      </w:r>
      <w:r>
        <w:rPr>
          <w:sz w:val="24"/>
        </w:rPr>
        <w:t>104</w:t>
      </w:r>
      <w:r>
        <w:rPr>
          <w:sz w:val="24"/>
        </w:rPr>
        <w:fldChar w:fldCharType="end"/>
      </w:r>
      <w:r>
        <w:rPr>
          <w:sz w:val="24"/>
        </w:rPr>
        <w:fldChar w:fldCharType="end"/>
      </w:r>
    </w:p>
    <w:p>
      <w:pPr>
        <w:pStyle w:val="14"/>
        <w:tabs>
          <w:tab w:val="left" w:pos="1260"/>
          <w:tab w:val="right" w:leader="dot" w:pos="8296"/>
        </w:tabs>
        <w:rPr>
          <w:rFonts w:eastAsiaTheme="minorEastAsia" w:cstheme="minorBidi"/>
          <w:i w:val="0"/>
          <w:iCs w:val="0"/>
          <w:sz w:val="28"/>
          <w:szCs w:val="22"/>
        </w:rPr>
      </w:pPr>
      <w:r>
        <w:fldChar w:fldCharType="begin"/>
      </w:r>
      <w:r>
        <w:instrText xml:space="preserve"> HYPERLINK \l "_Toc88392181" </w:instrText>
      </w:r>
      <w:r>
        <w:fldChar w:fldCharType="separate"/>
      </w:r>
      <w:r>
        <w:rPr>
          <w:rStyle w:val="28"/>
          <w:rFonts w:ascii="Times New Roman" w:hAnsi="Times New Roman"/>
          <w:sz w:val="24"/>
        </w:rPr>
        <w:t>6.3.1</w:t>
      </w:r>
      <w:r>
        <w:rPr>
          <w:rFonts w:eastAsiaTheme="minorEastAsia" w:cstheme="minorBidi"/>
          <w:i w:val="0"/>
          <w:iCs w:val="0"/>
          <w:sz w:val="28"/>
          <w:szCs w:val="22"/>
        </w:rPr>
        <w:tab/>
      </w:r>
      <w:r>
        <w:rPr>
          <w:rStyle w:val="28"/>
          <w:rFonts w:ascii="Times New Roman" w:hAnsi="Times New Roman"/>
          <w:spacing w:val="10"/>
          <w:sz w:val="24"/>
        </w:rPr>
        <w:t>不同重现期设计气温（高温）与极端最高气温的推算</w:t>
      </w:r>
      <w:r>
        <w:rPr>
          <w:sz w:val="24"/>
        </w:rPr>
        <w:tab/>
      </w:r>
      <w:r>
        <w:rPr>
          <w:sz w:val="24"/>
        </w:rPr>
        <w:fldChar w:fldCharType="begin"/>
      </w:r>
      <w:r>
        <w:rPr>
          <w:sz w:val="24"/>
        </w:rPr>
        <w:instrText xml:space="preserve"> PAGEREF _Toc88392181 \h </w:instrText>
      </w:r>
      <w:r>
        <w:rPr>
          <w:sz w:val="24"/>
        </w:rPr>
        <w:fldChar w:fldCharType="separate"/>
      </w:r>
      <w:r>
        <w:rPr>
          <w:sz w:val="24"/>
        </w:rPr>
        <w:t>104</w:t>
      </w:r>
      <w:r>
        <w:rPr>
          <w:sz w:val="24"/>
        </w:rPr>
        <w:fldChar w:fldCharType="end"/>
      </w:r>
      <w:r>
        <w:rPr>
          <w:sz w:val="24"/>
        </w:rPr>
        <w:fldChar w:fldCharType="end"/>
      </w:r>
    </w:p>
    <w:p>
      <w:pPr>
        <w:pStyle w:val="14"/>
        <w:tabs>
          <w:tab w:val="left" w:pos="1260"/>
          <w:tab w:val="right" w:leader="dot" w:pos="8296"/>
        </w:tabs>
        <w:rPr>
          <w:rFonts w:eastAsiaTheme="minorEastAsia" w:cstheme="minorBidi"/>
          <w:i w:val="0"/>
          <w:iCs w:val="0"/>
          <w:sz w:val="28"/>
          <w:szCs w:val="22"/>
        </w:rPr>
      </w:pPr>
      <w:r>
        <w:fldChar w:fldCharType="begin"/>
      </w:r>
      <w:r>
        <w:instrText xml:space="preserve"> HYPERLINK \l "_Toc88392182" </w:instrText>
      </w:r>
      <w:r>
        <w:fldChar w:fldCharType="separate"/>
      </w:r>
      <w:r>
        <w:rPr>
          <w:rStyle w:val="28"/>
          <w:rFonts w:ascii="Times New Roman" w:hAnsi="Times New Roman"/>
          <w:sz w:val="24"/>
        </w:rPr>
        <w:t>6.3.2</w:t>
      </w:r>
      <w:r>
        <w:rPr>
          <w:rFonts w:eastAsiaTheme="minorEastAsia" w:cstheme="minorBidi"/>
          <w:i w:val="0"/>
          <w:iCs w:val="0"/>
          <w:sz w:val="28"/>
          <w:szCs w:val="22"/>
        </w:rPr>
        <w:tab/>
      </w:r>
      <w:r>
        <w:rPr>
          <w:rStyle w:val="28"/>
          <w:rFonts w:ascii="Times New Roman" w:hAnsi="Times New Roman"/>
          <w:spacing w:val="10"/>
          <w:sz w:val="24"/>
        </w:rPr>
        <w:t>不同重现期设计气温（低温）与极端最低气温的推算</w:t>
      </w:r>
      <w:r>
        <w:rPr>
          <w:sz w:val="24"/>
        </w:rPr>
        <w:tab/>
      </w:r>
      <w:r>
        <w:rPr>
          <w:sz w:val="24"/>
        </w:rPr>
        <w:fldChar w:fldCharType="begin"/>
      </w:r>
      <w:r>
        <w:rPr>
          <w:sz w:val="24"/>
        </w:rPr>
        <w:instrText xml:space="preserve"> PAGEREF _Toc88392182 \h </w:instrText>
      </w:r>
      <w:r>
        <w:rPr>
          <w:sz w:val="24"/>
        </w:rPr>
        <w:fldChar w:fldCharType="separate"/>
      </w:r>
      <w:r>
        <w:rPr>
          <w:sz w:val="24"/>
        </w:rPr>
        <w:t>108</w:t>
      </w:r>
      <w:r>
        <w:rPr>
          <w:sz w:val="24"/>
        </w:rPr>
        <w:fldChar w:fldCharType="end"/>
      </w:r>
      <w:r>
        <w:rPr>
          <w:sz w:val="24"/>
        </w:rPr>
        <w:fldChar w:fldCharType="end"/>
      </w:r>
    </w:p>
    <w:p>
      <w:pPr>
        <w:pStyle w:val="14"/>
        <w:tabs>
          <w:tab w:val="left" w:pos="1260"/>
          <w:tab w:val="right" w:leader="dot" w:pos="8296"/>
        </w:tabs>
        <w:rPr>
          <w:rFonts w:eastAsiaTheme="minorEastAsia" w:cstheme="minorBidi"/>
          <w:i w:val="0"/>
          <w:iCs w:val="0"/>
          <w:sz w:val="28"/>
          <w:szCs w:val="22"/>
        </w:rPr>
      </w:pPr>
      <w:r>
        <w:fldChar w:fldCharType="begin"/>
      </w:r>
      <w:r>
        <w:instrText xml:space="preserve"> HYPERLINK \l "_Toc88392183" </w:instrText>
      </w:r>
      <w:r>
        <w:fldChar w:fldCharType="separate"/>
      </w:r>
      <w:r>
        <w:rPr>
          <w:rStyle w:val="28"/>
          <w:rFonts w:ascii="Times New Roman" w:hAnsi="Times New Roman"/>
          <w:spacing w:val="10"/>
          <w:sz w:val="24"/>
        </w:rPr>
        <w:t>6.3.3</w:t>
      </w:r>
      <w:r>
        <w:rPr>
          <w:rFonts w:eastAsiaTheme="minorEastAsia" w:cstheme="minorBidi"/>
          <w:i w:val="0"/>
          <w:iCs w:val="0"/>
          <w:sz w:val="28"/>
          <w:szCs w:val="22"/>
        </w:rPr>
        <w:tab/>
      </w:r>
      <w:r>
        <w:rPr>
          <w:rStyle w:val="28"/>
          <w:rFonts w:ascii="Times New Roman" w:hAnsi="Times New Roman"/>
          <w:spacing w:val="10"/>
          <w:sz w:val="24"/>
        </w:rPr>
        <w:t>工业建筑采暖通风气象参数</w:t>
      </w:r>
      <w:r>
        <w:rPr>
          <w:sz w:val="24"/>
        </w:rPr>
        <w:tab/>
      </w:r>
      <w:r>
        <w:rPr>
          <w:sz w:val="24"/>
        </w:rPr>
        <w:fldChar w:fldCharType="begin"/>
      </w:r>
      <w:r>
        <w:rPr>
          <w:sz w:val="24"/>
        </w:rPr>
        <w:instrText xml:space="preserve"> PAGEREF _Toc88392183 \h </w:instrText>
      </w:r>
      <w:r>
        <w:rPr>
          <w:sz w:val="24"/>
        </w:rPr>
        <w:fldChar w:fldCharType="separate"/>
      </w:r>
      <w:r>
        <w:rPr>
          <w:sz w:val="24"/>
        </w:rPr>
        <w:t>113</w:t>
      </w:r>
      <w:r>
        <w:rPr>
          <w:sz w:val="24"/>
        </w:rPr>
        <w:fldChar w:fldCharType="end"/>
      </w:r>
      <w:r>
        <w:rPr>
          <w:sz w:val="24"/>
        </w:rPr>
        <w:fldChar w:fldCharType="end"/>
      </w:r>
    </w:p>
    <w:p>
      <w:pPr>
        <w:pStyle w:val="19"/>
        <w:rPr>
          <w:rFonts w:eastAsiaTheme="minorEastAsia" w:cstheme="minorBidi"/>
          <w:b w:val="0"/>
          <w:bCs w:val="0"/>
          <w:caps w:val="0"/>
          <w:sz w:val="28"/>
          <w:szCs w:val="22"/>
        </w:rPr>
      </w:pPr>
      <w:r>
        <w:fldChar w:fldCharType="begin"/>
      </w:r>
      <w:r>
        <w:instrText xml:space="preserve"> HYPERLINK \l "_Toc88392184" </w:instrText>
      </w:r>
      <w:r>
        <w:fldChar w:fldCharType="separate"/>
      </w:r>
      <w:r>
        <w:rPr>
          <w:rStyle w:val="28"/>
          <w:rFonts w:ascii="Times New Roman" w:hAnsi="Times New Roman"/>
          <w:spacing w:val="10"/>
          <w:sz w:val="24"/>
        </w:rPr>
        <w:t>7</w:t>
      </w:r>
      <w:r>
        <w:rPr>
          <w:rFonts w:eastAsiaTheme="minorEastAsia" w:cstheme="minorBidi"/>
          <w:b w:val="0"/>
          <w:bCs w:val="0"/>
          <w:caps w:val="0"/>
          <w:sz w:val="28"/>
          <w:szCs w:val="22"/>
        </w:rPr>
        <w:tab/>
      </w:r>
      <w:r>
        <w:rPr>
          <w:rStyle w:val="28"/>
          <w:rFonts w:ascii="Times New Roman" w:hAnsi="Times New Roman"/>
          <w:spacing w:val="10"/>
          <w:sz w:val="24"/>
        </w:rPr>
        <w:t>污染扩散气象条件</w:t>
      </w:r>
      <w:r>
        <w:rPr>
          <w:sz w:val="24"/>
        </w:rPr>
        <w:tab/>
      </w:r>
      <w:r>
        <w:rPr>
          <w:sz w:val="24"/>
        </w:rPr>
        <w:fldChar w:fldCharType="begin"/>
      </w:r>
      <w:r>
        <w:rPr>
          <w:sz w:val="24"/>
        </w:rPr>
        <w:instrText xml:space="preserve"> PAGEREF _Toc88392184 \h </w:instrText>
      </w:r>
      <w:r>
        <w:rPr>
          <w:sz w:val="24"/>
        </w:rPr>
        <w:fldChar w:fldCharType="separate"/>
      </w:r>
      <w:r>
        <w:rPr>
          <w:sz w:val="24"/>
        </w:rPr>
        <w:t>115</w:t>
      </w:r>
      <w:r>
        <w:rPr>
          <w:sz w:val="24"/>
        </w:rPr>
        <w:fldChar w:fldCharType="end"/>
      </w:r>
      <w:r>
        <w:rPr>
          <w:sz w:val="24"/>
        </w:rPr>
        <w:fldChar w:fldCharType="end"/>
      </w:r>
    </w:p>
    <w:p>
      <w:pPr>
        <w:pStyle w:val="22"/>
        <w:tabs>
          <w:tab w:val="left" w:pos="840"/>
          <w:tab w:val="right" w:leader="dot" w:pos="8296"/>
        </w:tabs>
        <w:rPr>
          <w:rFonts w:eastAsiaTheme="minorEastAsia" w:cstheme="minorBidi"/>
          <w:smallCaps w:val="0"/>
          <w:sz w:val="28"/>
          <w:szCs w:val="22"/>
        </w:rPr>
      </w:pPr>
      <w:r>
        <w:fldChar w:fldCharType="begin"/>
      </w:r>
      <w:r>
        <w:instrText xml:space="preserve"> HYPERLINK \l "_Toc88392185" </w:instrText>
      </w:r>
      <w:r>
        <w:fldChar w:fldCharType="separate"/>
      </w:r>
      <w:r>
        <w:rPr>
          <w:rStyle w:val="28"/>
          <w:rFonts w:ascii="Times New Roman" w:hAnsi="Times New Roman"/>
          <w:spacing w:val="10"/>
          <w:sz w:val="24"/>
        </w:rPr>
        <w:t>7.1</w:t>
      </w:r>
      <w:r>
        <w:rPr>
          <w:rFonts w:eastAsiaTheme="minorEastAsia" w:cstheme="minorBidi"/>
          <w:smallCaps w:val="0"/>
          <w:sz w:val="28"/>
          <w:szCs w:val="22"/>
        </w:rPr>
        <w:tab/>
      </w:r>
      <w:r>
        <w:rPr>
          <w:rStyle w:val="28"/>
          <w:rFonts w:ascii="Times New Roman" w:hAnsi="Times New Roman"/>
          <w:spacing w:val="10"/>
          <w:sz w:val="24"/>
        </w:rPr>
        <w:t>大气稳定度</w:t>
      </w:r>
      <w:r>
        <w:rPr>
          <w:sz w:val="24"/>
        </w:rPr>
        <w:tab/>
      </w:r>
      <w:r>
        <w:rPr>
          <w:sz w:val="24"/>
        </w:rPr>
        <w:fldChar w:fldCharType="begin"/>
      </w:r>
      <w:r>
        <w:rPr>
          <w:sz w:val="24"/>
        </w:rPr>
        <w:instrText xml:space="preserve"> PAGEREF _Toc88392185 \h </w:instrText>
      </w:r>
      <w:r>
        <w:rPr>
          <w:sz w:val="24"/>
        </w:rPr>
        <w:fldChar w:fldCharType="separate"/>
      </w:r>
      <w:r>
        <w:rPr>
          <w:sz w:val="24"/>
        </w:rPr>
        <w:t>115</w:t>
      </w:r>
      <w:r>
        <w:rPr>
          <w:sz w:val="24"/>
        </w:rPr>
        <w:fldChar w:fldCharType="end"/>
      </w:r>
      <w:r>
        <w:rPr>
          <w:sz w:val="24"/>
        </w:rPr>
        <w:fldChar w:fldCharType="end"/>
      </w:r>
    </w:p>
    <w:p>
      <w:pPr>
        <w:pStyle w:val="22"/>
        <w:tabs>
          <w:tab w:val="left" w:pos="840"/>
          <w:tab w:val="right" w:leader="dot" w:pos="8296"/>
        </w:tabs>
        <w:rPr>
          <w:rFonts w:eastAsiaTheme="minorEastAsia" w:cstheme="minorBidi"/>
          <w:smallCaps w:val="0"/>
          <w:sz w:val="28"/>
          <w:szCs w:val="22"/>
        </w:rPr>
      </w:pPr>
      <w:r>
        <w:fldChar w:fldCharType="begin"/>
      </w:r>
      <w:r>
        <w:instrText xml:space="preserve"> HYPERLINK \l "_Toc88392186" </w:instrText>
      </w:r>
      <w:r>
        <w:fldChar w:fldCharType="separate"/>
      </w:r>
      <w:r>
        <w:rPr>
          <w:rStyle w:val="28"/>
          <w:rFonts w:ascii="Times New Roman" w:hAnsi="Times New Roman"/>
          <w:spacing w:val="10"/>
          <w:sz w:val="24"/>
        </w:rPr>
        <w:t>7.2</w:t>
      </w:r>
      <w:r>
        <w:rPr>
          <w:rFonts w:eastAsiaTheme="minorEastAsia" w:cstheme="minorBidi"/>
          <w:smallCaps w:val="0"/>
          <w:sz w:val="28"/>
          <w:szCs w:val="22"/>
        </w:rPr>
        <w:tab/>
      </w:r>
      <w:r>
        <w:rPr>
          <w:rStyle w:val="28"/>
          <w:rFonts w:ascii="Times New Roman" w:hAnsi="Times New Roman"/>
          <w:spacing w:val="10"/>
          <w:sz w:val="24"/>
        </w:rPr>
        <w:t>混合层高度</w:t>
      </w:r>
      <w:r>
        <w:rPr>
          <w:sz w:val="24"/>
        </w:rPr>
        <w:tab/>
      </w:r>
      <w:r>
        <w:rPr>
          <w:sz w:val="24"/>
        </w:rPr>
        <w:fldChar w:fldCharType="begin"/>
      </w:r>
      <w:r>
        <w:rPr>
          <w:sz w:val="24"/>
        </w:rPr>
        <w:instrText xml:space="preserve"> PAGEREF _Toc88392186 \h </w:instrText>
      </w:r>
      <w:r>
        <w:rPr>
          <w:sz w:val="24"/>
        </w:rPr>
        <w:fldChar w:fldCharType="separate"/>
      </w:r>
      <w:r>
        <w:rPr>
          <w:sz w:val="24"/>
        </w:rPr>
        <w:t>117</w:t>
      </w:r>
      <w:r>
        <w:rPr>
          <w:sz w:val="24"/>
        </w:rPr>
        <w:fldChar w:fldCharType="end"/>
      </w:r>
      <w:r>
        <w:rPr>
          <w:sz w:val="24"/>
        </w:rPr>
        <w:fldChar w:fldCharType="end"/>
      </w:r>
    </w:p>
    <w:p>
      <w:pPr>
        <w:pStyle w:val="22"/>
        <w:tabs>
          <w:tab w:val="left" w:pos="840"/>
          <w:tab w:val="right" w:leader="dot" w:pos="8296"/>
        </w:tabs>
        <w:rPr>
          <w:rFonts w:eastAsiaTheme="minorEastAsia" w:cstheme="minorBidi"/>
          <w:smallCaps w:val="0"/>
          <w:sz w:val="28"/>
          <w:szCs w:val="22"/>
        </w:rPr>
      </w:pPr>
      <w:r>
        <w:fldChar w:fldCharType="begin"/>
      </w:r>
      <w:r>
        <w:instrText xml:space="preserve"> HYPERLINK \l "_Toc88392187" </w:instrText>
      </w:r>
      <w:r>
        <w:fldChar w:fldCharType="separate"/>
      </w:r>
      <w:r>
        <w:rPr>
          <w:rStyle w:val="28"/>
          <w:rFonts w:ascii="Times New Roman" w:hAnsi="Times New Roman"/>
          <w:spacing w:val="10"/>
          <w:sz w:val="24"/>
        </w:rPr>
        <w:t>7.3</w:t>
      </w:r>
      <w:r>
        <w:rPr>
          <w:rFonts w:eastAsiaTheme="minorEastAsia" w:cstheme="minorBidi"/>
          <w:smallCaps w:val="0"/>
          <w:sz w:val="28"/>
          <w:szCs w:val="22"/>
        </w:rPr>
        <w:tab/>
      </w:r>
      <w:r>
        <w:rPr>
          <w:rStyle w:val="28"/>
          <w:rFonts w:ascii="Times New Roman" w:hAnsi="Times New Roman"/>
          <w:spacing w:val="10"/>
          <w:sz w:val="24"/>
        </w:rPr>
        <w:t>污染系数</w:t>
      </w:r>
      <w:r>
        <w:rPr>
          <w:sz w:val="24"/>
        </w:rPr>
        <w:tab/>
      </w:r>
      <w:r>
        <w:rPr>
          <w:sz w:val="24"/>
        </w:rPr>
        <w:fldChar w:fldCharType="begin"/>
      </w:r>
      <w:r>
        <w:rPr>
          <w:sz w:val="24"/>
        </w:rPr>
        <w:instrText xml:space="preserve"> PAGEREF _Toc88392187 \h </w:instrText>
      </w:r>
      <w:r>
        <w:rPr>
          <w:sz w:val="24"/>
        </w:rPr>
        <w:fldChar w:fldCharType="separate"/>
      </w:r>
      <w:r>
        <w:rPr>
          <w:sz w:val="24"/>
        </w:rPr>
        <w:t>120</w:t>
      </w:r>
      <w:r>
        <w:rPr>
          <w:sz w:val="24"/>
        </w:rPr>
        <w:fldChar w:fldCharType="end"/>
      </w:r>
      <w:r>
        <w:rPr>
          <w:sz w:val="24"/>
        </w:rPr>
        <w:fldChar w:fldCharType="end"/>
      </w:r>
    </w:p>
    <w:p>
      <w:pPr>
        <w:pStyle w:val="19"/>
        <w:rPr>
          <w:rFonts w:eastAsiaTheme="minorEastAsia" w:cstheme="minorBidi"/>
          <w:b w:val="0"/>
          <w:bCs w:val="0"/>
          <w:caps w:val="0"/>
          <w:sz w:val="28"/>
          <w:szCs w:val="22"/>
        </w:rPr>
      </w:pPr>
      <w:r>
        <w:fldChar w:fldCharType="begin"/>
      </w:r>
      <w:r>
        <w:instrText xml:space="preserve"> HYPERLINK \l "_Toc88392188" </w:instrText>
      </w:r>
      <w:r>
        <w:fldChar w:fldCharType="separate"/>
      </w:r>
      <w:r>
        <w:rPr>
          <w:rStyle w:val="28"/>
          <w:rFonts w:ascii="Times New Roman" w:hAnsi="Times New Roman"/>
          <w:spacing w:val="10"/>
          <w:sz w:val="24"/>
        </w:rPr>
        <w:t>8</w:t>
      </w:r>
      <w:r>
        <w:rPr>
          <w:rFonts w:eastAsiaTheme="minorEastAsia" w:cstheme="minorBidi"/>
          <w:b w:val="0"/>
          <w:bCs w:val="0"/>
          <w:caps w:val="0"/>
          <w:sz w:val="28"/>
          <w:szCs w:val="22"/>
        </w:rPr>
        <w:tab/>
      </w:r>
      <w:r>
        <w:rPr>
          <w:rStyle w:val="28"/>
          <w:rFonts w:ascii="Times New Roman" w:hAnsi="Times New Roman"/>
          <w:spacing w:val="10"/>
          <w:sz w:val="24"/>
        </w:rPr>
        <w:t>结论与建议</w:t>
      </w:r>
      <w:r>
        <w:rPr>
          <w:sz w:val="24"/>
        </w:rPr>
        <w:tab/>
      </w:r>
      <w:r>
        <w:rPr>
          <w:sz w:val="24"/>
        </w:rPr>
        <w:fldChar w:fldCharType="begin"/>
      </w:r>
      <w:r>
        <w:rPr>
          <w:sz w:val="24"/>
        </w:rPr>
        <w:instrText xml:space="preserve"> PAGEREF _Toc88392188 \h </w:instrText>
      </w:r>
      <w:r>
        <w:rPr>
          <w:sz w:val="24"/>
        </w:rPr>
        <w:fldChar w:fldCharType="separate"/>
      </w:r>
      <w:r>
        <w:rPr>
          <w:sz w:val="24"/>
        </w:rPr>
        <w:t>121</w:t>
      </w:r>
      <w:r>
        <w:rPr>
          <w:sz w:val="24"/>
        </w:rPr>
        <w:fldChar w:fldCharType="end"/>
      </w:r>
      <w:r>
        <w:rPr>
          <w:sz w:val="24"/>
        </w:rPr>
        <w:fldChar w:fldCharType="end"/>
      </w:r>
    </w:p>
    <w:p>
      <w:pPr>
        <w:pStyle w:val="22"/>
        <w:tabs>
          <w:tab w:val="left" w:pos="840"/>
          <w:tab w:val="right" w:leader="dot" w:pos="8296"/>
        </w:tabs>
        <w:rPr>
          <w:rFonts w:eastAsiaTheme="minorEastAsia" w:cstheme="minorBidi"/>
          <w:smallCaps w:val="0"/>
          <w:sz w:val="28"/>
          <w:szCs w:val="22"/>
        </w:rPr>
      </w:pPr>
      <w:r>
        <w:fldChar w:fldCharType="begin"/>
      </w:r>
      <w:r>
        <w:instrText xml:space="preserve"> HYPERLINK \l "_Toc88392189" </w:instrText>
      </w:r>
      <w:r>
        <w:fldChar w:fldCharType="separate"/>
      </w:r>
      <w:r>
        <w:rPr>
          <w:rStyle w:val="28"/>
          <w:rFonts w:ascii="Times New Roman" w:hAnsi="Times New Roman"/>
          <w:spacing w:val="10"/>
          <w:sz w:val="24"/>
        </w:rPr>
        <w:t>8.1</w:t>
      </w:r>
      <w:r>
        <w:rPr>
          <w:rFonts w:eastAsiaTheme="minorEastAsia" w:cstheme="minorBidi"/>
          <w:smallCaps w:val="0"/>
          <w:sz w:val="28"/>
          <w:szCs w:val="22"/>
        </w:rPr>
        <w:tab/>
      </w:r>
      <w:r>
        <w:rPr>
          <w:rStyle w:val="28"/>
          <w:rFonts w:ascii="Times New Roman" w:hAnsi="Times New Roman"/>
          <w:spacing w:val="10"/>
          <w:sz w:val="24"/>
        </w:rPr>
        <w:t>气候背景</w:t>
      </w:r>
      <w:r>
        <w:rPr>
          <w:sz w:val="24"/>
        </w:rPr>
        <w:tab/>
      </w:r>
      <w:r>
        <w:rPr>
          <w:sz w:val="24"/>
        </w:rPr>
        <w:fldChar w:fldCharType="begin"/>
      </w:r>
      <w:r>
        <w:rPr>
          <w:sz w:val="24"/>
        </w:rPr>
        <w:instrText xml:space="preserve"> PAGEREF _Toc88392189 \h </w:instrText>
      </w:r>
      <w:r>
        <w:rPr>
          <w:sz w:val="24"/>
        </w:rPr>
        <w:fldChar w:fldCharType="separate"/>
      </w:r>
      <w:r>
        <w:rPr>
          <w:sz w:val="24"/>
        </w:rPr>
        <w:t>121</w:t>
      </w:r>
      <w:r>
        <w:rPr>
          <w:sz w:val="24"/>
        </w:rPr>
        <w:fldChar w:fldCharType="end"/>
      </w:r>
      <w:r>
        <w:rPr>
          <w:sz w:val="24"/>
        </w:rPr>
        <w:fldChar w:fldCharType="end"/>
      </w:r>
    </w:p>
    <w:p>
      <w:pPr>
        <w:pStyle w:val="22"/>
        <w:tabs>
          <w:tab w:val="left" w:pos="840"/>
          <w:tab w:val="right" w:leader="dot" w:pos="8296"/>
        </w:tabs>
        <w:rPr>
          <w:rFonts w:eastAsiaTheme="minorEastAsia" w:cstheme="minorBidi"/>
          <w:smallCaps w:val="0"/>
          <w:sz w:val="28"/>
          <w:szCs w:val="22"/>
        </w:rPr>
      </w:pPr>
      <w:r>
        <w:fldChar w:fldCharType="begin"/>
      </w:r>
      <w:r>
        <w:instrText xml:space="preserve"> HYPERLINK \l "_Toc88392190" </w:instrText>
      </w:r>
      <w:r>
        <w:fldChar w:fldCharType="separate"/>
      </w:r>
      <w:r>
        <w:rPr>
          <w:rStyle w:val="28"/>
          <w:rFonts w:ascii="Times New Roman" w:hAnsi="Times New Roman"/>
          <w:spacing w:val="10"/>
          <w:sz w:val="24"/>
        </w:rPr>
        <w:t>8.2</w:t>
      </w:r>
      <w:r>
        <w:rPr>
          <w:rFonts w:eastAsiaTheme="minorEastAsia" w:cstheme="minorBidi"/>
          <w:smallCaps w:val="0"/>
          <w:sz w:val="28"/>
          <w:szCs w:val="22"/>
        </w:rPr>
        <w:tab/>
      </w:r>
      <w:r>
        <w:rPr>
          <w:rStyle w:val="28"/>
          <w:rFonts w:ascii="Times New Roman" w:hAnsi="Times New Roman"/>
          <w:spacing w:val="10"/>
          <w:sz w:val="24"/>
        </w:rPr>
        <w:t>关键气象参数分析及推算结果</w:t>
      </w:r>
      <w:r>
        <w:rPr>
          <w:sz w:val="24"/>
        </w:rPr>
        <w:tab/>
      </w:r>
      <w:r>
        <w:rPr>
          <w:sz w:val="24"/>
        </w:rPr>
        <w:fldChar w:fldCharType="begin"/>
      </w:r>
      <w:r>
        <w:rPr>
          <w:sz w:val="24"/>
        </w:rPr>
        <w:instrText xml:space="preserve"> PAGEREF _Toc88392190 \h </w:instrText>
      </w:r>
      <w:r>
        <w:rPr>
          <w:sz w:val="24"/>
        </w:rPr>
        <w:fldChar w:fldCharType="separate"/>
      </w:r>
      <w:r>
        <w:rPr>
          <w:sz w:val="24"/>
        </w:rPr>
        <w:t>121</w:t>
      </w:r>
      <w:r>
        <w:rPr>
          <w:sz w:val="24"/>
        </w:rPr>
        <w:fldChar w:fldCharType="end"/>
      </w:r>
      <w:r>
        <w:rPr>
          <w:sz w:val="24"/>
        </w:rPr>
        <w:fldChar w:fldCharType="end"/>
      </w:r>
    </w:p>
    <w:p>
      <w:pPr>
        <w:pStyle w:val="22"/>
        <w:tabs>
          <w:tab w:val="left" w:pos="840"/>
          <w:tab w:val="right" w:leader="dot" w:pos="8296"/>
        </w:tabs>
        <w:rPr>
          <w:rFonts w:eastAsiaTheme="minorEastAsia" w:cstheme="minorBidi"/>
          <w:smallCaps w:val="0"/>
          <w:sz w:val="28"/>
          <w:szCs w:val="22"/>
        </w:rPr>
      </w:pPr>
      <w:r>
        <w:fldChar w:fldCharType="begin"/>
      </w:r>
      <w:r>
        <w:instrText xml:space="preserve"> HYPERLINK \l "_Toc88392191" </w:instrText>
      </w:r>
      <w:r>
        <w:fldChar w:fldCharType="separate"/>
      </w:r>
      <w:r>
        <w:rPr>
          <w:rStyle w:val="28"/>
          <w:rFonts w:ascii="Times New Roman" w:hAnsi="Times New Roman"/>
          <w:spacing w:val="10"/>
          <w:sz w:val="24"/>
        </w:rPr>
        <w:t>8.3</w:t>
      </w:r>
      <w:r>
        <w:rPr>
          <w:rFonts w:eastAsiaTheme="minorEastAsia" w:cstheme="minorBidi"/>
          <w:smallCaps w:val="0"/>
          <w:sz w:val="28"/>
          <w:szCs w:val="22"/>
        </w:rPr>
        <w:tab/>
      </w:r>
      <w:r>
        <w:rPr>
          <w:rStyle w:val="28"/>
          <w:rFonts w:ascii="Times New Roman" w:hAnsi="Times New Roman"/>
          <w:spacing w:val="10"/>
          <w:sz w:val="24"/>
        </w:rPr>
        <w:t>高影响天气分析</w:t>
      </w:r>
      <w:r>
        <w:rPr>
          <w:sz w:val="24"/>
        </w:rPr>
        <w:tab/>
      </w:r>
      <w:r>
        <w:rPr>
          <w:sz w:val="24"/>
        </w:rPr>
        <w:fldChar w:fldCharType="begin"/>
      </w:r>
      <w:r>
        <w:rPr>
          <w:sz w:val="24"/>
        </w:rPr>
        <w:instrText xml:space="preserve"> PAGEREF _Toc88392191 \h </w:instrText>
      </w:r>
      <w:r>
        <w:rPr>
          <w:sz w:val="24"/>
        </w:rPr>
        <w:fldChar w:fldCharType="separate"/>
      </w:r>
      <w:r>
        <w:rPr>
          <w:sz w:val="24"/>
        </w:rPr>
        <w:t>123</w:t>
      </w:r>
      <w:r>
        <w:rPr>
          <w:sz w:val="24"/>
        </w:rPr>
        <w:fldChar w:fldCharType="end"/>
      </w:r>
      <w:r>
        <w:rPr>
          <w:sz w:val="24"/>
        </w:rPr>
        <w:fldChar w:fldCharType="end"/>
      </w:r>
    </w:p>
    <w:p>
      <w:pPr>
        <w:pStyle w:val="22"/>
        <w:tabs>
          <w:tab w:val="left" w:pos="840"/>
          <w:tab w:val="right" w:leader="dot" w:pos="8296"/>
        </w:tabs>
        <w:rPr>
          <w:rFonts w:eastAsiaTheme="minorEastAsia" w:cstheme="minorBidi"/>
          <w:smallCaps w:val="0"/>
          <w:sz w:val="28"/>
          <w:szCs w:val="22"/>
        </w:rPr>
      </w:pPr>
      <w:r>
        <w:fldChar w:fldCharType="begin"/>
      </w:r>
      <w:r>
        <w:instrText xml:space="preserve"> HYPERLINK \l "_Toc88392192" </w:instrText>
      </w:r>
      <w:r>
        <w:fldChar w:fldCharType="separate"/>
      </w:r>
      <w:r>
        <w:rPr>
          <w:rStyle w:val="28"/>
          <w:rFonts w:ascii="Times New Roman" w:hAnsi="Times New Roman"/>
          <w:spacing w:val="10"/>
          <w:sz w:val="24"/>
        </w:rPr>
        <w:t>8.4</w:t>
      </w:r>
      <w:r>
        <w:rPr>
          <w:rFonts w:eastAsiaTheme="minorEastAsia" w:cstheme="minorBidi"/>
          <w:smallCaps w:val="0"/>
          <w:sz w:val="28"/>
          <w:szCs w:val="22"/>
        </w:rPr>
        <w:tab/>
      </w:r>
      <w:r>
        <w:rPr>
          <w:rStyle w:val="28"/>
          <w:rFonts w:ascii="Times New Roman" w:hAnsi="Times New Roman"/>
          <w:spacing w:val="10"/>
          <w:sz w:val="24"/>
        </w:rPr>
        <w:t>污染扩散气象条件分析</w:t>
      </w:r>
      <w:r>
        <w:rPr>
          <w:sz w:val="24"/>
        </w:rPr>
        <w:tab/>
      </w:r>
      <w:r>
        <w:rPr>
          <w:sz w:val="24"/>
        </w:rPr>
        <w:fldChar w:fldCharType="begin"/>
      </w:r>
      <w:r>
        <w:rPr>
          <w:sz w:val="24"/>
        </w:rPr>
        <w:instrText xml:space="preserve"> PAGEREF _Toc88392192 \h </w:instrText>
      </w:r>
      <w:r>
        <w:rPr>
          <w:sz w:val="24"/>
        </w:rPr>
        <w:fldChar w:fldCharType="separate"/>
      </w:r>
      <w:r>
        <w:rPr>
          <w:sz w:val="24"/>
        </w:rPr>
        <w:t>124</w:t>
      </w:r>
      <w:r>
        <w:rPr>
          <w:sz w:val="24"/>
        </w:rPr>
        <w:fldChar w:fldCharType="end"/>
      </w:r>
      <w:r>
        <w:rPr>
          <w:sz w:val="24"/>
        </w:rPr>
        <w:fldChar w:fldCharType="end"/>
      </w:r>
    </w:p>
    <w:p>
      <w:pPr>
        <w:pStyle w:val="22"/>
        <w:tabs>
          <w:tab w:val="left" w:pos="840"/>
          <w:tab w:val="right" w:leader="dot" w:pos="8296"/>
        </w:tabs>
        <w:rPr>
          <w:rFonts w:eastAsiaTheme="minorEastAsia" w:cstheme="minorBidi"/>
          <w:smallCaps w:val="0"/>
          <w:sz w:val="28"/>
          <w:szCs w:val="22"/>
        </w:rPr>
      </w:pPr>
      <w:r>
        <w:fldChar w:fldCharType="begin"/>
      </w:r>
      <w:r>
        <w:instrText xml:space="preserve"> HYPERLINK \l "_Toc88392193" </w:instrText>
      </w:r>
      <w:r>
        <w:fldChar w:fldCharType="separate"/>
      </w:r>
      <w:r>
        <w:rPr>
          <w:rStyle w:val="28"/>
          <w:rFonts w:ascii="Times New Roman" w:hAnsi="Times New Roman"/>
          <w:spacing w:val="10"/>
          <w:sz w:val="24"/>
        </w:rPr>
        <w:t>8.5</w:t>
      </w:r>
      <w:r>
        <w:rPr>
          <w:rFonts w:eastAsiaTheme="minorEastAsia" w:cstheme="minorBidi"/>
          <w:smallCaps w:val="0"/>
          <w:sz w:val="28"/>
          <w:szCs w:val="22"/>
        </w:rPr>
        <w:tab/>
      </w:r>
      <w:r>
        <w:rPr>
          <w:rStyle w:val="28"/>
          <w:rFonts w:ascii="Times New Roman" w:hAnsi="Times New Roman"/>
          <w:spacing w:val="10"/>
          <w:sz w:val="24"/>
        </w:rPr>
        <w:t>建议及结论的适用性</w:t>
      </w:r>
      <w:r>
        <w:rPr>
          <w:sz w:val="24"/>
        </w:rPr>
        <w:tab/>
      </w:r>
      <w:r>
        <w:rPr>
          <w:sz w:val="24"/>
        </w:rPr>
        <w:fldChar w:fldCharType="begin"/>
      </w:r>
      <w:r>
        <w:rPr>
          <w:sz w:val="24"/>
        </w:rPr>
        <w:instrText xml:space="preserve"> PAGEREF _Toc88392193 \h </w:instrText>
      </w:r>
      <w:r>
        <w:rPr>
          <w:sz w:val="24"/>
        </w:rPr>
        <w:fldChar w:fldCharType="separate"/>
      </w:r>
      <w:r>
        <w:rPr>
          <w:sz w:val="24"/>
        </w:rPr>
        <w:t>124</w:t>
      </w:r>
      <w:r>
        <w:rPr>
          <w:sz w:val="24"/>
        </w:rPr>
        <w:fldChar w:fldCharType="end"/>
      </w:r>
      <w:r>
        <w:rPr>
          <w:sz w:val="24"/>
        </w:rPr>
        <w:fldChar w:fldCharType="end"/>
      </w:r>
    </w:p>
    <w:p>
      <w:pPr>
        <w:pStyle w:val="14"/>
        <w:tabs>
          <w:tab w:val="left" w:pos="1260"/>
          <w:tab w:val="right" w:leader="dot" w:pos="8296"/>
        </w:tabs>
        <w:rPr>
          <w:rFonts w:eastAsiaTheme="minorEastAsia" w:cstheme="minorBidi"/>
          <w:i w:val="0"/>
          <w:iCs w:val="0"/>
          <w:sz w:val="28"/>
          <w:szCs w:val="22"/>
        </w:rPr>
      </w:pPr>
      <w:r>
        <w:fldChar w:fldCharType="begin"/>
      </w:r>
      <w:r>
        <w:instrText xml:space="preserve"> HYPERLINK \l "_Toc88392194" </w:instrText>
      </w:r>
      <w:r>
        <w:fldChar w:fldCharType="separate"/>
      </w:r>
      <w:r>
        <w:rPr>
          <w:rStyle w:val="28"/>
          <w:rFonts w:ascii="Times New Roman" w:hAnsi="Times New Roman"/>
          <w:spacing w:val="10"/>
          <w:sz w:val="24"/>
        </w:rPr>
        <w:t>8.5.1</w:t>
      </w:r>
      <w:r>
        <w:rPr>
          <w:rFonts w:eastAsiaTheme="minorEastAsia" w:cstheme="minorBidi"/>
          <w:i w:val="0"/>
          <w:iCs w:val="0"/>
          <w:sz w:val="28"/>
          <w:szCs w:val="22"/>
        </w:rPr>
        <w:tab/>
      </w:r>
      <w:r>
        <w:rPr>
          <w:rStyle w:val="28"/>
          <w:rFonts w:ascii="Times New Roman" w:hAnsi="Times New Roman"/>
          <w:spacing w:val="10"/>
          <w:sz w:val="24"/>
        </w:rPr>
        <w:t>规划建设阶段</w:t>
      </w:r>
      <w:r>
        <w:rPr>
          <w:sz w:val="24"/>
        </w:rPr>
        <w:tab/>
      </w:r>
      <w:r>
        <w:rPr>
          <w:sz w:val="24"/>
        </w:rPr>
        <w:fldChar w:fldCharType="begin"/>
      </w:r>
      <w:r>
        <w:rPr>
          <w:sz w:val="24"/>
        </w:rPr>
        <w:instrText xml:space="preserve"> PAGEREF _Toc88392194 \h </w:instrText>
      </w:r>
      <w:r>
        <w:rPr>
          <w:sz w:val="24"/>
        </w:rPr>
        <w:fldChar w:fldCharType="separate"/>
      </w:r>
      <w:r>
        <w:rPr>
          <w:sz w:val="24"/>
        </w:rPr>
        <w:t>124</w:t>
      </w:r>
      <w:r>
        <w:rPr>
          <w:sz w:val="24"/>
        </w:rPr>
        <w:fldChar w:fldCharType="end"/>
      </w:r>
      <w:r>
        <w:rPr>
          <w:sz w:val="24"/>
        </w:rPr>
        <w:fldChar w:fldCharType="end"/>
      </w:r>
    </w:p>
    <w:p>
      <w:pPr>
        <w:pStyle w:val="14"/>
        <w:tabs>
          <w:tab w:val="left" w:pos="1260"/>
          <w:tab w:val="right" w:leader="dot" w:pos="8296"/>
        </w:tabs>
        <w:rPr>
          <w:rFonts w:eastAsiaTheme="minorEastAsia" w:cstheme="minorBidi"/>
          <w:i w:val="0"/>
          <w:iCs w:val="0"/>
          <w:sz w:val="28"/>
          <w:szCs w:val="22"/>
        </w:rPr>
      </w:pPr>
      <w:r>
        <w:fldChar w:fldCharType="begin"/>
      </w:r>
      <w:r>
        <w:instrText xml:space="preserve"> HYPERLINK \l "_Toc88392195" </w:instrText>
      </w:r>
      <w:r>
        <w:fldChar w:fldCharType="separate"/>
      </w:r>
      <w:r>
        <w:rPr>
          <w:rStyle w:val="28"/>
          <w:rFonts w:ascii="Times New Roman" w:hAnsi="Times New Roman"/>
          <w:spacing w:val="10"/>
          <w:sz w:val="24"/>
        </w:rPr>
        <w:t>8.5.2</w:t>
      </w:r>
      <w:r>
        <w:rPr>
          <w:rFonts w:eastAsiaTheme="minorEastAsia" w:cstheme="minorBidi"/>
          <w:i w:val="0"/>
          <w:iCs w:val="0"/>
          <w:sz w:val="28"/>
          <w:szCs w:val="22"/>
        </w:rPr>
        <w:tab/>
      </w:r>
      <w:r>
        <w:rPr>
          <w:rStyle w:val="28"/>
          <w:rFonts w:ascii="Times New Roman" w:hAnsi="Times New Roman"/>
          <w:spacing w:val="10"/>
          <w:sz w:val="24"/>
        </w:rPr>
        <w:t>运营阶段</w:t>
      </w:r>
      <w:r>
        <w:rPr>
          <w:sz w:val="24"/>
        </w:rPr>
        <w:tab/>
      </w:r>
      <w:r>
        <w:rPr>
          <w:sz w:val="24"/>
        </w:rPr>
        <w:fldChar w:fldCharType="begin"/>
      </w:r>
      <w:r>
        <w:rPr>
          <w:sz w:val="24"/>
        </w:rPr>
        <w:instrText xml:space="preserve"> PAGEREF _Toc88392195 \h </w:instrText>
      </w:r>
      <w:r>
        <w:rPr>
          <w:sz w:val="24"/>
        </w:rPr>
        <w:fldChar w:fldCharType="separate"/>
      </w:r>
      <w:r>
        <w:rPr>
          <w:sz w:val="24"/>
        </w:rPr>
        <w:t>125</w:t>
      </w:r>
      <w:r>
        <w:rPr>
          <w:sz w:val="24"/>
        </w:rPr>
        <w:fldChar w:fldCharType="end"/>
      </w:r>
      <w:r>
        <w:rPr>
          <w:sz w:val="24"/>
        </w:rPr>
        <w:fldChar w:fldCharType="end"/>
      </w:r>
    </w:p>
    <w:p>
      <w:pPr>
        <w:pStyle w:val="22"/>
        <w:tabs>
          <w:tab w:val="left" w:pos="840"/>
          <w:tab w:val="right" w:leader="dot" w:pos="8296"/>
        </w:tabs>
        <w:rPr>
          <w:rFonts w:eastAsiaTheme="minorEastAsia" w:cstheme="minorBidi"/>
          <w:smallCaps w:val="0"/>
          <w:sz w:val="28"/>
          <w:szCs w:val="22"/>
        </w:rPr>
      </w:pPr>
      <w:r>
        <w:fldChar w:fldCharType="begin"/>
      </w:r>
      <w:r>
        <w:instrText xml:space="preserve"> HYPERLINK \l "_Toc88392196" </w:instrText>
      </w:r>
      <w:r>
        <w:fldChar w:fldCharType="separate"/>
      </w:r>
      <w:r>
        <w:rPr>
          <w:rStyle w:val="28"/>
          <w:rFonts w:ascii="Times New Roman" w:hAnsi="Times New Roman"/>
          <w:spacing w:val="10"/>
          <w:sz w:val="24"/>
        </w:rPr>
        <w:t>8.6</w:t>
      </w:r>
      <w:r>
        <w:rPr>
          <w:rFonts w:eastAsiaTheme="minorEastAsia" w:cstheme="minorBidi"/>
          <w:smallCaps w:val="0"/>
          <w:sz w:val="28"/>
          <w:szCs w:val="22"/>
        </w:rPr>
        <w:tab/>
      </w:r>
      <w:r>
        <w:rPr>
          <w:rStyle w:val="28"/>
          <w:rFonts w:ascii="Times New Roman" w:hAnsi="Times New Roman"/>
          <w:spacing w:val="10"/>
          <w:sz w:val="24"/>
        </w:rPr>
        <w:t>综合结论</w:t>
      </w:r>
      <w:r>
        <w:rPr>
          <w:sz w:val="24"/>
        </w:rPr>
        <w:tab/>
      </w:r>
      <w:r>
        <w:rPr>
          <w:sz w:val="24"/>
        </w:rPr>
        <w:fldChar w:fldCharType="begin"/>
      </w:r>
      <w:r>
        <w:rPr>
          <w:sz w:val="24"/>
        </w:rPr>
        <w:instrText xml:space="preserve"> PAGEREF _Toc88392196 \h </w:instrText>
      </w:r>
      <w:r>
        <w:rPr>
          <w:sz w:val="24"/>
        </w:rPr>
        <w:fldChar w:fldCharType="separate"/>
      </w:r>
      <w:r>
        <w:rPr>
          <w:sz w:val="24"/>
        </w:rPr>
        <w:t>127</w:t>
      </w:r>
      <w:r>
        <w:rPr>
          <w:sz w:val="24"/>
        </w:rPr>
        <w:fldChar w:fldCharType="end"/>
      </w:r>
      <w:r>
        <w:rPr>
          <w:sz w:val="24"/>
        </w:rPr>
        <w:fldChar w:fldCharType="end"/>
      </w:r>
    </w:p>
    <w:p>
      <w:pPr>
        <w:pStyle w:val="19"/>
        <w:rPr>
          <w:rFonts w:eastAsiaTheme="minorEastAsia" w:cstheme="minorBidi"/>
          <w:b w:val="0"/>
          <w:bCs w:val="0"/>
          <w:caps w:val="0"/>
          <w:sz w:val="28"/>
          <w:szCs w:val="22"/>
        </w:rPr>
      </w:pPr>
      <w:r>
        <w:fldChar w:fldCharType="begin"/>
      </w:r>
      <w:r>
        <w:instrText xml:space="preserve"> HYPERLINK \l "_Toc88392197" </w:instrText>
      </w:r>
      <w:r>
        <w:fldChar w:fldCharType="separate"/>
      </w:r>
      <w:r>
        <w:rPr>
          <w:rStyle w:val="28"/>
          <w:rFonts w:ascii="Times New Roman" w:hAnsi="Times New Roman"/>
          <w:spacing w:val="10"/>
          <w:sz w:val="24"/>
        </w:rPr>
        <w:t>附录  极值推算方法及拟合适度检验方法</w:t>
      </w:r>
      <w:r>
        <w:rPr>
          <w:sz w:val="24"/>
        </w:rPr>
        <w:tab/>
      </w:r>
      <w:r>
        <w:rPr>
          <w:sz w:val="24"/>
        </w:rPr>
        <w:fldChar w:fldCharType="begin"/>
      </w:r>
      <w:r>
        <w:rPr>
          <w:sz w:val="24"/>
        </w:rPr>
        <w:instrText xml:space="preserve"> PAGEREF _Toc88392197 \h </w:instrText>
      </w:r>
      <w:r>
        <w:rPr>
          <w:sz w:val="24"/>
        </w:rPr>
        <w:fldChar w:fldCharType="separate"/>
      </w:r>
      <w:r>
        <w:rPr>
          <w:sz w:val="24"/>
        </w:rPr>
        <w:t>130</w:t>
      </w:r>
      <w:r>
        <w:rPr>
          <w:sz w:val="24"/>
        </w:rPr>
        <w:fldChar w:fldCharType="end"/>
      </w:r>
      <w:r>
        <w:rPr>
          <w:sz w:val="24"/>
        </w:rPr>
        <w:fldChar w:fldCharType="end"/>
      </w:r>
    </w:p>
    <w:p>
      <w:pPr>
        <w:pStyle w:val="22"/>
        <w:tabs>
          <w:tab w:val="right" w:leader="dot" w:pos="8296"/>
        </w:tabs>
        <w:rPr>
          <w:rFonts w:eastAsiaTheme="minorEastAsia" w:cstheme="minorBidi"/>
          <w:smallCaps w:val="0"/>
          <w:sz w:val="28"/>
          <w:szCs w:val="22"/>
        </w:rPr>
      </w:pPr>
      <w:r>
        <w:fldChar w:fldCharType="begin"/>
      </w:r>
      <w:r>
        <w:instrText xml:space="preserve"> HYPERLINK \l "_Toc88392198" </w:instrText>
      </w:r>
      <w:r>
        <w:fldChar w:fldCharType="separate"/>
      </w:r>
      <w:r>
        <w:rPr>
          <w:rStyle w:val="28"/>
          <w:rFonts w:ascii="Times New Roman" w:hAnsi="Times New Roman"/>
          <w:spacing w:val="10"/>
          <w:sz w:val="24"/>
        </w:rPr>
        <w:t>1、极值Ⅰ型分布</w:t>
      </w:r>
      <w:r>
        <w:rPr>
          <w:sz w:val="24"/>
        </w:rPr>
        <w:tab/>
      </w:r>
      <w:r>
        <w:rPr>
          <w:sz w:val="24"/>
        </w:rPr>
        <w:fldChar w:fldCharType="begin"/>
      </w:r>
      <w:r>
        <w:rPr>
          <w:sz w:val="24"/>
        </w:rPr>
        <w:instrText xml:space="preserve"> PAGEREF _Toc88392198 \h </w:instrText>
      </w:r>
      <w:r>
        <w:rPr>
          <w:sz w:val="24"/>
        </w:rPr>
        <w:fldChar w:fldCharType="separate"/>
      </w:r>
      <w:r>
        <w:rPr>
          <w:sz w:val="24"/>
        </w:rPr>
        <w:t>130</w:t>
      </w:r>
      <w:r>
        <w:rPr>
          <w:sz w:val="24"/>
        </w:rPr>
        <w:fldChar w:fldCharType="end"/>
      </w:r>
      <w:r>
        <w:rPr>
          <w:sz w:val="24"/>
        </w:rPr>
        <w:fldChar w:fldCharType="end"/>
      </w:r>
    </w:p>
    <w:p>
      <w:pPr>
        <w:pStyle w:val="22"/>
        <w:tabs>
          <w:tab w:val="right" w:leader="dot" w:pos="8296"/>
        </w:tabs>
        <w:rPr>
          <w:rFonts w:eastAsiaTheme="minorEastAsia" w:cstheme="minorBidi"/>
          <w:smallCaps w:val="0"/>
          <w:sz w:val="28"/>
          <w:szCs w:val="22"/>
        </w:rPr>
      </w:pPr>
      <w:r>
        <w:fldChar w:fldCharType="begin"/>
      </w:r>
      <w:r>
        <w:instrText xml:space="preserve"> HYPERLINK \l "_Toc88392199" </w:instrText>
      </w:r>
      <w:r>
        <w:fldChar w:fldCharType="separate"/>
      </w:r>
      <w:r>
        <w:rPr>
          <w:rStyle w:val="28"/>
          <w:rFonts w:ascii="Times New Roman" w:hAnsi="Times New Roman"/>
          <w:spacing w:val="10"/>
          <w:sz w:val="24"/>
        </w:rPr>
        <w:t>2、皮尔逊Ⅲ型分布</w:t>
      </w:r>
      <w:r>
        <w:rPr>
          <w:sz w:val="24"/>
        </w:rPr>
        <w:tab/>
      </w:r>
      <w:r>
        <w:rPr>
          <w:sz w:val="24"/>
        </w:rPr>
        <w:fldChar w:fldCharType="begin"/>
      </w:r>
      <w:r>
        <w:rPr>
          <w:sz w:val="24"/>
        </w:rPr>
        <w:instrText xml:space="preserve"> PAGEREF _Toc88392199 \h </w:instrText>
      </w:r>
      <w:r>
        <w:rPr>
          <w:sz w:val="24"/>
        </w:rPr>
        <w:fldChar w:fldCharType="separate"/>
      </w:r>
      <w:r>
        <w:rPr>
          <w:sz w:val="24"/>
        </w:rPr>
        <w:t>131</w:t>
      </w:r>
      <w:r>
        <w:rPr>
          <w:sz w:val="24"/>
        </w:rPr>
        <w:fldChar w:fldCharType="end"/>
      </w:r>
      <w:r>
        <w:rPr>
          <w:sz w:val="24"/>
        </w:rPr>
        <w:fldChar w:fldCharType="end"/>
      </w:r>
    </w:p>
    <w:p>
      <w:pPr>
        <w:pStyle w:val="22"/>
        <w:tabs>
          <w:tab w:val="right" w:leader="dot" w:pos="8296"/>
        </w:tabs>
        <w:rPr>
          <w:rFonts w:eastAsiaTheme="minorEastAsia" w:cstheme="minorBidi"/>
          <w:smallCaps w:val="0"/>
          <w:sz w:val="28"/>
          <w:szCs w:val="22"/>
        </w:rPr>
      </w:pPr>
      <w:r>
        <w:fldChar w:fldCharType="begin"/>
      </w:r>
      <w:r>
        <w:instrText xml:space="preserve"> HYPERLINK \l "_Toc88392200" </w:instrText>
      </w:r>
      <w:r>
        <w:fldChar w:fldCharType="separate"/>
      </w:r>
      <w:r>
        <w:rPr>
          <w:rStyle w:val="28"/>
          <w:rFonts w:ascii="Times New Roman" w:hAnsi="Times New Roman"/>
          <w:spacing w:val="10"/>
          <w:sz w:val="24"/>
        </w:rPr>
        <w:t>3、广义极值分布</w:t>
      </w:r>
      <w:r>
        <w:rPr>
          <w:sz w:val="24"/>
        </w:rPr>
        <w:tab/>
      </w:r>
      <w:r>
        <w:rPr>
          <w:sz w:val="24"/>
        </w:rPr>
        <w:fldChar w:fldCharType="begin"/>
      </w:r>
      <w:r>
        <w:rPr>
          <w:sz w:val="24"/>
        </w:rPr>
        <w:instrText xml:space="preserve"> PAGEREF _Toc88392200 \h </w:instrText>
      </w:r>
      <w:r>
        <w:rPr>
          <w:sz w:val="24"/>
        </w:rPr>
        <w:fldChar w:fldCharType="separate"/>
      </w:r>
      <w:r>
        <w:rPr>
          <w:sz w:val="24"/>
        </w:rPr>
        <w:t>132</w:t>
      </w:r>
      <w:r>
        <w:rPr>
          <w:sz w:val="24"/>
        </w:rPr>
        <w:fldChar w:fldCharType="end"/>
      </w:r>
      <w:r>
        <w:rPr>
          <w:sz w:val="24"/>
        </w:rPr>
        <w:fldChar w:fldCharType="end"/>
      </w:r>
    </w:p>
    <w:p>
      <w:pPr>
        <w:pStyle w:val="22"/>
        <w:tabs>
          <w:tab w:val="right" w:leader="dot" w:pos="8296"/>
        </w:tabs>
        <w:rPr>
          <w:rFonts w:eastAsiaTheme="minorEastAsia" w:cstheme="minorBidi"/>
          <w:smallCaps w:val="0"/>
          <w:sz w:val="28"/>
          <w:szCs w:val="22"/>
        </w:rPr>
      </w:pPr>
      <w:r>
        <w:fldChar w:fldCharType="begin"/>
      </w:r>
      <w:r>
        <w:instrText xml:space="preserve"> HYPERLINK \l "_Toc88392201" </w:instrText>
      </w:r>
      <w:r>
        <w:fldChar w:fldCharType="separate"/>
      </w:r>
      <w:r>
        <w:rPr>
          <w:rStyle w:val="28"/>
          <w:rFonts w:ascii="Times New Roman" w:hAnsi="Times New Roman"/>
          <w:spacing w:val="10"/>
          <w:sz w:val="24"/>
        </w:rPr>
        <w:t>4、拟合适度检验</w:t>
      </w:r>
      <w:r>
        <w:rPr>
          <w:sz w:val="24"/>
        </w:rPr>
        <w:tab/>
      </w:r>
      <w:r>
        <w:rPr>
          <w:sz w:val="24"/>
        </w:rPr>
        <w:fldChar w:fldCharType="begin"/>
      </w:r>
      <w:r>
        <w:rPr>
          <w:sz w:val="24"/>
        </w:rPr>
        <w:instrText xml:space="preserve"> PAGEREF _Toc88392201 \h </w:instrText>
      </w:r>
      <w:r>
        <w:rPr>
          <w:sz w:val="24"/>
        </w:rPr>
        <w:fldChar w:fldCharType="separate"/>
      </w:r>
      <w:r>
        <w:rPr>
          <w:sz w:val="24"/>
        </w:rPr>
        <w:t>133</w:t>
      </w:r>
      <w:r>
        <w:rPr>
          <w:sz w:val="24"/>
        </w:rPr>
        <w:fldChar w:fldCharType="end"/>
      </w:r>
      <w:r>
        <w:rPr>
          <w:sz w:val="24"/>
        </w:rPr>
        <w:fldChar w:fldCharType="end"/>
      </w:r>
    </w:p>
    <w:p>
      <w:pPr>
        <w:widowControl/>
        <w:jc w:val="left"/>
        <w:rPr>
          <w:rFonts w:ascii="Times New Roman" w:hAnsi="Times New Roman"/>
          <w:sz w:val="24"/>
          <w:szCs w:val="24"/>
        </w:rPr>
      </w:pPr>
      <w:r>
        <w:rPr>
          <w:rFonts w:ascii="Times New Roman" w:hAnsi="Times New Roman"/>
          <w:sz w:val="36"/>
          <w:szCs w:val="24"/>
        </w:rPr>
        <w:fldChar w:fldCharType="end"/>
      </w:r>
    </w:p>
    <w:p>
      <w:pPr>
        <w:widowControl/>
        <w:jc w:val="left"/>
        <w:rPr>
          <w:rFonts w:ascii="Times New Roman" w:hAnsi="Times New Roman"/>
          <w:sz w:val="24"/>
          <w:szCs w:val="24"/>
        </w:rPr>
      </w:pPr>
      <w:r>
        <w:rPr>
          <w:rFonts w:ascii="Times New Roman" w:hAnsi="Times New Roman"/>
          <w:sz w:val="24"/>
          <w:szCs w:val="24"/>
        </w:rPr>
        <w:br w:type="page"/>
      </w:r>
    </w:p>
    <w:p>
      <w:pPr>
        <w:widowControl/>
        <w:jc w:val="left"/>
        <w:rPr>
          <w:rFonts w:ascii="Times New Roman" w:hAnsi="Times New Roman"/>
        </w:rPr>
      </w:pPr>
    </w:p>
    <w:p>
      <w:pPr>
        <w:ind w:firstLine="480"/>
        <w:rPr>
          <w:rFonts w:ascii="Times New Roman" w:hAnsi="Times New Roman"/>
        </w:rPr>
      </w:pPr>
    </w:p>
    <w:p>
      <w:pPr>
        <w:ind w:firstLine="480"/>
        <w:rPr>
          <w:rFonts w:ascii="Times New Roman" w:hAnsi="Times New Roman"/>
        </w:rPr>
        <w:sectPr>
          <w:headerReference r:id="rId7" w:type="default"/>
          <w:footerReference r:id="rId8" w:type="default"/>
          <w:pgSz w:w="11906" w:h="16838"/>
          <w:pgMar w:top="1440" w:right="1800" w:bottom="1440" w:left="1800" w:header="851" w:footer="992" w:gutter="0"/>
          <w:pgNumType w:fmt="upperRoman" w:start="1"/>
          <w:cols w:space="425" w:num="1"/>
          <w:docGrid w:type="lines" w:linePitch="312" w:charSpace="0"/>
        </w:sectPr>
      </w:pPr>
    </w:p>
    <w:p>
      <w:pPr>
        <w:pStyle w:val="2"/>
        <w:numPr>
          <w:ilvl w:val="0"/>
          <w:numId w:val="2"/>
        </w:numPr>
        <w:ind w:left="400"/>
        <w:rPr>
          <w:rFonts w:ascii="Times New Roman" w:hAnsi="Times New Roman"/>
        </w:rPr>
      </w:pPr>
      <w:bookmarkStart w:id="0" w:name="_Toc88392101"/>
      <w:bookmarkStart w:id="1" w:name="_Toc86851975"/>
      <w:r>
        <w:rPr>
          <w:rFonts w:ascii="Times New Roman" w:hAnsi="Times New Roman"/>
          <w:spacing w:val="10"/>
          <w:sz w:val="36"/>
        </w:rPr>
        <w:t>概述</w:t>
      </w:r>
      <w:bookmarkEnd w:id="0"/>
      <w:bookmarkEnd w:id="1"/>
    </w:p>
    <w:p>
      <w:pPr>
        <w:pStyle w:val="3"/>
        <w:numPr>
          <w:ilvl w:val="1"/>
          <w:numId w:val="2"/>
        </w:numPr>
        <w:ind w:left="1000"/>
        <w:rPr>
          <w:rFonts w:ascii="Times New Roman" w:hAnsi="Times New Roman"/>
        </w:rPr>
      </w:pPr>
      <w:bookmarkStart w:id="2" w:name="_Toc88392102"/>
      <w:bookmarkStart w:id="3" w:name="_Toc86851976"/>
      <w:r>
        <w:rPr>
          <w:rFonts w:ascii="Times New Roman" w:hAnsi="Times New Roman"/>
          <w:i w:val="0"/>
          <w:spacing w:val="10"/>
          <w:sz w:val="32"/>
        </w:rPr>
        <w:t>项目来源</w:t>
      </w:r>
      <w:bookmarkEnd w:id="2"/>
      <w:bookmarkEnd w:id="3"/>
    </w:p>
    <w:p>
      <w:pPr>
        <w:spacing w:line="420" w:lineRule="auto"/>
        <w:ind w:firstLine="560"/>
        <w:rPr>
          <w:rFonts w:ascii="Times New Roman" w:hAnsi="Times New Roman" w:cs="宋体"/>
          <w:color w:val="000000"/>
          <w:sz w:val="28"/>
          <w:szCs w:val="28"/>
          <w:lang w:bidi="ar"/>
        </w:rPr>
      </w:pPr>
      <w:r>
        <w:rPr>
          <w:rFonts w:hint="eastAsia" w:ascii="Times New Roman" w:hAnsi="Times New Roman" w:cs="宋体"/>
          <w:color w:val="000000"/>
          <w:sz w:val="28"/>
        </w:rPr>
        <w:t>为了落实《关于同意设立江西武宁工业园区等6个省级开发区的批复》赣府字〔2006〕40号和《关于公布全省化工园区名单（第一批）的通知》赣工信石化字〔2021〕92号文件的具体要求，</w:t>
      </w:r>
      <w:r>
        <w:rPr>
          <w:rFonts w:hint="eastAsia" w:ascii="Times New Roman" w:hAnsi="Times New Roman" w:cs="宋体"/>
          <w:color w:val="000000"/>
          <w:sz w:val="28"/>
          <w:szCs w:val="28"/>
          <w:lang w:bidi="ar"/>
        </w:rPr>
        <w:t>江西省气象服务中心根据</w:t>
      </w:r>
      <w:r>
        <w:rPr>
          <w:rFonts w:hint="eastAsia" w:ascii="Times New Roman" w:hAnsi="Times New Roman" w:cs="宋体"/>
          <w:color w:val="000000"/>
          <w:sz w:val="28"/>
        </w:rPr>
        <w:t>江西永修云山经济开发区星火工业园(以下简称“星火工业园”</w:t>
      </w:r>
      <w:r>
        <w:rPr>
          <w:rFonts w:ascii="Times New Roman" w:hAnsi="Times New Roman" w:cs="宋体"/>
          <w:color w:val="000000"/>
          <w:sz w:val="28"/>
        </w:rPr>
        <w:t>)</w:t>
      </w:r>
      <w:r>
        <w:rPr>
          <w:rFonts w:hint="eastAsia" w:ascii="Times New Roman" w:hAnsi="Times New Roman" w:cs="宋体"/>
          <w:color w:val="000000"/>
          <w:sz w:val="28"/>
          <w:szCs w:val="28"/>
          <w:lang w:bidi="ar"/>
        </w:rPr>
        <w:t>的性质、定位和区位，开展了</w:t>
      </w:r>
      <w:r>
        <w:rPr>
          <w:rFonts w:hint="eastAsia" w:ascii="Times New Roman" w:hAnsi="Times New Roman" w:cs="宋体"/>
          <w:color w:val="000000"/>
          <w:sz w:val="28"/>
        </w:rPr>
        <w:t>区星火工业园区域</w:t>
      </w:r>
      <w:r>
        <w:rPr>
          <w:rFonts w:hint="eastAsia" w:ascii="Times New Roman" w:hAnsi="Times New Roman" w:cs="宋体"/>
          <w:color w:val="000000"/>
          <w:sz w:val="28"/>
          <w:szCs w:val="28"/>
          <w:lang w:bidi="ar"/>
        </w:rPr>
        <w:t>气候可行性论证工作。</w:t>
      </w:r>
    </w:p>
    <w:p>
      <w:pPr>
        <w:spacing w:line="420" w:lineRule="auto"/>
        <w:ind w:firstLine="560"/>
        <w:rPr>
          <w:rFonts w:ascii="Times New Roman" w:hAnsi="Times New Roman" w:cs="宋体"/>
          <w:color w:val="000000"/>
          <w:sz w:val="28"/>
          <w:szCs w:val="28"/>
          <w:lang w:bidi="ar"/>
        </w:rPr>
      </w:pPr>
      <w:r>
        <w:rPr>
          <w:rFonts w:hint="eastAsia" w:ascii="Times New Roman" w:hAnsi="Times New Roman" w:cs="宋体"/>
          <w:color w:val="000000"/>
          <w:sz w:val="28"/>
          <w:szCs w:val="28"/>
          <w:lang w:bidi="ar"/>
        </w:rPr>
        <w:t>我中心成立编制工作组，搜集了</w:t>
      </w:r>
      <w:r>
        <w:rPr>
          <w:rFonts w:hint="eastAsia" w:ascii="Times New Roman" w:hAnsi="Times New Roman" w:cs="宋体"/>
          <w:color w:val="000000"/>
          <w:sz w:val="28"/>
        </w:rPr>
        <w:t>星火工业园</w:t>
      </w:r>
      <w:r>
        <w:rPr>
          <w:rFonts w:hint="eastAsia" w:ascii="Times New Roman" w:hAnsi="Times New Roman" w:cs="宋体"/>
          <w:color w:val="000000"/>
          <w:sz w:val="28"/>
          <w:szCs w:val="28"/>
          <w:lang w:bidi="ar"/>
        </w:rPr>
        <w:t>周边相关气象资料，并前往现场进行调研踏勘，按照工业园的性质、规模、建设内容、发展规划等要求确定气候可行性论证的重点、范围和技术路线，形成工作方案。在此基础上，按照《江西省重点发展区域区域性气候可行性论证工作管理办法（暂行）》（赣气发〔</w:t>
      </w:r>
      <w:r>
        <w:rPr>
          <w:rFonts w:ascii="Times New Roman" w:hAnsi="Times New Roman"/>
          <w:color w:val="000000"/>
          <w:sz w:val="28"/>
          <w:szCs w:val="28"/>
          <w:lang w:bidi="ar"/>
        </w:rPr>
        <w:t>2019</w:t>
      </w:r>
      <w:r>
        <w:rPr>
          <w:rFonts w:hint="eastAsia" w:ascii="Times New Roman" w:hAnsi="Times New Roman" w:cs="宋体"/>
          <w:color w:val="000000"/>
          <w:sz w:val="28"/>
          <w:szCs w:val="28"/>
          <w:lang w:bidi="ar"/>
        </w:rPr>
        <w:t>〕</w:t>
      </w:r>
      <w:r>
        <w:rPr>
          <w:rFonts w:ascii="Times New Roman" w:hAnsi="Times New Roman"/>
          <w:color w:val="000000"/>
          <w:sz w:val="28"/>
          <w:szCs w:val="28"/>
          <w:lang w:bidi="ar"/>
        </w:rPr>
        <w:t>73</w:t>
      </w:r>
      <w:r>
        <w:rPr>
          <w:rFonts w:hint="eastAsia" w:ascii="Times New Roman" w:hAnsi="Times New Roman" w:cs="宋体"/>
          <w:color w:val="000000"/>
          <w:sz w:val="28"/>
          <w:szCs w:val="28"/>
          <w:lang w:bidi="ar"/>
        </w:rPr>
        <w:t>号）文件的要求编制了该项目报告的大纲，并完成了</w:t>
      </w:r>
      <w:r>
        <w:rPr>
          <w:rFonts w:hint="eastAsia" w:ascii="Times New Roman" w:hAnsi="Times New Roman" w:cs="宋体"/>
          <w:color w:val="000000"/>
          <w:sz w:val="28"/>
        </w:rPr>
        <w:t>星火工业园</w:t>
      </w:r>
      <w:r>
        <w:rPr>
          <w:rFonts w:hint="eastAsia" w:ascii="Times New Roman" w:hAnsi="Times New Roman" w:cs="宋体"/>
          <w:color w:val="000000"/>
          <w:sz w:val="28"/>
          <w:szCs w:val="28"/>
          <w:lang w:bidi="ar"/>
        </w:rPr>
        <w:t>区域气候可行性论证报告。</w:t>
      </w:r>
    </w:p>
    <w:p>
      <w:pPr>
        <w:spacing w:line="420" w:lineRule="auto"/>
        <w:jc w:val="center"/>
        <w:rPr>
          <w:rFonts w:ascii="Times New Roman" w:hAnsi="Times New Roman" w:cs="宋体"/>
          <w:color w:val="000000"/>
          <w:sz w:val="28"/>
          <w:szCs w:val="28"/>
          <w:lang w:bidi="ar"/>
        </w:rPr>
      </w:pPr>
      <w:r>
        <w:rPr>
          <w:rFonts w:ascii="Times New Roman" w:hAnsi="Times New Roman" w:cs="宋体"/>
          <w:color w:val="000000"/>
          <w:sz w:val="28"/>
          <w:szCs w:val="28"/>
        </w:rPr>
        <w:drawing>
          <wp:inline distT="0" distB="0" distL="114300" distR="114300">
            <wp:extent cx="3162300" cy="1905635"/>
            <wp:effectExtent l="0" t="0" r="0" b="0"/>
            <wp:docPr id="86" name="图片 86" descr="IMG_20210918_095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IMG_20210918_095607"/>
                    <pic:cNvPicPr>
                      <a:picLocks noChangeAspect="1"/>
                    </pic:cNvPicPr>
                  </pic:nvPicPr>
                  <pic:blipFill>
                    <a:blip r:embed="rId10"/>
                    <a:srcRect b="19658"/>
                    <a:stretch>
                      <a:fillRect/>
                    </a:stretch>
                  </pic:blipFill>
                  <pic:spPr>
                    <a:xfrm>
                      <a:off x="0" y="0"/>
                      <a:ext cx="3208594" cy="1933713"/>
                    </a:xfrm>
                    <a:prstGeom prst="rect">
                      <a:avLst/>
                    </a:prstGeom>
                  </pic:spPr>
                </pic:pic>
              </a:graphicData>
            </a:graphic>
          </wp:inline>
        </w:drawing>
      </w:r>
      <w:r>
        <w:rPr>
          <w:rFonts w:hint="eastAsia" w:ascii="Times New Roman" w:hAnsi="Times New Roman" w:eastAsia="黑体" w:cs="黑体"/>
          <w:sz w:val="20"/>
          <w:szCs w:val="20"/>
        </w:rPr>
        <w:t xml:space="preserve"> </w:t>
      </w:r>
      <w:r>
        <w:rPr>
          <w:rFonts w:ascii="Times New Roman" w:hAnsi="Times New Roman" w:cs="宋体"/>
          <w:color w:val="000000"/>
          <w:sz w:val="28"/>
          <w:szCs w:val="28"/>
        </w:rPr>
        <w:drawing>
          <wp:inline distT="0" distB="0" distL="114300" distR="114300">
            <wp:extent cx="2541270" cy="1907540"/>
            <wp:effectExtent l="0" t="0" r="0" b="0"/>
            <wp:docPr id="88" name="图片 88" descr="IMG_20210918_103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IMG_20210918_103024"/>
                    <pic:cNvPicPr>
                      <a:picLocks noChangeAspect="1"/>
                    </pic:cNvPicPr>
                  </pic:nvPicPr>
                  <pic:blipFill>
                    <a:blip r:embed="rId11"/>
                    <a:stretch>
                      <a:fillRect/>
                    </a:stretch>
                  </pic:blipFill>
                  <pic:spPr>
                    <a:xfrm>
                      <a:off x="0" y="0"/>
                      <a:ext cx="2541600" cy="1908000"/>
                    </a:xfrm>
                    <a:prstGeom prst="rect">
                      <a:avLst/>
                    </a:prstGeom>
                  </pic:spPr>
                </pic:pic>
              </a:graphicData>
            </a:graphic>
          </wp:inline>
        </w:drawing>
      </w:r>
    </w:p>
    <w:p>
      <w:pPr>
        <w:pStyle w:val="49"/>
        <w:widowControl/>
        <w:autoSpaceDN w:val="0"/>
        <w:spacing w:line="360" w:lineRule="auto"/>
        <w:ind w:firstLine="0" w:firstLineChars="0"/>
        <w:jc w:val="center"/>
        <w:rPr>
          <w:rFonts w:ascii="Times New Roman" w:hAnsi="Times New Roman" w:cs="宋体"/>
          <w:color w:val="000000"/>
          <w:sz w:val="28"/>
          <w:szCs w:val="28"/>
          <w:lang w:bidi="ar"/>
        </w:rPr>
      </w:pPr>
      <w:r>
        <w:rPr>
          <w:rFonts w:hint="eastAsia" w:ascii="Times New Roman" w:hAnsi="Times New Roman" w:eastAsia="黑体" w:cs="黑体"/>
          <w:sz w:val="20"/>
          <w:szCs w:val="20"/>
          <w:lang w:bidi="ar"/>
        </w:rPr>
        <w:t>图1.1-</w:t>
      </w:r>
      <w:r>
        <w:rPr>
          <w:rFonts w:ascii="Times New Roman" w:hAnsi="Times New Roman" w:eastAsia="黑体" w:cs="黑体"/>
          <w:sz w:val="20"/>
          <w:szCs w:val="20"/>
          <w:lang w:bidi="ar"/>
        </w:rPr>
        <w:t>1</w:t>
      </w:r>
      <w:r>
        <w:rPr>
          <w:rFonts w:hint="eastAsia" w:ascii="Times New Roman" w:hAnsi="Times New Roman" w:eastAsia="黑体" w:cs="黑体"/>
          <w:sz w:val="20"/>
          <w:szCs w:val="20"/>
          <w:lang w:bidi="ar"/>
        </w:rPr>
        <w:t xml:space="preserve"> 现场踏勘图</w:t>
      </w:r>
    </w:p>
    <w:p>
      <w:pPr>
        <w:spacing w:line="420" w:lineRule="auto"/>
        <w:ind w:firstLine="560"/>
        <w:rPr>
          <w:rFonts w:ascii="Times New Roman" w:hAnsi="Times New Roman" w:cs="宋体"/>
          <w:color w:val="000000"/>
          <w:sz w:val="28"/>
          <w:szCs w:val="28"/>
          <w:lang w:bidi="ar"/>
        </w:rPr>
      </w:pPr>
    </w:p>
    <w:p>
      <w:pPr>
        <w:pStyle w:val="3"/>
        <w:numPr>
          <w:ilvl w:val="1"/>
          <w:numId w:val="2"/>
        </w:numPr>
        <w:ind w:left="1000"/>
        <w:rPr>
          <w:rFonts w:ascii="Times New Roman" w:hAnsi="Times New Roman"/>
        </w:rPr>
      </w:pPr>
      <w:bookmarkStart w:id="4" w:name="_Toc86851977"/>
      <w:bookmarkStart w:id="5" w:name="_Toc88392103"/>
      <w:r>
        <w:rPr>
          <w:rFonts w:ascii="Times New Roman" w:hAnsi="Times New Roman"/>
          <w:i w:val="0"/>
          <w:spacing w:val="10"/>
          <w:sz w:val="32"/>
        </w:rPr>
        <w:t>工作目的</w:t>
      </w:r>
      <w:bookmarkEnd w:id="4"/>
      <w:bookmarkEnd w:id="5"/>
    </w:p>
    <w:p>
      <w:pPr>
        <w:spacing w:line="420" w:lineRule="auto"/>
        <w:ind w:firstLine="420"/>
        <w:rPr>
          <w:rFonts w:ascii="Times New Roman" w:hAnsi="Times New Roman"/>
        </w:rPr>
      </w:pPr>
      <w:r>
        <w:rPr>
          <w:rFonts w:ascii="Times New Roman" w:hAnsi="Times New Roman" w:cs="宋体"/>
          <w:color w:val="000000"/>
          <w:sz w:val="28"/>
        </w:rPr>
        <w:t xml:space="preserve">随着经济社会发展，全球气候变暖加剧，极端气候事件多发频发，气象灾害及其引发的次生、衍生灾害对人民生命财产和经济社会发展造成严重影响，开发区、工业园区的规划设计、建设和运营对天气气候特别是灾害性天气的敏感度和脆弱性加大。因此，开展开发区、工业园区气候适宜性和风险性论证工作势在必行，气候可行性论证工作能够从源头上有效避免或者减轻园区的规划设计和建设遭受极端气象灾害的不利影响，对于其规划设计、建设、运营以及气候资源开发利用等意义重大。 </w:t>
      </w:r>
    </w:p>
    <w:p>
      <w:pPr>
        <w:spacing w:line="420" w:lineRule="auto"/>
        <w:ind w:firstLine="420"/>
        <w:rPr>
          <w:rFonts w:ascii="Times New Roman" w:hAnsi="Times New Roman"/>
        </w:rPr>
      </w:pPr>
      <w:r>
        <w:rPr>
          <w:rFonts w:ascii="Times New Roman" w:hAnsi="Times New Roman" w:cs="宋体"/>
          <w:color w:val="000000"/>
          <w:sz w:val="28"/>
        </w:rPr>
        <w:t>本报告以</w:t>
      </w:r>
      <w:r>
        <w:rPr>
          <w:rFonts w:hint="eastAsia" w:ascii="Times New Roman" w:hAnsi="Times New Roman" w:cs="宋体"/>
          <w:color w:val="000000"/>
          <w:sz w:val="28"/>
        </w:rPr>
        <w:t>星火工业园</w:t>
      </w:r>
      <w:r>
        <w:rPr>
          <w:rFonts w:hint="eastAsia" w:ascii="Times New Roman" w:hAnsi="Times New Roman" w:cs="宋体"/>
          <w:bCs/>
          <w:color w:val="000000"/>
          <w:sz w:val="28"/>
        </w:rPr>
        <w:t>园区</w:t>
      </w:r>
      <w:r>
        <w:rPr>
          <w:rFonts w:ascii="Times New Roman" w:hAnsi="Times New Roman" w:cs="宋体"/>
          <w:color w:val="000000"/>
          <w:sz w:val="28"/>
        </w:rPr>
        <w:t>周边国家气象站以及区域自动站等观测资料为基础，结合闪电定位资料、历史灾情资料和现场</w:t>
      </w:r>
      <w:r>
        <w:rPr>
          <w:rFonts w:hint="eastAsia" w:ascii="Times New Roman" w:hAnsi="Times New Roman" w:cs="宋体"/>
          <w:color w:val="000000"/>
          <w:sz w:val="28"/>
        </w:rPr>
        <w:t>调查资料</w:t>
      </w:r>
      <w:r>
        <w:rPr>
          <w:rFonts w:ascii="Times New Roman" w:hAnsi="Times New Roman" w:cs="宋体"/>
          <w:color w:val="000000"/>
          <w:sz w:val="28"/>
        </w:rPr>
        <w:t>对</w:t>
      </w:r>
      <w:r>
        <w:rPr>
          <w:rFonts w:hint="eastAsia" w:ascii="Times New Roman" w:hAnsi="Times New Roman" w:cs="宋体"/>
          <w:color w:val="000000"/>
          <w:sz w:val="28"/>
        </w:rPr>
        <w:t>园区</w:t>
      </w:r>
      <w:r>
        <w:rPr>
          <w:rFonts w:ascii="Times New Roman" w:hAnsi="Times New Roman" w:cs="宋体"/>
          <w:color w:val="000000"/>
          <w:sz w:val="28"/>
        </w:rPr>
        <w:t>所在区域的气候条件开展论证分析，从气象防灾减灾、气候资源利用的角度对</w:t>
      </w:r>
      <w:r>
        <w:rPr>
          <w:rFonts w:hint="eastAsia" w:ascii="Times New Roman" w:hAnsi="Times New Roman" w:cs="宋体"/>
          <w:color w:val="000000"/>
          <w:sz w:val="28"/>
        </w:rPr>
        <w:t>园区</w:t>
      </w:r>
      <w:r>
        <w:rPr>
          <w:rFonts w:ascii="Times New Roman" w:hAnsi="Times New Roman" w:cs="宋体"/>
          <w:color w:val="000000"/>
          <w:sz w:val="28"/>
        </w:rPr>
        <w:t>规划、建设给予科学的指导意见。</w:t>
      </w:r>
    </w:p>
    <w:p>
      <w:pPr>
        <w:rPr>
          <w:rFonts w:ascii="Times New Roman" w:hAnsi="Times New Roman"/>
        </w:rPr>
      </w:pPr>
    </w:p>
    <w:p>
      <w:pPr>
        <w:pStyle w:val="3"/>
        <w:numPr>
          <w:ilvl w:val="1"/>
          <w:numId w:val="2"/>
        </w:numPr>
        <w:ind w:left="1000"/>
        <w:rPr>
          <w:rFonts w:ascii="Times New Roman" w:hAnsi="Times New Roman"/>
        </w:rPr>
      </w:pPr>
      <w:bookmarkStart w:id="6" w:name="_Toc86851978"/>
      <w:bookmarkStart w:id="7" w:name="_Toc88392104"/>
      <w:r>
        <w:rPr>
          <w:rFonts w:ascii="Times New Roman" w:hAnsi="Times New Roman"/>
          <w:i w:val="0"/>
          <w:spacing w:val="10"/>
          <w:sz w:val="32"/>
        </w:rPr>
        <w:t>编制依据</w:t>
      </w:r>
      <w:bookmarkEnd w:id="6"/>
      <w:bookmarkEnd w:id="7"/>
    </w:p>
    <w:p>
      <w:pPr>
        <w:pStyle w:val="4"/>
        <w:numPr>
          <w:ilvl w:val="2"/>
          <w:numId w:val="2"/>
        </w:numPr>
        <w:ind w:left="600"/>
        <w:rPr>
          <w:rFonts w:ascii="Times New Roman" w:hAnsi="Times New Roman"/>
        </w:rPr>
      </w:pPr>
      <w:bookmarkStart w:id="8" w:name="_Toc86851979"/>
      <w:bookmarkStart w:id="9" w:name="_Toc88392105"/>
      <w:r>
        <w:rPr>
          <w:rFonts w:ascii="Times New Roman" w:hAnsi="Times New Roman"/>
          <w:spacing w:val="10"/>
          <w:sz w:val="30"/>
        </w:rPr>
        <w:t>政策法规</w:t>
      </w:r>
      <w:bookmarkEnd w:id="8"/>
      <w:bookmarkEnd w:id="9"/>
    </w:p>
    <w:p>
      <w:pPr>
        <w:pStyle w:val="49"/>
        <w:numPr>
          <w:ilvl w:val="1"/>
          <w:numId w:val="3"/>
        </w:numPr>
        <w:spacing w:line="420" w:lineRule="auto"/>
        <w:ind w:left="1155" w:leftChars="150" w:hanging="840" w:hangingChars="300"/>
        <w:rPr>
          <w:rFonts w:ascii="Times New Roman" w:hAnsi="Times New Roman"/>
        </w:rPr>
      </w:pPr>
      <w:r>
        <w:rPr>
          <w:rFonts w:ascii="Times New Roman" w:hAnsi="Times New Roman" w:cs="宋体"/>
          <w:color w:val="000000"/>
          <w:sz w:val="28"/>
        </w:rPr>
        <w:t>《中华人民共和国气象法》</w:t>
      </w:r>
      <w:r>
        <w:rPr>
          <w:rFonts w:hint="eastAsia" w:ascii="Times New Roman" w:hAnsi="Times New Roman" w:cs="宋体"/>
          <w:color w:val="000000"/>
          <w:sz w:val="28"/>
        </w:rPr>
        <w:t>（2016年11月7日修正版）</w:t>
      </w:r>
      <w:r>
        <w:rPr>
          <w:rFonts w:ascii="Times New Roman" w:hAnsi="Times New Roman" w:cs="宋体"/>
          <w:color w:val="000000"/>
          <w:sz w:val="28"/>
        </w:rPr>
        <w:t xml:space="preserve">； </w:t>
      </w:r>
    </w:p>
    <w:p>
      <w:pPr>
        <w:pStyle w:val="49"/>
        <w:numPr>
          <w:ilvl w:val="1"/>
          <w:numId w:val="3"/>
        </w:numPr>
        <w:spacing w:line="420" w:lineRule="auto"/>
        <w:ind w:left="1155" w:leftChars="150" w:hanging="840" w:hangingChars="300"/>
        <w:rPr>
          <w:rFonts w:ascii="Times New Roman" w:hAnsi="Times New Roman"/>
        </w:rPr>
      </w:pPr>
      <w:r>
        <w:rPr>
          <w:rFonts w:ascii="Times New Roman" w:hAnsi="Times New Roman" w:cs="宋体"/>
          <w:color w:val="000000"/>
          <w:sz w:val="28"/>
        </w:rPr>
        <w:t>《气象灾害防御条例》（中华人民共和国国务院令第</w:t>
      </w:r>
      <w:r>
        <w:rPr>
          <w:rFonts w:ascii="Times New Roman" w:hAnsi="Times New Roman" w:eastAsia="Times New Roman"/>
          <w:color w:val="000000"/>
          <w:sz w:val="28"/>
        </w:rPr>
        <w:t>570</w:t>
      </w:r>
      <w:r>
        <w:rPr>
          <w:rFonts w:ascii="Times New Roman" w:hAnsi="Times New Roman" w:cs="宋体"/>
          <w:color w:val="000000"/>
          <w:sz w:val="28"/>
        </w:rPr>
        <w:t>号）；</w:t>
      </w:r>
    </w:p>
    <w:p>
      <w:pPr>
        <w:pStyle w:val="49"/>
        <w:numPr>
          <w:ilvl w:val="1"/>
          <w:numId w:val="3"/>
        </w:numPr>
        <w:spacing w:line="420" w:lineRule="auto"/>
        <w:ind w:left="1155" w:leftChars="150" w:hanging="840" w:hangingChars="300"/>
        <w:rPr>
          <w:rFonts w:ascii="Times New Roman" w:hAnsi="Times New Roman"/>
        </w:rPr>
      </w:pPr>
      <w:r>
        <w:rPr>
          <w:rFonts w:ascii="Times New Roman" w:hAnsi="Times New Roman" w:cs="宋体"/>
          <w:color w:val="000000"/>
          <w:sz w:val="28"/>
        </w:rPr>
        <w:t>《国务院关于印发清理规范投资项目报建审批事项实施方案的通知》（国发〔</w:t>
      </w:r>
      <w:r>
        <w:rPr>
          <w:rFonts w:ascii="Times New Roman" w:hAnsi="Times New Roman" w:eastAsia="Times New Roman"/>
          <w:color w:val="000000"/>
          <w:sz w:val="28"/>
        </w:rPr>
        <w:t>2016</w:t>
      </w:r>
      <w:r>
        <w:rPr>
          <w:rFonts w:ascii="Times New Roman" w:hAnsi="Times New Roman" w:cs="宋体"/>
          <w:color w:val="000000"/>
          <w:sz w:val="28"/>
        </w:rPr>
        <w:t>〕</w:t>
      </w:r>
      <w:r>
        <w:rPr>
          <w:rFonts w:ascii="Times New Roman" w:hAnsi="Times New Roman" w:eastAsia="Times New Roman"/>
          <w:color w:val="000000"/>
          <w:sz w:val="28"/>
        </w:rPr>
        <w:t>29</w:t>
      </w:r>
      <w:r>
        <w:rPr>
          <w:rFonts w:ascii="Times New Roman" w:hAnsi="Times New Roman" w:cs="宋体"/>
          <w:color w:val="000000"/>
          <w:sz w:val="28"/>
        </w:rPr>
        <w:t xml:space="preserve">号）；  </w:t>
      </w:r>
    </w:p>
    <w:p>
      <w:pPr>
        <w:pStyle w:val="49"/>
        <w:numPr>
          <w:ilvl w:val="1"/>
          <w:numId w:val="3"/>
        </w:numPr>
        <w:spacing w:line="420" w:lineRule="auto"/>
        <w:ind w:left="1155" w:leftChars="150" w:hanging="840" w:hangingChars="300"/>
        <w:rPr>
          <w:rFonts w:ascii="Times New Roman" w:hAnsi="Times New Roman"/>
        </w:rPr>
      </w:pPr>
      <w:r>
        <w:rPr>
          <w:rFonts w:ascii="Times New Roman" w:hAnsi="Times New Roman" w:cs="宋体"/>
          <w:color w:val="000000"/>
          <w:sz w:val="28"/>
        </w:rPr>
        <w:t>《气候可行性论证管理办法》（中国气象局第</w:t>
      </w:r>
      <w:r>
        <w:rPr>
          <w:rFonts w:ascii="Times New Roman" w:hAnsi="Times New Roman" w:eastAsia="Times New Roman"/>
          <w:color w:val="000000"/>
          <w:sz w:val="28"/>
        </w:rPr>
        <w:t>18</w:t>
      </w:r>
      <w:r>
        <w:rPr>
          <w:rFonts w:ascii="Times New Roman" w:hAnsi="Times New Roman" w:cs="宋体"/>
          <w:color w:val="000000"/>
          <w:sz w:val="28"/>
        </w:rPr>
        <w:t>号令）；</w:t>
      </w:r>
    </w:p>
    <w:p>
      <w:pPr>
        <w:pStyle w:val="49"/>
        <w:numPr>
          <w:ilvl w:val="1"/>
          <w:numId w:val="3"/>
        </w:numPr>
        <w:spacing w:line="420" w:lineRule="auto"/>
        <w:ind w:left="1155" w:leftChars="150" w:hanging="840" w:hangingChars="300"/>
        <w:rPr>
          <w:rFonts w:ascii="Times New Roman" w:hAnsi="Times New Roman"/>
        </w:rPr>
      </w:pPr>
      <w:r>
        <w:rPr>
          <w:rFonts w:ascii="Times New Roman" w:hAnsi="Times New Roman" w:cs="宋体"/>
          <w:color w:val="000000"/>
          <w:sz w:val="28"/>
        </w:rPr>
        <w:t>《气象信息服务管理办法》（中国气象局第</w:t>
      </w:r>
      <w:r>
        <w:rPr>
          <w:rFonts w:ascii="Times New Roman" w:hAnsi="Times New Roman" w:eastAsia="Times New Roman"/>
          <w:color w:val="000000"/>
          <w:sz w:val="28"/>
        </w:rPr>
        <w:t>27</w:t>
      </w:r>
      <w:r>
        <w:rPr>
          <w:rFonts w:ascii="Times New Roman" w:hAnsi="Times New Roman" w:cs="宋体"/>
          <w:color w:val="000000"/>
          <w:sz w:val="28"/>
        </w:rPr>
        <w:t>号令）</w:t>
      </w:r>
      <w:r>
        <w:rPr>
          <w:rFonts w:hint="eastAsia" w:ascii="Times New Roman" w:hAnsi="Times New Roman" w:cs="宋体"/>
          <w:color w:val="000000"/>
          <w:sz w:val="28"/>
        </w:rPr>
        <w:t>；</w:t>
      </w:r>
    </w:p>
    <w:p>
      <w:pPr>
        <w:pStyle w:val="49"/>
        <w:numPr>
          <w:ilvl w:val="1"/>
          <w:numId w:val="3"/>
        </w:numPr>
        <w:spacing w:line="420" w:lineRule="auto"/>
        <w:ind w:left="1155" w:leftChars="150" w:hanging="840" w:hangingChars="300"/>
        <w:rPr>
          <w:rFonts w:ascii="Times New Roman" w:hAnsi="Times New Roman" w:cs="宋体"/>
          <w:color w:val="000000"/>
          <w:sz w:val="28"/>
        </w:rPr>
      </w:pPr>
      <w:r>
        <w:rPr>
          <w:rFonts w:ascii="Times New Roman" w:hAnsi="Times New Roman" w:cs="宋体"/>
          <w:color w:val="000000"/>
          <w:sz w:val="28"/>
        </w:rPr>
        <w:t>《江西省气象灾害防御条例》（</w:t>
      </w:r>
      <w:r>
        <w:rPr>
          <w:rFonts w:ascii="Times New Roman" w:hAnsi="Times New Roman" w:eastAsia="Times New Roman"/>
          <w:color w:val="000000"/>
          <w:sz w:val="28"/>
        </w:rPr>
        <w:t>2011</w:t>
      </w:r>
      <w:r>
        <w:rPr>
          <w:rFonts w:ascii="Times New Roman" w:hAnsi="Times New Roman" w:cs="宋体"/>
          <w:color w:val="000000"/>
          <w:sz w:val="28"/>
        </w:rPr>
        <w:t>年</w:t>
      </w:r>
      <w:r>
        <w:rPr>
          <w:rFonts w:ascii="Times New Roman" w:hAnsi="Times New Roman" w:eastAsia="Times New Roman"/>
          <w:color w:val="000000"/>
          <w:sz w:val="28"/>
        </w:rPr>
        <w:t>12</w:t>
      </w:r>
      <w:r>
        <w:rPr>
          <w:rFonts w:ascii="Times New Roman" w:hAnsi="Times New Roman" w:cs="宋体"/>
          <w:color w:val="000000"/>
          <w:sz w:val="28"/>
        </w:rPr>
        <w:t>月</w:t>
      </w:r>
      <w:r>
        <w:rPr>
          <w:rFonts w:ascii="Times New Roman" w:hAnsi="Times New Roman" w:eastAsia="Times New Roman"/>
          <w:color w:val="000000"/>
          <w:sz w:val="28"/>
        </w:rPr>
        <w:t>1</w:t>
      </w:r>
      <w:r>
        <w:rPr>
          <w:rFonts w:ascii="Times New Roman" w:hAnsi="Times New Roman" w:cs="宋体"/>
          <w:color w:val="000000"/>
          <w:sz w:val="28"/>
        </w:rPr>
        <w:t>日公布，</w:t>
      </w:r>
      <w:r>
        <w:rPr>
          <w:rFonts w:ascii="Times New Roman" w:hAnsi="Times New Roman" w:eastAsia="Times New Roman"/>
          <w:color w:val="000000"/>
          <w:sz w:val="28"/>
        </w:rPr>
        <w:t>2012</w:t>
      </w:r>
      <w:r>
        <w:rPr>
          <w:rFonts w:ascii="Times New Roman" w:hAnsi="Times New Roman" w:cs="宋体"/>
          <w:color w:val="000000"/>
          <w:sz w:val="28"/>
        </w:rPr>
        <w:t>年</w:t>
      </w:r>
      <w:r>
        <w:rPr>
          <w:rFonts w:ascii="Times New Roman" w:hAnsi="Times New Roman" w:eastAsia="Times New Roman"/>
          <w:color w:val="000000"/>
          <w:sz w:val="28"/>
        </w:rPr>
        <w:t>2</w:t>
      </w:r>
      <w:r>
        <w:rPr>
          <w:rFonts w:ascii="Times New Roman" w:hAnsi="Times New Roman" w:cs="宋体"/>
          <w:color w:val="000000"/>
          <w:sz w:val="28"/>
        </w:rPr>
        <w:t>月</w:t>
      </w:r>
      <w:r>
        <w:rPr>
          <w:rFonts w:ascii="Times New Roman" w:hAnsi="Times New Roman" w:eastAsia="Times New Roman"/>
          <w:color w:val="000000"/>
          <w:sz w:val="28"/>
        </w:rPr>
        <w:t>1</w:t>
      </w:r>
      <w:r>
        <w:rPr>
          <w:rFonts w:ascii="Times New Roman" w:hAnsi="Times New Roman" w:cs="宋体"/>
          <w:color w:val="000000"/>
          <w:sz w:val="28"/>
        </w:rPr>
        <w:t>日起实施）；</w:t>
      </w:r>
    </w:p>
    <w:p>
      <w:pPr>
        <w:pStyle w:val="49"/>
        <w:numPr>
          <w:ilvl w:val="1"/>
          <w:numId w:val="3"/>
        </w:numPr>
        <w:spacing w:line="420" w:lineRule="auto"/>
        <w:ind w:left="1155" w:leftChars="150" w:hanging="840" w:hangingChars="300"/>
        <w:rPr>
          <w:rFonts w:ascii="Times New Roman" w:hAnsi="Times New Roman" w:cs="宋体"/>
          <w:color w:val="000000"/>
          <w:sz w:val="28"/>
        </w:rPr>
      </w:pPr>
      <w:r>
        <w:rPr>
          <w:rFonts w:hint="eastAsia" w:ascii="Times New Roman" w:hAnsi="Times New Roman" w:cs="宋体"/>
          <w:color w:val="000000"/>
          <w:sz w:val="28"/>
        </w:rPr>
        <w:t>《区域性气候可行性论证技术指南》（气预函</w:t>
      </w:r>
      <w:r>
        <w:rPr>
          <w:rFonts w:hint="eastAsia"/>
          <w:sz w:val="28"/>
          <w:szCs w:val="28"/>
        </w:rPr>
        <w:t>〔</w:t>
      </w:r>
      <w:r>
        <w:rPr>
          <w:rFonts w:ascii="Times New Roman" w:hAnsi="Times New Roman" w:cs="宋体"/>
          <w:color w:val="000000"/>
          <w:sz w:val="28"/>
        </w:rPr>
        <w:t>2019</w:t>
      </w:r>
      <w:r>
        <w:rPr>
          <w:rFonts w:hint="eastAsia"/>
          <w:sz w:val="28"/>
          <w:szCs w:val="28"/>
        </w:rPr>
        <w:t>〕</w:t>
      </w:r>
      <w:r>
        <w:rPr>
          <w:rFonts w:ascii="Times New Roman" w:hAnsi="Times New Roman" w:cs="宋体"/>
          <w:color w:val="000000"/>
          <w:sz w:val="28"/>
        </w:rPr>
        <w:t>42</w:t>
      </w:r>
      <w:r>
        <w:rPr>
          <w:rFonts w:hint="eastAsia" w:ascii="Times New Roman" w:hAnsi="Times New Roman" w:cs="宋体"/>
          <w:color w:val="000000"/>
          <w:sz w:val="28"/>
        </w:rPr>
        <w:t>号）；</w:t>
      </w:r>
    </w:p>
    <w:p>
      <w:pPr>
        <w:pStyle w:val="49"/>
        <w:numPr>
          <w:ilvl w:val="1"/>
          <w:numId w:val="3"/>
        </w:numPr>
        <w:spacing w:line="420" w:lineRule="auto"/>
        <w:ind w:left="1155" w:leftChars="150" w:hanging="840" w:hangingChars="300"/>
        <w:rPr>
          <w:rFonts w:ascii="Times New Roman" w:hAnsi="Times New Roman"/>
        </w:rPr>
      </w:pPr>
      <w:r>
        <w:rPr>
          <w:rFonts w:ascii="Times New Roman" w:hAnsi="Times New Roman" w:cs="宋体"/>
          <w:color w:val="000000"/>
          <w:sz w:val="28"/>
        </w:rPr>
        <w:t>《江西省气候资源保护和利用条例》（</w:t>
      </w:r>
      <w:r>
        <w:rPr>
          <w:rFonts w:ascii="Times New Roman" w:hAnsi="Times New Roman" w:eastAsia="Times New Roman"/>
          <w:color w:val="000000"/>
          <w:sz w:val="28"/>
        </w:rPr>
        <w:t>2018</w:t>
      </w:r>
      <w:r>
        <w:rPr>
          <w:rFonts w:ascii="Times New Roman" w:hAnsi="Times New Roman" w:cs="宋体"/>
          <w:color w:val="000000"/>
          <w:sz w:val="28"/>
        </w:rPr>
        <w:t>年</w:t>
      </w:r>
      <w:r>
        <w:rPr>
          <w:rFonts w:ascii="Times New Roman" w:hAnsi="Times New Roman" w:eastAsia="Times New Roman"/>
          <w:color w:val="000000"/>
          <w:sz w:val="28"/>
        </w:rPr>
        <w:t>5</w:t>
      </w:r>
      <w:r>
        <w:rPr>
          <w:rFonts w:ascii="Times New Roman" w:hAnsi="Times New Roman" w:cs="宋体"/>
          <w:color w:val="000000"/>
          <w:sz w:val="28"/>
        </w:rPr>
        <w:t>月</w:t>
      </w:r>
      <w:r>
        <w:rPr>
          <w:rFonts w:ascii="Times New Roman" w:hAnsi="Times New Roman" w:eastAsia="Times New Roman"/>
          <w:color w:val="000000"/>
          <w:sz w:val="28"/>
        </w:rPr>
        <w:t>31</w:t>
      </w:r>
      <w:r>
        <w:rPr>
          <w:rFonts w:ascii="Times New Roman" w:hAnsi="Times New Roman" w:cs="宋体"/>
          <w:color w:val="000000"/>
          <w:sz w:val="28"/>
        </w:rPr>
        <w:t>日公布，</w:t>
      </w:r>
      <w:r>
        <w:rPr>
          <w:rFonts w:ascii="Times New Roman" w:hAnsi="Times New Roman" w:eastAsia="Times New Roman"/>
          <w:color w:val="000000"/>
          <w:sz w:val="28"/>
        </w:rPr>
        <w:t>2018</w:t>
      </w:r>
      <w:r>
        <w:rPr>
          <w:rFonts w:ascii="Times New Roman" w:hAnsi="Times New Roman" w:cs="宋体"/>
          <w:color w:val="000000"/>
          <w:sz w:val="28"/>
        </w:rPr>
        <w:t>年</w:t>
      </w:r>
      <w:r>
        <w:rPr>
          <w:rFonts w:ascii="Times New Roman" w:hAnsi="Times New Roman" w:eastAsia="Times New Roman"/>
          <w:color w:val="000000"/>
          <w:sz w:val="28"/>
        </w:rPr>
        <w:t>8</w:t>
      </w:r>
      <w:r>
        <w:rPr>
          <w:rFonts w:ascii="Times New Roman" w:hAnsi="Times New Roman" w:cs="宋体"/>
          <w:color w:val="000000"/>
          <w:sz w:val="28"/>
        </w:rPr>
        <w:t>月</w:t>
      </w:r>
      <w:r>
        <w:rPr>
          <w:rFonts w:ascii="Times New Roman" w:hAnsi="Times New Roman" w:eastAsia="Times New Roman"/>
          <w:color w:val="000000"/>
          <w:sz w:val="28"/>
        </w:rPr>
        <w:t>1</w:t>
      </w:r>
      <w:r>
        <w:rPr>
          <w:rFonts w:ascii="Times New Roman" w:hAnsi="Times New Roman" w:cs="宋体"/>
          <w:color w:val="000000"/>
          <w:sz w:val="28"/>
        </w:rPr>
        <w:t>日起实施）；</w:t>
      </w:r>
    </w:p>
    <w:p>
      <w:pPr>
        <w:pStyle w:val="49"/>
        <w:numPr>
          <w:ilvl w:val="1"/>
          <w:numId w:val="3"/>
        </w:numPr>
        <w:spacing w:line="420" w:lineRule="auto"/>
        <w:ind w:left="1155" w:leftChars="150" w:hanging="840" w:hangingChars="300"/>
        <w:rPr>
          <w:rFonts w:ascii="Times New Roman" w:hAnsi="Times New Roman"/>
        </w:rPr>
      </w:pPr>
      <w:r>
        <w:rPr>
          <w:rFonts w:hint="eastAsia"/>
          <w:sz w:val="28"/>
          <w:szCs w:val="28"/>
        </w:rPr>
        <w:t>《江西省气象灾害防御条例》</w:t>
      </w:r>
      <w:r>
        <w:rPr>
          <w:sz w:val="28"/>
          <w:szCs w:val="28"/>
        </w:rPr>
        <w:t>2014</w:t>
      </w:r>
      <w:r>
        <w:rPr>
          <w:rFonts w:hint="eastAsia"/>
          <w:sz w:val="28"/>
          <w:szCs w:val="28"/>
        </w:rPr>
        <w:t>年</w:t>
      </w:r>
      <w:r>
        <w:rPr>
          <w:sz w:val="28"/>
          <w:szCs w:val="28"/>
        </w:rPr>
        <w:t>12</w:t>
      </w:r>
      <w:r>
        <w:rPr>
          <w:rFonts w:hint="eastAsia"/>
          <w:sz w:val="28"/>
          <w:szCs w:val="28"/>
        </w:rPr>
        <w:t>月</w:t>
      </w:r>
      <w:r>
        <w:rPr>
          <w:sz w:val="28"/>
          <w:szCs w:val="28"/>
        </w:rPr>
        <w:t>1</w:t>
      </w:r>
      <w:r>
        <w:rPr>
          <w:rFonts w:hint="eastAsia"/>
          <w:sz w:val="28"/>
          <w:szCs w:val="28"/>
        </w:rPr>
        <w:t>日施行；</w:t>
      </w:r>
    </w:p>
    <w:p>
      <w:pPr>
        <w:pStyle w:val="49"/>
        <w:numPr>
          <w:ilvl w:val="1"/>
          <w:numId w:val="3"/>
        </w:numPr>
        <w:spacing w:line="420" w:lineRule="auto"/>
        <w:ind w:left="1155" w:leftChars="150" w:hanging="840" w:hangingChars="300"/>
        <w:rPr>
          <w:rFonts w:ascii="Times New Roman" w:hAnsi="Times New Roman"/>
        </w:rPr>
      </w:pPr>
      <w:r>
        <w:rPr>
          <w:rFonts w:hint="eastAsia"/>
          <w:sz w:val="28"/>
          <w:szCs w:val="28"/>
        </w:rPr>
        <w:t>《江西省重点发展区域区域性气候可行性论证工作管理办法（暂行）》（赣气发〔</w:t>
      </w:r>
      <w:r>
        <w:rPr>
          <w:sz w:val="28"/>
          <w:szCs w:val="28"/>
        </w:rPr>
        <w:t>2019</w:t>
      </w:r>
      <w:r>
        <w:rPr>
          <w:rFonts w:hint="eastAsia"/>
          <w:sz w:val="28"/>
          <w:szCs w:val="28"/>
        </w:rPr>
        <w:t>〕</w:t>
      </w:r>
      <w:r>
        <w:rPr>
          <w:sz w:val="28"/>
          <w:szCs w:val="28"/>
        </w:rPr>
        <w:t>73</w:t>
      </w:r>
      <w:r>
        <w:rPr>
          <w:rFonts w:hint="eastAsia"/>
          <w:sz w:val="28"/>
          <w:szCs w:val="28"/>
        </w:rPr>
        <w:t>号）；</w:t>
      </w:r>
    </w:p>
    <w:p>
      <w:pPr>
        <w:pStyle w:val="49"/>
        <w:numPr>
          <w:ilvl w:val="1"/>
          <w:numId w:val="3"/>
        </w:numPr>
        <w:spacing w:line="420" w:lineRule="auto"/>
        <w:ind w:left="1155" w:leftChars="150" w:hanging="840" w:hangingChars="300"/>
        <w:rPr>
          <w:rFonts w:ascii="Times New Roman" w:hAnsi="Times New Roman"/>
        </w:rPr>
      </w:pPr>
      <w:r>
        <w:rPr>
          <w:rFonts w:hint="eastAsia" w:ascii="宋体" w:cs="宋体"/>
          <w:sz w:val="28"/>
          <w:szCs w:val="28"/>
        </w:rPr>
        <w:t>《江西省人民政府办公厅关于印发进一步深化全省工程建设项目</w:t>
      </w:r>
      <w:r>
        <w:rPr>
          <w:rFonts w:ascii="宋体" w:cs="宋体"/>
          <w:sz w:val="28"/>
          <w:szCs w:val="28"/>
        </w:rPr>
        <w:t>“</w:t>
      </w:r>
      <w:r>
        <w:rPr>
          <w:rFonts w:hint="eastAsia" w:ascii="宋体" w:cs="宋体"/>
          <w:sz w:val="28"/>
          <w:szCs w:val="28"/>
        </w:rPr>
        <w:t>六多合一</w:t>
      </w:r>
      <w:r>
        <w:rPr>
          <w:rFonts w:ascii="宋体" w:cs="宋体"/>
          <w:sz w:val="28"/>
          <w:szCs w:val="28"/>
        </w:rPr>
        <w:t>”</w:t>
      </w:r>
      <w:r>
        <w:rPr>
          <w:rFonts w:hint="eastAsia" w:ascii="宋体" w:cs="宋体"/>
          <w:sz w:val="28"/>
          <w:szCs w:val="28"/>
        </w:rPr>
        <w:t>审批制度改革工作方案的通知》（赣府厅字〔</w:t>
      </w:r>
      <w:r>
        <w:rPr>
          <w:sz w:val="28"/>
          <w:szCs w:val="28"/>
        </w:rPr>
        <w:t>2020</w:t>
      </w:r>
      <w:r>
        <w:rPr>
          <w:rFonts w:hint="eastAsia" w:ascii="宋体" w:cs="宋体"/>
          <w:sz w:val="28"/>
          <w:szCs w:val="28"/>
        </w:rPr>
        <w:t>〕</w:t>
      </w:r>
      <w:r>
        <w:rPr>
          <w:sz w:val="28"/>
          <w:szCs w:val="28"/>
        </w:rPr>
        <w:t>58</w:t>
      </w:r>
      <w:r>
        <w:rPr>
          <w:rFonts w:hint="eastAsia" w:ascii="宋体" w:cs="宋体"/>
          <w:sz w:val="28"/>
          <w:szCs w:val="28"/>
        </w:rPr>
        <w:t>号）；</w:t>
      </w:r>
    </w:p>
    <w:p>
      <w:pPr>
        <w:pStyle w:val="4"/>
        <w:numPr>
          <w:ilvl w:val="2"/>
          <w:numId w:val="2"/>
        </w:numPr>
        <w:ind w:left="600"/>
        <w:rPr>
          <w:rFonts w:ascii="Times New Roman" w:hAnsi="Times New Roman"/>
        </w:rPr>
      </w:pPr>
      <w:bookmarkStart w:id="10" w:name="_Toc86851980"/>
      <w:bookmarkStart w:id="11" w:name="_Toc88392106"/>
      <w:r>
        <w:rPr>
          <w:rFonts w:ascii="Times New Roman" w:hAnsi="Times New Roman"/>
          <w:spacing w:val="10"/>
          <w:sz w:val="30"/>
        </w:rPr>
        <w:t>标准规范</w:t>
      </w:r>
      <w:bookmarkEnd w:id="10"/>
      <w:bookmarkEnd w:id="11"/>
    </w:p>
    <w:p>
      <w:pPr>
        <w:pStyle w:val="49"/>
        <w:numPr>
          <w:ilvl w:val="0"/>
          <w:numId w:val="4"/>
        </w:numPr>
        <w:spacing w:line="420" w:lineRule="auto"/>
        <w:ind w:left="1155" w:leftChars="150" w:hanging="840" w:hangingChars="300"/>
        <w:rPr>
          <w:rFonts w:ascii="Times New Roman" w:hAnsi="Times New Roman" w:cs="宋体"/>
          <w:sz w:val="28"/>
          <w:szCs w:val="28"/>
          <w:lang w:bidi="ar"/>
        </w:rPr>
      </w:pPr>
      <w:r>
        <w:rPr>
          <w:rFonts w:hint="eastAsia" w:ascii="Times New Roman" w:hAnsi="Times New Roman" w:cs="宋体"/>
          <w:sz w:val="28"/>
          <w:szCs w:val="28"/>
          <w:lang w:bidi="ar"/>
        </w:rPr>
        <w:t>《城市总体规划气候可行性论证技术规范》（QX/T 242-2014）；</w:t>
      </w:r>
    </w:p>
    <w:p>
      <w:pPr>
        <w:pStyle w:val="49"/>
        <w:widowControl/>
        <w:numPr>
          <w:ilvl w:val="0"/>
          <w:numId w:val="4"/>
        </w:numPr>
        <w:autoSpaceDE w:val="0"/>
        <w:autoSpaceDN w:val="0"/>
        <w:spacing w:line="360" w:lineRule="auto"/>
        <w:ind w:left="1155" w:leftChars="150" w:hanging="840" w:hangingChars="300"/>
        <w:rPr>
          <w:rFonts w:ascii="Times New Roman" w:hAnsi="Times New Roman" w:cs="宋体"/>
          <w:sz w:val="28"/>
          <w:szCs w:val="28"/>
        </w:rPr>
      </w:pPr>
      <w:r>
        <w:rPr>
          <w:rFonts w:hint="eastAsia" w:ascii="Times New Roman" w:hAnsi="Times New Roman" w:cs="宋体"/>
          <w:sz w:val="28"/>
          <w:szCs w:val="28"/>
          <w:lang w:bidi="ar"/>
        </w:rPr>
        <w:t>《气候可行性论证规范 总则》（QX/T 469-2018）；</w:t>
      </w:r>
    </w:p>
    <w:p>
      <w:pPr>
        <w:pStyle w:val="49"/>
        <w:widowControl/>
        <w:numPr>
          <w:ilvl w:val="0"/>
          <w:numId w:val="4"/>
        </w:numPr>
        <w:autoSpaceDE w:val="0"/>
        <w:autoSpaceDN w:val="0"/>
        <w:spacing w:line="360" w:lineRule="auto"/>
        <w:ind w:left="1155" w:leftChars="150" w:hanging="840" w:hangingChars="300"/>
        <w:rPr>
          <w:rFonts w:ascii="Times New Roman" w:hAnsi="Times New Roman" w:cs="宋体"/>
          <w:sz w:val="28"/>
          <w:szCs w:val="28"/>
        </w:rPr>
      </w:pPr>
      <w:r>
        <w:rPr>
          <w:rFonts w:hint="eastAsia" w:ascii="Times New Roman" w:hAnsi="Times New Roman" w:cs="宋体"/>
          <w:color w:val="000000"/>
          <w:sz w:val="28"/>
        </w:rPr>
        <w:t>《</w:t>
      </w:r>
      <w:r>
        <w:rPr>
          <w:rFonts w:ascii="Times New Roman" w:hAnsi="Times New Roman" w:cs="宋体"/>
          <w:color w:val="000000"/>
          <w:sz w:val="28"/>
        </w:rPr>
        <w:t>气候可行性论证规范 资料收集</w:t>
      </w:r>
      <w:r>
        <w:rPr>
          <w:rFonts w:hint="eastAsia" w:ascii="Times New Roman" w:hAnsi="Times New Roman" w:cs="宋体"/>
          <w:color w:val="000000"/>
          <w:sz w:val="28"/>
        </w:rPr>
        <w:t>》（</w:t>
      </w:r>
      <w:r>
        <w:rPr>
          <w:rFonts w:ascii="Times New Roman" w:hAnsi="Times New Roman" w:eastAsia="Times New Roman"/>
          <w:color w:val="000000"/>
          <w:sz w:val="28"/>
        </w:rPr>
        <w:t>QX</w:t>
      </w:r>
      <w:r>
        <w:rPr>
          <w:rFonts w:ascii="Times New Roman" w:hAnsi="Times New Roman" w:cs="宋体"/>
          <w:color w:val="000000"/>
          <w:sz w:val="28"/>
        </w:rPr>
        <w:t>/</w:t>
      </w:r>
      <w:r>
        <w:rPr>
          <w:rFonts w:ascii="Times New Roman" w:hAnsi="Times New Roman" w:eastAsia="Times New Roman"/>
          <w:color w:val="000000"/>
          <w:sz w:val="28"/>
        </w:rPr>
        <w:t>T</w:t>
      </w:r>
      <w:r>
        <w:rPr>
          <w:rFonts w:ascii="Times New Roman" w:hAnsi="Times New Roman" w:cs="宋体"/>
          <w:color w:val="000000"/>
          <w:sz w:val="28"/>
        </w:rPr>
        <w:t xml:space="preserve"> </w:t>
      </w:r>
      <w:r>
        <w:rPr>
          <w:rFonts w:ascii="Times New Roman" w:hAnsi="Times New Roman" w:eastAsia="Times New Roman"/>
          <w:color w:val="000000"/>
          <w:sz w:val="28"/>
        </w:rPr>
        <w:t>426</w:t>
      </w:r>
      <w:r>
        <w:rPr>
          <w:rFonts w:ascii="Times New Roman" w:hAnsi="Times New Roman" w:cs="宋体"/>
          <w:color w:val="000000"/>
          <w:sz w:val="28"/>
        </w:rPr>
        <w:t>-</w:t>
      </w:r>
      <w:r>
        <w:rPr>
          <w:rFonts w:ascii="Times New Roman" w:hAnsi="Times New Roman" w:eastAsia="Times New Roman"/>
          <w:color w:val="000000"/>
          <w:sz w:val="28"/>
        </w:rPr>
        <w:t>2018</w:t>
      </w:r>
      <w:r>
        <w:rPr>
          <w:rFonts w:hint="eastAsia" w:ascii="Times New Roman" w:hAnsi="Times New Roman" w:cs="宋体"/>
          <w:color w:val="000000"/>
          <w:sz w:val="28"/>
        </w:rPr>
        <w:t>）；</w:t>
      </w:r>
    </w:p>
    <w:p>
      <w:pPr>
        <w:pStyle w:val="49"/>
        <w:widowControl/>
        <w:numPr>
          <w:ilvl w:val="0"/>
          <w:numId w:val="4"/>
        </w:numPr>
        <w:autoSpaceDE w:val="0"/>
        <w:autoSpaceDN w:val="0"/>
        <w:spacing w:line="360" w:lineRule="auto"/>
        <w:ind w:left="1155" w:leftChars="150" w:hanging="840" w:hangingChars="300"/>
        <w:rPr>
          <w:rFonts w:ascii="Times New Roman" w:hAnsi="Times New Roman" w:cs="宋体"/>
          <w:sz w:val="28"/>
          <w:szCs w:val="28"/>
        </w:rPr>
      </w:pPr>
      <w:r>
        <w:rPr>
          <w:rFonts w:hint="eastAsia"/>
          <w:sz w:val="28"/>
          <w:szCs w:val="28"/>
        </w:rPr>
        <w:t>《气候可行性论证规范 气象观测资料加工处理》（</w:t>
      </w:r>
      <w:r>
        <w:rPr>
          <w:rFonts w:ascii="Times New Roman" w:hAnsi="Times New Roman" w:eastAsia="Times New Roman"/>
          <w:color w:val="000000"/>
          <w:sz w:val="28"/>
        </w:rPr>
        <w:t>QX/T457-2018</w:t>
      </w:r>
      <w:r>
        <w:rPr>
          <w:rFonts w:hint="eastAsia" w:ascii="宋体" w:hAnsi="宋体" w:cs="宋体"/>
          <w:color w:val="000000"/>
          <w:sz w:val="28"/>
        </w:rPr>
        <w:t>）</w:t>
      </w:r>
      <w:r>
        <w:rPr>
          <w:rFonts w:hint="eastAsia"/>
          <w:sz w:val="28"/>
          <w:szCs w:val="28"/>
        </w:rPr>
        <w:t>；</w:t>
      </w:r>
    </w:p>
    <w:p>
      <w:pPr>
        <w:pStyle w:val="49"/>
        <w:numPr>
          <w:ilvl w:val="0"/>
          <w:numId w:val="4"/>
        </w:numPr>
        <w:spacing w:line="420" w:lineRule="auto"/>
        <w:ind w:left="1155" w:leftChars="150" w:hanging="840" w:hangingChars="300"/>
        <w:rPr>
          <w:rFonts w:ascii="Times New Roman" w:hAnsi="Times New Roman"/>
        </w:rPr>
      </w:pPr>
      <w:r>
        <w:rPr>
          <w:rFonts w:hint="eastAsia" w:ascii="Times New Roman" w:hAnsi="Times New Roman" w:cs="宋体"/>
          <w:sz w:val="28"/>
          <w:szCs w:val="28"/>
          <w:lang w:bidi="ar"/>
        </w:rPr>
        <w:t>《气候可行性论证规范 报告编制》（QX/T 423-2018）；</w:t>
      </w:r>
    </w:p>
    <w:p>
      <w:pPr>
        <w:pStyle w:val="49"/>
        <w:widowControl/>
        <w:numPr>
          <w:ilvl w:val="0"/>
          <w:numId w:val="4"/>
        </w:numPr>
        <w:autoSpaceDE w:val="0"/>
        <w:autoSpaceDN w:val="0"/>
        <w:spacing w:line="360" w:lineRule="auto"/>
        <w:ind w:left="1155" w:leftChars="150" w:hanging="840" w:hangingChars="300"/>
        <w:rPr>
          <w:rFonts w:ascii="Times New Roman" w:hAnsi="Times New Roman" w:cs="宋体"/>
          <w:sz w:val="28"/>
          <w:szCs w:val="28"/>
        </w:rPr>
      </w:pPr>
      <w:r>
        <w:rPr>
          <w:rFonts w:hint="eastAsia" w:ascii="Times New Roman" w:hAnsi="Times New Roman" w:cs="宋体"/>
          <w:sz w:val="28"/>
          <w:szCs w:val="28"/>
          <w:lang w:bidi="ar"/>
        </w:rPr>
        <w:t>《气候可行性论证规范 抗风参数计算》（QX/T 436-2018）；</w:t>
      </w:r>
    </w:p>
    <w:p>
      <w:pPr>
        <w:pStyle w:val="49"/>
        <w:numPr>
          <w:ilvl w:val="0"/>
          <w:numId w:val="4"/>
        </w:numPr>
        <w:spacing w:line="420" w:lineRule="auto"/>
        <w:ind w:left="1155" w:leftChars="150" w:hanging="840" w:hangingChars="300"/>
        <w:rPr>
          <w:rFonts w:ascii="Times New Roman" w:hAnsi="Times New Roman" w:cs="宋体"/>
          <w:sz w:val="28"/>
          <w:szCs w:val="28"/>
          <w:lang w:bidi="ar"/>
        </w:rPr>
      </w:pPr>
      <w:r>
        <w:rPr>
          <w:rFonts w:hint="eastAsia" w:ascii="Times New Roman" w:hAnsi="Times New Roman" w:cs="宋体"/>
          <w:sz w:val="28"/>
          <w:szCs w:val="28"/>
          <w:lang w:bidi="ar"/>
        </w:rPr>
        <w:t>《地面气象观测规范》（2003年11月）；</w:t>
      </w:r>
    </w:p>
    <w:p>
      <w:pPr>
        <w:pStyle w:val="49"/>
        <w:numPr>
          <w:ilvl w:val="0"/>
          <w:numId w:val="4"/>
        </w:numPr>
        <w:spacing w:line="420" w:lineRule="auto"/>
        <w:ind w:left="1155" w:leftChars="150" w:hanging="840" w:hangingChars="300"/>
        <w:rPr>
          <w:rFonts w:ascii="Times New Roman" w:hAnsi="Times New Roman" w:cs="宋体"/>
          <w:sz w:val="28"/>
          <w:szCs w:val="28"/>
          <w:lang w:bidi="ar"/>
        </w:rPr>
      </w:pPr>
      <w:r>
        <w:rPr>
          <w:rFonts w:hint="eastAsia" w:ascii="Times New Roman" w:hAnsi="Times New Roman" w:cs="宋体"/>
          <w:sz w:val="28"/>
          <w:szCs w:val="28"/>
          <w:lang w:bidi="ar"/>
        </w:rPr>
        <w:t>《地面气象资料质量控制》（QX/T 118-2010）；</w:t>
      </w:r>
    </w:p>
    <w:p>
      <w:pPr>
        <w:pStyle w:val="49"/>
        <w:widowControl/>
        <w:numPr>
          <w:ilvl w:val="0"/>
          <w:numId w:val="4"/>
        </w:numPr>
        <w:autoSpaceDE w:val="0"/>
        <w:autoSpaceDN w:val="0"/>
        <w:spacing w:line="360" w:lineRule="auto"/>
        <w:ind w:left="1155" w:leftChars="150" w:hanging="840" w:hangingChars="300"/>
        <w:rPr>
          <w:rFonts w:ascii="Times New Roman" w:hAnsi="Times New Roman" w:cs="宋体"/>
          <w:sz w:val="28"/>
          <w:szCs w:val="28"/>
        </w:rPr>
      </w:pPr>
      <w:r>
        <w:rPr>
          <w:rFonts w:hint="eastAsia" w:ascii="Times New Roman" w:hAnsi="Times New Roman" w:cs="宋体"/>
          <w:sz w:val="28"/>
          <w:szCs w:val="28"/>
          <w:lang w:bidi="ar"/>
        </w:rPr>
        <w:t>《地面气候资料30年整编常规项目及统计方法》（QX/T 22-2004）；</w:t>
      </w:r>
    </w:p>
    <w:p>
      <w:pPr>
        <w:pStyle w:val="49"/>
        <w:widowControl/>
        <w:numPr>
          <w:ilvl w:val="0"/>
          <w:numId w:val="4"/>
        </w:numPr>
        <w:autoSpaceDE w:val="0"/>
        <w:autoSpaceDN w:val="0"/>
        <w:spacing w:line="360" w:lineRule="auto"/>
        <w:ind w:left="1155" w:leftChars="150" w:hanging="840" w:hangingChars="300"/>
        <w:rPr>
          <w:rFonts w:ascii="Times New Roman" w:hAnsi="Times New Roman" w:cs="宋体"/>
          <w:sz w:val="28"/>
          <w:szCs w:val="28"/>
        </w:rPr>
      </w:pPr>
      <w:r>
        <w:rPr>
          <w:rFonts w:hint="eastAsia" w:ascii="Times New Roman" w:hAnsi="Times New Roman" w:cs="宋体"/>
          <w:color w:val="000000"/>
          <w:sz w:val="28"/>
        </w:rPr>
        <w:t>《</w:t>
      </w:r>
      <w:r>
        <w:rPr>
          <w:rFonts w:ascii="Times New Roman" w:hAnsi="Times New Roman" w:cs="宋体"/>
          <w:color w:val="000000"/>
          <w:sz w:val="28"/>
        </w:rPr>
        <w:t>气候可行性论证规范 气象观测资料加工处理</w:t>
      </w:r>
      <w:r>
        <w:rPr>
          <w:rFonts w:hint="eastAsia" w:ascii="Times New Roman" w:hAnsi="Times New Roman" w:cs="宋体"/>
          <w:color w:val="000000"/>
          <w:sz w:val="28"/>
        </w:rPr>
        <w:t>》（</w:t>
      </w:r>
      <w:r>
        <w:rPr>
          <w:rFonts w:ascii="Times New Roman" w:hAnsi="Times New Roman" w:eastAsia="Times New Roman"/>
          <w:color w:val="000000"/>
          <w:sz w:val="28"/>
        </w:rPr>
        <w:t>QX</w:t>
      </w:r>
      <w:r>
        <w:rPr>
          <w:rFonts w:ascii="Times New Roman" w:hAnsi="Times New Roman" w:cs="宋体"/>
          <w:color w:val="000000"/>
          <w:sz w:val="28"/>
        </w:rPr>
        <w:t>/</w:t>
      </w:r>
      <w:r>
        <w:rPr>
          <w:rFonts w:ascii="Times New Roman" w:hAnsi="Times New Roman" w:eastAsia="Times New Roman"/>
          <w:color w:val="000000"/>
          <w:sz w:val="28"/>
        </w:rPr>
        <w:t>T</w:t>
      </w:r>
      <w:r>
        <w:rPr>
          <w:rFonts w:ascii="Times New Roman" w:hAnsi="Times New Roman" w:cs="宋体"/>
          <w:color w:val="000000"/>
          <w:sz w:val="28"/>
        </w:rPr>
        <w:t xml:space="preserve"> </w:t>
      </w:r>
      <w:r>
        <w:rPr>
          <w:rFonts w:ascii="Times New Roman" w:hAnsi="Times New Roman" w:eastAsia="Times New Roman"/>
          <w:color w:val="000000"/>
          <w:sz w:val="28"/>
        </w:rPr>
        <w:t>457</w:t>
      </w:r>
      <w:r>
        <w:rPr>
          <w:rFonts w:ascii="Times New Roman" w:hAnsi="Times New Roman" w:cs="宋体"/>
          <w:color w:val="000000"/>
          <w:sz w:val="28"/>
        </w:rPr>
        <w:t>-</w:t>
      </w:r>
      <w:r>
        <w:rPr>
          <w:rFonts w:ascii="Times New Roman" w:hAnsi="Times New Roman" w:eastAsia="Times New Roman"/>
          <w:color w:val="000000"/>
          <w:sz w:val="28"/>
        </w:rPr>
        <w:t>2018</w:t>
      </w:r>
      <w:r>
        <w:rPr>
          <w:rFonts w:hint="eastAsia" w:ascii="Times New Roman" w:hAnsi="Times New Roman" w:cs="宋体"/>
          <w:color w:val="000000"/>
          <w:sz w:val="28"/>
        </w:rPr>
        <w:t>）；</w:t>
      </w:r>
    </w:p>
    <w:p>
      <w:pPr>
        <w:pStyle w:val="49"/>
        <w:numPr>
          <w:ilvl w:val="0"/>
          <w:numId w:val="4"/>
        </w:numPr>
        <w:spacing w:line="420" w:lineRule="auto"/>
        <w:ind w:left="1155" w:leftChars="150" w:hanging="840" w:hangingChars="300"/>
        <w:rPr>
          <w:rFonts w:ascii="Times New Roman" w:hAnsi="Times New Roman"/>
        </w:rPr>
      </w:pPr>
      <w:r>
        <w:rPr>
          <w:rFonts w:hint="eastAsia" w:ascii="Times New Roman" w:hAnsi="Times New Roman" w:cs="宋体"/>
          <w:sz w:val="28"/>
          <w:szCs w:val="28"/>
          <w:lang w:bidi="ar"/>
        </w:rPr>
        <w:t>《建筑结构荷载规范》（GB 50009-2012）；</w:t>
      </w:r>
    </w:p>
    <w:p>
      <w:pPr>
        <w:pStyle w:val="49"/>
        <w:numPr>
          <w:ilvl w:val="0"/>
          <w:numId w:val="4"/>
        </w:numPr>
        <w:spacing w:line="420" w:lineRule="auto"/>
        <w:ind w:left="1155" w:leftChars="150" w:hanging="840" w:hangingChars="300"/>
        <w:rPr>
          <w:rFonts w:ascii="Times New Roman" w:hAnsi="Times New Roman"/>
        </w:rPr>
      </w:pPr>
      <w:r>
        <w:rPr>
          <w:rFonts w:hint="eastAsia" w:ascii="Times New Roman" w:hAnsi="Times New Roman" w:cs="宋体"/>
          <w:sz w:val="28"/>
          <w:szCs w:val="28"/>
          <w:lang w:bidi="ar"/>
        </w:rPr>
        <w:t>《建筑物防雷设计规范》（GB 50057-2010）；</w:t>
      </w:r>
    </w:p>
    <w:p>
      <w:pPr>
        <w:pStyle w:val="49"/>
        <w:widowControl/>
        <w:numPr>
          <w:ilvl w:val="0"/>
          <w:numId w:val="4"/>
        </w:numPr>
        <w:autoSpaceDE w:val="0"/>
        <w:autoSpaceDN w:val="0"/>
        <w:spacing w:line="360" w:lineRule="auto"/>
        <w:ind w:left="1155" w:leftChars="150" w:hanging="840" w:hangingChars="300"/>
        <w:rPr>
          <w:rFonts w:ascii="Times New Roman" w:hAnsi="Times New Roman" w:cs="宋体"/>
          <w:sz w:val="28"/>
          <w:szCs w:val="28"/>
        </w:rPr>
      </w:pPr>
      <w:r>
        <w:rPr>
          <w:rFonts w:hint="eastAsia" w:ascii="Times New Roman" w:hAnsi="Times New Roman" w:cs="宋体"/>
          <w:sz w:val="28"/>
          <w:szCs w:val="28"/>
          <w:lang w:bidi="ar"/>
        </w:rPr>
        <w:t>《公路桥梁抗风设计规范》（JTG/T 3360-01-2018）；</w:t>
      </w:r>
    </w:p>
    <w:p>
      <w:pPr>
        <w:pStyle w:val="49"/>
        <w:numPr>
          <w:ilvl w:val="0"/>
          <w:numId w:val="4"/>
        </w:numPr>
        <w:spacing w:line="420" w:lineRule="auto"/>
        <w:ind w:left="1155" w:leftChars="150" w:hanging="840" w:hangingChars="300"/>
        <w:rPr>
          <w:rFonts w:ascii="Times New Roman" w:hAnsi="Times New Roman"/>
        </w:rPr>
      </w:pPr>
      <w:r>
        <w:rPr>
          <w:rFonts w:hint="eastAsia" w:ascii="Times New Roman" w:hAnsi="Times New Roman" w:cs="宋体"/>
          <w:sz w:val="28"/>
          <w:szCs w:val="28"/>
          <w:lang w:bidi="ar"/>
        </w:rPr>
        <w:t>《</w:t>
      </w:r>
      <w:r>
        <w:rPr>
          <w:rFonts w:ascii="Times New Roman" w:hAnsi="Times New Roman" w:cs="宋体"/>
          <w:color w:val="000000"/>
          <w:sz w:val="28"/>
        </w:rPr>
        <w:t>工业建筑供暖通风与空气调节设计规范</w:t>
      </w:r>
      <w:r>
        <w:rPr>
          <w:rFonts w:hint="eastAsia" w:ascii="Times New Roman" w:hAnsi="Times New Roman" w:cs="宋体"/>
          <w:sz w:val="28"/>
          <w:szCs w:val="28"/>
          <w:lang w:bidi="ar"/>
        </w:rPr>
        <w:t>》（GB 50019-2015）；</w:t>
      </w:r>
    </w:p>
    <w:p>
      <w:pPr>
        <w:pStyle w:val="49"/>
        <w:widowControl/>
        <w:numPr>
          <w:ilvl w:val="0"/>
          <w:numId w:val="4"/>
        </w:numPr>
        <w:autoSpaceDE w:val="0"/>
        <w:autoSpaceDN w:val="0"/>
        <w:spacing w:line="360" w:lineRule="auto"/>
        <w:ind w:left="1155" w:leftChars="150" w:hanging="840" w:hangingChars="300"/>
        <w:rPr>
          <w:rFonts w:ascii="Times New Roman" w:hAnsi="Times New Roman" w:cs="宋体"/>
          <w:sz w:val="28"/>
          <w:szCs w:val="28"/>
        </w:rPr>
      </w:pPr>
      <w:r>
        <w:rPr>
          <w:rFonts w:hint="eastAsia" w:ascii="Times New Roman" w:hAnsi="Times New Roman" w:cs="宋体"/>
          <w:sz w:val="28"/>
          <w:szCs w:val="28"/>
          <w:lang w:bidi="ar"/>
        </w:rPr>
        <w:t>《工程项目采暖通风和空气调节气象参数分析技术指南（第1版）》；</w:t>
      </w:r>
    </w:p>
    <w:p>
      <w:pPr>
        <w:pStyle w:val="49"/>
        <w:numPr>
          <w:ilvl w:val="0"/>
          <w:numId w:val="4"/>
        </w:numPr>
        <w:spacing w:line="420" w:lineRule="auto"/>
        <w:ind w:left="1155" w:leftChars="150" w:hanging="840" w:hangingChars="300"/>
        <w:rPr>
          <w:rFonts w:ascii="Times New Roman" w:hAnsi="Times New Roman"/>
        </w:rPr>
      </w:pPr>
      <w:r>
        <w:rPr>
          <w:rFonts w:hint="eastAsia" w:ascii="Times New Roman" w:hAnsi="Times New Roman" w:cs="宋体"/>
          <w:sz w:val="28"/>
          <w:szCs w:val="28"/>
          <w:lang w:bidi="ar"/>
        </w:rPr>
        <w:t>《基本气象资料和产品提供规范》（QX/T 452-2018）；</w:t>
      </w:r>
    </w:p>
    <w:p>
      <w:pPr>
        <w:pStyle w:val="49"/>
        <w:numPr>
          <w:ilvl w:val="0"/>
          <w:numId w:val="4"/>
        </w:numPr>
        <w:spacing w:line="420" w:lineRule="auto"/>
        <w:ind w:left="1155" w:leftChars="150" w:hanging="840" w:hangingChars="300"/>
        <w:rPr>
          <w:rFonts w:ascii="Times New Roman" w:hAnsi="Times New Roman" w:cs="宋体"/>
          <w:sz w:val="28"/>
          <w:szCs w:val="28"/>
          <w:lang w:bidi="ar"/>
        </w:rPr>
      </w:pPr>
      <w:r>
        <w:rPr>
          <w:rFonts w:hint="eastAsia" w:ascii="Times New Roman" w:hAnsi="Times New Roman" w:cs="宋体"/>
          <w:sz w:val="28"/>
          <w:szCs w:val="28"/>
          <w:lang w:bidi="ar"/>
        </w:rPr>
        <w:t>《基本气象资料和产品提供规范》（QX/T 452-2018）；</w:t>
      </w:r>
    </w:p>
    <w:p>
      <w:pPr>
        <w:pStyle w:val="49"/>
        <w:numPr>
          <w:ilvl w:val="0"/>
          <w:numId w:val="4"/>
        </w:numPr>
        <w:spacing w:line="420" w:lineRule="auto"/>
        <w:ind w:left="1155" w:leftChars="150" w:hanging="840" w:hangingChars="300"/>
        <w:rPr>
          <w:rFonts w:ascii="Times New Roman" w:hAnsi="Times New Roman"/>
        </w:rPr>
      </w:pPr>
      <w:r>
        <w:rPr>
          <w:rFonts w:hint="eastAsia" w:ascii="Times New Roman" w:hAnsi="Times New Roman" w:cs="宋体"/>
          <w:color w:val="000000"/>
          <w:sz w:val="28"/>
        </w:rPr>
        <w:t xml:space="preserve"> </w:t>
      </w:r>
      <w:r>
        <w:rPr>
          <w:rFonts w:ascii="Times New Roman" w:hAnsi="Times New Roman" w:cs="宋体"/>
          <w:color w:val="000000"/>
          <w:sz w:val="28"/>
        </w:rPr>
        <w:t>江西省区域性气候可行性论证技术导则（试行</w:t>
      </w:r>
      <w:r>
        <w:rPr>
          <w:rFonts w:hint="eastAsia" w:ascii="Times New Roman" w:hAnsi="Times New Roman" w:cs="宋体"/>
          <w:color w:val="000000"/>
          <w:sz w:val="28"/>
        </w:rPr>
        <w:t>）。</w:t>
      </w:r>
    </w:p>
    <w:p>
      <w:pPr>
        <w:widowControl/>
        <w:jc w:val="left"/>
        <w:rPr>
          <w:rFonts w:ascii="Times New Roman" w:hAnsi="Times New Roman" w:cs="宋体"/>
          <w:color w:val="FF0000"/>
          <w:sz w:val="24"/>
        </w:rPr>
      </w:pPr>
      <w:r>
        <w:rPr>
          <w:rFonts w:ascii="Times New Roman" w:hAnsi="Times New Roman" w:cs="宋体"/>
          <w:color w:val="FF0000"/>
          <w:sz w:val="24"/>
        </w:rPr>
        <w:br w:type="page"/>
      </w:r>
    </w:p>
    <w:p>
      <w:pPr>
        <w:pStyle w:val="3"/>
        <w:numPr>
          <w:ilvl w:val="1"/>
          <w:numId w:val="2"/>
        </w:numPr>
        <w:ind w:left="1000"/>
        <w:rPr>
          <w:rFonts w:ascii="Times New Roman" w:hAnsi="Times New Roman"/>
        </w:rPr>
      </w:pPr>
      <w:bookmarkStart w:id="12" w:name="_Toc86851982"/>
      <w:bookmarkStart w:id="13" w:name="_Toc88392107"/>
      <w:bookmarkStart w:id="14" w:name="_Toc86399297"/>
      <w:r>
        <w:rPr>
          <w:rFonts w:ascii="Times New Roman" w:hAnsi="Times New Roman"/>
          <w:i w:val="0"/>
          <w:spacing w:val="10"/>
          <w:sz w:val="32"/>
        </w:rPr>
        <w:t>术语</w:t>
      </w:r>
      <w:bookmarkEnd w:id="12"/>
      <w:bookmarkEnd w:id="13"/>
      <w:r>
        <w:rPr>
          <w:rFonts w:ascii="Times New Roman" w:hAnsi="Times New Roman"/>
          <w:i w:val="0"/>
          <w:spacing w:val="10"/>
          <w:sz w:val="32"/>
        </w:rPr>
        <w:t xml:space="preserve"> </w:t>
      </w:r>
    </w:p>
    <w:p>
      <w:pPr>
        <w:pStyle w:val="49"/>
        <w:numPr>
          <w:ilvl w:val="0"/>
          <w:numId w:val="5"/>
        </w:numPr>
        <w:spacing w:line="420" w:lineRule="auto"/>
        <w:ind w:left="1155" w:leftChars="150" w:hanging="840" w:hangingChars="300"/>
        <w:rPr>
          <w:rFonts w:ascii="Times New Roman" w:hAnsi="Times New Roman"/>
        </w:rPr>
      </w:pPr>
      <w:r>
        <w:rPr>
          <w:rFonts w:ascii="Times New Roman" w:hAnsi="Times New Roman" w:cs="宋体"/>
          <w:color w:val="000000"/>
          <w:sz w:val="28"/>
        </w:rPr>
        <w:t>参证气象站：气象分析计算所参照具有长年代气象数据的国家气象观测站。</w:t>
      </w:r>
    </w:p>
    <w:p>
      <w:pPr>
        <w:pStyle w:val="49"/>
        <w:numPr>
          <w:ilvl w:val="0"/>
          <w:numId w:val="5"/>
        </w:numPr>
        <w:spacing w:line="420" w:lineRule="auto"/>
        <w:ind w:left="1155" w:leftChars="150" w:hanging="840" w:hangingChars="300"/>
        <w:rPr>
          <w:rFonts w:ascii="Times New Roman" w:hAnsi="Times New Roman" w:cs="宋体"/>
          <w:color w:val="000000"/>
          <w:sz w:val="28"/>
        </w:rPr>
      </w:pPr>
      <w:r>
        <w:rPr>
          <w:rFonts w:ascii="Times New Roman" w:hAnsi="Times New Roman" w:cs="宋体"/>
          <w:color w:val="000000"/>
          <w:sz w:val="28"/>
        </w:rPr>
        <w:t>关键气象因子：与园区项目建设和运营具有制约性关系，并可直接测量的大气状态参量。</w:t>
      </w:r>
    </w:p>
    <w:p>
      <w:pPr>
        <w:pStyle w:val="49"/>
        <w:numPr>
          <w:ilvl w:val="0"/>
          <w:numId w:val="5"/>
        </w:numPr>
        <w:spacing w:line="420" w:lineRule="auto"/>
        <w:ind w:left="1155" w:leftChars="150" w:hanging="840" w:hangingChars="300"/>
        <w:rPr>
          <w:rFonts w:ascii="Times New Roman" w:hAnsi="Times New Roman" w:cs="宋体"/>
          <w:color w:val="000000"/>
          <w:sz w:val="28"/>
        </w:rPr>
      </w:pPr>
      <w:r>
        <w:rPr>
          <w:rFonts w:ascii="Times New Roman" w:hAnsi="Times New Roman" w:cs="宋体"/>
          <w:color w:val="000000"/>
          <w:sz w:val="28"/>
        </w:rPr>
        <w:t>基本风速：开阔平坦地貌条件下，地面以上 10m 高度处，50 年重现期的10min 平均年最大风速。</w:t>
      </w:r>
    </w:p>
    <w:p>
      <w:pPr>
        <w:pStyle w:val="49"/>
        <w:numPr>
          <w:ilvl w:val="0"/>
          <w:numId w:val="5"/>
        </w:numPr>
        <w:spacing w:line="420" w:lineRule="auto"/>
        <w:ind w:left="1155" w:leftChars="150" w:hanging="840" w:hangingChars="300"/>
        <w:rPr>
          <w:rFonts w:ascii="Times New Roman" w:hAnsi="Times New Roman" w:cs="宋体"/>
          <w:color w:val="000000"/>
          <w:sz w:val="28"/>
        </w:rPr>
      </w:pPr>
      <w:r>
        <w:rPr>
          <w:rFonts w:ascii="Times New Roman" w:hAnsi="Times New Roman" w:cs="宋体"/>
          <w:color w:val="000000"/>
          <w:sz w:val="28"/>
        </w:rPr>
        <w:t xml:space="preserve">设计风速：在基本风速基础上，考虑局部地表粗糙度影响，项目所在地地面以上 10m 高度处 50 年重现期的 10min 平均年最大风速。 </w:t>
      </w:r>
    </w:p>
    <w:p>
      <w:pPr>
        <w:pStyle w:val="49"/>
        <w:numPr>
          <w:ilvl w:val="0"/>
          <w:numId w:val="5"/>
        </w:numPr>
        <w:spacing w:line="420" w:lineRule="auto"/>
        <w:ind w:left="1155" w:leftChars="150" w:hanging="840" w:hangingChars="300"/>
        <w:rPr>
          <w:rFonts w:ascii="Times New Roman" w:hAnsi="Times New Roman" w:cs="宋体"/>
          <w:color w:val="000000"/>
          <w:sz w:val="28"/>
        </w:rPr>
      </w:pPr>
      <w:r>
        <w:rPr>
          <w:rFonts w:ascii="Times New Roman" w:hAnsi="Times New Roman" w:cs="宋体"/>
          <w:color w:val="000000"/>
          <w:sz w:val="28"/>
        </w:rPr>
        <w:t>基本气温：根据参证气象站历年记录所得的最高温度月的月平均最高气温值和最低温度月的月平均最低气温，经极值概率分布曲线拟合确定设计频率的最高、最低气温。</w:t>
      </w:r>
    </w:p>
    <w:p>
      <w:pPr>
        <w:pStyle w:val="49"/>
        <w:numPr>
          <w:ilvl w:val="0"/>
          <w:numId w:val="5"/>
        </w:numPr>
        <w:spacing w:line="420" w:lineRule="auto"/>
        <w:ind w:left="1155" w:leftChars="150" w:hanging="840" w:hangingChars="300"/>
        <w:rPr>
          <w:rFonts w:ascii="Times New Roman" w:hAnsi="Times New Roman" w:cs="宋体"/>
          <w:color w:val="000000"/>
          <w:sz w:val="28"/>
        </w:rPr>
      </w:pPr>
      <w:r>
        <w:rPr>
          <w:rFonts w:ascii="Times New Roman" w:hAnsi="Times New Roman" w:cs="宋体"/>
          <w:color w:val="000000"/>
          <w:sz w:val="28"/>
        </w:rPr>
        <w:t xml:space="preserve">冬季空气调节室外计算温度：近 30 年不保证 1 天的日平均温度。 </w:t>
      </w:r>
    </w:p>
    <w:p>
      <w:pPr>
        <w:pStyle w:val="49"/>
        <w:numPr>
          <w:ilvl w:val="0"/>
          <w:numId w:val="5"/>
        </w:numPr>
        <w:spacing w:line="420" w:lineRule="auto"/>
        <w:ind w:left="1155" w:leftChars="150" w:hanging="840" w:hangingChars="300"/>
        <w:rPr>
          <w:rFonts w:ascii="Times New Roman" w:hAnsi="Times New Roman" w:cs="宋体"/>
          <w:color w:val="000000"/>
          <w:sz w:val="28"/>
        </w:rPr>
      </w:pPr>
      <w:r>
        <w:rPr>
          <w:rFonts w:ascii="Times New Roman" w:hAnsi="Times New Roman" w:cs="宋体"/>
          <w:color w:val="000000"/>
          <w:sz w:val="28"/>
        </w:rPr>
        <w:t>夏季空气调节室外计算日平均温度：近30 年平均不保证5 天的日平均温度。</w:t>
      </w:r>
    </w:p>
    <w:p>
      <w:pPr>
        <w:pStyle w:val="49"/>
        <w:numPr>
          <w:ilvl w:val="0"/>
          <w:numId w:val="5"/>
        </w:numPr>
        <w:spacing w:line="420" w:lineRule="auto"/>
        <w:ind w:left="1155" w:leftChars="150" w:hanging="840" w:hangingChars="300"/>
        <w:rPr>
          <w:rFonts w:ascii="Times New Roman" w:hAnsi="Times New Roman" w:cs="宋体"/>
          <w:color w:val="000000"/>
          <w:sz w:val="28"/>
        </w:rPr>
      </w:pPr>
      <w:r>
        <w:rPr>
          <w:rFonts w:ascii="Times New Roman" w:hAnsi="Times New Roman" w:cs="宋体"/>
          <w:color w:val="000000"/>
          <w:sz w:val="28"/>
        </w:rPr>
        <w:t>冬季通风室外计算温度：累年（近 30 年）最冷月平均温度。</w:t>
      </w:r>
    </w:p>
    <w:p>
      <w:pPr>
        <w:pStyle w:val="49"/>
        <w:numPr>
          <w:ilvl w:val="0"/>
          <w:numId w:val="5"/>
        </w:numPr>
        <w:spacing w:line="420" w:lineRule="auto"/>
        <w:ind w:left="1155" w:leftChars="150" w:hanging="840" w:hangingChars="300"/>
        <w:rPr>
          <w:rFonts w:ascii="Times New Roman" w:hAnsi="Times New Roman" w:cs="宋体"/>
          <w:color w:val="000000"/>
          <w:sz w:val="28"/>
        </w:rPr>
      </w:pPr>
      <w:r>
        <w:rPr>
          <w:rFonts w:ascii="Times New Roman" w:hAnsi="Times New Roman" w:cs="宋体"/>
          <w:color w:val="000000"/>
          <w:sz w:val="28"/>
        </w:rPr>
        <w:t>夏季通风室外计算温度：累年 （近 30 年）最热月 14 时的月平均温度的平均值。</w:t>
      </w:r>
    </w:p>
    <w:p>
      <w:pPr>
        <w:pStyle w:val="49"/>
        <w:numPr>
          <w:ilvl w:val="0"/>
          <w:numId w:val="5"/>
        </w:numPr>
        <w:spacing w:line="420" w:lineRule="auto"/>
        <w:ind w:left="1155" w:leftChars="150" w:hanging="840" w:hangingChars="300"/>
        <w:rPr>
          <w:rFonts w:ascii="Times New Roman" w:hAnsi="Times New Roman" w:cs="宋体"/>
          <w:color w:val="000000"/>
          <w:sz w:val="28"/>
        </w:rPr>
      </w:pPr>
      <w:r>
        <w:rPr>
          <w:rFonts w:ascii="Times New Roman" w:hAnsi="Times New Roman" w:cs="宋体"/>
          <w:color w:val="000000"/>
          <w:sz w:val="28"/>
        </w:rPr>
        <w:t>冬季空气调节室外计算相对湿度：近 30 年最冷月平均相对湿度。</w:t>
      </w:r>
    </w:p>
    <w:p>
      <w:pPr>
        <w:pStyle w:val="49"/>
        <w:numPr>
          <w:ilvl w:val="0"/>
          <w:numId w:val="5"/>
        </w:numPr>
        <w:spacing w:line="420" w:lineRule="auto"/>
        <w:ind w:left="1155" w:leftChars="150" w:hanging="840" w:hangingChars="300"/>
        <w:rPr>
          <w:rFonts w:ascii="Times New Roman" w:hAnsi="Times New Roman" w:cs="宋体"/>
          <w:color w:val="000000"/>
          <w:sz w:val="28"/>
        </w:rPr>
      </w:pPr>
      <w:r>
        <w:rPr>
          <w:rFonts w:ascii="Times New Roman" w:hAnsi="Times New Roman" w:cs="宋体"/>
          <w:color w:val="000000"/>
          <w:sz w:val="28"/>
        </w:rPr>
        <w:t>夏季通风室外计算相对湿度：累年（近 30 年）最热月 14 时的月平均相对湿度的平均值。</w:t>
      </w:r>
    </w:p>
    <w:p>
      <w:pPr>
        <w:pStyle w:val="49"/>
        <w:numPr>
          <w:ilvl w:val="0"/>
          <w:numId w:val="5"/>
        </w:numPr>
        <w:spacing w:line="420" w:lineRule="auto"/>
        <w:ind w:left="1155" w:leftChars="150" w:hanging="840" w:hangingChars="300"/>
        <w:rPr>
          <w:rFonts w:ascii="Times New Roman" w:hAnsi="Times New Roman" w:cs="宋体"/>
          <w:color w:val="000000"/>
          <w:sz w:val="28"/>
        </w:rPr>
      </w:pPr>
      <w:r>
        <w:rPr>
          <w:rFonts w:ascii="Times New Roman" w:hAnsi="Times New Roman" w:cs="宋体"/>
          <w:color w:val="000000"/>
          <w:sz w:val="28"/>
        </w:rPr>
        <w:t>暴雨日：指 24 小时（20 时-20 时）降雨量≥50mm 的日数。</w:t>
      </w:r>
    </w:p>
    <w:p>
      <w:pPr>
        <w:pStyle w:val="49"/>
        <w:numPr>
          <w:ilvl w:val="0"/>
          <w:numId w:val="5"/>
        </w:numPr>
        <w:spacing w:line="420" w:lineRule="auto"/>
        <w:ind w:left="1155" w:leftChars="150" w:hanging="840" w:hangingChars="300"/>
        <w:rPr>
          <w:rFonts w:ascii="Times New Roman" w:hAnsi="Times New Roman" w:cs="宋体"/>
          <w:color w:val="000000"/>
          <w:sz w:val="28"/>
        </w:rPr>
      </w:pPr>
      <w:r>
        <w:rPr>
          <w:rFonts w:ascii="Times New Roman" w:hAnsi="Times New Roman" w:cs="宋体"/>
          <w:color w:val="000000"/>
          <w:sz w:val="28"/>
        </w:rPr>
        <w:t>最大日降水量：指一年中出现的一日最大降水量。</w:t>
      </w:r>
    </w:p>
    <w:p>
      <w:pPr>
        <w:pStyle w:val="49"/>
        <w:numPr>
          <w:ilvl w:val="0"/>
          <w:numId w:val="5"/>
        </w:numPr>
        <w:spacing w:line="420" w:lineRule="auto"/>
        <w:ind w:left="1155" w:leftChars="150" w:hanging="840" w:hangingChars="300"/>
        <w:rPr>
          <w:rFonts w:ascii="Times New Roman" w:hAnsi="Times New Roman" w:cs="宋体"/>
          <w:color w:val="000000"/>
          <w:sz w:val="28"/>
        </w:rPr>
      </w:pPr>
      <w:r>
        <w:rPr>
          <w:rFonts w:ascii="Times New Roman" w:hAnsi="Times New Roman" w:cs="宋体"/>
          <w:color w:val="000000"/>
          <w:sz w:val="28"/>
        </w:rPr>
        <w:t>地闪密度：单位面积、单位时间的平均地闪次数</w:t>
      </w:r>
      <w:r>
        <w:rPr>
          <w:rFonts w:hint="eastAsia" w:ascii="Times New Roman" w:hAnsi="Times New Roman" w:cs="宋体"/>
          <w:color w:val="000000"/>
          <w:sz w:val="28"/>
        </w:rPr>
        <w:t>（</w:t>
      </w:r>
      <w:r>
        <w:rPr>
          <w:rFonts w:ascii="Times New Roman" w:hAnsi="Times New Roman" w:cs="宋体"/>
          <w:color w:val="000000"/>
          <w:sz w:val="28"/>
        </w:rPr>
        <w:t>次·km</w:t>
      </w:r>
      <w:r>
        <w:rPr>
          <w:rFonts w:hint="eastAsia" w:ascii="Times New Roman" w:hAnsi="Times New Roman" w:cs="宋体"/>
          <w:color w:val="000000"/>
          <w:sz w:val="28"/>
          <w:vertAlign w:val="superscript"/>
        </w:rPr>
        <w:t>-</w:t>
      </w:r>
      <w:r>
        <w:rPr>
          <w:rFonts w:ascii="Times New Roman" w:hAnsi="Times New Roman" w:cs="宋体"/>
          <w:color w:val="000000"/>
          <w:sz w:val="28"/>
          <w:vertAlign w:val="superscript"/>
        </w:rPr>
        <w:t>2</w:t>
      </w:r>
      <w:r>
        <w:rPr>
          <w:rFonts w:ascii="Times New Roman" w:hAnsi="Times New Roman" w:cs="宋体"/>
          <w:color w:val="000000"/>
          <w:sz w:val="28"/>
        </w:rPr>
        <w:t xml:space="preserve"> a</w:t>
      </w:r>
      <w:r>
        <w:rPr>
          <w:rFonts w:hint="eastAsia" w:ascii="Times New Roman" w:hAnsi="Times New Roman" w:cs="宋体"/>
          <w:color w:val="000000"/>
          <w:sz w:val="28"/>
          <w:vertAlign w:val="superscript"/>
        </w:rPr>
        <w:t>-</w:t>
      </w:r>
      <w:r>
        <w:rPr>
          <w:rFonts w:ascii="Times New Roman" w:hAnsi="Times New Roman" w:cs="宋体"/>
          <w:color w:val="000000"/>
          <w:sz w:val="28"/>
          <w:vertAlign w:val="superscript"/>
        </w:rPr>
        <w:t>1</w:t>
      </w:r>
      <w:r>
        <w:rPr>
          <w:rFonts w:hint="eastAsia" w:ascii="Times New Roman" w:hAnsi="Times New Roman" w:cs="宋体"/>
          <w:color w:val="000000"/>
          <w:sz w:val="28"/>
        </w:rPr>
        <w:t>）</w:t>
      </w:r>
      <w:r>
        <w:rPr>
          <w:rFonts w:ascii="Times New Roman" w:hAnsi="Times New Roman" w:cs="宋体"/>
          <w:color w:val="000000"/>
          <w:sz w:val="28"/>
        </w:rPr>
        <w:t>。</w:t>
      </w:r>
    </w:p>
    <w:p>
      <w:pPr>
        <w:pStyle w:val="49"/>
        <w:numPr>
          <w:ilvl w:val="0"/>
          <w:numId w:val="5"/>
        </w:numPr>
        <w:spacing w:line="420" w:lineRule="auto"/>
        <w:ind w:left="1155" w:leftChars="150" w:hanging="840" w:hangingChars="300"/>
        <w:rPr>
          <w:rFonts w:ascii="Times New Roman" w:hAnsi="Times New Roman" w:cs="宋体"/>
          <w:color w:val="000000"/>
          <w:sz w:val="28"/>
        </w:rPr>
      </w:pPr>
      <w:r>
        <w:rPr>
          <w:rFonts w:ascii="Times New Roman" w:hAnsi="Times New Roman" w:cs="宋体"/>
          <w:color w:val="000000"/>
          <w:sz w:val="28"/>
        </w:rPr>
        <w:t>高影响天气：直接影响园区项目建设和运营的天气。</w:t>
      </w:r>
    </w:p>
    <w:p>
      <w:pPr>
        <w:pStyle w:val="49"/>
        <w:numPr>
          <w:ilvl w:val="0"/>
          <w:numId w:val="5"/>
        </w:numPr>
        <w:spacing w:line="420" w:lineRule="auto"/>
        <w:ind w:left="1155" w:leftChars="150" w:hanging="840" w:hangingChars="300"/>
        <w:rPr>
          <w:rFonts w:ascii="Times New Roman" w:hAnsi="Times New Roman" w:cs="宋体"/>
          <w:color w:val="000000"/>
          <w:sz w:val="28"/>
        </w:rPr>
      </w:pPr>
      <w:r>
        <w:rPr>
          <w:rFonts w:ascii="Times New Roman" w:hAnsi="Times New Roman" w:cs="宋体"/>
          <w:color w:val="000000"/>
          <w:sz w:val="28"/>
        </w:rPr>
        <w:t>大风：瞬时风速达到或超过17m/s的风。</w:t>
      </w:r>
    </w:p>
    <w:bookmarkEnd w:id="14"/>
    <w:p>
      <w:pPr>
        <w:widowControl/>
        <w:jc w:val="left"/>
        <w:rPr>
          <w:rFonts w:ascii="Times New Roman" w:hAnsi="Times New Roman"/>
        </w:rPr>
      </w:pPr>
      <w:r>
        <w:rPr>
          <w:rFonts w:ascii="Times New Roman" w:hAnsi="Times New Roman"/>
        </w:rPr>
        <w:br w:type="page"/>
      </w:r>
    </w:p>
    <w:p>
      <w:pPr>
        <w:pStyle w:val="2"/>
        <w:numPr>
          <w:ilvl w:val="0"/>
          <w:numId w:val="2"/>
        </w:numPr>
        <w:ind w:left="400"/>
        <w:rPr>
          <w:rFonts w:ascii="Times New Roman" w:hAnsi="Times New Roman"/>
        </w:rPr>
      </w:pPr>
      <w:bookmarkStart w:id="15" w:name="_Toc86851983"/>
      <w:bookmarkStart w:id="16" w:name="_Toc88392108"/>
      <w:r>
        <w:rPr>
          <w:rFonts w:hint="eastAsia" w:ascii="Times New Roman" w:hAnsi="Times New Roman"/>
          <w:spacing w:val="10"/>
          <w:sz w:val="36"/>
        </w:rPr>
        <w:t>星火工业园</w:t>
      </w:r>
      <w:r>
        <w:rPr>
          <w:rFonts w:ascii="Times New Roman" w:hAnsi="Times New Roman"/>
          <w:spacing w:val="10"/>
          <w:sz w:val="36"/>
        </w:rPr>
        <w:t>概况及特征分析</w:t>
      </w:r>
      <w:bookmarkEnd w:id="15"/>
      <w:bookmarkEnd w:id="16"/>
    </w:p>
    <w:p>
      <w:pPr>
        <w:pStyle w:val="3"/>
        <w:numPr>
          <w:ilvl w:val="1"/>
          <w:numId w:val="2"/>
        </w:numPr>
        <w:ind w:left="1000"/>
        <w:rPr>
          <w:rFonts w:ascii="Times New Roman" w:hAnsi="Times New Roman"/>
        </w:rPr>
      </w:pPr>
      <w:bookmarkStart w:id="17" w:name="_Toc88392109"/>
      <w:bookmarkStart w:id="18" w:name="_Toc86851984"/>
      <w:r>
        <w:rPr>
          <w:rFonts w:hint="eastAsia" w:ascii="Times New Roman" w:hAnsi="Times New Roman"/>
          <w:i w:val="0"/>
          <w:spacing w:val="10"/>
          <w:sz w:val="32"/>
        </w:rPr>
        <w:t>园区</w:t>
      </w:r>
      <w:r>
        <w:rPr>
          <w:rFonts w:ascii="Times New Roman" w:hAnsi="Times New Roman"/>
          <w:i w:val="0"/>
          <w:spacing w:val="10"/>
          <w:sz w:val="32"/>
        </w:rPr>
        <w:t>基本情况</w:t>
      </w:r>
      <w:bookmarkEnd w:id="17"/>
      <w:bookmarkEnd w:id="18"/>
    </w:p>
    <w:p>
      <w:pPr>
        <w:ind w:firstLine="560" w:firstLineChars="200"/>
        <w:rPr>
          <w:rFonts w:ascii="Times New Roman" w:hAnsi="Times New Roman" w:cs="宋体"/>
          <w:color w:val="000000"/>
          <w:sz w:val="28"/>
          <w:szCs w:val="28"/>
          <w:lang w:bidi="ar"/>
        </w:rPr>
      </w:pPr>
      <w:r>
        <w:rPr>
          <w:rFonts w:hint="eastAsia" w:ascii="Times New Roman" w:hAnsi="Times New Roman" w:cs="宋体"/>
          <w:color w:val="000000"/>
          <w:sz w:val="28"/>
          <w:szCs w:val="28"/>
          <w:lang w:bidi="ar"/>
        </w:rPr>
        <w:t>星火工业园位于江西省九江市永修县境内，永修县地处江西省北部，九江市南部，昌九工业走廊中段，南邻南昌市，东濒临鄱阳湖，西倚云居山，北与庐山市、共青城市、德安县、武宁县接壤。距省会城市南昌38公里、距沿江重要城市九江80公里。境内有两条高速：福银高速和永武高速；两条铁路：京九铁路和昌九城际铁路；两条国道：105和316国道；两个机场：昌北机场和九江机场，县城距昌北机场仅18公里，距南昌高铁站仅40分钟车程，交通十分便捷，区位条件优越。</w:t>
      </w:r>
    </w:p>
    <w:p>
      <w:pPr>
        <w:ind w:firstLine="560" w:firstLineChars="200"/>
        <w:rPr>
          <w:rFonts w:ascii="Times New Roman" w:hAnsi="Times New Roman" w:cs="宋体"/>
          <w:sz w:val="28"/>
          <w:szCs w:val="28"/>
          <w:lang w:bidi="ar"/>
        </w:rPr>
      </w:pPr>
      <w:r>
        <w:rPr>
          <w:rFonts w:hint="eastAsia" w:ascii="Times New Roman" w:hAnsi="Times New Roman" w:cs="宋体"/>
          <w:color w:val="000000"/>
          <w:sz w:val="28"/>
          <w:szCs w:val="28"/>
          <w:lang w:bidi="ar"/>
        </w:rPr>
        <w:t>永修县地势西高东低，呈梯级分布，南九公路(105国道)以西多为山地，主要有九岭山脉东端的云山和杨岭山等。境内水资源丰富，河流较多，有赣江、修河、潦河三大水系。永修县处于中亚热带与北亚热带过渡区，属亚热带季风性湿润气候，由于季风环境影响，夏季盛行海洋热带气团，冬季盛行大陆极地气</w:t>
      </w:r>
      <w:r>
        <w:rPr>
          <w:rFonts w:hint="eastAsia" w:ascii="Times New Roman" w:hAnsi="Times New Roman" w:cs="宋体"/>
          <w:sz w:val="28"/>
          <w:szCs w:val="28"/>
          <w:lang w:bidi="ar"/>
        </w:rPr>
        <w:t>团，春夏两季为季风交替的过渡时期，年最多风向为北风。由于地理位置、大气环流、地形的相互作用，形成四季分明，夏季高温多雨，冬季温暖湿润的气候特点。全县年平均温17.9℃，年均降雨量1616.5毫米。</w:t>
      </w:r>
    </w:p>
    <w:p>
      <w:pPr>
        <w:rPr>
          <w:rFonts w:ascii="Times New Roman" w:hAnsi="Times New Roman"/>
        </w:rPr>
      </w:pPr>
    </w:p>
    <w:p>
      <w:pPr>
        <w:pStyle w:val="4"/>
        <w:numPr>
          <w:ilvl w:val="2"/>
          <w:numId w:val="2"/>
        </w:numPr>
        <w:ind w:left="600"/>
        <w:rPr>
          <w:rFonts w:ascii="Times New Roman" w:hAnsi="Times New Roman"/>
        </w:rPr>
      </w:pPr>
      <w:bookmarkStart w:id="19" w:name="_Toc86851985"/>
      <w:bookmarkStart w:id="20" w:name="_Toc88392110"/>
      <w:r>
        <w:rPr>
          <w:rFonts w:hint="eastAsia" w:ascii="Times New Roman" w:hAnsi="Times New Roman"/>
          <w:spacing w:val="10"/>
          <w:sz w:val="30"/>
        </w:rPr>
        <w:t>星火工业园</w:t>
      </w:r>
      <w:r>
        <w:rPr>
          <w:rFonts w:ascii="Times New Roman" w:hAnsi="Times New Roman"/>
          <w:spacing w:val="10"/>
          <w:sz w:val="30"/>
        </w:rPr>
        <w:t>规模</w:t>
      </w:r>
      <w:bookmarkEnd w:id="19"/>
      <w:bookmarkEnd w:id="20"/>
    </w:p>
    <w:p>
      <w:pPr>
        <w:ind w:firstLine="560" w:firstLineChars="200"/>
        <w:rPr>
          <w:rFonts w:ascii="Times New Roman" w:hAnsi="Times New Roman" w:cs="宋体"/>
          <w:color w:val="000000"/>
          <w:sz w:val="28"/>
          <w:szCs w:val="28"/>
          <w:lang w:bidi="ar"/>
        </w:rPr>
      </w:pPr>
      <w:bookmarkStart w:id="21" w:name="_Toc86851986"/>
      <w:r>
        <w:rPr>
          <w:rFonts w:hint="eastAsia" w:ascii="Times New Roman" w:hAnsi="Times New Roman" w:cs="宋体"/>
          <w:color w:val="000000"/>
          <w:sz w:val="28"/>
          <w:szCs w:val="28"/>
          <w:lang w:bidi="ar"/>
        </w:rPr>
        <w:t>星火工业园是一个以有机硅单体及下游产品生产、研究和开发为主导产业的省级特色工业园，位于永修县城北郊10公里昌九高速公路艾城出口处。园内配套有电力、电信、供水排水、道路等基础设施和商业饮食、邮电、金融、医疗等公共服务设施。</w:t>
      </w:r>
    </w:p>
    <w:p>
      <w:pPr>
        <w:pStyle w:val="4"/>
        <w:numPr>
          <w:ilvl w:val="2"/>
          <w:numId w:val="2"/>
        </w:numPr>
        <w:ind w:left="600"/>
        <w:rPr>
          <w:rFonts w:ascii="Times New Roman" w:hAnsi="Times New Roman"/>
        </w:rPr>
      </w:pPr>
      <w:bookmarkStart w:id="22" w:name="_Toc88392111"/>
      <w:r>
        <w:rPr>
          <w:rFonts w:hint="eastAsia" w:ascii="Times New Roman" w:hAnsi="Times New Roman"/>
          <w:spacing w:val="10"/>
          <w:sz w:val="30"/>
        </w:rPr>
        <w:t>报告</w:t>
      </w:r>
      <w:r>
        <w:rPr>
          <w:rFonts w:ascii="Times New Roman" w:hAnsi="Times New Roman"/>
          <w:spacing w:val="10"/>
          <w:sz w:val="30"/>
        </w:rPr>
        <w:t>论证范围</w:t>
      </w:r>
      <w:bookmarkEnd w:id="21"/>
      <w:bookmarkEnd w:id="22"/>
    </w:p>
    <w:p>
      <w:pPr>
        <w:ind w:firstLine="560" w:firstLineChars="200"/>
        <w:rPr>
          <w:rFonts w:ascii="Times New Roman" w:hAnsi="Times New Roman" w:cs="宋体"/>
          <w:sz w:val="28"/>
          <w:szCs w:val="28"/>
          <w:lang w:bidi="ar"/>
        </w:rPr>
      </w:pPr>
      <w:bookmarkStart w:id="23" w:name="_Toc86851987"/>
      <w:r>
        <w:rPr>
          <w:rFonts w:hint="eastAsia" w:ascii="Times New Roman" w:hAnsi="Times New Roman" w:cs="宋体"/>
          <w:color w:val="000000"/>
          <w:sz w:val="28"/>
          <w:szCs w:val="28"/>
          <w:lang w:bidi="ar"/>
        </w:rPr>
        <w:t>本次气候可行性论证的范围为星火工业园，工业园区规划用地范围为东起京九铁路，西至福银高速昌九段，南至艾城镇，北至军山镇，</w:t>
      </w:r>
      <w:r>
        <w:rPr>
          <w:rFonts w:hint="eastAsia" w:ascii="Times New Roman" w:hAnsi="Times New Roman" w:cs="宋体"/>
          <w:sz w:val="28"/>
          <w:szCs w:val="28"/>
          <w:lang w:bidi="ar"/>
        </w:rPr>
        <w:t>总体规划面积10平方公里。</w:t>
      </w:r>
    </w:p>
    <w:p>
      <w:pPr>
        <w:jc w:val="center"/>
        <w:rPr>
          <w:rFonts w:ascii="Times New Roman" w:hAnsi="Times New Roman" w:cs="宋体"/>
          <w:color w:val="000000"/>
          <w:sz w:val="28"/>
          <w:szCs w:val="28"/>
          <w:lang w:bidi="ar"/>
        </w:rPr>
      </w:pPr>
      <w:r>
        <w:rPr>
          <w:rFonts w:ascii="Times New Roman" w:hAnsi="Times New Roman"/>
        </w:rPr>
        <w:drawing>
          <wp:inline distT="0" distB="0" distL="114300" distR="114300">
            <wp:extent cx="4128770" cy="3007995"/>
            <wp:effectExtent l="0" t="0" r="5080" b="1905"/>
            <wp:docPr id="91" name="图片 91" descr="16360827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1636082793(1)"/>
                    <pic:cNvPicPr>
                      <a:picLocks noChangeAspect="1"/>
                    </pic:cNvPicPr>
                  </pic:nvPicPr>
                  <pic:blipFill>
                    <a:blip r:embed="rId12"/>
                    <a:stretch>
                      <a:fillRect/>
                    </a:stretch>
                  </pic:blipFill>
                  <pic:spPr>
                    <a:xfrm>
                      <a:off x="0" y="0"/>
                      <a:ext cx="4128770" cy="3007995"/>
                    </a:xfrm>
                    <a:prstGeom prst="rect">
                      <a:avLst/>
                    </a:prstGeom>
                  </pic:spPr>
                </pic:pic>
              </a:graphicData>
            </a:graphic>
          </wp:inline>
        </w:drawing>
      </w:r>
    </w:p>
    <w:p>
      <w:pPr>
        <w:autoSpaceDN w:val="0"/>
        <w:spacing w:line="360" w:lineRule="auto"/>
        <w:jc w:val="center"/>
        <w:rPr>
          <w:rFonts w:ascii="Times New Roman" w:hAnsi="Times New Roman" w:cs="宋体"/>
          <w:color w:val="000000"/>
          <w:sz w:val="28"/>
          <w:szCs w:val="28"/>
          <w:lang w:bidi="ar"/>
        </w:rPr>
      </w:pPr>
      <w:r>
        <w:rPr>
          <w:rFonts w:hint="eastAsia" w:ascii="Times New Roman" w:hAnsi="Times New Roman" w:eastAsia="黑体" w:cs="黑体"/>
          <w:sz w:val="20"/>
          <w:szCs w:val="20"/>
          <w:lang w:bidi="ar"/>
        </w:rPr>
        <w:t>图2.1-1 江西永修云山经济开发区星火工业园区位示意图</w:t>
      </w:r>
    </w:p>
    <w:p>
      <w:pPr>
        <w:pStyle w:val="4"/>
        <w:numPr>
          <w:ilvl w:val="2"/>
          <w:numId w:val="2"/>
        </w:numPr>
        <w:ind w:left="600"/>
        <w:rPr>
          <w:rFonts w:ascii="Times New Roman" w:hAnsi="Times New Roman"/>
          <w:highlight w:val="yellow"/>
        </w:rPr>
      </w:pPr>
      <w:bookmarkStart w:id="24" w:name="_Toc88392112"/>
      <w:r>
        <w:rPr>
          <w:rFonts w:hint="eastAsia" w:ascii="Times New Roman" w:hAnsi="Times New Roman"/>
          <w:spacing w:val="10"/>
          <w:sz w:val="30"/>
          <w:highlight w:val="yellow"/>
        </w:rPr>
        <w:t>星火工业园</w:t>
      </w:r>
      <w:r>
        <w:rPr>
          <w:rFonts w:ascii="Times New Roman" w:hAnsi="Times New Roman"/>
          <w:spacing w:val="10"/>
          <w:sz w:val="30"/>
          <w:highlight w:val="yellow"/>
        </w:rPr>
        <w:t>规划方案</w:t>
      </w:r>
      <w:bookmarkEnd w:id="23"/>
      <w:bookmarkEnd w:id="24"/>
    </w:p>
    <w:p>
      <w:pPr>
        <w:ind w:firstLine="560" w:firstLineChars="200"/>
        <w:rPr>
          <w:rFonts w:ascii="Times New Roman" w:hAnsi="Times New Roman" w:cs="宋体"/>
          <w:color w:val="000000"/>
          <w:sz w:val="28"/>
          <w:szCs w:val="28"/>
          <w:lang w:bidi="ar"/>
        </w:rPr>
      </w:pPr>
      <w:bookmarkStart w:id="25" w:name="_Toc86851988"/>
      <w:r>
        <w:rPr>
          <w:rFonts w:hint="eastAsia" w:ascii="Times New Roman" w:hAnsi="Times New Roman" w:cs="宋体"/>
          <w:color w:val="000000"/>
          <w:sz w:val="28"/>
          <w:szCs w:val="28"/>
          <w:lang w:bidi="ar"/>
        </w:rPr>
        <w:t>江西永修云山经济开发区星火工业园定位为有机硅产业及深加工区、精细化工、化工新材料、医药及农药产业区。</w:t>
      </w:r>
    </w:p>
    <w:bookmarkEnd w:id="25"/>
    <w:p>
      <w:pPr>
        <w:pStyle w:val="4"/>
        <w:numPr>
          <w:ilvl w:val="2"/>
          <w:numId w:val="2"/>
        </w:numPr>
        <w:ind w:left="600"/>
        <w:rPr>
          <w:rFonts w:ascii="Times New Roman" w:hAnsi="Times New Roman"/>
        </w:rPr>
      </w:pPr>
      <w:bookmarkStart w:id="26" w:name="_Toc86851989"/>
      <w:bookmarkStart w:id="27" w:name="_Toc88392113"/>
      <w:r>
        <w:rPr>
          <w:rFonts w:hint="eastAsia" w:ascii="Times New Roman" w:hAnsi="Times New Roman"/>
          <w:spacing w:val="10"/>
          <w:sz w:val="30"/>
        </w:rPr>
        <w:t>星火工业园</w:t>
      </w:r>
      <w:r>
        <w:rPr>
          <w:rFonts w:ascii="Times New Roman" w:hAnsi="Times New Roman"/>
          <w:spacing w:val="10"/>
          <w:sz w:val="30"/>
        </w:rPr>
        <w:t>发展现状</w:t>
      </w:r>
      <w:bookmarkEnd w:id="26"/>
      <w:bookmarkEnd w:id="27"/>
    </w:p>
    <w:p>
      <w:pPr>
        <w:ind w:firstLine="560" w:firstLineChars="200"/>
        <w:rPr>
          <w:rFonts w:ascii="Times New Roman" w:hAnsi="Times New Roman" w:eastAsia="仿宋_GB2312" w:cs="宋体"/>
          <w:color w:val="000000"/>
          <w:sz w:val="28"/>
          <w:szCs w:val="28"/>
          <w:lang w:bidi="ar"/>
        </w:rPr>
      </w:pPr>
      <w:bookmarkStart w:id="28" w:name="_Toc86851990"/>
      <w:r>
        <w:rPr>
          <w:rFonts w:hint="eastAsia" w:ascii="Times New Roman" w:hAnsi="Times New Roman" w:cs="宋体"/>
          <w:color w:val="000000"/>
          <w:sz w:val="28"/>
          <w:szCs w:val="28"/>
          <w:lang w:bidi="ar"/>
        </w:rPr>
        <w:t>江西永修云山经济开发区星火工业园现有入园企业147家，投产企业102家，规模以上企业52家，从业人口1.8万人，园区内现有亚洲最大的有机硅生产企业江西星火有机硅厂，世界500强企业之一美国卡博特公司下属卡博特蓝星化工（江西）有限公司和国内著名特种纸生产加工龙头企业江西泽晖纸业有限公司等企业。重点围绕有机硅产业，引进上下游关联企业及终端制品项目和新型绿色建材等产业项目。</w:t>
      </w:r>
    </w:p>
    <w:p>
      <w:pPr>
        <w:pStyle w:val="3"/>
        <w:numPr>
          <w:ilvl w:val="1"/>
          <w:numId w:val="2"/>
        </w:numPr>
        <w:ind w:left="1000"/>
        <w:rPr>
          <w:rFonts w:ascii="Times New Roman" w:hAnsi="Times New Roman"/>
        </w:rPr>
      </w:pPr>
      <w:bookmarkStart w:id="29" w:name="_Toc88392114"/>
      <w:r>
        <w:rPr>
          <w:rFonts w:hint="eastAsia" w:ascii="Times New Roman" w:hAnsi="Times New Roman"/>
          <w:i w:val="0"/>
          <w:spacing w:val="10"/>
          <w:sz w:val="32"/>
        </w:rPr>
        <w:t>星火工业园</w:t>
      </w:r>
      <w:r>
        <w:rPr>
          <w:rFonts w:ascii="Times New Roman" w:hAnsi="Times New Roman"/>
          <w:i w:val="0"/>
          <w:spacing w:val="10"/>
          <w:sz w:val="32"/>
        </w:rPr>
        <w:t>及周边气象灾害历史事件</w:t>
      </w:r>
      <w:bookmarkEnd w:id="28"/>
      <w:bookmarkEnd w:id="29"/>
    </w:p>
    <w:p>
      <w:pPr>
        <w:pStyle w:val="4"/>
        <w:numPr>
          <w:ilvl w:val="2"/>
          <w:numId w:val="2"/>
        </w:numPr>
        <w:ind w:left="600"/>
        <w:rPr>
          <w:rFonts w:ascii="Times New Roman" w:hAnsi="Times New Roman"/>
          <w:spacing w:val="10"/>
          <w:sz w:val="30"/>
        </w:rPr>
      </w:pPr>
      <w:bookmarkStart w:id="30" w:name="_Toc88392115"/>
      <w:bookmarkStart w:id="31" w:name="_Toc86851991"/>
      <w:r>
        <w:rPr>
          <w:rFonts w:hint="eastAsia" w:ascii="Times New Roman" w:hAnsi="Times New Roman"/>
          <w:spacing w:val="10"/>
          <w:sz w:val="30"/>
        </w:rPr>
        <w:t>暴雨与洪涝</w:t>
      </w:r>
      <w:bookmarkEnd w:id="30"/>
    </w:p>
    <w:p>
      <w:pPr>
        <w:pStyle w:val="49"/>
        <w:numPr>
          <w:ilvl w:val="0"/>
          <w:numId w:val="6"/>
        </w:numPr>
        <w:ind w:left="560" w:hanging="560" w:hangingChars="200"/>
        <w:rPr>
          <w:rFonts w:ascii="Times New Roman" w:hAnsi="Times New Roman" w:eastAsiaTheme="minorEastAsia"/>
          <w:color w:val="000000"/>
          <w:sz w:val="28"/>
        </w:rPr>
      </w:pPr>
      <w:r>
        <w:rPr>
          <w:rFonts w:hint="eastAsia" w:ascii="Times New Roman" w:hAnsi="Times New Roman" w:eastAsiaTheme="minorEastAsia"/>
          <w:color w:val="000000"/>
          <w:sz w:val="28"/>
        </w:rPr>
        <w:t>1949年，永修年内发生历史上罕见洪灾，修、潦两河沿岸白浪滔滔，一片汪洋，洪水浸决全县所有圩堤。</w:t>
      </w:r>
    </w:p>
    <w:p>
      <w:pPr>
        <w:pStyle w:val="49"/>
        <w:numPr>
          <w:ilvl w:val="0"/>
          <w:numId w:val="6"/>
        </w:numPr>
        <w:ind w:left="560" w:hanging="560" w:hangingChars="200"/>
        <w:rPr>
          <w:rFonts w:ascii="Times New Roman" w:hAnsi="Times New Roman" w:eastAsiaTheme="minorEastAsia"/>
          <w:color w:val="000000"/>
          <w:sz w:val="28"/>
        </w:rPr>
      </w:pPr>
      <w:r>
        <w:rPr>
          <w:rFonts w:hint="eastAsia" w:ascii="Times New Roman" w:hAnsi="Times New Roman" w:eastAsiaTheme="minorEastAsia"/>
          <w:color w:val="000000"/>
          <w:sz w:val="28"/>
        </w:rPr>
        <w:t>1954年，6月17日，永修县城被淹，南浔铁路冲断，永修县永兴圩、三角圩、九合圩及余干富强圩相继溃决。</w:t>
      </w:r>
    </w:p>
    <w:p>
      <w:pPr>
        <w:pStyle w:val="49"/>
        <w:numPr>
          <w:ilvl w:val="0"/>
          <w:numId w:val="6"/>
        </w:numPr>
        <w:ind w:left="560" w:hanging="560" w:hangingChars="200"/>
        <w:rPr>
          <w:rFonts w:ascii="Times New Roman" w:hAnsi="Times New Roman" w:eastAsiaTheme="minorEastAsia"/>
          <w:color w:val="000000"/>
          <w:sz w:val="28"/>
        </w:rPr>
      </w:pPr>
      <w:r>
        <w:rPr>
          <w:rFonts w:hint="eastAsia" w:ascii="Times New Roman" w:hAnsi="Times New Roman" w:eastAsiaTheme="minorEastAsia"/>
          <w:color w:val="000000"/>
          <w:sz w:val="28"/>
        </w:rPr>
        <w:t>1955年，6月，永修吴城、余干康山、乐平等站雨量达600~700毫米。永修站6月23日最高水位22.81米，比1954年最高水位高0.22米。</w:t>
      </w:r>
    </w:p>
    <w:p>
      <w:pPr>
        <w:pStyle w:val="49"/>
        <w:numPr>
          <w:ilvl w:val="0"/>
          <w:numId w:val="6"/>
        </w:numPr>
        <w:ind w:left="560" w:hanging="560" w:hangingChars="200"/>
        <w:rPr>
          <w:rFonts w:ascii="Times New Roman" w:hAnsi="Times New Roman" w:eastAsiaTheme="minorEastAsia"/>
          <w:color w:val="000000"/>
          <w:sz w:val="28"/>
        </w:rPr>
      </w:pPr>
      <w:r>
        <w:rPr>
          <w:rFonts w:hint="eastAsia" w:ascii="Times New Roman" w:hAnsi="Times New Roman" w:eastAsiaTheme="minorEastAsia"/>
          <w:color w:val="000000"/>
          <w:sz w:val="28"/>
        </w:rPr>
        <w:t>1959年，永修年内水灾，受灾农田0.5万公顷。</w:t>
      </w:r>
    </w:p>
    <w:p>
      <w:pPr>
        <w:pStyle w:val="49"/>
        <w:numPr>
          <w:ilvl w:val="0"/>
          <w:numId w:val="6"/>
        </w:numPr>
        <w:ind w:left="560" w:hanging="560" w:hangingChars="200"/>
        <w:rPr>
          <w:rFonts w:ascii="Times New Roman" w:hAnsi="Times New Roman" w:eastAsiaTheme="minorEastAsia"/>
          <w:color w:val="000000"/>
          <w:sz w:val="28"/>
        </w:rPr>
      </w:pPr>
      <w:r>
        <w:rPr>
          <w:rFonts w:hint="eastAsia" w:ascii="Times New Roman" w:hAnsi="Times New Roman" w:eastAsiaTheme="minorEastAsia"/>
          <w:color w:val="000000"/>
          <w:sz w:val="28"/>
        </w:rPr>
        <w:t>1962年，永修大水，4~6月降水量1019毫米。</w:t>
      </w:r>
    </w:p>
    <w:p>
      <w:pPr>
        <w:pStyle w:val="49"/>
        <w:numPr>
          <w:ilvl w:val="0"/>
          <w:numId w:val="6"/>
        </w:numPr>
        <w:ind w:left="560" w:hanging="560" w:hangingChars="200"/>
        <w:rPr>
          <w:rFonts w:ascii="Times New Roman" w:hAnsi="Times New Roman" w:eastAsiaTheme="minorEastAsia"/>
          <w:color w:val="000000"/>
          <w:sz w:val="28"/>
        </w:rPr>
      </w:pPr>
      <w:r>
        <w:rPr>
          <w:rFonts w:hint="eastAsia" w:ascii="Times New Roman" w:hAnsi="Times New Roman" w:eastAsiaTheme="minorEastAsia"/>
          <w:color w:val="000000"/>
          <w:sz w:val="28"/>
        </w:rPr>
        <w:t>1964年，永修年内水灾，成灾面积0.5万公顷。</w:t>
      </w:r>
    </w:p>
    <w:p>
      <w:pPr>
        <w:pStyle w:val="49"/>
        <w:numPr>
          <w:ilvl w:val="0"/>
          <w:numId w:val="6"/>
        </w:numPr>
        <w:ind w:left="560" w:hanging="560" w:hangingChars="200"/>
        <w:rPr>
          <w:rFonts w:ascii="Times New Roman" w:hAnsi="Times New Roman" w:eastAsiaTheme="minorEastAsia"/>
          <w:color w:val="000000"/>
          <w:sz w:val="28"/>
        </w:rPr>
      </w:pPr>
      <w:r>
        <w:rPr>
          <w:rFonts w:hint="eastAsia" w:ascii="Times New Roman" w:hAnsi="Times New Roman" w:eastAsiaTheme="minorEastAsia"/>
          <w:color w:val="000000"/>
          <w:sz w:val="28"/>
        </w:rPr>
        <w:t>1969年，永修6月28~30日大水，全县90个大队、659个生产队、17603户、86853人受灾，倒塌圩堤12座，受淹作物0.9万公顷，损失粮食675万千克、棉花55万千克。</w:t>
      </w:r>
    </w:p>
    <w:p>
      <w:pPr>
        <w:pStyle w:val="49"/>
        <w:numPr>
          <w:ilvl w:val="0"/>
          <w:numId w:val="6"/>
        </w:numPr>
        <w:ind w:left="560" w:hanging="560" w:hangingChars="200"/>
        <w:rPr>
          <w:rFonts w:ascii="Times New Roman" w:hAnsi="Times New Roman" w:eastAsiaTheme="minorEastAsia"/>
          <w:color w:val="000000"/>
          <w:sz w:val="28"/>
        </w:rPr>
      </w:pPr>
      <w:r>
        <w:rPr>
          <w:rFonts w:hint="eastAsia" w:ascii="Times New Roman" w:hAnsi="Times New Roman" w:eastAsiaTheme="minorEastAsia"/>
          <w:color w:val="000000"/>
          <w:sz w:val="28"/>
        </w:rPr>
        <w:t>1970年，永修7月13日起连降暴雨，溃决8座圩堤，淹没农田0.9万公顷，颗粒无收0.6万公顷，损失粮食1.5~2千万千克。</w:t>
      </w:r>
    </w:p>
    <w:p>
      <w:pPr>
        <w:pStyle w:val="49"/>
        <w:numPr>
          <w:ilvl w:val="0"/>
          <w:numId w:val="6"/>
        </w:numPr>
        <w:ind w:left="560" w:hanging="560" w:hangingChars="200"/>
        <w:rPr>
          <w:rFonts w:ascii="Times New Roman" w:hAnsi="Times New Roman" w:eastAsiaTheme="minorEastAsia"/>
          <w:color w:val="000000"/>
          <w:sz w:val="28"/>
        </w:rPr>
      </w:pPr>
      <w:r>
        <w:rPr>
          <w:rFonts w:hint="eastAsia" w:ascii="Times New Roman" w:hAnsi="Times New Roman" w:eastAsiaTheme="minorEastAsia"/>
          <w:color w:val="000000"/>
          <w:sz w:val="28"/>
        </w:rPr>
        <w:t>1974年，永修年内水灾，成灾面积0.5万公顷。</w:t>
      </w:r>
    </w:p>
    <w:p>
      <w:pPr>
        <w:pStyle w:val="49"/>
        <w:numPr>
          <w:ilvl w:val="0"/>
          <w:numId w:val="6"/>
        </w:numPr>
        <w:ind w:left="560" w:hanging="560" w:hangingChars="200"/>
        <w:rPr>
          <w:rFonts w:ascii="Times New Roman" w:hAnsi="Times New Roman" w:eastAsiaTheme="minorEastAsia"/>
          <w:color w:val="000000"/>
          <w:sz w:val="28"/>
        </w:rPr>
      </w:pPr>
      <w:r>
        <w:rPr>
          <w:rFonts w:hint="eastAsia" w:ascii="Times New Roman" w:hAnsi="Times New Roman" w:eastAsiaTheme="minorEastAsia"/>
          <w:color w:val="000000"/>
          <w:sz w:val="28"/>
        </w:rPr>
        <w:t>1977年，永修6月大水，吴城、江益漫堤，山下渡最高水位22.07米。全县受灾面积5464.8公顷，淹死生猪278头，耕牛133头，冲毁公路26千米，损失432715万元。</w:t>
      </w:r>
    </w:p>
    <w:p>
      <w:pPr>
        <w:pStyle w:val="49"/>
        <w:numPr>
          <w:ilvl w:val="0"/>
          <w:numId w:val="6"/>
        </w:numPr>
        <w:ind w:left="560" w:hanging="560" w:hangingChars="200"/>
        <w:rPr>
          <w:rFonts w:ascii="Times New Roman" w:hAnsi="Times New Roman" w:eastAsiaTheme="minorEastAsia"/>
          <w:color w:val="000000"/>
          <w:sz w:val="28"/>
        </w:rPr>
      </w:pPr>
      <w:r>
        <w:rPr>
          <w:rFonts w:hint="eastAsia" w:ascii="Times New Roman" w:hAnsi="Times New Roman" w:eastAsiaTheme="minorEastAsia"/>
          <w:color w:val="000000"/>
          <w:sz w:val="28"/>
        </w:rPr>
        <w:t>1980年，永修县的荷溪圩等小圩先后漫决。</w:t>
      </w:r>
    </w:p>
    <w:p>
      <w:pPr>
        <w:pStyle w:val="49"/>
        <w:numPr>
          <w:ilvl w:val="0"/>
          <w:numId w:val="6"/>
        </w:numPr>
        <w:ind w:left="560" w:hanging="560" w:hangingChars="200"/>
        <w:rPr>
          <w:rFonts w:ascii="Times New Roman" w:hAnsi="Times New Roman" w:eastAsiaTheme="minorEastAsia"/>
          <w:color w:val="000000"/>
          <w:sz w:val="28"/>
        </w:rPr>
      </w:pPr>
      <w:r>
        <w:rPr>
          <w:rFonts w:hint="eastAsia" w:ascii="Times New Roman" w:hAnsi="Times New Roman" w:eastAsiaTheme="minorEastAsia"/>
          <w:color w:val="000000"/>
          <w:sz w:val="28"/>
        </w:rPr>
        <w:t>1981年，永修年内水灾，受灾农田0.5万公顷。</w:t>
      </w:r>
    </w:p>
    <w:p>
      <w:pPr>
        <w:pStyle w:val="49"/>
        <w:numPr>
          <w:ilvl w:val="0"/>
          <w:numId w:val="6"/>
        </w:numPr>
        <w:ind w:left="560" w:hanging="560" w:hangingChars="200"/>
        <w:rPr>
          <w:rFonts w:ascii="Times New Roman" w:hAnsi="Times New Roman" w:eastAsiaTheme="minorEastAsia"/>
          <w:color w:val="000000"/>
          <w:sz w:val="28"/>
        </w:rPr>
      </w:pPr>
      <w:r>
        <w:rPr>
          <w:rFonts w:hint="eastAsia" w:ascii="Times New Roman" w:hAnsi="Times New Roman" w:eastAsiaTheme="minorEastAsia"/>
          <w:color w:val="000000"/>
          <w:sz w:val="28"/>
        </w:rPr>
        <w:t>1983年，永修7月上旬暴雨，178个大队、1880个生产队、20.5万人受灾，决堤28座，冲毁农田276.7公顷，淹没农田1.7万公顷，艾城公社境内冲毁铁路146米，中断行车半个月。</w:t>
      </w:r>
    </w:p>
    <w:p>
      <w:pPr>
        <w:pStyle w:val="49"/>
        <w:numPr>
          <w:ilvl w:val="0"/>
          <w:numId w:val="6"/>
        </w:numPr>
        <w:ind w:left="560" w:hanging="560" w:hangingChars="200"/>
        <w:rPr>
          <w:rFonts w:ascii="Times New Roman" w:hAnsi="Times New Roman" w:eastAsiaTheme="minorEastAsia"/>
          <w:color w:val="000000"/>
          <w:sz w:val="28"/>
        </w:rPr>
      </w:pPr>
      <w:r>
        <w:rPr>
          <w:rFonts w:hint="eastAsia" w:ascii="Times New Roman" w:hAnsi="Times New Roman" w:eastAsiaTheme="minorEastAsia"/>
          <w:color w:val="000000"/>
          <w:sz w:val="28"/>
        </w:rPr>
        <w:t>1989年，永修6月降水量406.2毫米，全县内涝面积1392.0公顷，外涝面积46.6公顷。</w:t>
      </w:r>
    </w:p>
    <w:p>
      <w:pPr>
        <w:pStyle w:val="49"/>
        <w:numPr>
          <w:ilvl w:val="0"/>
          <w:numId w:val="6"/>
        </w:numPr>
        <w:ind w:left="560" w:hanging="560" w:hangingChars="200"/>
        <w:rPr>
          <w:rFonts w:ascii="Times New Roman" w:hAnsi="Times New Roman" w:eastAsiaTheme="minorEastAsia"/>
          <w:color w:val="000000"/>
          <w:sz w:val="28"/>
        </w:rPr>
      </w:pPr>
      <w:r>
        <w:rPr>
          <w:rFonts w:hint="eastAsia" w:ascii="Times New Roman" w:hAnsi="Times New Roman" w:eastAsiaTheme="minorEastAsia"/>
          <w:color w:val="000000"/>
          <w:sz w:val="28"/>
        </w:rPr>
        <w:t>1993年，永修6月29日至7月9日降水量392.2毫米。全县20个乡镇、187个村、48760户受灾。冲毁农田46.6余公顷，受灾面积2.2万公顷，淹没公路41.8千米。</w:t>
      </w:r>
    </w:p>
    <w:p>
      <w:pPr>
        <w:pStyle w:val="49"/>
        <w:numPr>
          <w:ilvl w:val="0"/>
          <w:numId w:val="6"/>
        </w:numPr>
        <w:ind w:left="560" w:hanging="560" w:hangingChars="200"/>
        <w:rPr>
          <w:rFonts w:ascii="Times New Roman" w:hAnsi="Times New Roman" w:eastAsiaTheme="minorEastAsia"/>
          <w:color w:val="000000"/>
          <w:sz w:val="28"/>
        </w:rPr>
      </w:pPr>
      <w:r>
        <w:rPr>
          <w:rFonts w:hint="eastAsia" w:ascii="Times New Roman" w:hAnsi="Times New Roman" w:eastAsiaTheme="minorEastAsia"/>
          <w:color w:val="000000"/>
          <w:sz w:val="28"/>
        </w:rPr>
        <w:t>1995年，永修6月降水量621.7毫米，全县内外涝面积达2.4万公顷，倒房313间，死亡2人，经济损失达3.5亿元。</w:t>
      </w:r>
    </w:p>
    <w:p>
      <w:pPr>
        <w:pStyle w:val="49"/>
        <w:numPr>
          <w:ilvl w:val="0"/>
          <w:numId w:val="6"/>
        </w:numPr>
        <w:ind w:left="560" w:hanging="560" w:hangingChars="200"/>
        <w:rPr>
          <w:rFonts w:ascii="Times New Roman" w:hAnsi="Times New Roman" w:eastAsiaTheme="minorEastAsia"/>
          <w:color w:val="000000"/>
          <w:sz w:val="28"/>
        </w:rPr>
      </w:pPr>
      <w:r>
        <w:rPr>
          <w:rFonts w:hint="eastAsia" w:ascii="Times New Roman" w:hAnsi="Times New Roman" w:eastAsiaTheme="minorEastAsia"/>
          <w:color w:val="000000"/>
          <w:sz w:val="28"/>
        </w:rPr>
        <w:t>1998年，永修6~7月降水量984.6毫米。7月31日山下渡最高水位达23.48米，超警戒线3.48米。全县20个乡镇176个村，27.2万人受灾，受灾面积4.0万公顷，直接经济损失9.2亿元。</w:t>
      </w:r>
    </w:p>
    <w:p>
      <w:pPr>
        <w:pStyle w:val="49"/>
        <w:numPr>
          <w:ilvl w:val="0"/>
          <w:numId w:val="6"/>
        </w:numPr>
        <w:ind w:left="560" w:hanging="560" w:hangingChars="200"/>
        <w:rPr>
          <w:rFonts w:ascii="Times New Roman" w:hAnsi="Times New Roman" w:eastAsiaTheme="minorEastAsia"/>
          <w:color w:val="000000"/>
          <w:sz w:val="28"/>
        </w:rPr>
      </w:pPr>
      <w:r>
        <w:rPr>
          <w:rFonts w:hint="eastAsia" w:ascii="Times New Roman" w:hAnsi="Times New Roman" w:eastAsiaTheme="minorEastAsia"/>
          <w:color w:val="000000"/>
          <w:sz w:val="28"/>
        </w:rPr>
        <w:t>1999年，永修7月18日，山下渡最高水位22.55米，受灾面积1.6万公顷，倒塌民房131栋，经济损失3.1亿元。</w:t>
      </w:r>
    </w:p>
    <w:p>
      <w:pPr>
        <w:pStyle w:val="49"/>
        <w:numPr>
          <w:ilvl w:val="0"/>
          <w:numId w:val="6"/>
        </w:numPr>
        <w:ind w:left="560" w:hanging="560" w:hangingChars="200"/>
        <w:rPr>
          <w:rFonts w:ascii="Times New Roman" w:hAnsi="Times New Roman" w:eastAsiaTheme="minorEastAsia"/>
          <w:color w:val="000000"/>
          <w:sz w:val="28"/>
        </w:rPr>
      </w:pPr>
      <w:r>
        <w:rPr>
          <w:rFonts w:hint="eastAsia" w:ascii="Times New Roman" w:hAnsi="Times New Roman" w:eastAsiaTheme="minorEastAsia"/>
          <w:color w:val="000000"/>
          <w:sz w:val="28"/>
        </w:rPr>
        <w:t>2005年，9月3日受台风“泰利”的影响，一场罕见的暴雨袭击了江西省永修县，全县境内暴雨倾盆。9月4日凌晨4时30分，该县城丰乡圩堤溃塌，田野被淹、桥梁被冲、道路中断，永修县城丰信用社楼房进水，三名驻社值班员工被困。</w:t>
      </w:r>
    </w:p>
    <w:p>
      <w:pPr>
        <w:pStyle w:val="49"/>
        <w:numPr>
          <w:ilvl w:val="0"/>
          <w:numId w:val="6"/>
        </w:numPr>
        <w:ind w:left="560" w:hanging="560" w:hangingChars="200"/>
        <w:rPr>
          <w:rFonts w:ascii="Times New Roman" w:hAnsi="Times New Roman" w:eastAsiaTheme="minorEastAsia"/>
          <w:color w:val="000000"/>
          <w:sz w:val="28"/>
        </w:rPr>
      </w:pPr>
      <w:r>
        <w:rPr>
          <w:rFonts w:hint="eastAsia" w:ascii="Times New Roman" w:hAnsi="Times New Roman" w:eastAsiaTheme="minorEastAsia"/>
          <w:color w:val="000000"/>
          <w:sz w:val="28"/>
        </w:rPr>
        <w:t>2010年，江西省</w:t>
      </w:r>
      <w:r>
        <w:rPr>
          <w:rFonts w:ascii="Times New Roman" w:hAnsi="Times New Roman" w:eastAsiaTheme="minorEastAsia"/>
          <w:color w:val="000000"/>
          <w:sz w:val="28"/>
        </w:rPr>
        <w:t>永修县在6月中旬</w:t>
      </w:r>
      <w:r>
        <w:rPr>
          <w:rFonts w:hint="eastAsia" w:ascii="Times New Roman" w:hAnsi="Times New Roman" w:eastAsiaTheme="minorEastAsia"/>
          <w:color w:val="000000"/>
          <w:sz w:val="28"/>
        </w:rPr>
        <w:t>出现暴雨。</w:t>
      </w:r>
    </w:p>
    <w:p>
      <w:pPr>
        <w:pStyle w:val="49"/>
        <w:numPr>
          <w:ilvl w:val="0"/>
          <w:numId w:val="6"/>
        </w:numPr>
        <w:ind w:left="560" w:hanging="560" w:hangingChars="200"/>
        <w:rPr>
          <w:rFonts w:ascii="Times New Roman" w:hAnsi="Times New Roman" w:eastAsiaTheme="minorEastAsia"/>
          <w:color w:val="000000"/>
          <w:sz w:val="28"/>
        </w:rPr>
      </w:pPr>
      <w:r>
        <w:rPr>
          <w:rFonts w:hint="eastAsia" w:ascii="Times New Roman" w:hAnsi="Times New Roman" w:eastAsiaTheme="minorEastAsia"/>
          <w:color w:val="000000"/>
          <w:sz w:val="28"/>
        </w:rPr>
        <w:t>2011年，江西省永修县6月13日~15日出现的典型暴雨天气过程。</w:t>
      </w:r>
    </w:p>
    <w:p>
      <w:pPr>
        <w:pStyle w:val="49"/>
        <w:numPr>
          <w:ilvl w:val="0"/>
          <w:numId w:val="6"/>
        </w:numPr>
        <w:ind w:left="560" w:hanging="560" w:hangingChars="200"/>
        <w:rPr>
          <w:rFonts w:ascii="Times New Roman" w:hAnsi="Times New Roman" w:eastAsiaTheme="minorEastAsia"/>
          <w:color w:val="000000"/>
          <w:sz w:val="28"/>
        </w:rPr>
      </w:pPr>
      <w:r>
        <w:rPr>
          <w:rFonts w:hint="eastAsia" w:ascii="Times New Roman" w:hAnsi="Times New Roman" w:eastAsiaTheme="minorEastAsia"/>
          <w:color w:val="000000"/>
          <w:sz w:val="28"/>
        </w:rPr>
        <w:t>2012年，4月大暴雨主要集中在赣北北部，使景德镇、婺源、永修等地累计降水超过150毫米，28~30日饶河流域平均降雨107毫米，强降雨导致昌江、乐安河水位大幅上涨。</w:t>
      </w:r>
    </w:p>
    <w:p>
      <w:pPr>
        <w:pStyle w:val="49"/>
        <w:numPr>
          <w:ilvl w:val="0"/>
          <w:numId w:val="6"/>
        </w:numPr>
        <w:ind w:left="560" w:hanging="560" w:hangingChars="200"/>
        <w:rPr>
          <w:rFonts w:ascii="Times New Roman" w:hAnsi="Times New Roman" w:eastAsiaTheme="minorEastAsia"/>
          <w:color w:val="000000"/>
          <w:sz w:val="28"/>
        </w:rPr>
      </w:pPr>
      <w:r>
        <w:rPr>
          <w:rFonts w:hint="eastAsia" w:ascii="Times New Roman" w:hAnsi="Times New Roman" w:eastAsiaTheme="minorEastAsia"/>
          <w:color w:val="000000"/>
          <w:sz w:val="28"/>
        </w:rPr>
        <w:t>2013年，6月6-7日受高空低槽、中低层切变、西南急流和低涡影响，江西省永修县全境迎来暴雨过程。6日9时至7日7时全县各乡镇平均累计降水量为120毫米，最大乡镇虬津和吴城达176毫米。农业受灾面积2267公顷，成灾面积857公顷，绝收面积210公顷，直接经济损失341万元，主要受灾农作物是水稻和棉花。</w:t>
      </w:r>
    </w:p>
    <w:p>
      <w:pPr>
        <w:pStyle w:val="49"/>
        <w:numPr>
          <w:ilvl w:val="0"/>
          <w:numId w:val="6"/>
        </w:numPr>
        <w:ind w:left="560" w:hanging="560" w:hangingChars="200"/>
        <w:rPr>
          <w:rFonts w:ascii="Times New Roman" w:hAnsi="Times New Roman" w:eastAsiaTheme="minorEastAsia"/>
          <w:color w:val="000000"/>
          <w:sz w:val="28"/>
        </w:rPr>
      </w:pPr>
      <w:r>
        <w:rPr>
          <w:rFonts w:hint="eastAsia" w:ascii="Times New Roman" w:hAnsi="Times New Roman" w:eastAsiaTheme="minorEastAsia"/>
          <w:color w:val="000000"/>
          <w:sz w:val="28"/>
        </w:rPr>
        <w:t>2013年，受高空低槽、中低层切变、西南急流影响，26日-29日永修县出现一次暴雨天气过程，过程降雨量176.8毫米，所辖19个乡镇出现均暴雨天气，过程雨量超过100毫米，以吴城镇171毫米为最大。农业受灾面积1374公顷，成灾面积1099公顷，绝收面积35公顷，直接农业经济损失618万元，主要受灾农作物是水稻和棉花。受灾安置转移人数9人，倒塌房屋数22间，受灾总人数19560人，直接经济损失628.4万元。</w:t>
      </w:r>
    </w:p>
    <w:p>
      <w:pPr>
        <w:pStyle w:val="49"/>
        <w:numPr>
          <w:ilvl w:val="0"/>
          <w:numId w:val="6"/>
        </w:numPr>
        <w:ind w:left="560" w:hanging="560" w:hangingChars="200"/>
        <w:rPr>
          <w:rFonts w:ascii="Times New Roman" w:hAnsi="Times New Roman" w:eastAsiaTheme="minorEastAsia"/>
          <w:color w:val="000000"/>
          <w:sz w:val="28"/>
        </w:rPr>
      </w:pPr>
      <w:r>
        <w:rPr>
          <w:rFonts w:hint="eastAsia" w:ascii="Times New Roman" w:hAnsi="Times New Roman" w:eastAsiaTheme="minorEastAsia"/>
          <w:color w:val="000000"/>
          <w:sz w:val="28"/>
        </w:rPr>
        <w:t>2015年，4月4日受低层切变线和西南急流共同影响，永修县出现强对流性降水天气，3日20时至4日14时普降大暴雨，大监站107毫米，10个乡镇超过100毫米大暴雨，燕山分场特大暴雨为277毫米。受灾铭记200公顷，成灾面积65公顷，绝收面积65公顷，直接农业经济损失50万元，主要受灾农作物是油菜、吊瓜、葡萄等。受灾总人数6000人，直接经济损失47万元。</w:t>
      </w:r>
    </w:p>
    <w:p>
      <w:pPr>
        <w:pStyle w:val="49"/>
        <w:numPr>
          <w:ilvl w:val="0"/>
          <w:numId w:val="6"/>
        </w:numPr>
        <w:ind w:left="560" w:hanging="560" w:hangingChars="200"/>
        <w:rPr>
          <w:rFonts w:ascii="Times New Roman" w:hAnsi="Times New Roman" w:eastAsiaTheme="minorEastAsia"/>
          <w:color w:val="000000"/>
          <w:sz w:val="28"/>
        </w:rPr>
      </w:pPr>
      <w:r>
        <w:rPr>
          <w:rFonts w:hint="eastAsia" w:ascii="Times New Roman" w:hAnsi="Times New Roman" w:eastAsiaTheme="minorEastAsia"/>
          <w:color w:val="000000"/>
          <w:sz w:val="28"/>
        </w:rPr>
        <w:t>2016年，受高空低槽、低层切变线和冷空气共同影响，永修县有一次大暴雨量级降水过程，6月1日11时-2日16时，全县大暴雨。农业受灾面积877公顷，成灾面积639公顷，绝收面积412公顷，直接农业经济损失430.2万元，主要受灾农作物是早稻、棉花、蔬菜、瓜果等。受灾总人数12439人，安置转移人数921人，直接经济损失430.2万元。</w:t>
      </w:r>
    </w:p>
    <w:p>
      <w:pPr>
        <w:pStyle w:val="49"/>
        <w:numPr>
          <w:ilvl w:val="0"/>
          <w:numId w:val="6"/>
        </w:numPr>
        <w:ind w:left="560" w:hanging="560" w:hangingChars="200"/>
        <w:rPr>
          <w:rFonts w:ascii="Times New Roman" w:hAnsi="Times New Roman" w:eastAsiaTheme="minorEastAsia"/>
          <w:color w:val="000000"/>
          <w:sz w:val="28"/>
        </w:rPr>
      </w:pPr>
      <w:r>
        <w:rPr>
          <w:rFonts w:hint="eastAsia" w:ascii="Times New Roman" w:hAnsi="Times New Roman" w:eastAsiaTheme="minorEastAsia"/>
          <w:color w:val="000000"/>
          <w:sz w:val="28"/>
        </w:rPr>
        <w:t>2016年，受高空低槽东移、低层切变线影响，永修县有一次大暴雨量级降水过程，7月2日08时-5日08时，全县大暴雨。全县受灾面积9348公顷，成灾面积5780公顷，绝收面积4386公顷，其中水稻玉米棉花等受灾面积9260公顷，大棚蔬菜受灾面积88公顷，倒塌农房43户121间，严重损坏农房8户16间，一般损坏农房310户926间，受灾人口122291人，紧急转移安置人口28863人，需紧急生活救助人口14671，其中包括立新乡竹岭林场320人，被洪水围困。直接经济损失14861.2万元，其中农业损失万10043.2万元，（包括水产养殖等养殖业损失1630万元）基础设施损失4526万元，家庭财产损失292万元，本期间暴雨灾害没有造成人员伤亡。</w:t>
      </w:r>
    </w:p>
    <w:p>
      <w:pPr>
        <w:pStyle w:val="49"/>
        <w:numPr>
          <w:ilvl w:val="0"/>
          <w:numId w:val="6"/>
        </w:numPr>
        <w:ind w:left="560" w:hanging="560" w:hangingChars="200"/>
        <w:rPr>
          <w:rFonts w:ascii="Times New Roman" w:hAnsi="Times New Roman" w:eastAsiaTheme="minorEastAsia"/>
          <w:color w:val="000000"/>
          <w:sz w:val="28"/>
        </w:rPr>
      </w:pPr>
      <w:r>
        <w:rPr>
          <w:rFonts w:hint="eastAsia" w:ascii="Times New Roman" w:hAnsi="Times New Roman" w:eastAsiaTheme="minorEastAsia"/>
          <w:color w:val="000000"/>
          <w:sz w:val="28"/>
        </w:rPr>
        <w:t>2016年，受副高南落，高空低槽、低层切变线南压共同影响，永修县有一次大暴雨量级降水过程，7月15日14时-16日14时，全县普降大到暴雨，全县受灾面积3761公顷，绝收面积1691公顷，倒塌农房107间，严重损坏农房3间，一般损坏农房166间，受灾人口8438人，紧急转移安置人口13925人，需紧急生活救助人口8438，直接经济损失7758.8万元，本期间暴雨灾害没有造成人员伤亡。</w:t>
      </w:r>
    </w:p>
    <w:p>
      <w:pPr>
        <w:pStyle w:val="49"/>
        <w:numPr>
          <w:ilvl w:val="0"/>
          <w:numId w:val="6"/>
        </w:numPr>
        <w:ind w:left="560" w:hanging="560" w:hangingChars="200"/>
        <w:rPr>
          <w:rFonts w:ascii="Times New Roman" w:hAnsi="Times New Roman" w:eastAsiaTheme="minorEastAsia"/>
          <w:color w:val="000000"/>
          <w:sz w:val="28"/>
        </w:rPr>
      </w:pPr>
      <w:r>
        <w:rPr>
          <w:rFonts w:hint="eastAsia" w:ascii="Times New Roman" w:hAnsi="Times New Roman" w:eastAsiaTheme="minorEastAsia"/>
          <w:color w:val="000000"/>
          <w:sz w:val="28"/>
        </w:rPr>
        <w:t>2017年，受西南急流、中低层切变线共同影响，永修县在6月23日凌晨06时之后开始陆续出现降水，截止到26日12时，全县普降大暴雨，过程雨量平均152.7mm， 具体降水情况为白槎镇162.8㎜、 城丰164.6mm、恒丰垦殖场214.3mm、黄岭村152.9mm、江上乡91.9mm、立新乡99.2mm、梅棠160.4mm、虬津镇176.3mm、三角乡177.6mm、三溪桥镇119.0mm、吴城镇203.0mm 燕坊镇168.4mm、易家河村166.8mm、云山水库165.4mm、柘林镇177.2mm、县城186.8mm，主要降水过程集中在23日至24日。受灾人口111212人，紧急转移安置人口282人，农作物受灾面积6691公顷，其中农作物成灾面积5351公顷，倒塌农房间数3间，倒塌农房户数1户，损坏房屋55户146间，直接经济损失2058.4万元，其中农业损失2001.9万元，基础设施50.5万元，家庭财产损失6万元。</w:t>
      </w:r>
    </w:p>
    <w:p>
      <w:pPr>
        <w:pStyle w:val="49"/>
        <w:numPr>
          <w:ilvl w:val="0"/>
          <w:numId w:val="6"/>
        </w:numPr>
        <w:ind w:left="560" w:hanging="560" w:hangingChars="200"/>
        <w:rPr>
          <w:rFonts w:ascii="Times New Roman" w:hAnsi="Times New Roman" w:eastAsiaTheme="minorEastAsia"/>
          <w:color w:val="000000"/>
          <w:sz w:val="28"/>
        </w:rPr>
      </w:pPr>
      <w:r>
        <w:rPr>
          <w:rFonts w:hint="eastAsia" w:ascii="Times New Roman" w:hAnsi="Times New Roman" w:eastAsiaTheme="minorEastAsia"/>
          <w:color w:val="000000"/>
          <w:sz w:val="28"/>
        </w:rPr>
        <w:t>2017年，永修县在6月30日至7月4日出现连续性降雨天气，过程雨量平均150.4，具体降水情况为白槎镇153.6㎜、 城丰110.8mm、恒丰垦殖场214.3mm、黄岭村247.4mm、江上乡93.2mm、立新乡122.2mm、梅棠229.9mm、虬津镇144.3mm、三角乡118.2mm、三溪桥镇137mm、吴城镇66.5mm 燕坊镇132.4mm、易家河村135.6mm、云山水库158.5mm、柘林镇128.8mm、县城142.1mm，主要降水过程集中在6月30日至7月1日。据统计，受灾人口189966人，紧急转移安置人口13137人，农作物受灾面积11848.7公顷，其中农作物成灾面积9404.6公顷，倒塌农房间数16间，倒塌农房户数8户，损坏房屋147户410间，直接经济损失12085万元，其中农业损失8865万元，基础设施3133.5万元，家庭财产损失86.5万元。</w:t>
      </w:r>
    </w:p>
    <w:p>
      <w:pPr>
        <w:pStyle w:val="49"/>
        <w:numPr>
          <w:ilvl w:val="0"/>
          <w:numId w:val="6"/>
        </w:numPr>
        <w:ind w:left="560" w:hanging="560" w:hangingChars="200"/>
        <w:rPr>
          <w:rFonts w:ascii="Times New Roman" w:hAnsi="Times New Roman" w:eastAsiaTheme="minorEastAsia"/>
          <w:color w:val="000000"/>
          <w:sz w:val="28"/>
        </w:rPr>
      </w:pPr>
      <w:r>
        <w:rPr>
          <w:rFonts w:hint="eastAsia" w:ascii="Times New Roman" w:hAnsi="Times New Roman" w:eastAsiaTheme="minorEastAsia"/>
          <w:color w:val="000000"/>
          <w:sz w:val="28"/>
        </w:rPr>
        <w:t>2019年，受中低切变线与低涡影响，7月12日至14日永修县出现了暴雨天气过程，农业受灾面积1533.3公顷，成灾面积673.3公顷，绝收面积74.7公顷，经济损失801万元。受灾总人数19770人，安置转移178人，造成经济损失1732.7万元。</w:t>
      </w:r>
    </w:p>
    <w:p>
      <w:pPr>
        <w:pStyle w:val="49"/>
        <w:numPr>
          <w:ilvl w:val="0"/>
          <w:numId w:val="6"/>
        </w:numPr>
        <w:ind w:left="560" w:hanging="560" w:hangingChars="200"/>
        <w:rPr>
          <w:rFonts w:ascii="Times New Roman" w:hAnsi="Times New Roman" w:eastAsiaTheme="minorEastAsia"/>
          <w:color w:val="000000"/>
          <w:sz w:val="28"/>
        </w:rPr>
      </w:pPr>
      <w:r>
        <w:rPr>
          <w:rFonts w:hint="eastAsia" w:ascii="Times New Roman" w:hAnsi="Times New Roman" w:eastAsiaTheme="minorEastAsia"/>
          <w:color w:val="000000"/>
          <w:sz w:val="28"/>
        </w:rPr>
        <w:t>2020年，6月2日12时至3日0时永修县出现了大暴雨天气过程，具体降水情况为云山水库149.7㎜、 燕山分场141.5㎜、恒丰垦殖场138.1mm、立新乡127.8mm、峡坪农场124.9㎜、三角乡111.2mm、柘林镇103.7mm、城丰84.3mm、白槎镇82.3㎜、三溪桥镇71.6mm、易家河村71.1mm、虬津镇68.2mm、燕坊镇51.8mm、黄岭村44.6mm、吴城镇43.1mm、梅棠40.9mm、县城132.4mm，主要降水过程集中在6月2日。农业受灾面积733公顷，经济损失254万元，主要受灾物为早稻和蔬菜。受灾共计9446人，安置转移41人，经济损失共计259.8万元。</w:t>
      </w:r>
    </w:p>
    <w:p>
      <w:pPr>
        <w:pStyle w:val="49"/>
        <w:numPr>
          <w:ilvl w:val="0"/>
          <w:numId w:val="6"/>
        </w:numPr>
        <w:ind w:left="560" w:hanging="560" w:hangingChars="200"/>
        <w:rPr>
          <w:rFonts w:ascii="Times New Roman" w:hAnsi="Times New Roman" w:eastAsiaTheme="minorEastAsia"/>
          <w:color w:val="000000"/>
          <w:sz w:val="28"/>
        </w:rPr>
      </w:pPr>
      <w:r>
        <w:rPr>
          <w:rFonts w:hint="eastAsia" w:ascii="Times New Roman" w:hAnsi="Times New Roman" w:eastAsiaTheme="minorEastAsia"/>
          <w:color w:val="000000"/>
          <w:sz w:val="28"/>
        </w:rPr>
        <w:t>2020年，自7月3日8时至20日20时，永修县出现了连续性强降雨天气过程，此次过程持续时间长，降水强度大，7月3日至20日共计出现4场暴雨，2场大暴雨， 最强暴雨过程日最大降水量127.8毫米。受灾共计181524人，安置转移21614人，农业受灾面积17433公顷，成灾面积13744公顷，绝收面积9745公顷，农业经济损失21289.93万元。其它经济损失共计18075.84万元，其中：家庭财产损失268万元，养殖业经济损失40220万元，畜牧业经济损失1097.01万元，工矿企业损失2425万元，基础设施损失61153.84万元，公益设施损失3291.19万元。直接经济损失共计129744.98万元。</w:t>
      </w:r>
    </w:p>
    <w:p>
      <w:pPr>
        <w:pStyle w:val="49"/>
        <w:numPr>
          <w:ilvl w:val="0"/>
          <w:numId w:val="6"/>
        </w:numPr>
        <w:ind w:left="560" w:hanging="560" w:hangingChars="200"/>
        <w:rPr>
          <w:rFonts w:ascii="Times New Roman" w:hAnsi="Times New Roman" w:eastAsiaTheme="minorEastAsia"/>
          <w:color w:val="000000"/>
          <w:sz w:val="28"/>
        </w:rPr>
      </w:pPr>
      <w:r>
        <w:rPr>
          <w:rFonts w:hint="eastAsia" w:ascii="Times New Roman" w:hAnsi="Times New Roman" w:eastAsiaTheme="minorEastAsia"/>
          <w:color w:val="000000"/>
          <w:sz w:val="28"/>
        </w:rPr>
        <w:t>2021年，5月21日下午2时至周日晚上8时，修河流域出现平均降雨量90毫米的暴雨，修河永修水文站水位涨至警戒高度的20米，乐安河流域于同时出现暴雨，平均降雨量达110毫米，两条河流分别在下流及中流形成第1号洪水，据统计，截至至23日下午已有56.2万人受灾，估计直接经济损失达3.8亿人民币。</w:t>
      </w:r>
    </w:p>
    <w:p>
      <w:pPr>
        <w:pStyle w:val="4"/>
        <w:numPr>
          <w:ilvl w:val="2"/>
          <w:numId w:val="2"/>
        </w:numPr>
        <w:ind w:left="600"/>
        <w:rPr>
          <w:rFonts w:ascii="Times New Roman" w:hAnsi="Times New Roman"/>
          <w:spacing w:val="10"/>
          <w:sz w:val="30"/>
        </w:rPr>
      </w:pPr>
      <w:bookmarkStart w:id="32" w:name="_Toc88392116"/>
      <w:r>
        <w:rPr>
          <w:rFonts w:hint="eastAsia" w:ascii="Times New Roman" w:hAnsi="Times New Roman"/>
          <w:spacing w:val="10"/>
          <w:sz w:val="30"/>
        </w:rPr>
        <w:t>雷击</w:t>
      </w:r>
      <w:bookmarkEnd w:id="32"/>
    </w:p>
    <w:p>
      <w:pPr>
        <w:pStyle w:val="49"/>
        <w:numPr>
          <w:ilvl w:val="0"/>
          <w:numId w:val="7"/>
        </w:numPr>
        <w:ind w:firstLineChars="0"/>
        <w:rPr>
          <w:rFonts w:ascii="Times New Roman" w:hAnsi="Times New Roman" w:eastAsiaTheme="minorEastAsia"/>
          <w:color w:val="000000"/>
          <w:sz w:val="28"/>
        </w:rPr>
      </w:pPr>
      <w:r>
        <w:rPr>
          <w:rFonts w:hint="eastAsia" w:ascii="Times New Roman" w:hAnsi="Times New Roman" w:eastAsiaTheme="minorEastAsia"/>
          <w:color w:val="000000"/>
          <w:sz w:val="28"/>
        </w:rPr>
        <w:t>1956年，永修7月31日，恒丰农场第四生产队出现雷击，房屋破坏，生猪打死。</w:t>
      </w:r>
    </w:p>
    <w:p>
      <w:pPr>
        <w:pStyle w:val="49"/>
        <w:numPr>
          <w:ilvl w:val="0"/>
          <w:numId w:val="7"/>
        </w:numPr>
        <w:ind w:left="560" w:hanging="560" w:hangingChars="200"/>
        <w:rPr>
          <w:rFonts w:ascii="Times New Roman" w:hAnsi="Times New Roman" w:eastAsiaTheme="minorEastAsia"/>
          <w:color w:val="000000"/>
          <w:sz w:val="28"/>
        </w:rPr>
      </w:pPr>
      <w:r>
        <w:rPr>
          <w:rFonts w:hint="eastAsia" w:ascii="Times New Roman" w:hAnsi="Times New Roman" w:eastAsiaTheme="minorEastAsia"/>
          <w:color w:val="000000"/>
          <w:sz w:val="28"/>
        </w:rPr>
        <w:t>1957年，永修4月23日，恒丰罩鸡圩宿舍遭雷击，木桩撕破大片，震倒3人（未死）。同年7月8日15时8分恒丰农场第二生产队雷击，旗杆全部撕成碎片。</w:t>
      </w:r>
    </w:p>
    <w:p>
      <w:pPr>
        <w:pStyle w:val="49"/>
        <w:numPr>
          <w:ilvl w:val="0"/>
          <w:numId w:val="7"/>
        </w:numPr>
        <w:ind w:left="560" w:hanging="560" w:hangingChars="200"/>
        <w:rPr>
          <w:rFonts w:ascii="Times New Roman" w:hAnsi="Times New Roman" w:eastAsiaTheme="minorEastAsia"/>
          <w:color w:val="000000"/>
          <w:sz w:val="28"/>
        </w:rPr>
      </w:pPr>
      <w:r>
        <w:rPr>
          <w:rFonts w:hint="eastAsia" w:ascii="Times New Roman" w:hAnsi="Times New Roman" w:eastAsiaTheme="minorEastAsia"/>
          <w:color w:val="000000"/>
          <w:sz w:val="28"/>
        </w:rPr>
        <w:t>1976年，永修9月1日，</w:t>
      </w:r>
      <w:r>
        <w:rPr>
          <w:rFonts w:hint="eastAsia" w:ascii="Times New Roman" w:hAnsi="Times New Roman" w:eastAsiaTheme="minorEastAsia"/>
          <w:sz w:val="28"/>
        </w:rPr>
        <w:t>永丰林场雷</w:t>
      </w:r>
      <w:r>
        <w:rPr>
          <w:rFonts w:hint="eastAsia" w:ascii="Times New Roman" w:hAnsi="Times New Roman" w:eastAsiaTheme="minorEastAsia"/>
          <w:color w:val="000000"/>
          <w:sz w:val="28"/>
        </w:rPr>
        <w:t>击死2人。</w:t>
      </w:r>
    </w:p>
    <w:p>
      <w:pPr>
        <w:pStyle w:val="49"/>
        <w:numPr>
          <w:ilvl w:val="0"/>
          <w:numId w:val="7"/>
        </w:numPr>
        <w:ind w:left="560" w:hanging="560" w:hangingChars="200"/>
        <w:rPr>
          <w:rFonts w:ascii="Times New Roman" w:hAnsi="Times New Roman" w:eastAsiaTheme="minorEastAsia"/>
          <w:color w:val="000000"/>
          <w:sz w:val="28"/>
        </w:rPr>
      </w:pPr>
      <w:r>
        <w:rPr>
          <w:rFonts w:hint="eastAsia" w:ascii="Times New Roman" w:hAnsi="Times New Roman" w:eastAsiaTheme="minorEastAsia"/>
          <w:color w:val="000000"/>
          <w:sz w:val="28"/>
        </w:rPr>
        <w:t>1998年，永修县5月，军山雷击死亡2人。6月，虹津镇有线电视遭雷击，直接经济损失1万余元。</w:t>
      </w:r>
    </w:p>
    <w:p>
      <w:pPr>
        <w:pStyle w:val="49"/>
        <w:numPr>
          <w:ilvl w:val="0"/>
          <w:numId w:val="7"/>
        </w:numPr>
        <w:ind w:left="560" w:hanging="560" w:hangingChars="200"/>
        <w:rPr>
          <w:rFonts w:ascii="Times New Roman" w:hAnsi="Times New Roman" w:eastAsiaTheme="minorEastAsia"/>
          <w:color w:val="000000"/>
          <w:sz w:val="28"/>
        </w:rPr>
      </w:pPr>
      <w:r>
        <w:rPr>
          <w:rFonts w:hint="eastAsia" w:ascii="Times New Roman" w:hAnsi="Times New Roman" w:eastAsiaTheme="minorEastAsia"/>
          <w:color w:val="000000"/>
          <w:sz w:val="28"/>
        </w:rPr>
        <w:t>2012年，5月19日，永修县滩溪乡与安义县新民乡交界处遭雷击，击坏民房，树木，电力通讯设备，直接经济损失2万元，间接经济损失1万元。同年8月21日下午，永修县九合乡城南村村民淦某某（男，67岁）在自家棉花地干农活时遭雷击身亡。</w:t>
      </w:r>
    </w:p>
    <w:p>
      <w:pPr>
        <w:pStyle w:val="49"/>
        <w:numPr>
          <w:ilvl w:val="0"/>
          <w:numId w:val="7"/>
        </w:numPr>
        <w:ind w:left="560" w:hanging="560" w:hangingChars="200"/>
        <w:rPr>
          <w:rFonts w:ascii="Times New Roman" w:hAnsi="Times New Roman" w:eastAsiaTheme="minorEastAsia"/>
          <w:color w:val="000000"/>
          <w:sz w:val="28"/>
        </w:rPr>
      </w:pPr>
      <w:r>
        <w:rPr>
          <w:rFonts w:hint="eastAsia" w:ascii="Times New Roman" w:hAnsi="Times New Roman" w:eastAsiaTheme="minorEastAsia"/>
          <w:color w:val="000000"/>
          <w:sz w:val="28"/>
        </w:rPr>
        <w:t>2013年，6月27日，永修县九合乡红光村余家组，村民余某某在农田插秧时遭雷击身亡。</w:t>
      </w:r>
    </w:p>
    <w:p>
      <w:pPr>
        <w:pStyle w:val="49"/>
        <w:numPr>
          <w:ilvl w:val="0"/>
          <w:numId w:val="7"/>
        </w:numPr>
        <w:ind w:left="560" w:hanging="560" w:hangingChars="200"/>
        <w:rPr>
          <w:rFonts w:ascii="Times New Roman" w:hAnsi="Times New Roman" w:eastAsiaTheme="minorEastAsia"/>
          <w:color w:val="000000"/>
          <w:sz w:val="28"/>
        </w:rPr>
      </w:pPr>
      <w:r>
        <w:rPr>
          <w:rFonts w:hint="eastAsia" w:ascii="Times New Roman" w:hAnsi="Times New Roman" w:eastAsiaTheme="minorEastAsia"/>
          <w:color w:val="000000"/>
          <w:sz w:val="28"/>
        </w:rPr>
        <w:t>2018年，8月12日，永修县白槎镇建新村朱家组一棵树龄920余年的古樟树，由于强对流极端天气，突遭雷击，引起树干空洞内部着火。</w:t>
      </w:r>
    </w:p>
    <w:p>
      <w:pPr>
        <w:pStyle w:val="49"/>
        <w:numPr>
          <w:ilvl w:val="0"/>
          <w:numId w:val="7"/>
        </w:numPr>
        <w:ind w:left="560" w:hanging="560" w:hangingChars="200"/>
        <w:rPr>
          <w:rFonts w:ascii="Times New Roman" w:hAnsi="Times New Roman" w:eastAsiaTheme="minorEastAsia"/>
          <w:color w:val="000000"/>
          <w:sz w:val="28"/>
        </w:rPr>
      </w:pPr>
      <w:r>
        <w:rPr>
          <w:rFonts w:hint="eastAsia" w:ascii="Times New Roman" w:hAnsi="Times New Roman" w:eastAsiaTheme="minorEastAsia"/>
          <w:color w:val="000000"/>
          <w:sz w:val="28"/>
        </w:rPr>
        <w:t>2019年，7月17日14时50分，永修县滩溪镇东山村遭雷击，造成1人（胡某，男，20岁）身亡。</w:t>
      </w:r>
    </w:p>
    <w:p>
      <w:pPr>
        <w:pStyle w:val="4"/>
        <w:numPr>
          <w:ilvl w:val="2"/>
          <w:numId w:val="2"/>
        </w:numPr>
        <w:ind w:left="600"/>
        <w:rPr>
          <w:rFonts w:ascii="Times New Roman" w:hAnsi="Times New Roman"/>
          <w:spacing w:val="10"/>
          <w:sz w:val="30"/>
        </w:rPr>
      </w:pPr>
      <w:bookmarkStart w:id="33" w:name="_Toc88392117"/>
      <w:r>
        <w:rPr>
          <w:rFonts w:hint="eastAsia" w:ascii="Times New Roman" w:hAnsi="Times New Roman"/>
          <w:spacing w:val="10"/>
          <w:sz w:val="30"/>
        </w:rPr>
        <w:t>大风与冰雹</w:t>
      </w:r>
      <w:bookmarkEnd w:id="33"/>
    </w:p>
    <w:p>
      <w:pPr>
        <w:pStyle w:val="49"/>
        <w:numPr>
          <w:ilvl w:val="0"/>
          <w:numId w:val="8"/>
        </w:numPr>
        <w:ind w:firstLineChars="0"/>
        <w:rPr>
          <w:rFonts w:ascii="Times New Roman" w:hAnsi="Times New Roman" w:eastAsiaTheme="minorEastAsia"/>
          <w:color w:val="000000"/>
          <w:sz w:val="28"/>
        </w:rPr>
      </w:pPr>
      <w:r>
        <w:rPr>
          <w:rFonts w:hint="eastAsia" w:ascii="Times New Roman" w:hAnsi="Times New Roman" w:eastAsiaTheme="minorEastAsia"/>
          <w:color w:val="000000"/>
          <w:sz w:val="28"/>
        </w:rPr>
        <w:t>1957年，永修白槎，江益区6月4日8时遭大风袭击，白槎区有860户，3041人受灾，倒塌房屋1328间，死1人，伤27人。</w:t>
      </w:r>
    </w:p>
    <w:p>
      <w:pPr>
        <w:pStyle w:val="49"/>
        <w:numPr>
          <w:ilvl w:val="0"/>
          <w:numId w:val="8"/>
        </w:numPr>
        <w:ind w:left="560" w:hanging="560" w:hangingChars="200"/>
        <w:rPr>
          <w:rFonts w:ascii="Times New Roman" w:hAnsi="Times New Roman" w:eastAsiaTheme="minorEastAsia"/>
          <w:color w:val="000000"/>
          <w:sz w:val="28"/>
        </w:rPr>
      </w:pPr>
      <w:r>
        <w:rPr>
          <w:rFonts w:hint="eastAsia" w:ascii="Times New Roman" w:hAnsi="Times New Roman" w:eastAsiaTheme="minorEastAsia"/>
          <w:color w:val="000000"/>
          <w:sz w:val="28"/>
        </w:rPr>
        <w:t>1963年，永修虬津地区5月8日18时遭受12级大风袭击，受灾大队4个，生产队11个，51户，226人，倒塌房屋221间。</w:t>
      </w:r>
    </w:p>
    <w:p>
      <w:pPr>
        <w:pStyle w:val="49"/>
        <w:numPr>
          <w:ilvl w:val="0"/>
          <w:numId w:val="8"/>
        </w:numPr>
        <w:ind w:left="560" w:hanging="560" w:hangingChars="200"/>
        <w:rPr>
          <w:rFonts w:ascii="Times New Roman" w:hAnsi="Times New Roman" w:eastAsiaTheme="minorEastAsia"/>
          <w:color w:val="000000"/>
          <w:sz w:val="28"/>
        </w:rPr>
      </w:pPr>
      <w:r>
        <w:rPr>
          <w:rFonts w:hint="eastAsia" w:ascii="Times New Roman" w:hAnsi="Times New Roman" w:eastAsiaTheme="minorEastAsia"/>
          <w:color w:val="000000"/>
          <w:sz w:val="28"/>
        </w:rPr>
        <w:t>1985年，永修7月27日14时出现大风，最大风速22米/秒，倒塌房屋56间，68人受伤，重伤19人，死亡1人。</w:t>
      </w:r>
    </w:p>
    <w:p>
      <w:pPr>
        <w:pStyle w:val="49"/>
        <w:numPr>
          <w:ilvl w:val="0"/>
          <w:numId w:val="8"/>
        </w:numPr>
        <w:ind w:left="560" w:hanging="560" w:hangingChars="200"/>
        <w:rPr>
          <w:rFonts w:ascii="Times New Roman" w:hAnsi="Times New Roman" w:eastAsiaTheme="minorEastAsia"/>
          <w:color w:val="000000"/>
          <w:sz w:val="28"/>
        </w:rPr>
      </w:pPr>
      <w:r>
        <w:rPr>
          <w:rFonts w:hint="eastAsia" w:ascii="Times New Roman" w:hAnsi="Times New Roman" w:eastAsiaTheme="minorEastAsia"/>
          <w:color w:val="000000"/>
          <w:sz w:val="28"/>
        </w:rPr>
        <w:t>1986年，永修4月24日18时43分出现大风，最大风速27米/秒，全县倒塌房屋1142间，伤48人，死亡1人。</w:t>
      </w:r>
    </w:p>
    <w:p>
      <w:pPr>
        <w:pStyle w:val="49"/>
        <w:numPr>
          <w:ilvl w:val="0"/>
          <w:numId w:val="8"/>
        </w:numPr>
        <w:ind w:left="560" w:hanging="560" w:hangingChars="200"/>
        <w:rPr>
          <w:rFonts w:ascii="Times New Roman" w:hAnsi="Times New Roman" w:eastAsiaTheme="minorEastAsia"/>
          <w:color w:val="000000"/>
          <w:sz w:val="28"/>
        </w:rPr>
      </w:pPr>
      <w:r>
        <w:rPr>
          <w:rFonts w:hint="eastAsia" w:ascii="Times New Roman" w:hAnsi="Times New Roman" w:eastAsiaTheme="minorEastAsia"/>
          <w:color w:val="000000"/>
          <w:sz w:val="28"/>
        </w:rPr>
        <w:t>1996年，3月7~8日，永修等地区出现大风。</w:t>
      </w:r>
    </w:p>
    <w:p>
      <w:pPr>
        <w:pStyle w:val="49"/>
        <w:numPr>
          <w:ilvl w:val="0"/>
          <w:numId w:val="8"/>
        </w:numPr>
        <w:ind w:left="560" w:hanging="560" w:hangingChars="200"/>
        <w:rPr>
          <w:rFonts w:ascii="Times New Roman" w:hAnsi="Times New Roman" w:eastAsiaTheme="minorEastAsia"/>
          <w:color w:val="000000"/>
          <w:sz w:val="28"/>
        </w:rPr>
      </w:pPr>
      <w:r>
        <w:rPr>
          <w:rFonts w:hint="eastAsia" w:ascii="Times New Roman" w:hAnsi="Times New Roman" w:eastAsiaTheme="minorEastAsia"/>
          <w:color w:val="000000"/>
          <w:sz w:val="28"/>
        </w:rPr>
        <w:t>1997年，永修4月29日13时，海棠，燕坊降冰雹，最大直径3厘米，农作物受灾722.6公顷。</w:t>
      </w:r>
    </w:p>
    <w:p>
      <w:pPr>
        <w:pStyle w:val="49"/>
        <w:numPr>
          <w:ilvl w:val="0"/>
          <w:numId w:val="8"/>
        </w:numPr>
        <w:ind w:left="560" w:hanging="560" w:hangingChars="200"/>
        <w:rPr>
          <w:rFonts w:ascii="Times New Roman" w:hAnsi="Times New Roman" w:eastAsiaTheme="minorEastAsia"/>
          <w:color w:val="000000"/>
          <w:sz w:val="28"/>
        </w:rPr>
      </w:pPr>
      <w:r>
        <w:rPr>
          <w:rFonts w:hint="eastAsia" w:ascii="Times New Roman" w:hAnsi="Times New Roman" w:eastAsiaTheme="minorEastAsia"/>
          <w:color w:val="000000"/>
          <w:sz w:val="28"/>
        </w:rPr>
        <w:t>1998年，4月1日受中强冷空气影响，以永修风速20米/秒为最大，这次过程未造成明显损失。</w:t>
      </w:r>
    </w:p>
    <w:p>
      <w:pPr>
        <w:pStyle w:val="49"/>
        <w:numPr>
          <w:ilvl w:val="0"/>
          <w:numId w:val="8"/>
        </w:numPr>
        <w:ind w:left="560" w:hanging="560" w:hangingChars="200"/>
        <w:rPr>
          <w:rFonts w:ascii="Times New Roman" w:hAnsi="Times New Roman" w:eastAsiaTheme="minorEastAsia"/>
          <w:color w:val="000000"/>
          <w:sz w:val="28"/>
        </w:rPr>
      </w:pPr>
      <w:r>
        <w:rPr>
          <w:rFonts w:hint="eastAsia" w:ascii="Times New Roman" w:hAnsi="Times New Roman" w:eastAsiaTheme="minorEastAsia"/>
          <w:color w:val="000000"/>
          <w:sz w:val="28"/>
        </w:rPr>
        <w:t>2010年7月21日，永修县出现大风，据统计，此次风灾受灾人口2038人，紧急转移安置灾民287人，受伤12人，其中3人伤势严重，无人员死亡，成片倒塌民房85户325间，390亩农作物和34亩林地损毁，通讯、电力等基础设施损毁严重，电力、通讯中断。共造成直接经济损失1708.8万元。</w:t>
      </w:r>
    </w:p>
    <w:p>
      <w:pPr>
        <w:pStyle w:val="49"/>
        <w:numPr>
          <w:ilvl w:val="0"/>
          <w:numId w:val="8"/>
        </w:numPr>
        <w:ind w:left="560" w:hanging="560" w:hangingChars="200"/>
        <w:rPr>
          <w:rFonts w:ascii="Times New Roman" w:hAnsi="Times New Roman" w:eastAsiaTheme="minorEastAsia"/>
          <w:color w:val="000000"/>
          <w:sz w:val="28"/>
        </w:rPr>
      </w:pPr>
      <w:r>
        <w:rPr>
          <w:rFonts w:hint="eastAsia" w:ascii="Times New Roman" w:hAnsi="Times New Roman" w:eastAsiaTheme="minorEastAsia"/>
          <w:color w:val="000000"/>
          <w:sz w:val="28"/>
        </w:rPr>
        <w:t>2018年，受高空低槽、西南暖湿气流共同影响，永修县出现一次了强对流天气过程，3月4日15时39分，永修县出现9~10级大风，极大风速24.2米/秒，并伴有强雷电，4日15时至5日8时累计降水量为14.6毫米，其他乡镇区域站27.4毫米以云山水库为最大，极大风速26.5米/秒以燕山分场为最大。据统计，受灾共计5038人，损坏房屋3598间，直接经济损失1000万。</w:t>
      </w:r>
    </w:p>
    <w:p>
      <w:pPr>
        <w:pStyle w:val="49"/>
        <w:numPr>
          <w:ilvl w:val="0"/>
          <w:numId w:val="8"/>
        </w:numPr>
        <w:ind w:left="560" w:hanging="560" w:hangingChars="200"/>
        <w:rPr>
          <w:rFonts w:ascii="Times New Roman" w:hAnsi="Times New Roman" w:eastAsiaTheme="minorEastAsia"/>
          <w:color w:val="000000"/>
          <w:sz w:val="28"/>
        </w:rPr>
      </w:pPr>
      <w:r>
        <w:rPr>
          <w:rFonts w:hint="eastAsia" w:ascii="Times New Roman" w:hAnsi="Times New Roman" w:eastAsiaTheme="minorEastAsia"/>
          <w:color w:val="000000"/>
          <w:sz w:val="28"/>
        </w:rPr>
        <w:t>2021年，5月16日凌晨2时左右永修县县城、云山水库、三角乡、立新乡、梅棠镇出现18米/秒大风天气，以国家站23.5米每秒为最大。据统计，受灾共计741人，安全转移10人，损坏房屋217间，直接经济损失84.4万元。</w:t>
      </w:r>
    </w:p>
    <w:p>
      <w:pPr>
        <w:pStyle w:val="4"/>
        <w:numPr>
          <w:ilvl w:val="2"/>
          <w:numId w:val="2"/>
        </w:numPr>
        <w:ind w:left="600"/>
        <w:rPr>
          <w:rFonts w:ascii="Times New Roman" w:hAnsi="Times New Roman"/>
          <w:spacing w:val="10"/>
          <w:sz w:val="30"/>
        </w:rPr>
      </w:pPr>
      <w:bookmarkStart w:id="34" w:name="_Toc88392118"/>
      <w:r>
        <w:rPr>
          <w:rFonts w:hint="eastAsia" w:ascii="Times New Roman" w:hAnsi="Times New Roman"/>
          <w:spacing w:val="10"/>
          <w:sz w:val="30"/>
        </w:rPr>
        <w:t>干旱与高温</w:t>
      </w:r>
      <w:bookmarkEnd w:id="34"/>
    </w:p>
    <w:p>
      <w:pPr>
        <w:pStyle w:val="49"/>
        <w:numPr>
          <w:ilvl w:val="0"/>
          <w:numId w:val="9"/>
        </w:numPr>
        <w:ind w:firstLineChars="0"/>
        <w:rPr>
          <w:rFonts w:ascii="Times New Roman" w:hAnsi="Times New Roman" w:eastAsiaTheme="minorEastAsia"/>
          <w:color w:val="000000"/>
          <w:sz w:val="28"/>
        </w:rPr>
      </w:pPr>
      <w:r>
        <w:rPr>
          <w:rFonts w:hint="eastAsia" w:ascii="Times New Roman" w:hAnsi="Times New Roman" w:eastAsiaTheme="minorEastAsia"/>
          <w:color w:val="000000"/>
          <w:sz w:val="28"/>
        </w:rPr>
        <w:t>1952年，永修年内旱，成灾面积0.3万公顷。</w:t>
      </w:r>
    </w:p>
    <w:p>
      <w:pPr>
        <w:pStyle w:val="49"/>
        <w:numPr>
          <w:ilvl w:val="0"/>
          <w:numId w:val="9"/>
        </w:numPr>
        <w:ind w:left="560" w:hanging="560" w:hangingChars="200"/>
        <w:rPr>
          <w:rFonts w:ascii="Times New Roman" w:hAnsi="Times New Roman" w:eastAsiaTheme="minorEastAsia"/>
          <w:color w:val="000000"/>
          <w:sz w:val="28"/>
        </w:rPr>
      </w:pPr>
      <w:r>
        <w:rPr>
          <w:rFonts w:hint="eastAsia" w:ascii="Times New Roman" w:hAnsi="Times New Roman" w:eastAsiaTheme="minorEastAsia"/>
          <w:color w:val="000000"/>
          <w:sz w:val="28"/>
        </w:rPr>
        <w:t>1953年，永修年内旱灾，成灾面积0.6万公顷。</w:t>
      </w:r>
    </w:p>
    <w:p>
      <w:pPr>
        <w:pStyle w:val="49"/>
        <w:numPr>
          <w:ilvl w:val="0"/>
          <w:numId w:val="9"/>
        </w:numPr>
        <w:ind w:left="560" w:hanging="560" w:hangingChars="200"/>
        <w:rPr>
          <w:rFonts w:ascii="Times New Roman" w:hAnsi="Times New Roman" w:eastAsiaTheme="minorEastAsia"/>
          <w:color w:val="000000"/>
          <w:sz w:val="28"/>
        </w:rPr>
      </w:pPr>
      <w:r>
        <w:rPr>
          <w:rFonts w:hint="eastAsia" w:ascii="Times New Roman" w:hAnsi="Times New Roman" w:eastAsiaTheme="minorEastAsia"/>
          <w:color w:val="000000"/>
          <w:sz w:val="28"/>
        </w:rPr>
        <w:t>1958年，永修年内旱，成灾面积0.9万公顷。</w:t>
      </w:r>
    </w:p>
    <w:p>
      <w:pPr>
        <w:pStyle w:val="49"/>
        <w:numPr>
          <w:ilvl w:val="0"/>
          <w:numId w:val="9"/>
        </w:numPr>
        <w:ind w:left="560" w:hanging="560" w:hangingChars="200"/>
        <w:rPr>
          <w:rFonts w:ascii="Times New Roman" w:hAnsi="Times New Roman" w:eastAsiaTheme="minorEastAsia"/>
          <w:color w:val="000000"/>
          <w:sz w:val="28"/>
        </w:rPr>
      </w:pPr>
      <w:r>
        <w:rPr>
          <w:rFonts w:hint="eastAsia" w:ascii="Times New Roman" w:hAnsi="Times New Roman" w:eastAsiaTheme="minorEastAsia"/>
          <w:color w:val="000000"/>
          <w:sz w:val="28"/>
        </w:rPr>
        <w:t>1959年，永修年内旱灾，受旱农田1.2万公顷。</w:t>
      </w:r>
    </w:p>
    <w:p>
      <w:pPr>
        <w:pStyle w:val="49"/>
        <w:numPr>
          <w:ilvl w:val="0"/>
          <w:numId w:val="9"/>
        </w:numPr>
        <w:ind w:left="560" w:hanging="560" w:hangingChars="200"/>
        <w:rPr>
          <w:rFonts w:ascii="Times New Roman" w:hAnsi="Times New Roman" w:eastAsiaTheme="minorEastAsia"/>
          <w:color w:val="000000"/>
          <w:sz w:val="28"/>
        </w:rPr>
      </w:pPr>
      <w:r>
        <w:rPr>
          <w:rFonts w:hint="eastAsia" w:ascii="Times New Roman" w:hAnsi="Times New Roman" w:eastAsiaTheme="minorEastAsia"/>
          <w:color w:val="000000"/>
          <w:sz w:val="28"/>
        </w:rPr>
        <w:t>1960年，永修年内旱灾，受灾农田0.8万公顷。</w:t>
      </w:r>
    </w:p>
    <w:p>
      <w:pPr>
        <w:pStyle w:val="49"/>
        <w:numPr>
          <w:ilvl w:val="0"/>
          <w:numId w:val="9"/>
        </w:numPr>
        <w:ind w:left="560" w:hanging="560" w:hangingChars="200"/>
        <w:rPr>
          <w:rFonts w:ascii="Times New Roman" w:hAnsi="Times New Roman" w:eastAsiaTheme="minorEastAsia"/>
          <w:color w:val="000000"/>
          <w:sz w:val="28"/>
        </w:rPr>
      </w:pPr>
      <w:r>
        <w:rPr>
          <w:rFonts w:hint="eastAsia" w:ascii="Times New Roman" w:hAnsi="Times New Roman" w:eastAsiaTheme="minorEastAsia"/>
          <w:color w:val="000000"/>
          <w:sz w:val="28"/>
        </w:rPr>
        <w:t>1961年，永修年内旱灾，受灾农田0.8万公顷。</w:t>
      </w:r>
    </w:p>
    <w:p>
      <w:pPr>
        <w:pStyle w:val="49"/>
        <w:numPr>
          <w:ilvl w:val="0"/>
          <w:numId w:val="9"/>
        </w:numPr>
        <w:ind w:left="560" w:hanging="560" w:hangingChars="200"/>
        <w:rPr>
          <w:rFonts w:ascii="Times New Roman" w:hAnsi="Times New Roman" w:eastAsiaTheme="minorEastAsia"/>
          <w:color w:val="000000"/>
          <w:sz w:val="28"/>
        </w:rPr>
      </w:pPr>
      <w:r>
        <w:rPr>
          <w:rFonts w:hint="eastAsia" w:ascii="Times New Roman" w:hAnsi="Times New Roman" w:eastAsiaTheme="minorEastAsia"/>
          <w:color w:val="000000"/>
          <w:sz w:val="28"/>
        </w:rPr>
        <w:t>1963年，永修年内旱灾，成灾农田0.5万公顷。</w:t>
      </w:r>
    </w:p>
    <w:p>
      <w:pPr>
        <w:pStyle w:val="49"/>
        <w:numPr>
          <w:ilvl w:val="0"/>
          <w:numId w:val="9"/>
        </w:numPr>
        <w:ind w:left="560" w:hanging="560" w:hangingChars="200"/>
        <w:rPr>
          <w:rFonts w:ascii="Times New Roman" w:hAnsi="Times New Roman" w:eastAsiaTheme="minorEastAsia"/>
          <w:color w:val="000000"/>
          <w:sz w:val="28"/>
        </w:rPr>
      </w:pPr>
      <w:r>
        <w:rPr>
          <w:rFonts w:hint="eastAsia" w:ascii="Times New Roman" w:hAnsi="Times New Roman" w:eastAsiaTheme="minorEastAsia"/>
          <w:color w:val="000000"/>
          <w:sz w:val="28"/>
        </w:rPr>
        <w:t>1964年，永修年内旱灾，受灾农田0.4万公顷。</w:t>
      </w:r>
    </w:p>
    <w:p>
      <w:pPr>
        <w:pStyle w:val="49"/>
        <w:numPr>
          <w:ilvl w:val="0"/>
          <w:numId w:val="9"/>
        </w:numPr>
        <w:ind w:left="560" w:hanging="560" w:hangingChars="200"/>
        <w:rPr>
          <w:rFonts w:ascii="Times New Roman" w:hAnsi="Times New Roman" w:eastAsiaTheme="minorEastAsia"/>
          <w:color w:val="000000"/>
          <w:sz w:val="28"/>
        </w:rPr>
      </w:pPr>
      <w:r>
        <w:rPr>
          <w:rFonts w:hint="eastAsia" w:ascii="Times New Roman" w:hAnsi="Times New Roman" w:eastAsiaTheme="minorEastAsia"/>
          <w:color w:val="000000"/>
          <w:sz w:val="28"/>
        </w:rPr>
        <w:t>1978年，永修伏，秋连旱及冬旱，受灾农田1.3万公顷。</w:t>
      </w:r>
    </w:p>
    <w:p>
      <w:pPr>
        <w:pStyle w:val="49"/>
        <w:numPr>
          <w:ilvl w:val="0"/>
          <w:numId w:val="9"/>
        </w:numPr>
        <w:ind w:left="560" w:hanging="560" w:hangingChars="200"/>
        <w:rPr>
          <w:rFonts w:ascii="Times New Roman" w:hAnsi="Times New Roman" w:eastAsiaTheme="minorEastAsia"/>
          <w:color w:val="000000"/>
          <w:sz w:val="28"/>
        </w:rPr>
      </w:pPr>
      <w:r>
        <w:rPr>
          <w:rFonts w:hint="eastAsia" w:ascii="Times New Roman" w:hAnsi="Times New Roman" w:eastAsiaTheme="minorEastAsia"/>
          <w:color w:val="000000"/>
          <w:sz w:val="28"/>
        </w:rPr>
        <w:t>1988年，永修7月上旬至8月15日，出现较严重的伏旱和秋旱，全县受灾面积16666.6公顷，成灾6353.3公顷，其中无收和基本无收面积1446公顷。</w:t>
      </w:r>
    </w:p>
    <w:p>
      <w:pPr>
        <w:pStyle w:val="49"/>
        <w:numPr>
          <w:ilvl w:val="0"/>
          <w:numId w:val="9"/>
        </w:numPr>
        <w:ind w:left="560" w:hanging="560" w:hangingChars="200"/>
        <w:rPr>
          <w:rFonts w:ascii="Times New Roman" w:hAnsi="Times New Roman" w:eastAsiaTheme="minorEastAsia"/>
          <w:color w:val="000000"/>
          <w:sz w:val="28"/>
        </w:rPr>
      </w:pPr>
      <w:r>
        <w:rPr>
          <w:rFonts w:hint="eastAsia" w:ascii="Times New Roman" w:hAnsi="Times New Roman" w:eastAsiaTheme="minorEastAsia"/>
          <w:color w:val="000000"/>
          <w:sz w:val="28"/>
        </w:rPr>
        <w:t>2019年，自8月初起，永修县出现持续晴热高温天气，湿度较小，干旱持续发展。据统计，全县受灾面积8147公顷，成灾面积4756公顷，农作物绝收面积925公顷，受灾人口88504人，直接经济损失7332万元，其中农业损失7332万元。</w:t>
      </w:r>
    </w:p>
    <w:p>
      <w:pPr>
        <w:pStyle w:val="4"/>
        <w:numPr>
          <w:ilvl w:val="2"/>
          <w:numId w:val="2"/>
        </w:numPr>
        <w:ind w:left="600"/>
        <w:rPr>
          <w:rFonts w:ascii="Times New Roman" w:hAnsi="Times New Roman"/>
          <w:spacing w:val="10"/>
          <w:sz w:val="30"/>
        </w:rPr>
      </w:pPr>
      <w:bookmarkStart w:id="35" w:name="_Toc88392119"/>
      <w:r>
        <w:rPr>
          <w:rFonts w:hint="eastAsia" w:ascii="Times New Roman" w:hAnsi="Times New Roman"/>
          <w:spacing w:val="10"/>
          <w:sz w:val="30"/>
        </w:rPr>
        <w:t>连阴雨</w:t>
      </w:r>
      <w:bookmarkEnd w:id="35"/>
    </w:p>
    <w:p>
      <w:pPr>
        <w:pStyle w:val="49"/>
        <w:numPr>
          <w:ilvl w:val="0"/>
          <w:numId w:val="10"/>
        </w:numPr>
        <w:ind w:firstLineChars="0"/>
        <w:rPr>
          <w:rFonts w:ascii="Times New Roman" w:hAnsi="Times New Roman" w:eastAsiaTheme="minorEastAsia"/>
          <w:color w:val="000000"/>
          <w:sz w:val="28"/>
        </w:rPr>
      </w:pPr>
      <w:r>
        <w:rPr>
          <w:rFonts w:hint="eastAsia" w:ascii="Times New Roman" w:hAnsi="Times New Roman" w:eastAsiaTheme="minorEastAsia"/>
          <w:color w:val="000000"/>
          <w:sz w:val="28"/>
        </w:rPr>
        <w:t>1965年，永修3月下旬到4月中旬，出现阴雨低温天气达20多天，造成早稻烂种烂秧严重。</w:t>
      </w:r>
    </w:p>
    <w:p>
      <w:pPr>
        <w:pStyle w:val="49"/>
        <w:numPr>
          <w:ilvl w:val="0"/>
          <w:numId w:val="10"/>
        </w:numPr>
        <w:ind w:left="560" w:hanging="560" w:hangingChars="200"/>
        <w:rPr>
          <w:rFonts w:ascii="Times New Roman" w:hAnsi="Times New Roman" w:eastAsiaTheme="minorEastAsia"/>
          <w:color w:val="000000"/>
          <w:sz w:val="28"/>
        </w:rPr>
      </w:pPr>
      <w:r>
        <w:rPr>
          <w:rFonts w:hint="eastAsia" w:ascii="Times New Roman" w:hAnsi="Times New Roman" w:eastAsiaTheme="minorEastAsia"/>
          <w:color w:val="000000"/>
          <w:sz w:val="28"/>
        </w:rPr>
        <w:t>1976年，永修3月4日至4月13日，连续阴雨低温长达41天，造成早稻烂种烂秧严重。</w:t>
      </w:r>
    </w:p>
    <w:p>
      <w:pPr>
        <w:widowControl/>
        <w:jc w:val="left"/>
        <w:rPr>
          <w:rFonts w:ascii="Times New Roman" w:hAnsi="Times New Roman" w:eastAsiaTheme="minorEastAsia"/>
          <w:color w:val="000000"/>
          <w:sz w:val="28"/>
        </w:rPr>
      </w:pPr>
      <w:r>
        <w:rPr>
          <w:rFonts w:ascii="Times New Roman" w:hAnsi="Times New Roman" w:eastAsiaTheme="minorEastAsia"/>
          <w:color w:val="000000"/>
          <w:sz w:val="28"/>
        </w:rPr>
        <w:br w:type="page"/>
      </w:r>
    </w:p>
    <w:p>
      <w:pPr>
        <w:pStyle w:val="3"/>
        <w:numPr>
          <w:ilvl w:val="1"/>
          <w:numId w:val="2"/>
        </w:numPr>
        <w:ind w:left="1000"/>
        <w:rPr>
          <w:rFonts w:ascii="Times New Roman" w:hAnsi="Times New Roman"/>
        </w:rPr>
      </w:pPr>
      <w:bookmarkStart w:id="36" w:name="_Toc88392120"/>
      <w:r>
        <w:rPr>
          <w:rFonts w:hint="eastAsia" w:ascii="Times New Roman" w:hAnsi="Times New Roman"/>
          <w:i w:val="0"/>
          <w:spacing w:val="10"/>
          <w:sz w:val="32"/>
        </w:rPr>
        <w:t>星火工业园</w:t>
      </w:r>
      <w:r>
        <w:rPr>
          <w:rFonts w:ascii="Times New Roman" w:hAnsi="Times New Roman"/>
          <w:i w:val="0"/>
          <w:spacing w:val="10"/>
          <w:sz w:val="32"/>
        </w:rPr>
        <w:t>企业座谈及现场调查</w:t>
      </w:r>
      <w:bookmarkEnd w:id="31"/>
      <w:bookmarkEnd w:id="36"/>
    </w:p>
    <w:p>
      <w:pPr>
        <w:spacing w:line="420" w:lineRule="auto"/>
        <w:ind w:firstLine="560"/>
        <w:rPr>
          <w:rFonts w:ascii="Times New Roman" w:hAnsi="Times New Roman" w:cs="宋体"/>
          <w:color w:val="000000"/>
          <w:sz w:val="28"/>
        </w:rPr>
      </w:pPr>
      <w:r>
        <w:rPr>
          <w:rFonts w:ascii="Times New Roman" w:hAnsi="Times New Roman" w:cs="宋体"/>
          <w:color w:val="000000"/>
          <w:sz w:val="28"/>
        </w:rPr>
        <w:t>项目组成员与</w:t>
      </w:r>
      <w:r>
        <w:rPr>
          <w:rFonts w:hint="eastAsia" w:ascii="Times New Roman" w:hAnsi="Times New Roman" w:cs="宋体"/>
          <w:color w:val="000000"/>
          <w:sz w:val="28"/>
        </w:rPr>
        <w:t>星火工业园</w:t>
      </w:r>
      <w:r>
        <w:rPr>
          <w:rFonts w:ascii="Times New Roman" w:hAnsi="Times New Roman" w:cs="宋体"/>
          <w:color w:val="000000"/>
          <w:sz w:val="28"/>
        </w:rPr>
        <w:t>技术人员进行了座谈</w:t>
      </w:r>
      <w:r>
        <w:rPr>
          <w:rFonts w:hint="eastAsia" w:ascii="Times New Roman" w:hAnsi="Times New Roman" w:cs="宋体"/>
          <w:color w:val="000000"/>
          <w:sz w:val="28"/>
        </w:rPr>
        <w:t>，</w:t>
      </w:r>
      <w:r>
        <w:rPr>
          <w:rFonts w:ascii="Times New Roman" w:hAnsi="Times New Roman" w:cs="宋体"/>
          <w:color w:val="000000"/>
          <w:sz w:val="28"/>
        </w:rPr>
        <w:t>了解</w:t>
      </w:r>
      <w:r>
        <w:rPr>
          <w:rFonts w:hint="eastAsia" w:ascii="Times New Roman" w:hAnsi="Times New Roman" w:cs="宋体"/>
          <w:color w:val="000000"/>
          <w:sz w:val="28"/>
        </w:rPr>
        <w:t>园区</w:t>
      </w:r>
      <w:r>
        <w:rPr>
          <w:rFonts w:ascii="Times New Roman" w:hAnsi="Times New Roman" w:cs="宋体"/>
          <w:color w:val="000000"/>
          <w:sz w:val="28"/>
        </w:rPr>
        <w:t>在</w:t>
      </w:r>
      <w:r>
        <w:rPr>
          <w:rFonts w:hint="eastAsia" w:ascii="Times New Roman" w:hAnsi="Times New Roman" w:cs="宋体"/>
          <w:color w:val="000000"/>
          <w:sz w:val="28"/>
        </w:rPr>
        <w:t>运营</w:t>
      </w:r>
      <w:r>
        <w:rPr>
          <w:rFonts w:ascii="Times New Roman" w:hAnsi="Times New Roman" w:cs="宋体"/>
          <w:color w:val="000000"/>
          <w:sz w:val="28"/>
        </w:rPr>
        <w:t>过程中对气象要素</w:t>
      </w:r>
      <w:r>
        <w:rPr>
          <w:rFonts w:hint="eastAsia" w:ascii="Times New Roman" w:hAnsi="Times New Roman" w:cs="宋体"/>
          <w:color w:val="000000"/>
          <w:sz w:val="28"/>
        </w:rPr>
        <w:t>的</w:t>
      </w:r>
      <w:r>
        <w:rPr>
          <w:rFonts w:ascii="Times New Roman" w:hAnsi="Times New Roman" w:cs="宋体"/>
          <w:color w:val="000000"/>
          <w:sz w:val="28"/>
        </w:rPr>
        <w:t>敏感程度，气象敏感要素的影响见表</w:t>
      </w:r>
      <w:r>
        <w:rPr>
          <w:rFonts w:ascii="Times New Roman" w:hAnsi="Times New Roman" w:eastAsia="Times New Roman"/>
          <w:color w:val="000000"/>
          <w:sz w:val="28"/>
        </w:rPr>
        <w:t>2</w:t>
      </w:r>
      <w:r>
        <w:rPr>
          <w:rFonts w:ascii="Times New Roman" w:hAnsi="Times New Roman" w:cs="宋体"/>
          <w:color w:val="000000"/>
          <w:sz w:val="28"/>
        </w:rPr>
        <w:t>.</w:t>
      </w:r>
      <w:r>
        <w:rPr>
          <w:rFonts w:ascii="Times New Roman" w:hAnsi="Times New Roman" w:eastAsia="Times New Roman"/>
          <w:color w:val="000000"/>
          <w:sz w:val="28"/>
        </w:rPr>
        <w:t>3</w:t>
      </w:r>
      <w:r>
        <w:rPr>
          <w:rFonts w:ascii="Times New Roman" w:hAnsi="Times New Roman" w:cs="宋体"/>
          <w:color w:val="000000"/>
          <w:sz w:val="28"/>
        </w:rPr>
        <w:t>-</w:t>
      </w:r>
      <w:r>
        <w:rPr>
          <w:rFonts w:ascii="Times New Roman" w:hAnsi="Times New Roman" w:eastAsia="Times New Roman"/>
          <w:color w:val="000000"/>
          <w:sz w:val="28"/>
        </w:rPr>
        <w:t>1</w:t>
      </w:r>
      <w:r>
        <w:rPr>
          <w:rFonts w:ascii="Times New Roman" w:hAnsi="Times New Roman" w:cs="宋体"/>
          <w:color w:val="000000"/>
          <w:sz w:val="28"/>
        </w:rPr>
        <w:t>。</w:t>
      </w:r>
    </w:p>
    <w:p>
      <w:pPr>
        <w:pStyle w:val="40"/>
        <w:rPr>
          <w:rFonts w:ascii="Times New Roman" w:hAnsi="Times New Roman"/>
        </w:rPr>
      </w:pPr>
      <w:bookmarkStart w:id="37" w:name="江西永修云山经济开发区企业座谈结果一览表"/>
      <w:r>
        <w:rPr>
          <w:rFonts w:hint="eastAsia" w:ascii="Times New Roman" w:hAnsi="Times New Roman"/>
        </w:rPr>
        <w:t>表2.3</w:t>
      </w:r>
      <w:r>
        <w:rPr>
          <w:rFonts w:ascii="Times New Roman" w:hAnsi="Times New Roman"/>
        </w:rPr>
        <w:t>-</w:t>
      </w:r>
      <w:r>
        <w:rPr>
          <w:rFonts w:ascii="Times New Roman" w:hAnsi="Times New Roman"/>
        </w:rPr>
        <w:fldChar w:fldCharType="begin"/>
      </w:r>
      <w:r>
        <w:rPr>
          <w:rFonts w:ascii="Times New Roman" w:hAnsi="Times New Roman"/>
        </w:rPr>
        <w:instrText xml:space="preserve">SEQ 表 \s 2</w:instrText>
      </w:r>
      <w:r>
        <w:rPr>
          <w:rFonts w:ascii="Times New Roman" w:hAnsi="Times New Roman"/>
        </w:rPr>
        <w:fldChar w:fldCharType="separate"/>
      </w:r>
      <w:r>
        <w:rPr>
          <w:rFonts w:ascii="Times New Roman" w:hAnsi="Times New Roman"/>
        </w:rPr>
        <w:t>1</w:t>
      </w:r>
      <w:r>
        <w:rPr>
          <w:rFonts w:ascii="Times New Roman" w:hAnsi="Times New Roman"/>
        </w:rPr>
        <w:fldChar w:fldCharType="end"/>
      </w:r>
      <w:bookmarkEnd w:id="37"/>
      <w:r>
        <w:rPr>
          <w:rFonts w:ascii="Times New Roman" w:hAnsi="Times New Roman"/>
        </w:rPr>
        <w:t xml:space="preserve">  </w:t>
      </w:r>
      <w:r>
        <w:rPr>
          <w:rFonts w:hint="eastAsia" w:ascii="Times New Roman" w:hAnsi="Times New Roman"/>
        </w:rPr>
        <w:t>星火工业园</w:t>
      </w:r>
      <w:r>
        <w:rPr>
          <w:rFonts w:ascii="Times New Roman" w:hAnsi="Times New Roman"/>
        </w:rPr>
        <w:t>座谈结果一览表</w:t>
      </w:r>
    </w:p>
    <w:tbl>
      <w:tblPr>
        <w:tblStyle w:val="25"/>
        <w:tblW w:w="4760" w:type="pct"/>
        <w:jc w:val="center"/>
        <w:tblBorders>
          <w:top w:val="single" w:color="auto" w:sz="16"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 w:type="dxa"/>
          <w:bottom w:w="0" w:type="dxa"/>
          <w:right w:w="10" w:type="dxa"/>
        </w:tblCellMar>
      </w:tblPr>
      <w:tblGrid>
        <w:gridCol w:w="1149"/>
        <w:gridCol w:w="1304"/>
        <w:gridCol w:w="6610"/>
      </w:tblGrid>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183" w:hRule="atLeast"/>
          <w:jc w:val="center"/>
        </w:trPr>
        <w:tc>
          <w:tcPr>
            <w:tcW w:w="1129" w:type="dxa"/>
            <w:tcBorders>
              <w:top w:val="single" w:color="auto" w:sz="18" w:space="0"/>
              <w:bottom w:val="single" w:color="auto" w:sz="4" w:space="0"/>
              <w:right w:val="single" w:color="auto" w:sz="8" w:space="0"/>
            </w:tcBorders>
            <w:vAlign w:val="center"/>
          </w:tcPr>
          <w:p>
            <w:pPr>
              <w:spacing w:before="156" w:beforeLines="50" w:after="156" w:afterLines="50"/>
              <w:jc w:val="center"/>
              <w:rPr>
                <w:rFonts w:ascii="Times New Roman" w:hAnsi="Times New Roman"/>
                <w:sz w:val="24"/>
                <w:szCs w:val="21"/>
              </w:rPr>
            </w:pPr>
            <w:r>
              <w:rPr>
                <w:rFonts w:ascii="Times New Roman" w:hAnsi="Times New Roman" w:cs="宋体"/>
                <w:b/>
                <w:color w:val="000000"/>
                <w:sz w:val="24"/>
                <w:szCs w:val="21"/>
              </w:rPr>
              <w:t>序号</w:t>
            </w:r>
          </w:p>
        </w:tc>
        <w:tc>
          <w:tcPr>
            <w:tcW w:w="1281" w:type="dxa"/>
            <w:tcBorders>
              <w:top w:val="single" w:color="auto" w:sz="18" w:space="0"/>
              <w:bottom w:val="single" w:color="auto" w:sz="4" w:space="0"/>
              <w:right w:val="single" w:color="auto" w:sz="8" w:space="0"/>
            </w:tcBorders>
            <w:vAlign w:val="center"/>
          </w:tcPr>
          <w:p>
            <w:pPr>
              <w:spacing w:before="156" w:beforeLines="50" w:after="156" w:afterLines="50"/>
              <w:jc w:val="center"/>
              <w:rPr>
                <w:rFonts w:ascii="Times New Roman" w:hAnsi="Times New Roman"/>
                <w:sz w:val="24"/>
                <w:szCs w:val="21"/>
              </w:rPr>
            </w:pPr>
            <w:r>
              <w:rPr>
                <w:rFonts w:ascii="Times New Roman" w:hAnsi="Times New Roman" w:cs="宋体"/>
                <w:b/>
                <w:color w:val="000000"/>
                <w:sz w:val="24"/>
                <w:szCs w:val="21"/>
              </w:rPr>
              <w:t>敏感要素</w:t>
            </w:r>
          </w:p>
        </w:tc>
        <w:tc>
          <w:tcPr>
            <w:tcW w:w="6495" w:type="dxa"/>
            <w:tcBorders>
              <w:top w:val="single" w:color="auto" w:sz="18" w:space="0"/>
              <w:bottom w:val="single" w:color="auto" w:sz="4" w:space="0"/>
            </w:tcBorders>
            <w:vAlign w:val="center"/>
          </w:tcPr>
          <w:p>
            <w:pPr>
              <w:spacing w:before="156" w:beforeLines="50" w:after="156" w:afterLines="50"/>
              <w:jc w:val="center"/>
              <w:rPr>
                <w:rFonts w:ascii="Times New Roman" w:hAnsi="Times New Roman"/>
                <w:sz w:val="24"/>
                <w:szCs w:val="21"/>
              </w:rPr>
            </w:pPr>
            <w:r>
              <w:rPr>
                <w:rFonts w:ascii="Times New Roman" w:hAnsi="Times New Roman" w:cs="宋体"/>
                <w:b/>
                <w:color w:val="000000"/>
                <w:sz w:val="24"/>
                <w:szCs w:val="21"/>
              </w:rPr>
              <w:t>危害</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342" w:hRule="atLeast"/>
          <w:jc w:val="center"/>
        </w:trPr>
        <w:tc>
          <w:tcPr>
            <w:tcW w:w="1129" w:type="dxa"/>
            <w:tcBorders>
              <w:top w:val="single" w:color="auto" w:sz="4" w:space="0"/>
              <w:bottom w:val="single" w:color="auto" w:sz="4" w:space="0"/>
              <w:right w:val="single" w:color="auto" w:sz="8" w:space="0"/>
            </w:tcBorders>
            <w:vAlign w:val="center"/>
          </w:tcPr>
          <w:p>
            <w:pPr>
              <w:spacing w:before="156" w:beforeLines="50" w:after="156" w:afterLines="50"/>
              <w:jc w:val="center"/>
              <w:rPr>
                <w:rFonts w:ascii="Times New Roman" w:hAnsi="Times New Roman" w:cs="宋体"/>
                <w:color w:val="000000"/>
                <w:sz w:val="24"/>
                <w:szCs w:val="21"/>
              </w:rPr>
            </w:pPr>
            <w:r>
              <w:rPr>
                <w:rFonts w:hint="eastAsia" w:ascii="Times New Roman" w:hAnsi="Times New Roman" w:cs="宋体"/>
                <w:color w:val="000000"/>
                <w:sz w:val="24"/>
                <w:szCs w:val="21"/>
              </w:rPr>
              <w:t>1</w:t>
            </w:r>
          </w:p>
        </w:tc>
        <w:tc>
          <w:tcPr>
            <w:tcW w:w="1281" w:type="dxa"/>
            <w:tcBorders>
              <w:top w:val="single" w:color="auto" w:sz="4" w:space="0"/>
              <w:bottom w:val="single" w:color="auto" w:sz="4" w:space="0"/>
              <w:right w:val="single" w:color="auto" w:sz="8" w:space="0"/>
            </w:tcBorders>
            <w:vAlign w:val="center"/>
          </w:tcPr>
          <w:p>
            <w:pPr>
              <w:spacing w:before="156" w:beforeLines="50" w:after="156" w:afterLines="50"/>
              <w:jc w:val="center"/>
              <w:rPr>
                <w:rFonts w:ascii="Times New Roman" w:hAnsi="Times New Roman" w:cs="宋体"/>
                <w:color w:val="000000"/>
                <w:sz w:val="24"/>
                <w:szCs w:val="21"/>
              </w:rPr>
            </w:pPr>
            <w:r>
              <w:rPr>
                <w:rFonts w:hint="eastAsia" w:ascii="Times New Roman" w:hAnsi="Times New Roman" w:cs="宋体"/>
                <w:color w:val="000000"/>
                <w:sz w:val="24"/>
                <w:szCs w:val="21"/>
              </w:rPr>
              <w:t>暴雨</w:t>
            </w:r>
          </w:p>
        </w:tc>
        <w:tc>
          <w:tcPr>
            <w:tcW w:w="6495" w:type="dxa"/>
            <w:tcBorders>
              <w:top w:val="single" w:color="auto" w:sz="4" w:space="0"/>
              <w:bottom w:val="single" w:color="auto" w:sz="4" w:space="0"/>
            </w:tcBorders>
            <w:vAlign w:val="center"/>
          </w:tcPr>
          <w:p>
            <w:pPr>
              <w:spacing w:before="156" w:beforeLines="50" w:after="156" w:afterLines="50"/>
              <w:rPr>
                <w:rFonts w:ascii="Times New Roman" w:hAnsi="Times New Roman" w:cs="宋体"/>
                <w:color w:val="000000"/>
                <w:sz w:val="24"/>
                <w:szCs w:val="21"/>
              </w:rPr>
            </w:pPr>
            <w:r>
              <w:rPr>
                <w:rFonts w:hint="eastAsia" w:ascii="Times New Roman" w:hAnsi="Times New Roman" w:cs="宋体"/>
                <w:color w:val="000000"/>
                <w:sz w:val="24"/>
                <w:szCs w:val="21"/>
              </w:rPr>
              <w:t>星火工业园在修河北岸濒临鄱阳湖，极端暴雨天气下，上游汇流和鄱阳湖涨水，容易引发园区内涝，甚至使鄱阳湖水倒灌修河，使仓库泡水，造成财产损失。</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278" w:hRule="atLeast"/>
          <w:jc w:val="center"/>
        </w:trPr>
        <w:tc>
          <w:tcPr>
            <w:tcW w:w="1129" w:type="dxa"/>
            <w:tcBorders>
              <w:top w:val="single" w:color="auto" w:sz="4" w:space="0"/>
              <w:bottom w:val="single" w:color="auto" w:sz="4" w:space="0"/>
              <w:right w:val="single" w:color="auto" w:sz="8" w:space="0"/>
            </w:tcBorders>
            <w:vAlign w:val="center"/>
          </w:tcPr>
          <w:p>
            <w:pPr>
              <w:spacing w:before="156" w:beforeLines="50" w:after="156" w:afterLines="50"/>
              <w:jc w:val="center"/>
              <w:rPr>
                <w:rFonts w:ascii="Times New Roman" w:hAnsi="Times New Roman" w:cs="宋体"/>
                <w:color w:val="000000"/>
                <w:sz w:val="24"/>
                <w:szCs w:val="21"/>
              </w:rPr>
            </w:pPr>
            <w:r>
              <w:rPr>
                <w:rFonts w:hint="eastAsia" w:ascii="Times New Roman" w:hAnsi="Times New Roman" w:cs="宋体"/>
                <w:color w:val="000000"/>
                <w:sz w:val="24"/>
                <w:szCs w:val="21"/>
              </w:rPr>
              <w:t>2</w:t>
            </w:r>
          </w:p>
        </w:tc>
        <w:tc>
          <w:tcPr>
            <w:tcW w:w="1281" w:type="dxa"/>
            <w:tcBorders>
              <w:top w:val="single" w:color="auto" w:sz="4" w:space="0"/>
              <w:bottom w:val="single" w:color="auto" w:sz="4" w:space="0"/>
              <w:right w:val="single" w:color="auto" w:sz="8" w:space="0"/>
            </w:tcBorders>
            <w:vAlign w:val="center"/>
          </w:tcPr>
          <w:p>
            <w:pPr>
              <w:spacing w:before="156" w:beforeLines="50" w:after="156" w:afterLines="50"/>
              <w:jc w:val="center"/>
              <w:rPr>
                <w:rFonts w:ascii="Times New Roman" w:hAnsi="Times New Roman" w:cs="宋体"/>
                <w:color w:val="000000"/>
                <w:sz w:val="24"/>
                <w:szCs w:val="21"/>
              </w:rPr>
            </w:pPr>
            <w:r>
              <w:rPr>
                <w:rFonts w:hint="eastAsia" w:ascii="Times New Roman" w:hAnsi="Times New Roman" w:cs="宋体"/>
                <w:color w:val="000000"/>
                <w:sz w:val="24"/>
                <w:szCs w:val="21"/>
              </w:rPr>
              <w:t>雷电</w:t>
            </w:r>
          </w:p>
        </w:tc>
        <w:tc>
          <w:tcPr>
            <w:tcW w:w="6495" w:type="dxa"/>
            <w:tcBorders>
              <w:top w:val="single" w:color="auto" w:sz="4" w:space="0"/>
              <w:bottom w:val="single" w:color="auto" w:sz="4" w:space="0"/>
            </w:tcBorders>
            <w:vAlign w:val="center"/>
          </w:tcPr>
          <w:p>
            <w:pPr>
              <w:spacing w:before="156" w:beforeLines="50" w:after="156" w:afterLines="50"/>
              <w:rPr>
                <w:rFonts w:ascii="Times New Roman" w:hAnsi="Times New Roman" w:cs="宋体"/>
                <w:color w:val="000000"/>
                <w:sz w:val="24"/>
                <w:szCs w:val="21"/>
              </w:rPr>
            </w:pPr>
            <w:r>
              <w:rPr>
                <w:rFonts w:hint="eastAsia" w:ascii="Times New Roman" w:hAnsi="Times New Roman" w:cs="宋体"/>
                <w:color w:val="000000"/>
                <w:sz w:val="24"/>
                <w:szCs w:val="21"/>
              </w:rPr>
              <w:t>星火工业园作为化工园区受雷电影响较大，闪电易造成电子器件损坏，设备失灵，严重时甚至引发火灾、爆炸、人员伤亡等重大安全事故。</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278" w:hRule="atLeast"/>
          <w:jc w:val="center"/>
        </w:trPr>
        <w:tc>
          <w:tcPr>
            <w:tcW w:w="1129" w:type="dxa"/>
            <w:tcBorders>
              <w:top w:val="single" w:color="auto" w:sz="4" w:space="0"/>
              <w:bottom w:val="single" w:color="auto" w:sz="16" w:space="0"/>
              <w:right w:val="single" w:color="auto" w:sz="8" w:space="0"/>
            </w:tcBorders>
            <w:vAlign w:val="center"/>
          </w:tcPr>
          <w:p>
            <w:pPr>
              <w:spacing w:before="156" w:beforeLines="50" w:after="156" w:afterLines="50"/>
              <w:jc w:val="center"/>
              <w:rPr>
                <w:rFonts w:ascii="Times New Roman" w:hAnsi="Times New Roman" w:cs="宋体"/>
                <w:color w:val="000000"/>
                <w:sz w:val="24"/>
                <w:szCs w:val="21"/>
              </w:rPr>
            </w:pPr>
            <w:r>
              <w:rPr>
                <w:rFonts w:hint="eastAsia" w:ascii="Times New Roman" w:hAnsi="Times New Roman" w:cs="宋体"/>
                <w:color w:val="000000"/>
                <w:sz w:val="24"/>
                <w:szCs w:val="21"/>
              </w:rPr>
              <w:t>3</w:t>
            </w:r>
          </w:p>
        </w:tc>
        <w:tc>
          <w:tcPr>
            <w:tcW w:w="1281" w:type="dxa"/>
            <w:tcBorders>
              <w:top w:val="single" w:color="auto" w:sz="4" w:space="0"/>
              <w:bottom w:val="single" w:color="auto" w:sz="16" w:space="0"/>
              <w:right w:val="single" w:color="auto" w:sz="8" w:space="0"/>
            </w:tcBorders>
            <w:vAlign w:val="center"/>
          </w:tcPr>
          <w:p>
            <w:pPr>
              <w:spacing w:before="156" w:beforeLines="50" w:after="156" w:afterLines="50"/>
              <w:jc w:val="center"/>
              <w:rPr>
                <w:rFonts w:ascii="Times New Roman" w:hAnsi="Times New Roman" w:cs="宋体"/>
                <w:color w:val="000000"/>
                <w:sz w:val="24"/>
                <w:szCs w:val="21"/>
              </w:rPr>
            </w:pPr>
            <w:r>
              <w:rPr>
                <w:rFonts w:hint="eastAsia" w:ascii="Times New Roman" w:hAnsi="Times New Roman" w:cs="宋体"/>
                <w:color w:val="000000"/>
                <w:sz w:val="24"/>
                <w:szCs w:val="21"/>
              </w:rPr>
              <w:t>主导风向</w:t>
            </w:r>
          </w:p>
        </w:tc>
        <w:tc>
          <w:tcPr>
            <w:tcW w:w="6495" w:type="dxa"/>
            <w:tcBorders>
              <w:top w:val="single" w:color="auto" w:sz="4" w:space="0"/>
              <w:bottom w:val="single" w:color="auto" w:sz="16" w:space="0"/>
            </w:tcBorders>
            <w:vAlign w:val="center"/>
          </w:tcPr>
          <w:p>
            <w:pPr>
              <w:spacing w:before="156" w:beforeLines="50" w:after="156" w:afterLines="50"/>
              <w:rPr>
                <w:rFonts w:ascii="Times New Roman" w:hAnsi="Times New Roman" w:cs="宋体"/>
                <w:color w:val="000000"/>
                <w:sz w:val="24"/>
                <w:szCs w:val="21"/>
              </w:rPr>
            </w:pPr>
            <w:r>
              <w:rPr>
                <w:rFonts w:hint="eastAsia" w:ascii="Times New Roman" w:hAnsi="Times New Roman" w:cs="宋体"/>
                <w:color w:val="000000"/>
                <w:sz w:val="24"/>
                <w:szCs w:val="21"/>
              </w:rPr>
              <w:t>有机硅中间产物具有刺激性气味，大面积泄露或大气扩散条件不好的情况下容易对周边居民区产生影响。</w:t>
            </w:r>
          </w:p>
        </w:tc>
      </w:tr>
    </w:tbl>
    <w:p>
      <w:pPr>
        <w:ind w:firstLine="320"/>
        <w:jc w:val="left"/>
        <w:rPr>
          <w:rFonts w:ascii="Times New Roman" w:hAnsi="Times New Roman"/>
        </w:rPr>
      </w:pPr>
    </w:p>
    <w:p>
      <w:pPr>
        <w:pStyle w:val="3"/>
        <w:numPr>
          <w:ilvl w:val="1"/>
          <w:numId w:val="2"/>
        </w:numPr>
        <w:ind w:left="1000"/>
        <w:rPr>
          <w:rFonts w:ascii="Times New Roman" w:hAnsi="Times New Roman"/>
        </w:rPr>
      </w:pPr>
      <w:bookmarkStart w:id="38" w:name="_Toc86851994"/>
      <w:bookmarkStart w:id="39" w:name="_Toc88392121"/>
      <w:r>
        <w:rPr>
          <w:rFonts w:hint="eastAsia" w:ascii="Times New Roman" w:hAnsi="Times New Roman"/>
          <w:i w:val="0"/>
          <w:spacing w:val="10"/>
          <w:sz w:val="32"/>
        </w:rPr>
        <w:t>星火工业园</w:t>
      </w:r>
      <w:r>
        <w:rPr>
          <w:rFonts w:ascii="Times New Roman" w:hAnsi="Times New Roman"/>
          <w:i w:val="0"/>
          <w:spacing w:val="10"/>
          <w:sz w:val="32"/>
        </w:rPr>
        <w:t>关键气象因子及高影响天气现象选择</w:t>
      </w:r>
      <w:bookmarkEnd w:id="38"/>
      <w:bookmarkEnd w:id="39"/>
    </w:p>
    <w:p>
      <w:pPr>
        <w:spacing w:line="420" w:lineRule="auto"/>
        <w:ind w:firstLine="560"/>
        <w:rPr>
          <w:rFonts w:ascii="Times New Roman" w:hAnsi="Times New Roman" w:cs="宋体"/>
          <w:color w:val="000000"/>
          <w:sz w:val="28"/>
        </w:rPr>
      </w:pPr>
      <w:r>
        <w:rPr>
          <w:rFonts w:ascii="Times New Roman" w:hAnsi="Times New Roman" w:cs="宋体"/>
          <w:color w:val="000000"/>
          <w:sz w:val="28"/>
        </w:rPr>
        <w:t>结合上述</w:t>
      </w:r>
      <w:r>
        <w:rPr>
          <w:rFonts w:hint="eastAsia" w:ascii="Times New Roman" w:hAnsi="Times New Roman" w:cs="宋体"/>
          <w:color w:val="000000"/>
          <w:sz w:val="28"/>
        </w:rPr>
        <w:t>星火工业园</w:t>
      </w:r>
      <w:r>
        <w:rPr>
          <w:rFonts w:ascii="Times New Roman" w:hAnsi="Times New Roman" w:cs="宋体"/>
          <w:color w:val="000000"/>
          <w:sz w:val="28"/>
        </w:rPr>
        <w:t>周边气候灾害历史事件回顾以及</w:t>
      </w:r>
      <w:r>
        <w:rPr>
          <w:rFonts w:hint="eastAsia" w:ascii="Times New Roman" w:hAnsi="Times New Roman" w:cs="宋体"/>
          <w:color w:val="000000"/>
          <w:sz w:val="28"/>
        </w:rPr>
        <w:t>园区</w:t>
      </w:r>
      <w:r>
        <w:rPr>
          <w:rFonts w:ascii="Times New Roman" w:hAnsi="Times New Roman" w:cs="宋体"/>
          <w:color w:val="000000"/>
          <w:sz w:val="28"/>
        </w:rPr>
        <w:t>对气象要素及高影响天气的敏感程度调查情况，可以得出江西永修云山经济开发区</w:t>
      </w:r>
      <w:r>
        <w:rPr>
          <w:rFonts w:hint="eastAsia" w:ascii="Times New Roman" w:hAnsi="Times New Roman" w:cs="宋体"/>
          <w:color w:val="000000"/>
          <w:sz w:val="28"/>
        </w:rPr>
        <w:t>星火工业园区域</w:t>
      </w:r>
      <w:r>
        <w:rPr>
          <w:rFonts w:ascii="Times New Roman" w:hAnsi="Times New Roman" w:cs="宋体"/>
          <w:color w:val="000000"/>
          <w:sz w:val="28"/>
        </w:rPr>
        <w:t>气候可行性论证的关键气象因子及高影响天气现象选择主要考虑以下方面：</w:t>
      </w:r>
      <w:r>
        <w:rPr>
          <w:rFonts w:ascii="Times New Roman" w:hAnsi="Times New Roman" w:cs="宋体"/>
          <w:color w:val="000000"/>
          <w:sz w:val="28"/>
        </w:rPr>
        <w:fldChar w:fldCharType="begin"/>
      </w:r>
      <w:r>
        <w:rPr>
          <w:rFonts w:ascii="Times New Roman" w:hAnsi="Times New Roman" w:cs="宋体"/>
          <w:color w:val="000000"/>
          <w:sz w:val="28"/>
        </w:rPr>
        <w:instrText xml:space="preserve"> </w:instrText>
      </w:r>
      <w:r>
        <w:rPr>
          <w:rFonts w:hint="eastAsia" w:ascii="Times New Roman" w:hAnsi="Times New Roman" w:cs="宋体"/>
          <w:color w:val="000000"/>
          <w:sz w:val="28"/>
        </w:rPr>
        <w:instrText xml:space="preserve">= 1 \* GB3</w:instrText>
      </w:r>
      <w:r>
        <w:rPr>
          <w:rFonts w:ascii="Times New Roman" w:hAnsi="Times New Roman" w:cs="宋体"/>
          <w:color w:val="000000"/>
          <w:sz w:val="28"/>
        </w:rPr>
        <w:instrText xml:space="preserve"> </w:instrText>
      </w:r>
      <w:r>
        <w:rPr>
          <w:rFonts w:ascii="Times New Roman" w:hAnsi="Times New Roman" w:cs="宋体"/>
          <w:color w:val="000000"/>
          <w:sz w:val="28"/>
        </w:rPr>
        <w:fldChar w:fldCharType="separate"/>
      </w:r>
      <w:r>
        <w:rPr>
          <w:rFonts w:hint="eastAsia" w:ascii="Times New Roman" w:hAnsi="Times New Roman" w:cs="宋体"/>
          <w:color w:val="000000"/>
          <w:sz w:val="28"/>
        </w:rPr>
        <w:t>①</w:t>
      </w:r>
      <w:r>
        <w:rPr>
          <w:rFonts w:ascii="Times New Roman" w:hAnsi="Times New Roman" w:cs="宋体"/>
          <w:color w:val="000000"/>
          <w:sz w:val="28"/>
        </w:rPr>
        <w:fldChar w:fldCharType="end"/>
      </w:r>
      <w:r>
        <w:rPr>
          <w:rFonts w:hint="eastAsia" w:ascii="Times New Roman" w:hAnsi="Times New Roman" w:cs="宋体"/>
          <w:color w:val="000000"/>
          <w:sz w:val="28"/>
        </w:rPr>
        <w:t>极易引发事故的：暴雨、雷电、大风、冰雹、高温；</w:t>
      </w:r>
      <w:r>
        <w:rPr>
          <w:rFonts w:ascii="Times New Roman" w:hAnsi="Times New Roman" w:cs="宋体"/>
          <w:color w:val="000000"/>
          <w:sz w:val="28"/>
        </w:rPr>
        <w:fldChar w:fldCharType="begin"/>
      </w:r>
      <w:r>
        <w:rPr>
          <w:rFonts w:ascii="Times New Roman" w:hAnsi="Times New Roman" w:cs="宋体"/>
          <w:color w:val="000000"/>
          <w:sz w:val="28"/>
        </w:rPr>
        <w:instrText xml:space="preserve"> </w:instrText>
      </w:r>
      <w:r>
        <w:rPr>
          <w:rFonts w:hint="eastAsia" w:ascii="Times New Roman" w:hAnsi="Times New Roman" w:cs="宋体"/>
          <w:color w:val="000000"/>
          <w:sz w:val="28"/>
        </w:rPr>
        <w:instrText xml:space="preserve">= 2 \* GB3</w:instrText>
      </w:r>
      <w:r>
        <w:rPr>
          <w:rFonts w:ascii="Times New Roman" w:hAnsi="Times New Roman" w:cs="宋体"/>
          <w:color w:val="000000"/>
          <w:sz w:val="28"/>
        </w:rPr>
        <w:instrText xml:space="preserve"> </w:instrText>
      </w:r>
      <w:r>
        <w:rPr>
          <w:rFonts w:ascii="Times New Roman" w:hAnsi="Times New Roman" w:cs="宋体"/>
          <w:color w:val="000000"/>
          <w:sz w:val="28"/>
        </w:rPr>
        <w:fldChar w:fldCharType="separate"/>
      </w:r>
      <w:r>
        <w:rPr>
          <w:rFonts w:hint="eastAsia" w:ascii="Times New Roman" w:hAnsi="Times New Roman" w:cs="宋体"/>
          <w:color w:val="000000"/>
          <w:sz w:val="28"/>
        </w:rPr>
        <w:t>②</w:t>
      </w:r>
      <w:r>
        <w:rPr>
          <w:rFonts w:ascii="Times New Roman" w:hAnsi="Times New Roman" w:cs="宋体"/>
          <w:color w:val="000000"/>
          <w:sz w:val="28"/>
        </w:rPr>
        <w:fldChar w:fldCharType="end"/>
      </w:r>
      <w:r>
        <w:rPr>
          <w:rFonts w:hint="eastAsia" w:ascii="Times New Roman" w:hAnsi="Times New Roman" w:cs="宋体"/>
          <w:color w:val="000000"/>
          <w:sz w:val="28"/>
        </w:rPr>
        <w:t>对工程建设、道路交通、人员健康、设备健康容易造成不利影响的：低温、雾、霾、积雪、结冰、冻雨、沙尘、连阴雨。</w:t>
      </w:r>
    </w:p>
    <w:p>
      <w:pPr>
        <w:spacing w:line="420" w:lineRule="auto"/>
        <w:ind w:firstLine="560"/>
        <w:rPr>
          <w:rFonts w:ascii="Times New Roman" w:hAnsi="Times New Roman" w:cs="宋体"/>
          <w:color w:val="000000"/>
          <w:sz w:val="28"/>
        </w:rPr>
      </w:pPr>
      <w:r>
        <w:rPr>
          <w:rFonts w:ascii="Times New Roman" w:hAnsi="Times New Roman" w:cs="宋体"/>
          <w:color w:val="000000"/>
          <w:sz w:val="28"/>
        </w:rPr>
        <w:br w:type="page"/>
      </w:r>
    </w:p>
    <w:p>
      <w:pPr>
        <w:pStyle w:val="2"/>
        <w:numPr>
          <w:ilvl w:val="0"/>
          <w:numId w:val="2"/>
        </w:numPr>
        <w:ind w:left="400"/>
        <w:rPr>
          <w:rFonts w:ascii="Times New Roman" w:hAnsi="Times New Roman"/>
        </w:rPr>
      </w:pPr>
      <w:bookmarkStart w:id="40" w:name="_Toc88392122"/>
      <w:bookmarkStart w:id="41" w:name="_Toc86851997"/>
      <w:r>
        <w:rPr>
          <w:rFonts w:ascii="Times New Roman" w:hAnsi="Times New Roman"/>
          <w:spacing w:val="10"/>
          <w:sz w:val="36"/>
        </w:rPr>
        <w:t>资料说明</w:t>
      </w:r>
      <w:bookmarkEnd w:id="40"/>
      <w:bookmarkEnd w:id="41"/>
    </w:p>
    <w:p>
      <w:pPr>
        <w:pStyle w:val="3"/>
        <w:numPr>
          <w:ilvl w:val="1"/>
          <w:numId w:val="2"/>
        </w:numPr>
        <w:ind w:left="1000"/>
        <w:rPr>
          <w:rFonts w:ascii="Times New Roman" w:hAnsi="Times New Roman"/>
        </w:rPr>
      </w:pPr>
      <w:bookmarkStart w:id="42" w:name="_Toc86851998"/>
      <w:bookmarkStart w:id="43" w:name="_Toc88392123"/>
      <w:r>
        <w:rPr>
          <w:rFonts w:ascii="Times New Roman" w:hAnsi="Times New Roman"/>
          <w:i w:val="0"/>
          <w:spacing w:val="10"/>
          <w:sz w:val="32"/>
        </w:rPr>
        <w:t>资料内容和来源</w:t>
      </w:r>
      <w:bookmarkEnd w:id="42"/>
      <w:bookmarkEnd w:id="43"/>
    </w:p>
    <w:p>
      <w:pPr>
        <w:spacing w:line="420" w:lineRule="auto"/>
        <w:ind w:firstLine="560"/>
        <w:rPr>
          <w:rFonts w:ascii="Times New Roman" w:hAnsi="Times New Roman"/>
        </w:rPr>
      </w:pPr>
      <w:r>
        <w:rPr>
          <w:rFonts w:ascii="Times New Roman" w:hAnsi="Times New Roman" w:cs="宋体"/>
          <w:color w:val="000000"/>
          <w:sz w:val="28"/>
        </w:rPr>
        <w:t>报告中所用资料涉及以下</w:t>
      </w:r>
      <w:r>
        <w:rPr>
          <w:rFonts w:ascii="Times New Roman" w:hAnsi="Times New Roman" w:eastAsia="Times New Roman"/>
          <w:color w:val="000000"/>
          <w:sz w:val="28"/>
        </w:rPr>
        <w:t>4</w:t>
      </w:r>
      <w:r>
        <w:rPr>
          <w:rFonts w:ascii="Times New Roman" w:hAnsi="Times New Roman" w:cs="宋体"/>
          <w:color w:val="000000"/>
          <w:sz w:val="28"/>
        </w:rPr>
        <w:t>类，其中地面气象站观测资料来源于江西省气象信息中心，均从经过</w:t>
      </w:r>
      <w:r>
        <w:rPr>
          <w:rFonts w:hint="eastAsia" w:ascii="Times New Roman" w:hAnsi="Times New Roman" w:cs="宋体"/>
          <w:color w:val="000000"/>
          <w:sz w:val="28"/>
        </w:rPr>
        <w:t>质量控制</w:t>
      </w:r>
      <w:r>
        <w:rPr>
          <w:rFonts w:ascii="Times New Roman" w:hAnsi="Times New Roman" w:cs="宋体"/>
          <w:color w:val="000000"/>
          <w:sz w:val="28"/>
        </w:rPr>
        <w:t>后的信息化资料</w:t>
      </w:r>
      <w:r>
        <w:rPr>
          <w:rFonts w:hint="eastAsia" w:ascii="Times New Roman" w:hAnsi="Times New Roman" w:cs="宋体"/>
          <w:color w:val="000000"/>
          <w:sz w:val="28"/>
        </w:rPr>
        <w:t>库</w:t>
      </w:r>
      <w:r>
        <w:rPr>
          <w:rFonts w:ascii="Times New Roman" w:hAnsi="Times New Roman" w:cs="宋体"/>
          <w:color w:val="000000"/>
          <w:sz w:val="28"/>
        </w:rPr>
        <w:t>中提取；开发区基本资料来源于开发区管委会。</w:t>
      </w:r>
    </w:p>
    <w:p>
      <w:pPr>
        <w:pStyle w:val="49"/>
        <w:numPr>
          <w:ilvl w:val="0"/>
          <w:numId w:val="11"/>
        </w:numPr>
        <w:ind w:left="560" w:hanging="560" w:hangingChars="200"/>
        <w:rPr>
          <w:rFonts w:ascii="Times New Roman" w:hAnsi="Times New Roman"/>
          <w:sz w:val="28"/>
          <w:szCs w:val="28"/>
        </w:rPr>
      </w:pPr>
      <w:r>
        <w:rPr>
          <w:rFonts w:ascii="Times New Roman" w:hAnsi="Times New Roman"/>
          <w:sz w:val="28"/>
          <w:szCs w:val="28"/>
        </w:rPr>
        <w:t>地面气象站资料：气象站资料主要用于参证</w:t>
      </w:r>
      <w:r>
        <w:rPr>
          <w:rFonts w:hint="eastAsia" w:ascii="Times New Roman" w:hAnsi="Times New Roman"/>
          <w:sz w:val="28"/>
          <w:szCs w:val="28"/>
        </w:rPr>
        <w:t>气象</w:t>
      </w:r>
      <w:r>
        <w:rPr>
          <w:rFonts w:ascii="Times New Roman" w:hAnsi="Times New Roman"/>
          <w:sz w:val="28"/>
          <w:szCs w:val="28"/>
        </w:rPr>
        <w:t>站选取、气候背景、高影响天气现象、关键气象参数推算及分析，涉及气压、气温、降水、风、相对湿度、日照、雷暴、冰雹、龙卷、雾、结冰、积雪等气象要素及天气现象。区域自动气象站资料（2016～2019年）主要用于关键气象参数订正。</w:t>
      </w:r>
    </w:p>
    <w:p>
      <w:pPr>
        <w:pStyle w:val="49"/>
        <w:numPr>
          <w:ilvl w:val="0"/>
          <w:numId w:val="11"/>
        </w:numPr>
        <w:ind w:left="560" w:hanging="560" w:hangingChars="200"/>
        <w:rPr>
          <w:rFonts w:ascii="Times New Roman" w:hAnsi="Times New Roman"/>
          <w:sz w:val="28"/>
          <w:szCs w:val="28"/>
        </w:rPr>
      </w:pPr>
      <w:r>
        <w:rPr>
          <w:rFonts w:ascii="Times New Roman" w:hAnsi="Times New Roman"/>
          <w:sz w:val="28"/>
          <w:szCs w:val="28"/>
        </w:rPr>
        <w:t>气象灾害资料（1960～2019年）：对运营影响较大的气象灾害主要包括暴雨、强对流天气（雷暴、强降水、龙卷风、冰雹）、雾、结冰、积雪等，相关记录一部分来自江西省气象信息中心的信息化资料以及气象年、月报表，另一部分来源于“中国气象灾害大典江西省分卷”、“地方志”、“气候影响评价”、灾情直报系统以及民政和农业部门灾情报告。</w:t>
      </w:r>
    </w:p>
    <w:p>
      <w:pPr>
        <w:pStyle w:val="49"/>
        <w:numPr>
          <w:ilvl w:val="0"/>
          <w:numId w:val="11"/>
        </w:numPr>
        <w:ind w:left="560" w:hanging="560" w:hangingChars="200"/>
        <w:rPr>
          <w:rFonts w:ascii="Times New Roman" w:hAnsi="Times New Roman"/>
          <w:sz w:val="28"/>
          <w:szCs w:val="28"/>
        </w:rPr>
      </w:pPr>
      <w:r>
        <w:rPr>
          <w:rFonts w:ascii="Times New Roman" w:hAnsi="Times New Roman"/>
          <w:sz w:val="28"/>
          <w:szCs w:val="28"/>
        </w:rPr>
        <w:t>闪电定位仪资料：江西省ADTD型三维全闪电监测定位系统于2012年7月对ADTD-1 型闪电探测系统进行全面升级，在全省共布设16台ADTD-2 型 VLF /LF三维总闪电定位系统，增加了云闪探测功能，从而实现了对总闪电的全面探测。基于宽带网络通讯技术和多站TOA时间差定位原理，定位误差平面150米、高度300米；相对强度误差为5%；实时性≤5秒；探测效率云地闪95%、云闪90%以上。</w:t>
      </w:r>
      <w:r>
        <w:rPr>
          <w:rFonts w:hint="eastAsia" w:ascii="Times New Roman" w:hAnsi="Times New Roman"/>
          <w:sz w:val="28"/>
          <w:szCs w:val="28"/>
        </w:rPr>
        <w:t>报告中各专题使用气象资料如表3.3-1所示。</w:t>
      </w:r>
    </w:p>
    <w:p>
      <w:pPr>
        <w:widowControl/>
        <w:jc w:val="left"/>
        <w:rPr>
          <w:rFonts w:ascii="Times New Roman" w:hAnsi="Times New Roman"/>
          <w:sz w:val="28"/>
          <w:szCs w:val="28"/>
        </w:rPr>
      </w:pPr>
      <w:r>
        <w:rPr>
          <w:rFonts w:ascii="Times New Roman" w:hAnsi="Times New Roman"/>
          <w:sz w:val="28"/>
          <w:szCs w:val="28"/>
        </w:rPr>
        <w:br w:type="page"/>
      </w:r>
    </w:p>
    <w:p>
      <w:pPr>
        <w:rPr>
          <w:rFonts w:hint="eastAsia" w:ascii="Times New Roman" w:hAnsi="Times New Roman"/>
          <w:sz w:val="28"/>
          <w:szCs w:val="28"/>
        </w:rPr>
      </w:pPr>
    </w:p>
    <w:p>
      <w:pPr>
        <w:pStyle w:val="40"/>
        <w:spacing w:before="156" w:beforeLines="50"/>
        <w:rPr>
          <w:rFonts w:ascii="Times New Roman" w:hAnsi="Times New Roman"/>
        </w:rPr>
      </w:pPr>
      <w:r>
        <w:rPr>
          <w:rFonts w:hint="eastAsia" w:ascii="Times New Roman" w:hAnsi="Times New Roman"/>
        </w:rPr>
        <w:t xml:space="preserve">表3.1-1 </w:t>
      </w:r>
      <w:r>
        <w:rPr>
          <w:rFonts w:ascii="Times New Roman" w:hAnsi="Times New Roman"/>
        </w:rPr>
        <w:t xml:space="preserve"> </w:t>
      </w:r>
      <w:r>
        <w:rPr>
          <w:rFonts w:hint="eastAsia" w:ascii="Times New Roman" w:hAnsi="Times New Roman"/>
        </w:rPr>
        <w:t>报告中各专题使用气象资料一览表</w:t>
      </w:r>
    </w:p>
    <w:tbl>
      <w:tblPr>
        <w:tblStyle w:val="25"/>
        <w:tblW w:w="5000"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2610"/>
        <w:gridCol w:w="4897"/>
        <w:gridCol w:w="2209"/>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343" w:type="pct"/>
            <w:shd w:val="clear" w:color="auto" w:fill="auto"/>
            <w:vAlign w:val="center"/>
          </w:tcPr>
          <w:p>
            <w:pPr>
              <w:jc w:val="center"/>
              <w:rPr>
                <w:rFonts w:ascii="Times New Roman" w:hAnsi="Times New Roman"/>
                <w:b/>
                <w:szCs w:val="21"/>
              </w:rPr>
            </w:pPr>
            <w:r>
              <w:rPr>
                <w:rFonts w:ascii="Times New Roman" w:hAnsi="Times New Roman"/>
                <w:b/>
                <w:szCs w:val="21"/>
              </w:rPr>
              <w:t>分析项目</w:t>
            </w:r>
          </w:p>
        </w:tc>
        <w:tc>
          <w:tcPr>
            <w:tcW w:w="2520" w:type="pct"/>
            <w:shd w:val="clear" w:color="auto" w:fill="auto"/>
            <w:vAlign w:val="center"/>
          </w:tcPr>
          <w:p>
            <w:pPr>
              <w:jc w:val="center"/>
              <w:rPr>
                <w:rFonts w:ascii="Times New Roman" w:hAnsi="Times New Roman"/>
                <w:b/>
                <w:szCs w:val="21"/>
              </w:rPr>
            </w:pPr>
            <w:r>
              <w:rPr>
                <w:rFonts w:ascii="Times New Roman" w:hAnsi="Times New Roman"/>
                <w:b/>
                <w:szCs w:val="21"/>
              </w:rPr>
              <w:t>要素</w:t>
            </w:r>
          </w:p>
        </w:tc>
        <w:tc>
          <w:tcPr>
            <w:tcW w:w="1137" w:type="pct"/>
            <w:shd w:val="clear" w:color="auto" w:fill="auto"/>
            <w:vAlign w:val="center"/>
          </w:tcPr>
          <w:p>
            <w:pPr>
              <w:jc w:val="center"/>
              <w:rPr>
                <w:rFonts w:ascii="Times New Roman" w:hAnsi="Times New Roman"/>
                <w:b/>
                <w:szCs w:val="21"/>
              </w:rPr>
            </w:pPr>
            <w:r>
              <w:rPr>
                <w:rFonts w:ascii="Times New Roman" w:hAnsi="Times New Roman"/>
                <w:b/>
                <w:szCs w:val="21"/>
              </w:rPr>
              <w:t>资料时段</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343" w:type="pct"/>
            <w:shd w:val="clear" w:color="auto" w:fill="auto"/>
            <w:vAlign w:val="center"/>
          </w:tcPr>
          <w:p>
            <w:pPr>
              <w:jc w:val="left"/>
              <w:rPr>
                <w:rFonts w:ascii="Times New Roman" w:hAnsi="Times New Roman"/>
                <w:szCs w:val="21"/>
              </w:rPr>
            </w:pPr>
            <w:r>
              <w:rPr>
                <w:rFonts w:ascii="Times New Roman" w:hAnsi="Times New Roman"/>
                <w:szCs w:val="21"/>
              </w:rPr>
              <w:t>参证</w:t>
            </w:r>
            <w:r>
              <w:rPr>
                <w:rFonts w:hint="eastAsia" w:ascii="Times New Roman" w:hAnsi="Times New Roman"/>
                <w:szCs w:val="21"/>
              </w:rPr>
              <w:t>气象</w:t>
            </w:r>
            <w:r>
              <w:rPr>
                <w:rFonts w:ascii="Times New Roman" w:hAnsi="Times New Roman"/>
                <w:szCs w:val="21"/>
              </w:rPr>
              <w:t>站分析</w:t>
            </w:r>
          </w:p>
        </w:tc>
        <w:tc>
          <w:tcPr>
            <w:tcW w:w="2520" w:type="pct"/>
            <w:shd w:val="clear" w:color="auto" w:fill="auto"/>
            <w:vAlign w:val="center"/>
          </w:tcPr>
          <w:p>
            <w:pPr>
              <w:jc w:val="left"/>
              <w:rPr>
                <w:rFonts w:ascii="Times New Roman" w:hAnsi="Times New Roman"/>
                <w:szCs w:val="21"/>
              </w:rPr>
            </w:pPr>
            <w:r>
              <w:rPr>
                <w:rFonts w:hint="eastAsia" w:ascii="Times New Roman" w:hAnsi="Times New Roman"/>
                <w:szCs w:val="21"/>
              </w:rPr>
              <w:t>平均</w:t>
            </w:r>
            <w:r>
              <w:rPr>
                <w:rFonts w:ascii="Times New Roman" w:hAnsi="Times New Roman"/>
                <w:szCs w:val="21"/>
              </w:rPr>
              <w:t>气温、</w:t>
            </w:r>
            <w:r>
              <w:rPr>
                <w:rFonts w:hint="eastAsia" w:ascii="Times New Roman" w:hAnsi="Times New Roman"/>
                <w:szCs w:val="21"/>
              </w:rPr>
              <w:t>平均气压、平均降水</w:t>
            </w:r>
          </w:p>
        </w:tc>
        <w:tc>
          <w:tcPr>
            <w:tcW w:w="1137" w:type="pct"/>
            <w:shd w:val="clear" w:color="auto" w:fill="auto"/>
            <w:vAlign w:val="center"/>
          </w:tcPr>
          <w:p>
            <w:pPr>
              <w:jc w:val="left"/>
              <w:rPr>
                <w:rFonts w:ascii="Times New Roman" w:hAnsi="Times New Roman"/>
                <w:szCs w:val="21"/>
              </w:rPr>
            </w:pPr>
            <w:r>
              <w:rPr>
                <w:rFonts w:hint="eastAsia" w:ascii="Times New Roman" w:hAnsi="Times New Roman"/>
                <w:szCs w:val="21"/>
              </w:rPr>
              <w:t>1956年</w:t>
            </w:r>
            <w:r>
              <w:rPr>
                <w:rFonts w:ascii="Times New Roman" w:hAnsi="Times New Roman"/>
                <w:szCs w:val="21"/>
              </w:rPr>
              <w:t>～20</w:t>
            </w:r>
            <w:r>
              <w:rPr>
                <w:rFonts w:hint="eastAsia" w:ascii="Times New Roman" w:hAnsi="Times New Roman"/>
                <w:szCs w:val="21"/>
              </w:rPr>
              <w:t>20</w:t>
            </w:r>
            <w:r>
              <w:rPr>
                <w:rFonts w:ascii="Times New Roman" w:hAnsi="Times New Roman"/>
                <w:szCs w:val="21"/>
              </w:rPr>
              <w:t>年</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343" w:type="pct"/>
            <w:shd w:val="clear" w:color="auto" w:fill="auto"/>
            <w:vAlign w:val="center"/>
          </w:tcPr>
          <w:p>
            <w:pPr>
              <w:jc w:val="left"/>
              <w:rPr>
                <w:rFonts w:ascii="Times New Roman" w:hAnsi="Times New Roman"/>
                <w:szCs w:val="21"/>
              </w:rPr>
            </w:pPr>
            <w:r>
              <w:rPr>
                <w:rFonts w:ascii="Times New Roman" w:hAnsi="Times New Roman"/>
                <w:szCs w:val="21"/>
              </w:rPr>
              <w:t>气候背景年际、年变化</w:t>
            </w:r>
          </w:p>
        </w:tc>
        <w:tc>
          <w:tcPr>
            <w:tcW w:w="2520" w:type="pct"/>
            <w:shd w:val="clear" w:color="auto" w:fill="auto"/>
            <w:vAlign w:val="center"/>
          </w:tcPr>
          <w:p>
            <w:pPr>
              <w:jc w:val="left"/>
              <w:rPr>
                <w:rFonts w:ascii="Times New Roman" w:hAnsi="Times New Roman"/>
                <w:szCs w:val="21"/>
              </w:rPr>
            </w:pPr>
            <w:r>
              <w:rPr>
                <w:rFonts w:ascii="Times New Roman" w:hAnsi="Times New Roman"/>
                <w:szCs w:val="21"/>
              </w:rPr>
              <w:t>气压、气温、风速、风向、相对湿度、日照</w:t>
            </w:r>
            <w:r>
              <w:rPr>
                <w:rFonts w:hint="eastAsia" w:ascii="Times New Roman" w:hAnsi="Times New Roman"/>
                <w:szCs w:val="21"/>
              </w:rPr>
              <w:t>、蒸发量</w:t>
            </w:r>
          </w:p>
        </w:tc>
        <w:tc>
          <w:tcPr>
            <w:tcW w:w="1137" w:type="pct"/>
            <w:shd w:val="clear" w:color="auto" w:fill="auto"/>
            <w:vAlign w:val="center"/>
          </w:tcPr>
          <w:p>
            <w:pPr>
              <w:jc w:val="left"/>
              <w:rPr>
                <w:rFonts w:ascii="Times New Roman" w:hAnsi="Times New Roman"/>
                <w:szCs w:val="21"/>
              </w:rPr>
            </w:pPr>
            <w:r>
              <w:rPr>
                <w:rFonts w:ascii="Times New Roman" w:hAnsi="Times New Roman"/>
                <w:szCs w:val="21"/>
              </w:rPr>
              <w:t>19</w:t>
            </w:r>
            <w:r>
              <w:rPr>
                <w:rFonts w:hint="eastAsia" w:ascii="Times New Roman" w:hAnsi="Times New Roman"/>
                <w:szCs w:val="21"/>
              </w:rPr>
              <w:t>91</w:t>
            </w:r>
            <w:r>
              <w:rPr>
                <w:rFonts w:ascii="Times New Roman" w:hAnsi="Times New Roman"/>
                <w:szCs w:val="21"/>
              </w:rPr>
              <w:t>年～20</w:t>
            </w:r>
            <w:r>
              <w:rPr>
                <w:rFonts w:hint="eastAsia" w:ascii="Times New Roman" w:hAnsi="Times New Roman"/>
                <w:szCs w:val="21"/>
              </w:rPr>
              <w:t>20</w:t>
            </w:r>
            <w:r>
              <w:rPr>
                <w:rFonts w:ascii="Times New Roman" w:hAnsi="Times New Roman"/>
                <w:szCs w:val="21"/>
              </w:rPr>
              <w:t>年</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343" w:type="pct"/>
            <w:shd w:val="clear" w:color="auto" w:fill="auto"/>
            <w:vAlign w:val="center"/>
          </w:tcPr>
          <w:p>
            <w:pPr>
              <w:jc w:val="left"/>
              <w:rPr>
                <w:rFonts w:ascii="Times New Roman" w:hAnsi="Times New Roman"/>
                <w:szCs w:val="21"/>
              </w:rPr>
            </w:pPr>
            <w:r>
              <w:rPr>
                <w:rFonts w:ascii="Times New Roman" w:hAnsi="Times New Roman"/>
                <w:szCs w:val="21"/>
              </w:rPr>
              <w:t>气候背景日变化</w:t>
            </w:r>
          </w:p>
        </w:tc>
        <w:tc>
          <w:tcPr>
            <w:tcW w:w="2520" w:type="pct"/>
            <w:shd w:val="clear" w:color="auto" w:fill="auto"/>
            <w:vAlign w:val="center"/>
          </w:tcPr>
          <w:p>
            <w:pPr>
              <w:jc w:val="left"/>
              <w:rPr>
                <w:rFonts w:ascii="Times New Roman" w:hAnsi="Times New Roman"/>
                <w:szCs w:val="21"/>
              </w:rPr>
            </w:pPr>
            <w:r>
              <w:rPr>
                <w:rFonts w:ascii="Times New Roman" w:hAnsi="Times New Roman"/>
                <w:szCs w:val="21"/>
              </w:rPr>
              <w:t>气压、气温、风速、风向、相对湿度、日照</w:t>
            </w:r>
            <w:r>
              <w:rPr>
                <w:rFonts w:hint="eastAsia" w:ascii="Times New Roman" w:hAnsi="Times New Roman"/>
                <w:szCs w:val="21"/>
              </w:rPr>
              <w:t>、蒸发量</w:t>
            </w:r>
          </w:p>
        </w:tc>
        <w:tc>
          <w:tcPr>
            <w:tcW w:w="1137" w:type="pct"/>
            <w:shd w:val="clear" w:color="auto" w:fill="auto"/>
            <w:vAlign w:val="center"/>
          </w:tcPr>
          <w:p>
            <w:pPr>
              <w:jc w:val="left"/>
              <w:rPr>
                <w:rFonts w:ascii="Times New Roman" w:hAnsi="Times New Roman"/>
                <w:szCs w:val="21"/>
              </w:rPr>
            </w:pPr>
            <w:r>
              <w:rPr>
                <w:rFonts w:ascii="Times New Roman" w:hAnsi="Times New Roman"/>
                <w:szCs w:val="21"/>
              </w:rPr>
              <w:t>20</w:t>
            </w:r>
            <w:r>
              <w:rPr>
                <w:rFonts w:hint="eastAsia" w:ascii="Times New Roman" w:hAnsi="Times New Roman"/>
                <w:szCs w:val="21"/>
              </w:rPr>
              <w:t>11</w:t>
            </w:r>
            <w:r>
              <w:rPr>
                <w:rFonts w:ascii="Times New Roman" w:hAnsi="Times New Roman"/>
                <w:szCs w:val="21"/>
              </w:rPr>
              <w:t>年～20</w:t>
            </w:r>
            <w:r>
              <w:rPr>
                <w:rFonts w:hint="eastAsia" w:ascii="Times New Roman" w:hAnsi="Times New Roman"/>
                <w:szCs w:val="21"/>
              </w:rPr>
              <w:t>20</w:t>
            </w:r>
            <w:r>
              <w:rPr>
                <w:rFonts w:ascii="Times New Roman" w:hAnsi="Times New Roman"/>
                <w:szCs w:val="21"/>
              </w:rPr>
              <w:t>年</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343" w:type="pct"/>
            <w:vMerge w:val="restart"/>
            <w:shd w:val="clear" w:color="auto" w:fill="auto"/>
            <w:vAlign w:val="center"/>
          </w:tcPr>
          <w:p>
            <w:pPr>
              <w:jc w:val="left"/>
              <w:rPr>
                <w:rFonts w:ascii="Times New Roman" w:hAnsi="Times New Roman"/>
                <w:szCs w:val="21"/>
              </w:rPr>
            </w:pPr>
            <w:r>
              <w:rPr>
                <w:rFonts w:ascii="Times New Roman" w:hAnsi="Times New Roman"/>
                <w:szCs w:val="21"/>
              </w:rPr>
              <w:t>气候背景极值分析</w:t>
            </w:r>
          </w:p>
        </w:tc>
        <w:tc>
          <w:tcPr>
            <w:tcW w:w="2520" w:type="pct"/>
            <w:shd w:val="clear" w:color="auto" w:fill="auto"/>
            <w:vAlign w:val="center"/>
          </w:tcPr>
          <w:p>
            <w:pPr>
              <w:jc w:val="left"/>
              <w:rPr>
                <w:rFonts w:ascii="Times New Roman" w:hAnsi="Times New Roman"/>
                <w:szCs w:val="21"/>
              </w:rPr>
            </w:pPr>
            <w:r>
              <w:rPr>
                <w:rFonts w:hint="eastAsia" w:ascii="Times New Roman" w:hAnsi="Times New Roman"/>
                <w:szCs w:val="21"/>
              </w:rPr>
              <w:t>气温、相对湿度</w:t>
            </w:r>
          </w:p>
        </w:tc>
        <w:tc>
          <w:tcPr>
            <w:tcW w:w="1137" w:type="pct"/>
            <w:shd w:val="clear" w:color="auto" w:fill="auto"/>
            <w:vAlign w:val="center"/>
          </w:tcPr>
          <w:p>
            <w:pPr>
              <w:jc w:val="left"/>
              <w:rPr>
                <w:rFonts w:ascii="Times New Roman" w:hAnsi="Times New Roman"/>
                <w:szCs w:val="21"/>
              </w:rPr>
            </w:pPr>
            <w:r>
              <w:rPr>
                <w:rFonts w:ascii="Times New Roman" w:hAnsi="Times New Roman"/>
                <w:szCs w:val="21"/>
              </w:rPr>
              <w:t>19</w:t>
            </w:r>
            <w:r>
              <w:rPr>
                <w:rFonts w:hint="eastAsia" w:ascii="Times New Roman" w:hAnsi="Times New Roman"/>
                <w:szCs w:val="21"/>
              </w:rPr>
              <w:t>59</w:t>
            </w:r>
            <w:r>
              <w:rPr>
                <w:rFonts w:ascii="Times New Roman" w:hAnsi="Times New Roman"/>
                <w:szCs w:val="21"/>
              </w:rPr>
              <w:t>年～20</w:t>
            </w:r>
            <w:r>
              <w:rPr>
                <w:rFonts w:hint="eastAsia" w:ascii="Times New Roman" w:hAnsi="Times New Roman"/>
                <w:szCs w:val="21"/>
              </w:rPr>
              <w:t>20</w:t>
            </w:r>
            <w:r>
              <w:rPr>
                <w:rFonts w:ascii="Times New Roman" w:hAnsi="Times New Roman"/>
                <w:szCs w:val="21"/>
              </w:rPr>
              <w:t>年</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343" w:type="pct"/>
            <w:vMerge w:val="continue"/>
            <w:shd w:val="clear" w:color="auto" w:fill="auto"/>
            <w:vAlign w:val="center"/>
          </w:tcPr>
          <w:p>
            <w:pPr>
              <w:jc w:val="left"/>
              <w:rPr>
                <w:rFonts w:ascii="Times New Roman" w:hAnsi="Times New Roman"/>
                <w:szCs w:val="21"/>
              </w:rPr>
            </w:pPr>
          </w:p>
        </w:tc>
        <w:tc>
          <w:tcPr>
            <w:tcW w:w="2520" w:type="pct"/>
            <w:shd w:val="clear" w:color="auto" w:fill="auto"/>
            <w:vAlign w:val="center"/>
          </w:tcPr>
          <w:p>
            <w:pPr>
              <w:jc w:val="left"/>
              <w:rPr>
                <w:rFonts w:ascii="Times New Roman" w:hAnsi="Times New Roman"/>
                <w:szCs w:val="21"/>
              </w:rPr>
            </w:pPr>
            <w:r>
              <w:rPr>
                <w:rFonts w:hint="eastAsia" w:ascii="Times New Roman" w:hAnsi="Times New Roman"/>
                <w:szCs w:val="21"/>
              </w:rPr>
              <w:t>气压</w:t>
            </w:r>
          </w:p>
        </w:tc>
        <w:tc>
          <w:tcPr>
            <w:tcW w:w="1137" w:type="pct"/>
            <w:shd w:val="clear" w:color="auto" w:fill="auto"/>
            <w:vAlign w:val="center"/>
          </w:tcPr>
          <w:p>
            <w:pPr>
              <w:jc w:val="left"/>
              <w:rPr>
                <w:rFonts w:ascii="Times New Roman" w:hAnsi="Times New Roman"/>
                <w:szCs w:val="21"/>
              </w:rPr>
            </w:pPr>
            <w:r>
              <w:rPr>
                <w:rFonts w:hint="eastAsia" w:ascii="Times New Roman" w:hAnsi="Times New Roman"/>
                <w:szCs w:val="21"/>
              </w:rPr>
              <w:t>1</w:t>
            </w:r>
            <w:r>
              <w:rPr>
                <w:rFonts w:ascii="Times New Roman" w:hAnsi="Times New Roman"/>
                <w:szCs w:val="21"/>
              </w:rPr>
              <w:t>9</w:t>
            </w:r>
            <w:r>
              <w:rPr>
                <w:rFonts w:hint="eastAsia" w:ascii="Times New Roman" w:hAnsi="Times New Roman"/>
                <w:szCs w:val="21"/>
              </w:rPr>
              <w:t>80</w:t>
            </w:r>
            <w:r>
              <w:rPr>
                <w:rFonts w:ascii="Times New Roman" w:hAnsi="Times New Roman"/>
                <w:szCs w:val="21"/>
              </w:rPr>
              <w:t>年～20</w:t>
            </w:r>
            <w:r>
              <w:rPr>
                <w:rFonts w:hint="eastAsia" w:ascii="Times New Roman" w:hAnsi="Times New Roman"/>
                <w:szCs w:val="21"/>
              </w:rPr>
              <w:t>20</w:t>
            </w:r>
            <w:r>
              <w:rPr>
                <w:rFonts w:ascii="Times New Roman" w:hAnsi="Times New Roman"/>
                <w:szCs w:val="21"/>
              </w:rPr>
              <w:t>年</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343" w:type="pct"/>
            <w:vMerge w:val="restart"/>
            <w:shd w:val="clear" w:color="auto" w:fill="auto"/>
            <w:vAlign w:val="center"/>
          </w:tcPr>
          <w:p>
            <w:pPr>
              <w:jc w:val="left"/>
              <w:rPr>
                <w:rFonts w:ascii="Times New Roman" w:hAnsi="Times New Roman"/>
                <w:szCs w:val="21"/>
              </w:rPr>
            </w:pPr>
            <w:r>
              <w:rPr>
                <w:rFonts w:ascii="Times New Roman" w:hAnsi="Times New Roman"/>
                <w:szCs w:val="21"/>
              </w:rPr>
              <w:t>关键气象参数分析</w:t>
            </w:r>
          </w:p>
        </w:tc>
        <w:tc>
          <w:tcPr>
            <w:tcW w:w="2520" w:type="pct"/>
            <w:shd w:val="clear" w:color="auto" w:fill="auto"/>
            <w:vAlign w:val="center"/>
          </w:tcPr>
          <w:p>
            <w:pPr>
              <w:jc w:val="left"/>
              <w:rPr>
                <w:rFonts w:ascii="Times New Roman" w:hAnsi="Times New Roman"/>
                <w:szCs w:val="21"/>
              </w:rPr>
            </w:pPr>
            <w:r>
              <w:rPr>
                <w:rFonts w:ascii="Times New Roman" w:hAnsi="Times New Roman"/>
                <w:szCs w:val="21"/>
              </w:rPr>
              <w:t>最高、最低气温、极端最高、极高最低气温</w:t>
            </w:r>
          </w:p>
        </w:tc>
        <w:tc>
          <w:tcPr>
            <w:tcW w:w="1137" w:type="pct"/>
            <w:shd w:val="clear" w:color="auto" w:fill="auto"/>
            <w:vAlign w:val="center"/>
          </w:tcPr>
          <w:p>
            <w:pPr>
              <w:jc w:val="left"/>
              <w:rPr>
                <w:rFonts w:ascii="Times New Roman" w:hAnsi="Times New Roman"/>
                <w:szCs w:val="21"/>
              </w:rPr>
            </w:pPr>
            <w:r>
              <w:rPr>
                <w:rFonts w:ascii="Times New Roman" w:hAnsi="Times New Roman"/>
                <w:szCs w:val="21"/>
              </w:rPr>
              <w:t>19</w:t>
            </w:r>
            <w:r>
              <w:rPr>
                <w:rFonts w:hint="eastAsia" w:ascii="Times New Roman" w:hAnsi="Times New Roman"/>
                <w:szCs w:val="21"/>
              </w:rPr>
              <w:t>56</w:t>
            </w:r>
            <w:r>
              <w:rPr>
                <w:rFonts w:ascii="Times New Roman" w:hAnsi="Times New Roman"/>
                <w:szCs w:val="21"/>
              </w:rPr>
              <w:t>年～20</w:t>
            </w:r>
            <w:r>
              <w:rPr>
                <w:rFonts w:hint="eastAsia" w:ascii="Times New Roman" w:hAnsi="Times New Roman"/>
                <w:szCs w:val="21"/>
              </w:rPr>
              <w:t>20</w:t>
            </w:r>
            <w:r>
              <w:rPr>
                <w:rFonts w:ascii="Times New Roman" w:hAnsi="Times New Roman"/>
                <w:szCs w:val="21"/>
              </w:rPr>
              <w:t>年</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343" w:type="pct"/>
            <w:vMerge w:val="continue"/>
            <w:shd w:val="clear" w:color="auto" w:fill="auto"/>
            <w:vAlign w:val="center"/>
          </w:tcPr>
          <w:p>
            <w:pPr>
              <w:jc w:val="left"/>
              <w:rPr>
                <w:rFonts w:ascii="Times New Roman" w:hAnsi="Times New Roman"/>
                <w:szCs w:val="21"/>
              </w:rPr>
            </w:pPr>
          </w:p>
        </w:tc>
        <w:tc>
          <w:tcPr>
            <w:tcW w:w="2520" w:type="pct"/>
            <w:shd w:val="clear" w:color="auto" w:fill="auto"/>
            <w:vAlign w:val="center"/>
          </w:tcPr>
          <w:p>
            <w:pPr>
              <w:jc w:val="left"/>
              <w:rPr>
                <w:rFonts w:ascii="Times New Roman" w:hAnsi="Times New Roman"/>
                <w:szCs w:val="21"/>
              </w:rPr>
            </w:pPr>
            <w:r>
              <w:rPr>
                <w:rFonts w:ascii="Times New Roman" w:hAnsi="Times New Roman"/>
                <w:szCs w:val="21"/>
              </w:rPr>
              <w:t>最大风速</w:t>
            </w:r>
          </w:p>
        </w:tc>
        <w:tc>
          <w:tcPr>
            <w:tcW w:w="1137" w:type="pct"/>
            <w:shd w:val="clear" w:color="auto" w:fill="auto"/>
            <w:vAlign w:val="center"/>
          </w:tcPr>
          <w:p>
            <w:pPr>
              <w:jc w:val="left"/>
              <w:rPr>
                <w:rFonts w:ascii="Times New Roman" w:hAnsi="Times New Roman"/>
                <w:szCs w:val="21"/>
              </w:rPr>
            </w:pPr>
            <w:r>
              <w:rPr>
                <w:rFonts w:hint="eastAsia" w:ascii="Times New Roman" w:hAnsi="Times New Roman"/>
                <w:szCs w:val="21"/>
              </w:rPr>
              <w:t>1980年</w:t>
            </w:r>
            <w:r>
              <w:rPr>
                <w:rFonts w:ascii="Times New Roman" w:hAnsi="Times New Roman"/>
                <w:szCs w:val="21"/>
              </w:rPr>
              <w:t>～</w:t>
            </w:r>
            <w:r>
              <w:rPr>
                <w:rFonts w:hint="eastAsia" w:ascii="Times New Roman" w:hAnsi="Times New Roman"/>
                <w:szCs w:val="21"/>
              </w:rPr>
              <w:t>2020年</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343" w:type="pct"/>
            <w:shd w:val="clear" w:color="auto" w:fill="auto"/>
            <w:vAlign w:val="center"/>
          </w:tcPr>
          <w:p>
            <w:pPr>
              <w:jc w:val="left"/>
              <w:rPr>
                <w:rFonts w:ascii="Times New Roman" w:hAnsi="Times New Roman"/>
                <w:szCs w:val="21"/>
              </w:rPr>
            </w:pPr>
            <w:r>
              <w:rPr>
                <w:rFonts w:ascii="Times New Roman" w:hAnsi="Times New Roman"/>
                <w:szCs w:val="21"/>
              </w:rPr>
              <w:t>室外空气计算参数</w:t>
            </w:r>
          </w:p>
        </w:tc>
        <w:tc>
          <w:tcPr>
            <w:tcW w:w="2520" w:type="pct"/>
            <w:shd w:val="clear" w:color="auto" w:fill="auto"/>
            <w:vAlign w:val="center"/>
          </w:tcPr>
          <w:p>
            <w:pPr>
              <w:jc w:val="left"/>
              <w:rPr>
                <w:rFonts w:ascii="Times New Roman" w:hAnsi="Times New Roman"/>
                <w:szCs w:val="21"/>
              </w:rPr>
            </w:pPr>
            <w:r>
              <w:rPr>
                <w:rFonts w:ascii="Times New Roman" w:hAnsi="Times New Roman"/>
                <w:szCs w:val="21"/>
              </w:rPr>
              <w:t>气温</w:t>
            </w:r>
          </w:p>
        </w:tc>
        <w:tc>
          <w:tcPr>
            <w:tcW w:w="1137" w:type="pct"/>
            <w:shd w:val="clear" w:color="auto" w:fill="auto"/>
            <w:vAlign w:val="center"/>
          </w:tcPr>
          <w:p>
            <w:pPr>
              <w:jc w:val="left"/>
              <w:rPr>
                <w:rFonts w:ascii="Times New Roman" w:hAnsi="Times New Roman"/>
                <w:szCs w:val="21"/>
              </w:rPr>
            </w:pPr>
            <w:r>
              <w:rPr>
                <w:rFonts w:ascii="Times New Roman" w:hAnsi="Times New Roman"/>
                <w:szCs w:val="21"/>
              </w:rPr>
              <w:t>19</w:t>
            </w:r>
            <w:r>
              <w:rPr>
                <w:rFonts w:hint="eastAsia" w:ascii="Times New Roman" w:hAnsi="Times New Roman"/>
                <w:szCs w:val="21"/>
              </w:rPr>
              <w:t>91</w:t>
            </w:r>
            <w:r>
              <w:rPr>
                <w:rFonts w:ascii="Times New Roman" w:hAnsi="Times New Roman"/>
                <w:szCs w:val="21"/>
              </w:rPr>
              <w:t>年～20</w:t>
            </w:r>
            <w:r>
              <w:rPr>
                <w:rFonts w:hint="eastAsia" w:ascii="Times New Roman" w:hAnsi="Times New Roman"/>
                <w:szCs w:val="21"/>
              </w:rPr>
              <w:t>20</w:t>
            </w:r>
            <w:r>
              <w:rPr>
                <w:rFonts w:ascii="Times New Roman" w:hAnsi="Times New Roman"/>
                <w:szCs w:val="21"/>
              </w:rPr>
              <w:t>年</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343" w:type="pct"/>
            <w:shd w:val="clear" w:color="auto" w:fill="auto"/>
            <w:vAlign w:val="center"/>
          </w:tcPr>
          <w:p>
            <w:pPr>
              <w:jc w:val="left"/>
              <w:rPr>
                <w:rFonts w:ascii="Times New Roman" w:hAnsi="Times New Roman"/>
                <w:szCs w:val="21"/>
              </w:rPr>
            </w:pPr>
            <w:r>
              <w:rPr>
                <w:rFonts w:hint="eastAsia" w:ascii="Times New Roman" w:hAnsi="Times New Roman"/>
                <w:szCs w:val="21"/>
              </w:rPr>
              <w:t>大气稳定度及混合层高度</w:t>
            </w:r>
          </w:p>
        </w:tc>
        <w:tc>
          <w:tcPr>
            <w:tcW w:w="2520" w:type="pct"/>
            <w:shd w:val="clear" w:color="auto" w:fill="auto"/>
            <w:vAlign w:val="center"/>
          </w:tcPr>
          <w:p>
            <w:pPr>
              <w:jc w:val="left"/>
              <w:rPr>
                <w:rFonts w:ascii="Times New Roman" w:hAnsi="Times New Roman"/>
                <w:szCs w:val="21"/>
              </w:rPr>
            </w:pPr>
            <w:r>
              <w:rPr>
                <w:rFonts w:hint="eastAsia" w:ascii="Times New Roman" w:hAnsi="Times New Roman"/>
                <w:szCs w:val="21"/>
              </w:rPr>
              <w:t>逐6小时风向、风速；逐6小时小时总云量、低云量</w:t>
            </w:r>
          </w:p>
        </w:tc>
        <w:tc>
          <w:tcPr>
            <w:tcW w:w="1137" w:type="pct"/>
            <w:shd w:val="clear" w:color="auto" w:fill="auto"/>
            <w:vAlign w:val="center"/>
          </w:tcPr>
          <w:p>
            <w:pPr>
              <w:jc w:val="left"/>
              <w:rPr>
                <w:rFonts w:ascii="Times New Roman" w:hAnsi="Times New Roman"/>
                <w:szCs w:val="21"/>
              </w:rPr>
            </w:pPr>
            <w:r>
              <w:rPr>
                <w:rFonts w:hint="eastAsia" w:ascii="Times New Roman" w:hAnsi="Times New Roman"/>
                <w:szCs w:val="21"/>
              </w:rPr>
              <w:t>2005</w:t>
            </w:r>
            <w:r>
              <w:rPr>
                <w:rFonts w:ascii="Times New Roman" w:hAnsi="Times New Roman"/>
                <w:szCs w:val="21"/>
              </w:rPr>
              <w:t>年～20</w:t>
            </w:r>
            <w:r>
              <w:rPr>
                <w:rFonts w:hint="eastAsia" w:ascii="Times New Roman" w:hAnsi="Times New Roman"/>
                <w:szCs w:val="21"/>
              </w:rPr>
              <w:t>13</w:t>
            </w:r>
            <w:r>
              <w:rPr>
                <w:rFonts w:ascii="Times New Roman" w:hAnsi="Times New Roman"/>
                <w:szCs w:val="21"/>
              </w:rPr>
              <w:t>年</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343" w:type="pct"/>
            <w:vMerge w:val="restart"/>
            <w:shd w:val="clear" w:color="auto" w:fill="auto"/>
            <w:vAlign w:val="center"/>
          </w:tcPr>
          <w:p>
            <w:pPr>
              <w:jc w:val="left"/>
              <w:rPr>
                <w:rFonts w:ascii="Times New Roman" w:hAnsi="Times New Roman"/>
                <w:szCs w:val="21"/>
              </w:rPr>
            </w:pPr>
            <w:r>
              <w:rPr>
                <w:rFonts w:ascii="Times New Roman" w:hAnsi="Times New Roman"/>
                <w:szCs w:val="21"/>
              </w:rPr>
              <w:t>暴雨极值推算</w:t>
            </w:r>
          </w:p>
        </w:tc>
        <w:tc>
          <w:tcPr>
            <w:tcW w:w="2520" w:type="pct"/>
            <w:shd w:val="clear" w:color="auto" w:fill="auto"/>
            <w:vAlign w:val="center"/>
          </w:tcPr>
          <w:p>
            <w:pPr>
              <w:jc w:val="left"/>
              <w:rPr>
                <w:rFonts w:ascii="Times New Roman" w:hAnsi="Times New Roman"/>
                <w:szCs w:val="21"/>
              </w:rPr>
            </w:pPr>
            <w:r>
              <w:rPr>
                <w:rFonts w:ascii="Times New Roman" w:hAnsi="Times New Roman"/>
                <w:szCs w:val="21"/>
              </w:rPr>
              <w:t>最大日雨量资料</w:t>
            </w:r>
          </w:p>
        </w:tc>
        <w:tc>
          <w:tcPr>
            <w:tcW w:w="1137" w:type="pct"/>
            <w:shd w:val="clear" w:color="auto" w:fill="auto"/>
            <w:vAlign w:val="center"/>
          </w:tcPr>
          <w:p>
            <w:pPr>
              <w:jc w:val="left"/>
              <w:rPr>
                <w:rFonts w:ascii="Times New Roman" w:hAnsi="Times New Roman"/>
                <w:szCs w:val="21"/>
              </w:rPr>
            </w:pPr>
            <w:r>
              <w:rPr>
                <w:rFonts w:ascii="Times New Roman" w:hAnsi="Times New Roman"/>
                <w:szCs w:val="21"/>
              </w:rPr>
              <w:t>19</w:t>
            </w:r>
            <w:r>
              <w:rPr>
                <w:rFonts w:hint="eastAsia" w:ascii="Times New Roman" w:hAnsi="Times New Roman"/>
                <w:szCs w:val="21"/>
              </w:rPr>
              <w:t>56年</w:t>
            </w:r>
            <w:r>
              <w:rPr>
                <w:rFonts w:ascii="Times New Roman" w:hAnsi="Times New Roman"/>
                <w:szCs w:val="21"/>
              </w:rPr>
              <w:t>～20</w:t>
            </w:r>
            <w:r>
              <w:rPr>
                <w:rFonts w:hint="eastAsia" w:ascii="Times New Roman" w:hAnsi="Times New Roman"/>
                <w:szCs w:val="21"/>
              </w:rPr>
              <w:t>20</w:t>
            </w:r>
            <w:r>
              <w:rPr>
                <w:rFonts w:ascii="Times New Roman" w:hAnsi="Times New Roman"/>
                <w:szCs w:val="21"/>
              </w:rPr>
              <w:t>年</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343" w:type="pct"/>
            <w:vMerge w:val="continue"/>
            <w:shd w:val="clear" w:color="auto" w:fill="auto"/>
            <w:vAlign w:val="center"/>
          </w:tcPr>
          <w:p>
            <w:pPr>
              <w:jc w:val="left"/>
              <w:rPr>
                <w:rFonts w:ascii="Times New Roman" w:hAnsi="Times New Roman"/>
                <w:szCs w:val="21"/>
              </w:rPr>
            </w:pPr>
          </w:p>
        </w:tc>
        <w:tc>
          <w:tcPr>
            <w:tcW w:w="2520" w:type="pct"/>
            <w:shd w:val="clear" w:color="auto" w:fill="auto"/>
            <w:vAlign w:val="center"/>
          </w:tcPr>
          <w:p>
            <w:pPr>
              <w:jc w:val="left"/>
              <w:rPr>
                <w:rFonts w:ascii="Times New Roman" w:hAnsi="Times New Roman"/>
                <w:szCs w:val="21"/>
              </w:rPr>
            </w:pPr>
            <w:r>
              <w:rPr>
                <w:rFonts w:hint="eastAsia" w:ascii="Times New Roman" w:hAnsi="Times New Roman"/>
                <w:szCs w:val="21"/>
              </w:rPr>
              <w:t>最大小时雨量资料</w:t>
            </w:r>
          </w:p>
        </w:tc>
        <w:tc>
          <w:tcPr>
            <w:tcW w:w="1137" w:type="pct"/>
            <w:shd w:val="clear" w:color="auto" w:fill="auto"/>
            <w:vAlign w:val="center"/>
          </w:tcPr>
          <w:p>
            <w:pPr>
              <w:jc w:val="left"/>
              <w:rPr>
                <w:rFonts w:ascii="Times New Roman" w:hAnsi="Times New Roman"/>
                <w:szCs w:val="21"/>
              </w:rPr>
            </w:pPr>
            <w:r>
              <w:rPr>
                <w:rFonts w:hint="eastAsia" w:ascii="Times New Roman" w:hAnsi="Times New Roman"/>
                <w:szCs w:val="21"/>
              </w:rPr>
              <w:t>1962年</w:t>
            </w:r>
            <w:r>
              <w:rPr>
                <w:rFonts w:ascii="Times New Roman" w:hAnsi="Times New Roman"/>
                <w:szCs w:val="21"/>
              </w:rPr>
              <w:t>～</w:t>
            </w:r>
            <w:r>
              <w:rPr>
                <w:rFonts w:hint="eastAsia" w:ascii="Times New Roman" w:hAnsi="Times New Roman"/>
                <w:szCs w:val="21"/>
              </w:rPr>
              <w:t>2020年</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343" w:type="pct"/>
            <w:vMerge w:val="restart"/>
            <w:shd w:val="clear" w:color="auto" w:fill="auto"/>
            <w:vAlign w:val="center"/>
          </w:tcPr>
          <w:p>
            <w:pPr>
              <w:jc w:val="left"/>
              <w:rPr>
                <w:rFonts w:ascii="Times New Roman" w:hAnsi="Times New Roman"/>
                <w:szCs w:val="21"/>
              </w:rPr>
            </w:pPr>
            <w:r>
              <w:rPr>
                <w:rFonts w:ascii="Times New Roman" w:hAnsi="Times New Roman"/>
                <w:szCs w:val="21"/>
              </w:rPr>
              <w:t>高影响天气</w:t>
            </w:r>
          </w:p>
        </w:tc>
        <w:tc>
          <w:tcPr>
            <w:tcW w:w="2520" w:type="pct"/>
            <w:shd w:val="clear" w:color="auto" w:fill="auto"/>
            <w:vAlign w:val="center"/>
          </w:tcPr>
          <w:p>
            <w:pPr>
              <w:jc w:val="left"/>
              <w:rPr>
                <w:rFonts w:ascii="Times New Roman" w:hAnsi="Times New Roman"/>
                <w:szCs w:val="21"/>
              </w:rPr>
            </w:pPr>
            <w:r>
              <w:rPr>
                <w:rFonts w:ascii="Times New Roman" w:hAnsi="Times New Roman"/>
                <w:szCs w:val="21"/>
              </w:rPr>
              <w:t>大风、龙卷风、暴雨、积雪、冰雹、雾</w:t>
            </w:r>
            <w:r>
              <w:rPr>
                <w:rFonts w:hint="eastAsia" w:ascii="Times New Roman" w:hAnsi="Times New Roman"/>
                <w:szCs w:val="21"/>
              </w:rPr>
              <w:t>、霾、高温、低温、结冰、浮尘、扬沙</w:t>
            </w:r>
          </w:p>
        </w:tc>
        <w:tc>
          <w:tcPr>
            <w:tcW w:w="1137" w:type="pct"/>
            <w:shd w:val="clear" w:color="auto" w:fill="auto"/>
            <w:vAlign w:val="center"/>
          </w:tcPr>
          <w:p>
            <w:pPr>
              <w:jc w:val="left"/>
              <w:rPr>
                <w:rFonts w:ascii="Times New Roman" w:hAnsi="Times New Roman"/>
                <w:szCs w:val="21"/>
                <w:highlight w:val="yellow"/>
              </w:rPr>
            </w:pPr>
            <w:r>
              <w:rPr>
                <w:rFonts w:ascii="Times New Roman" w:hAnsi="Times New Roman"/>
                <w:szCs w:val="21"/>
              </w:rPr>
              <w:t>19</w:t>
            </w:r>
            <w:r>
              <w:rPr>
                <w:rFonts w:hint="eastAsia" w:ascii="Times New Roman" w:hAnsi="Times New Roman"/>
                <w:szCs w:val="21"/>
              </w:rPr>
              <w:t>56年</w:t>
            </w:r>
            <w:r>
              <w:rPr>
                <w:rFonts w:ascii="Times New Roman" w:hAnsi="Times New Roman"/>
                <w:szCs w:val="21"/>
              </w:rPr>
              <w:t>～20</w:t>
            </w:r>
            <w:r>
              <w:rPr>
                <w:rFonts w:hint="eastAsia" w:ascii="Times New Roman" w:hAnsi="Times New Roman"/>
                <w:szCs w:val="21"/>
              </w:rPr>
              <w:t>20</w:t>
            </w:r>
            <w:r>
              <w:rPr>
                <w:rFonts w:ascii="Times New Roman" w:hAnsi="Times New Roman"/>
                <w:szCs w:val="21"/>
              </w:rPr>
              <w:t>年</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343" w:type="pct"/>
            <w:vMerge w:val="continue"/>
            <w:shd w:val="clear" w:color="auto" w:fill="auto"/>
            <w:vAlign w:val="center"/>
          </w:tcPr>
          <w:p>
            <w:pPr>
              <w:jc w:val="left"/>
              <w:rPr>
                <w:rFonts w:ascii="Times New Roman" w:hAnsi="Times New Roman"/>
                <w:szCs w:val="21"/>
              </w:rPr>
            </w:pPr>
          </w:p>
        </w:tc>
        <w:tc>
          <w:tcPr>
            <w:tcW w:w="2520" w:type="pct"/>
            <w:shd w:val="clear" w:color="auto" w:fill="auto"/>
            <w:vAlign w:val="center"/>
          </w:tcPr>
          <w:p>
            <w:pPr>
              <w:jc w:val="left"/>
              <w:rPr>
                <w:rFonts w:ascii="Times New Roman" w:hAnsi="Times New Roman"/>
                <w:szCs w:val="21"/>
              </w:rPr>
            </w:pPr>
            <w:r>
              <w:rPr>
                <w:rFonts w:hint="eastAsia" w:ascii="Times New Roman" w:hAnsi="Times New Roman"/>
                <w:szCs w:val="21"/>
              </w:rPr>
              <w:t>热带气旋</w:t>
            </w:r>
          </w:p>
        </w:tc>
        <w:tc>
          <w:tcPr>
            <w:tcW w:w="1137" w:type="pct"/>
            <w:shd w:val="clear" w:color="auto" w:fill="auto"/>
            <w:vAlign w:val="center"/>
          </w:tcPr>
          <w:p>
            <w:pPr>
              <w:jc w:val="left"/>
              <w:rPr>
                <w:rFonts w:ascii="Times New Roman" w:hAnsi="Times New Roman"/>
                <w:szCs w:val="21"/>
              </w:rPr>
            </w:pPr>
            <w:r>
              <w:rPr>
                <w:rFonts w:hint="eastAsia" w:ascii="Times New Roman" w:hAnsi="Times New Roman"/>
                <w:szCs w:val="21"/>
              </w:rPr>
              <w:t>2008年</w:t>
            </w:r>
            <w:r>
              <w:rPr>
                <w:rFonts w:ascii="Times New Roman" w:hAnsi="Times New Roman"/>
                <w:szCs w:val="21"/>
              </w:rPr>
              <w:t>～</w:t>
            </w:r>
            <w:r>
              <w:rPr>
                <w:rFonts w:hint="eastAsia" w:ascii="Times New Roman" w:hAnsi="Times New Roman"/>
                <w:szCs w:val="21"/>
              </w:rPr>
              <w:t>2020年</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343" w:type="pct"/>
            <w:vMerge w:val="continue"/>
            <w:shd w:val="clear" w:color="auto" w:fill="auto"/>
            <w:vAlign w:val="center"/>
          </w:tcPr>
          <w:p>
            <w:pPr>
              <w:jc w:val="left"/>
              <w:rPr>
                <w:rFonts w:ascii="Times New Roman" w:hAnsi="Times New Roman"/>
                <w:szCs w:val="21"/>
              </w:rPr>
            </w:pPr>
          </w:p>
        </w:tc>
        <w:tc>
          <w:tcPr>
            <w:tcW w:w="2520" w:type="pct"/>
            <w:shd w:val="clear" w:color="auto" w:fill="auto"/>
            <w:vAlign w:val="center"/>
          </w:tcPr>
          <w:p>
            <w:pPr>
              <w:jc w:val="left"/>
              <w:rPr>
                <w:rFonts w:ascii="Times New Roman" w:hAnsi="Times New Roman"/>
                <w:szCs w:val="21"/>
              </w:rPr>
            </w:pPr>
            <w:r>
              <w:rPr>
                <w:rFonts w:ascii="Times New Roman" w:hAnsi="Times New Roman"/>
                <w:szCs w:val="21"/>
              </w:rPr>
              <w:t>雷暴</w:t>
            </w:r>
          </w:p>
        </w:tc>
        <w:tc>
          <w:tcPr>
            <w:tcW w:w="1137" w:type="pct"/>
            <w:shd w:val="clear" w:color="auto" w:fill="auto"/>
            <w:vAlign w:val="center"/>
          </w:tcPr>
          <w:p>
            <w:pPr>
              <w:jc w:val="left"/>
              <w:rPr>
                <w:rFonts w:ascii="Times New Roman" w:hAnsi="Times New Roman"/>
                <w:szCs w:val="21"/>
              </w:rPr>
            </w:pPr>
            <w:r>
              <w:rPr>
                <w:rFonts w:hint="eastAsia" w:ascii="Times New Roman" w:hAnsi="Times New Roman"/>
                <w:szCs w:val="21"/>
              </w:rPr>
              <w:t>1956年</w:t>
            </w:r>
            <w:r>
              <w:rPr>
                <w:rFonts w:ascii="Times New Roman" w:hAnsi="Times New Roman"/>
                <w:szCs w:val="21"/>
              </w:rPr>
              <w:t>～</w:t>
            </w:r>
            <w:r>
              <w:rPr>
                <w:rFonts w:hint="eastAsia" w:ascii="Times New Roman" w:hAnsi="Times New Roman"/>
                <w:szCs w:val="21"/>
              </w:rPr>
              <w:t>2013年</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343" w:type="pct"/>
            <w:vMerge w:val="continue"/>
            <w:shd w:val="clear" w:color="auto" w:fill="auto"/>
            <w:vAlign w:val="center"/>
          </w:tcPr>
          <w:p>
            <w:pPr>
              <w:jc w:val="left"/>
              <w:rPr>
                <w:rFonts w:ascii="Times New Roman" w:hAnsi="Times New Roman"/>
                <w:szCs w:val="21"/>
              </w:rPr>
            </w:pPr>
          </w:p>
        </w:tc>
        <w:tc>
          <w:tcPr>
            <w:tcW w:w="2520" w:type="pct"/>
            <w:shd w:val="clear" w:color="auto" w:fill="auto"/>
            <w:vAlign w:val="center"/>
          </w:tcPr>
          <w:p>
            <w:pPr>
              <w:jc w:val="left"/>
              <w:rPr>
                <w:rFonts w:ascii="Times New Roman" w:hAnsi="Times New Roman"/>
                <w:szCs w:val="21"/>
              </w:rPr>
            </w:pPr>
            <w:r>
              <w:rPr>
                <w:rFonts w:hint="eastAsia" w:ascii="Times New Roman" w:hAnsi="Times New Roman"/>
                <w:szCs w:val="21"/>
              </w:rPr>
              <w:t>闪电</w:t>
            </w:r>
          </w:p>
        </w:tc>
        <w:tc>
          <w:tcPr>
            <w:tcW w:w="1137" w:type="pct"/>
            <w:shd w:val="clear" w:color="auto" w:fill="auto"/>
            <w:vAlign w:val="center"/>
          </w:tcPr>
          <w:p>
            <w:pPr>
              <w:jc w:val="left"/>
              <w:rPr>
                <w:rFonts w:ascii="Times New Roman" w:hAnsi="Times New Roman"/>
                <w:szCs w:val="21"/>
              </w:rPr>
            </w:pPr>
            <w:r>
              <w:rPr>
                <w:rFonts w:hint="eastAsia" w:ascii="Times New Roman" w:hAnsi="Times New Roman"/>
                <w:szCs w:val="21"/>
              </w:rPr>
              <w:t>2010年</w:t>
            </w:r>
            <w:r>
              <w:rPr>
                <w:rFonts w:ascii="Times New Roman" w:hAnsi="Times New Roman"/>
                <w:szCs w:val="21"/>
              </w:rPr>
              <w:t>～</w:t>
            </w:r>
            <w:r>
              <w:rPr>
                <w:rFonts w:hint="eastAsia" w:ascii="Times New Roman" w:hAnsi="Times New Roman"/>
                <w:szCs w:val="21"/>
              </w:rPr>
              <w:t>2020年</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343" w:type="pct"/>
            <w:shd w:val="clear" w:color="auto" w:fill="auto"/>
            <w:vAlign w:val="center"/>
          </w:tcPr>
          <w:p>
            <w:pPr>
              <w:jc w:val="left"/>
              <w:rPr>
                <w:rFonts w:ascii="Times New Roman" w:hAnsi="Times New Roman"/>
                <w:szCs w:val="21"/>
                <w:highlight w:val="yellow"/>
              </w:rPr>
            </w:pPr>
            <w:r>
              <w:rPr>
                <w:rFonts w:hint="eastAsia" w:ascii="Times New Roman" w:hAnsi="Times New Roman"/>
                <w:szCs w:val="21"/>
              </w:rPr>
              <w:t>夏季累计频率</w:t>
            </w:r>
          </w:p>
        </w:tc>
        <w:tc>
          <w:tcPr>
            <w:tcW w:w="2520" w:type="pct"/>
            <w:shd w:val="clear" w:color="auto" w:fill="auto"/>
            <w:vAlign w:val="center"/>
          </w:tcPr>
          <w:p>
            <w:pPr>
              <w:jc w:val="left"/>
              <w:rPr>
                <w:rFonts w:ascii="Times New Roman" w:hAnsi="Times New Roman"/>
                <w:szCs w:val="21"/>
              </w:rPr>
            </w:pPr>
            <w:r>
              <w:rPr>
                <w:rFonts w:hint="eastAsia" w:ascii="Times New Roman" w:hAnsi="Times New Roman"/>
                <w:szCs w:val="21"/>
              </w:rPr>
              <w:t>相对湿度、风速、气温、日平均湿球温度、</w:t>
            </w:r>
          </w:p>
        </w:tc>
        <w:tc>
          <w:tcPr>
            <w:tcW w:w="1137" w:type="pct"/>
            <w:shd w:val="clear" w:color="auto" w:fill="auto"/>
            <w:vAlign w:val="center"/>
          </w:tcPr>
          <w:p>
            <w:pPr>
              <w:jc w:val="left"/>
              <w:rPr>
                <w:rFonts w:ascii="Times New Roman" w:hAnsi="Times New Roman"/>
                <w:szCs w:val="21"/>
              </w:rPr>
            </w:pPr>
            <w:r>
              <w:rPr>
                <w:rFonts w:hint="eastAsia" w:ascii="Times New Roman" w:hAnsi="Times New Roman"/>
                <w:szCs w:val="21"/>
              </w:rPr>
              <w:t>1956年</w:t>
            </w:r>
            <w:r>
              <w:rPr>
                <w:rFonts w:ascii="Times New Roman" w:hAnsi="Times New Roman"/>
                <w:szCs w:val="21"/>
              </w:rPr>
              <w:t>～</w:t>
            </w:r>
            <w:r>
              <w:rPr>
                <w:rFonts w:hint="eastAsia" w:ascii="Times New Roman" w:hAnsi="Times New Roman"/>
                <w:szCs w:val="21"/>
              </w:rPr>
              <w:t>2020年</w:t>
            </w:r>
          </w:p>
        </w:tc>
      </w:tr>
    </w:tbl>
    <w:p>
      <w:pPr>
        <w:rPr>
          <w:rFonts w:ascii="Times New Roman" w:hAnsi="Times New Roman"/>
          <w:sz w:val="28"/>
          <w:szCs w:val="28"/>
        </w:rPr>
      </w:pPr>
    </w:p>
    <w:p>
      <w:pPr>
        <w:pStyle w:val="49"/>
        <w:numPr>
          <w:ilvl w:val="0"/>
          <w:numId w:val="11"/>
        </w:numPr>
        <w:ind w:left="560" w:hanging="560" w:hangingChars="200"/>
        <w:rPr>
          <w:rFonts w:ascii="Times New Roman" w:hAnsi="Times New Roman"/>
          <w:sz w:val="28"/>
          <w:szCs w:val="28"/>
        </w:rPr>
      </w:pPr>
      <w:r>
        <w:rPr>
          <w:rFonts w:ascii="Times New Roman" w:hAnsi="Times New Roman"/>
          <w:sz w:val="28"/>
          <w:szCs w:val="28"/>
        </w:rPr>
        <w:t>开发区基本资料：开发区总体规划或控制性详细规划、园区内公共设施情况及生态环境资料、开发情况、入驻企业资料、论证范围等。</w:t>
      </w:r>
    </w:p>
    <w:p>
      <w:pPr>
        <w:pStyle w:val="3"/>
        <w:numPr>
          <w:ilvl w:val="1"/>
          <w:numId w:val="2"/>
        </w:numPr>
        <w:ind w:left="1000"/>
        <w:rPr>
          <w:rFonts w:ascii="Times New Roman" w:hAnsi="Times New Roman"/>
        </w:rPr>
      </w:pPr>
      <w:bookmarkStart w:id="44" w:name="_Toc88392124"/>
      <w:bookmarkStart w:id="45" w:name="_Toc86851999"/>
      <w:r>
        <w:rPr>
          <w:rFonts w:ascii="Times New Roman" w:hAnsi="Times New Roman"/>
          <w:i w:val="0"/>
          <w:spacing w:val="10"/>
          <w:sz w:val="32"/>
        </w:rPr>
        <w:t>资料质量控制与均一性检查</w:t>
      </w:r>
      <w:bookmarkEnd w:id="44"/>
      <w:bookmarkEnd w:id="45"/>
    </w:p>
    <w:p>
      <w:pPr>
        <w:spacing w:line="420" w:lineRule="auto"/>
        <w:ind w:firstLine="560"/>
        <w:rPr>
          <w:rFonts w:ascii="Times New Roman" w:hAnsi="Times New Roman"/>
        </w:rPr>
      </w:pPr>
      <w:r>
        <w:rPr>
          <w:rFonts w:ascii="Times New Roman" w:hAnsi="Times New Roman" w:cs="宋体"/>
          <w:color w:val="000000"/>
          <w:sz w:val="28"/>
        </w:rPr>
        <w:t>报告所用国家气象站观测资料均经过江西省气象信息中心数据质量控制和均一性检验。数据质量控制通常将范围值检查、内部一致性检查、时变检查、持续性检查和空间一致性检查综合应用；对气温、降水和相对湿度的均一性检验，主要采用标准正态检验（</w:t>
      </w:r>
      <w:r>
        <w:rPr>
          <w:rFonts w:ascii="Times New Roman" w:hAnsi="Times New Roman" w:eastAsia="Times New Roman"/>
          <w:color w:val="000000"/>
          <w:sz w:val="28"/>
        </w:rPr>
        <w:t>SNHT</w:t>
      </w:r>
      <w:r>
        <w:rPr>
          <w:rFonts w:ascii="Times New Roman" w:hAnsi="Times New Roman" w:cs="宋体"/>
          <w:color w:val="000000"/>
          <w:sz w:val="28"/>
        </w:rPr>
        <w:t>）、累积方差检验、二相回归（</w:t>
      </w:r>
      <w:r>
        <w:rPr>
          <w:rFonts w:ascii="Times New Roman" w:hAnsi="Times New Roman" w:eastAsia="Times New Roman"/>
          <w:color w:val="000000"/>
          <w:sz w:val="28"/>
        </w:rPr>
        <w:t>TPR</w:t>
      </w:r>
      <w:r>
        <w:rPr>
          <w:rFonts w:ascii="Times New Roman" w:hAnsi="Times New Roman" w:cs="宋体"/>
          <w:color w:val="000000"/>
          <w:sz w:val="28"/>
        </w:rPr>
        <w:t>）等非参数方法。</w:t>
      </w:r>
    </w:p>
    <w:p>
      <w:pPr>
        <w:spacing w:line="420" w:lineRule="auto"/>
        <w:ind w:firstLine="560"/>
        <w:rPr>
          <w:rFonts w:ascii="Times New Roman" w:hAnsi="Times New Roman"/>
        </w:rPr>
      </w:pPr>
      <w:r>
        <w:rPr>
          <w:rFonts w:ascii="Times New Roman" w:hAnsi="Times New Roman" w:cs="宋体"/>
          <w:color w:val="000000"/>
          <w:sz w:val="28"/>
        </w:rPr>
        <w:t>范围值检查：气候极值检查是检查各要素值是否超过历史上出现过的最大值和最小值。选取全国自动站经度、纬度、拔海高度以及自动站数据为样本，建立多元线性回归方程，推求出各要素极值随时间（月份）、经度、纬度、拔海高度的多元线性方程，然后利用该方程，计算出任意地理位置的各气象要素极值。</w:t>
      </w:r>
    </w:p>
    <w:p>
      <w:pPr>
        <w:spacing w:line="420" w:lineRule="auto"/>
        <w:ind w:firstLine="560"/>
        <w:rPr>
          <w:rFonts w:ascii="Times New Roman" w:hAnsi="Times New Roman"/>
        </w:rPr>
      </w:pPr>
      <w:r>
        <w:rPr>
          <w:rFonts w:ascii="Times New Roman" w:hAnsi="Times New Roman" w:cs="宋体"/>
          <w:color w:val="000000"/>
          <w:sz w:val="28"/>
        </w:rPr>
        <w:t>内部一致性检查：气压、相对湿度和气温等气象观测要素相互之间关系密切，其变化规律具有一致性。根据该特性，就可对相关数据是否保持这种内部关系来检查其是否发生异常，以确定数据质量。</w:t>
      </w:r>
    </w:p>
    <w:p>
      <w:pPr>
        <w:spacing w:line="420" w:lineRule="auto"/>
        <w:ind w:firstLine="560"/>
        <w:rPr>
          <w:rFonts w:ascii="Times New Roman" w:hAnsi="Times New Roman"/>
        </w:rPr>
      </w:pPr>
      <w:r>
        <w:rPr>
          <w:rFonts w:ascii="Times New Roman" w:hAnsi="Times New Roman" w:cs="宋体"/>
          <w:color w:val="000000"/>
          <w:sz w:val="28"/>
        </w:rPr>
        <w:t>时变检查：大气中的气温、相对湿度等气象观测数据与时间显著相关，具有良好的时间一致性，将此类数据与其时间上前、后的测值相比较，来判断其数据是否发生异常。</w:t>
      </w:r>
    </w:p>
    <w:p>
      <w:pPr>
        <w:spacing w:line="420" w:lineRule="auto"/>
        <w:ind w:firstLine="560"/>
        <w:rPr>
          <w:rFonts w:ascii="Times New Roman" w:hAnsi="Times New Roman"/>
        </w:rPr>
      </w:pPr>
      <w:r>
        <w:rPr>
          <w:rFonts w:ascii="Times New Roman" w:hAnsi="Times New Roman" w:cs="宋体"/>
          <w:color w:val="000000"/>
          <w:sz w:val="28"/>
        </w:rPr>
        <w:t>持续性检查：在一段时间内（如一天），许多气象要素值会随着时间、地域的变化出现波动。如果某要素值没有发生变化有可能观测仪器或传输设备出现故障。</w:t>
      </w:r>
    </w:p>
    <w:p>
      <w:pPr>
        <w:spacing w:line="420" w:lineRule="auto"/>
        <w:ind w:firstLine="560"/>
        <w:rPr>
          <w:rFonts w:ascii="Times New Roman" w:hAnsi="Times New Roman" w:cs="宋体"/>
          <w:color w:val="000000"/>
          <w:sz w:val="28"/>
        </w:rPr>
      </w:pPr>
      <w:r>
        <w:rPr>
          <w:rFonts w:ascii="Times New Roman" w:hAnsi="Times New Roman" w:cs="宋体"/>
          <w:color w:val="000000"/>
          <w:sz w:val="28"/>
        </w:rPr>
        <w:t>空间一致性检查：气象要素分布的地理空间具有相关性，空间距离较近的气象站点比距离较远的站点其特征值具有更大的相似性。这是空间插值的理论依据之一，也是空间一致性检查的理论基础。根据插值原理，对于被检站被检时次的某个要素（如气温），可用邻近参考站的数据来估计被检站数据，再根据实测值与估计值差值大小，确定数据质量控制码。</w:t>
      </w:r>
    </w:p>
    <w:p>
      <w:pPr>
        <w:pStyle w:val="3"/>
        <w:numPr>
          <w:ilvl w:val="1"/>
          <w:numId w:val="2"/>
        </w:numPr>
        <w:ind w:left="1000"/>
        <w:rPr>
          <w:rFonts w:ascii="Times New Roman" w:hAnsi="Times New Roman"/>
        </w:rPr>
      </w:pPr>
      <w:bookmarkStart w:id="46" w:name="_Toc86852001"/>
      <w:bookmarkStart w:id="47" w:name="_Toc88392125"/>
      <w:r>
        <w:rPr>
          <w:rFonts w:ascii="Times New Roman" w:hAnsi="Times New Roman"/>
          <w:i w:val="0"/>
          <w:spacing w:val="10"/>
          <w:sz w:val="32"/>
        </w:rPr>
        <w:t>参证气象站选</w:t>
      </w:r>
      <w:bookmarkEnd w:id="46"/>
      <w:r>
        <w:rPr>
          <w:rFonts w:hint="eastAsia" w:ascii="Times New Roman" w:hAnsi="Times New Roman"/>
          <w:i w:val="0"/>
          <w:spacing w:val="10"/>
          <w:sz w:val="32"/>
        </w:rPr>
        <w:t>择和三性分析</w:t>
      </w:r>
      <w:bookmarkEnd w:id="47"/>
    </w:p>
    <w:p>
      <w:pPr>
        <w:spacing w:line="420" w:lineRule="auto"/>
        <w:ind w:firstLine="560"/>
        <w:rPr>
          <w:rFonts w:ascii="Times New Roman" w:hAnsi="Times New Roman" w:cs="宋体"/>
          <w:color w:val="000000"/>
          <w:sz w:val="28"/>
        </w:rPr>
      </w:pPr>
      <w:r>
        <w:rPr>
          <w:rFonts w:ascii="Times New Roman" w:hAnsi="Times New Roman" w:cs="宋体"/>
          <w:color w:val="000000"/>
          <w:sz w:val="28"/>
        </w:rPr>
        <w:t>参证气象站是用来进行气象分析计算所参照具有长年代气象数据的国家气象观测站</w:t>
      </w:r>
      <w:r>
        <w:rPr>
          <w:rFonts w:hint="eastAsia" w:ascii="Times New Roman" w:hAnsi="Times New Roman" w:cs="宋体"/>
          <w:color w:val="000000"/>
          <w:sz w:val="28"/>
        </w:rPr>
        <w:t>（</w:t>
      </w:r>
      <w:r>
        <w:rPr>
          <w:rFonts w:hint="eastAsia" w:ascii="Times New Roman" w:hAnsi="Times New Roman" w:cs="宋体"/>
          <w:sz w:val="28"/>
          <w:szCs w:val="28"/>
          <w:lang w:bidi="ar"/>
        </w:rPr>
        <w:t>《气候可行性论证规范 报告编制》QX/T 423-2018</w:t>
      </w:r>
      <w:r>
        <w:rPr>
          <w:rFonts w:hint="eastAsia" w:ascii="Times New Roman" w:hAnsi="Times New Roman" w:cs="宋体"/>
          <w:color w:val="000000"/>
          <w:sz w:val="28"/>
        </w:rPr>
        <w:t>）。</w:t>
      </w:r>
      <w:r>
        <w:rPr>
          <w:rFonts w:ascii="Times New Roman" w:hAnsi="Times New Roman" w:cs="宋体"/>
          <w:color w:val="000000"/>
          <w:sz w:val="28"/>
        </w:rPr>
        <w:t>本报告主要用参证气象站</w:t>
      </w:r>
      <w:r>
        <w:rPr>
          <w:rFonts w:hint="eastAsia" w:ascii="Times New Roman" w:hAnsi="Times New Roman" w:cs="宋体"/>
          <w:color w:val="000000"/>
          <w:sz w:val="28"/>
        </w:rPr>
        <w:t>资料进行气象</w:t>
      </w:r>
      <w:r>
        <w:rPr>
          <w:rFonts w:ascii="Times New Roman" w:hAnsi="Times New Roman" w:cs="宋体"/>
          <w:color w:val="000000"/>
          <w:sz w:val="28"/>
        </w:rPr>
        <w:t>要素的年、月、日变化分析，进行长年代极值推算等。</w:t>
      </w:r>
    </w:p>
    <w:p>
      <w:pPr>
        <w:spacing w:line="420" w:lineRule="auto"/>
        <w:ind w:firstLine="560"/>
        <w:rPr>
          <w:rFonts w:ascii="Times New Roman" w:hAnsi="Times New Roman" w:cs="宋体"/>
          <w:color w:val="000000"/>
          <w:sz w:val="28"/>
        </w:rPr>
      </w:pPr>
      <w:r>
        <w:rPr>
          <w:rFonts w:hint="eastAsia" w:ascii="Times New Roman" w:hAnsi="Times New Roman" w:cs="宋体"/>
          <w:color w:val="000000"/>
          <w:sz w:val="28"/>
        </w:rPr>
        <w:t>项目周边存在多座气象站，距离星火工业园较近的几个国家级气象站分别为共青城气象站、德安气象站和永修气象站。各站相对于开发区位置见图3.3-1。通过对比三个气象站建站、迁站历史资料发现，共青城气象站于2018年1月1日建站，气象资料时间序列太短，不满足气候可行性论证规范对资料时长一般不少于30年的要求，故首先将其排除。德安气象站（以下或简称“德安站”）和永修气象站（以下或简称“永修站”）分别于1959年1月1日和1955年5月1日建站，观测时间序列长，气象资料完整度高，满足气候可行性论证分析需求。</w:t>
      </w:r>
    </w:p>
    <w:p>
      <w:pPr>
        <w:spacing w:line="420" w:lineRule="auto"/>
        <w:ind w:firstLine="560"/>
        <w:rPr>
          <w:rFonts w:ascii="Times New Roman" w:hAnsi="Times New Roman" w:cs="宋体"/>
          <w:color w:val="000000"/>
          <w:sz w:val="28"/>
        </w:rPr>
      </w:pPr>
    </w:p>
    <w:p>
      <w:pPr>
        <w:spacing w:line="360" w:lineRule="auto"/>
        <w:jc w:val="center"/>
        <w:rPr>
          <w:rFonts w:ascii="Times New Roman" w:hAnsi="Times New Roman"/>
          <w:color w:val="000000"/>
          <w:sz w:val="24"/>
          <w:szCs w:val="24"/>
        </w:rPr>
      </w:pPr>
      <w:r>
        <w:rPr>
          <w:rFonts w:ascii="Times New Roman" w:hAnsi="Times New Roman"/>
          <w:color w:val="000000"/>
          <w:sz w:val="24"/>
          <w:szCs w:val="24"/>
        </w:rPr>
        <w:object>
          <v:shape id="_x0000_i1025" o:spt="75" type="#_x0000_t75" style="height:277.2pt;width:392.4pt;" o:ole="t" filled="f" o:preferrelative="t" stroked="f" coordsize="21600,21600">
            <v:path/>
            <v:fill on="f" focussize="0,0"/>
            <v:stroke on="f" joinstyle="miter"/>
            <v:imagedata r:id="rId14" o:title=""/>
            <o:lock v:ext="edit" aspectratio="t"/>
            <w10:wrap type="none"/>
            <w10:anchorlock/>
          </v:shape>
          <o:OLEObject Type="Embed" ProgID="Acrobat.Document.DC" ShapeID="_x0000_i1025" DrawAspect="Content" ObjectID="_1468075725" r:id="rId13">
            <o:LockedField>false</o:LockedField>
          </o:OLEObject>
        </w:object>
      </w:r>
    </w:p>
    <w:p>
      <w:pPr>
        <w:spacing w:line="360" w:lineRule="auto"/>
        <w:jc w:val="center"/>
        <w:rPr>
          <w:rFonts w:ascii="Times New Roman" w:hAnsi="Times New Roman"/>
          <w:color w:val="000000"/>
          <w:sz w:val="24"/>
          <w:szCs w:val="24"/>
        </w:rPr>
      </w:pPr>
    </w:p>
    <w:p>
      <w:pPr>
        <w:ind w:left="-400"/>
        <w:jc w:val="center"/>
        <w:rPr>
          <w:rFonts w:ascii="Times New Roman" w:hAnsi="Times New Roman" w:eastAsia="黑体"/>
          <w:sz w:val="20"/>
        </w:rPr>
      </w:pPr>
      <w:r>
        <w:rPr>
          <w:rFonts w:hint="eastAsia" w:ascii="Times New Roman" w:hAnsi="Times New Roman" w:eastAsia="黑体"/>
          <w:sz w:val="20"/>
        </w:rPr>
        <w:t>图3.3-1</w:t>
      </w:r>
      <w:r>
        <w:rPr>
          <w:rFonts w:ascii="Times New Roman" w:hAnsi="Times New Roman" w:eastAsia="黑体"/>
          <w:sz w:val="20"/>
        </w:rPr>
        <w:t xml:space="preserve"> </w:t>
      </w:r>
      <w:r>
        <w:rPr>
          <w:rFonts w:hint="eastAsia" w:ascii="Times New Roman" w:hAnsi="Times New Roman" w:eastAsia="黑体"/>
          <w:sz w:val="20"/>
        </w:rPr>
        <w:t>星火工业园周边气象站分布情况</w:t>
      </w:r>
    </w:p>
    <w:p>
      <w:pPr>
        <w:spacing w:line="420" w:lineRule="auto"/>
        <w:ind w:firstLine="560"/>
        <w:rPr>
          <w:rFonts w:ascii="Times New Roman" w:hAnsi="Times New Roman" w:cs="宋体"/>
          <w:color w:val="000000"/>
          <w:sz w:val="28"/>
        </w:rPr>
      </w:pPr>
      <w:r>
        <w:rPr>
          <w:rFonts w:hint="eastAsia" w:ascii="Times New Roman" w:hAnsi="Times New Roman" w:cs="宋体"/>
          <w:sz w:val="28"/>
        </w:rPr>
        <w:t>德安站和永修站与园区的距离均在25km以内，但德安在地形上处于山岳南麓，与星火工业园在地形地貌上差异较大；永修站距离星火工业园7.2km，两处地势平坦，周边环境及下垫面条件类似。与星火工业园在形地貌地上更为接近。敏感气象要素产生的差异主要来自局地地形、地貌的影响，从气候成因和气候影响机理角度来看，永修气象站能够较好地反映星火工业园一带的气候状况，具有区域代表性，选取永修站作为参证气象站，是更优的选择。</w:t>
      </w:r>
      <w:r>
        <w:rPr>
          <w:rFonts w:hint="eastAsia" w:ascii="Times New Roman" w:hAnsi="Times New Roman" w:cs="宋体"/>
          <w:color w:val="000000"/>
          <w:sz w:val="28"/>
        </w:rPr>
        <w:t>参证气象站的选取原则主要依据资料序列的代表性、准确性和一致性三个方面，以下将通过这三个方面的分析进一步论证选取永修站作为本报告的参证气象站的合理性。</w:t>
      </w:r>
    </w:p>
    <w:p>
      <w:pPr>
        <w:pStyle w:val="4"/>
        <w:numPr>
          <w:ilvl w:val="2"/>
          <w:numId w:val="2"/>
        </w:numPr>
        <w:ind w:left="600"/>
        <w:rPr>
          <w:rFonts w:ascii="Times New Roman" w:hAnsi="Times New Roman"/>
          <w:spacing w:val="10"/>
          <w:sz w:val="30"/>
        </w:rPr>
      </w:pPr>
      <w:bookmarkStart w:id="48" w:name="_Toc88392126"/>
      <w:bookmarkStart w:id="49" w:name="_Toc51680835"/>
      <w:r>
        <w:rPr>
          <w:rFonts w:hint="eastAsia" w:ascii="Times New Roman" w:hAnsi="Times New Roman"/>
          <w:spacing w:val="10"/>
          <w:sz w:val="30"/>
        </w:rPr>
        <w:t>参证气象站代表性分析</w:t>
      </w:r>
      <w:bookmarkEnd w:id="48"/>
      <w:bookmarkEnd w:id="49"/>
    </w:p>
    <w:p>
      <w:pPr>
        <w:spacing w:line="420" w:lineRule="auto"/>
        <w:ind w:firstLine="560"/>
        <w:rPr>
          <w:rFonts w:ascii="Times New Roman" w:hAnsi="Times New Roman" w:cs="宋体"/>
          <w:color w:val="000000"/>
          <w:sz w:val="28"/>
        </w:rPr>
      </w:pPr>
      <w:r>
        <w:rPr>
          <w:rFonts w:ascii="Times New Roman" w:hAnsi="Times New Roman" w:cs="宋体"/>
          <w:color w:val="000000"/>
          <w:sz w:val="28"/>
        </w:rPr>
        <w:t>代表性——观测记录不仅要反映测点的气象状况，而且要反映测点周围一定范围内的平均气象状况。</w:t>
      </w:r>
      <w:r>
        <w:rPr>
          <w:rFonts w:hint="eastAsia" w:ascii="Times New Roman" w:hAnsi="Times New Roman" w:cs="宋体"/>
          <w:color w:val="000000"/>
          <w:sz w:val="28"/>
        </w:rPr>
        <w:t>我国标准的气象站，其观测站的建设及气象观测仪器的布置安装严格按照中华人民共和国国家标准GB/T 35221-2017《地面气象观测规范总则》中关于观测场地大小尺寸、外部环境条件、观测仪器的基本技术性能以及在观测场的布置位置等方面的要求，以保证观测数据充分满足记录的代表性要求。</w:t>
      </w:r>
    </w:p>
    <w:p>
      <w:pPr>
        <w:spacing w:line="420" w:lineRule="auto"/>
        <w:ind w:firstLine="560"/>
        <w:rPr>
          <w:rFonts w:ascii="Times New Roman" w:hAnsi="Times New Roman" w:cs="宋体"/>
          <w:color w:val="000000"/>
          <w:sz w:val="28"/>
        </w:rPr>
      </w:pPr>
      <w:r>
        <w:rPr>
          <w:rFonts w:hint="eastAsia" w:ascii="Times New Roman" w:hAnsi="Times New Roman" w:cs="宋体"/>
          <w:color w:val="000000"/>
          <w:sz w:val="28"/>
        </w:rPr>
        <w:t>取德安站、永修站</w:t>
      </w:r>
      <w:r>
        <w:rPr>
          <w:rFonts w:ascii="Times New Roman" w:hAnsi="Times New Roman" w:cs="宋体"/>
          <w:color w:val="000000"/>
          <w:sz w:val="28"/>
        </w:rPr>
        <w:t>与</w:t>
      </w:r>
      <w:r>
        <w:rPr>
          <w:rFonts w:hint="eastAsia" w:ascii="Times New Roman" w:hAnsi="Times New Roman" w:cs="宋体"/>
          <w:color w:val="000000"/>
          <w:sz w:val="28"/>
        </w:rPr>
        <w:t>艾城工业园</w:t>
      </w:r>
      <w:r>
        <w:rPr>
          <w:rFonts w:ascii="Times New Roman" w:hAnsi="Times New Roman" w:cs="宋体"/>
          <w:color w:val="000000"/>
          <w:sz w:val="28"/>
        </w:rPr>
        <w:t>区域</w:t>
      </w:r>
      <w:r>
        <w:rPr>
          <w:rFonts w:hint="eastAsia" w:ascii="Times New Roman" w:hAnsi="Times New Roman" w:cs="宋体"/>
          <w:color w:val="000000"/>
          <w:sz w:val="28"/>
        </w:rPr>
        <w:t>自动气象站（以下称“艾城站”）2017~2020年气压、气温、降雨和风速观测资料进行回归</w:t>
      </w:r>
      <w:r>
        <w:rPr>
          <w:rFonts w:ascii="Times New Roman" w:hAnsi="Times New Roman" w:cs="宋体"/>
          <w:color w:val="000000"/>
          <w:sz w:val="28"/>
        </w:rPr>
        <w:t>分析</w:t>
      </w:r>
      <w:r>
        <w:rPr>
          <w:rFonts w:hint="eastAsia" w:ascii="Times New Roman" w:hAnsi="Times New Roman" w:cs="宋体"/>
          <w:color w:val="000000"/>
          <w:sz w:val="28"/>
        </w:rPr>
        <w:t>，以验证二者的区域气候代表性。</w:t>
      </w:r>
    </w:p>
    <w:p>
      <w:pPr>
        <w:pStyle w:val="49"/>
        <w:numPr>
          <w:ilvl w:val="0"/>
          <w:numId w:val="12"/>
        </w:numPr>
        <w:ind w:firstLineChars="0"/>
        <w:rPr>
          <w:rFonts w:ascii="Times New Roman" w:hAnsi="Times New Roman" w:cs="宋体"/>
          <w:color w:val="000000"/>
          <w:sz w:val="28"/>
        </w:rPr>
      </w:pPr>
      <w:r>
        <w:rPr>
          <w:rFonts w:hint="eastAsia" w:ascii="Times New Roman" w:hAnsi="Times New Roman" w:cs="宋体"/>
          <w:color w:val="000000"/>
          <w:sz w:val="28"/>
        </w:rPr>
        <w:t>气压</w:t>
      </w:r>
    </w:p>
    <w:p>
      <w:pPr>
        <w:spacing w:line="420" w:lineRule="auto"/>
        <w:ind w:firstLine="560" w:firstLineChars="200"/>
        <w:rPr>
          <w:rFonts w:ascii="Times New Roman" w:hAnsi="Times New Roman" w:cs="宋体"/>
          <w:color w:val="000000"/>
          <w:sz w:val="28"/>
        </w:rPr>
      </w:pPr>
      <w:r>
        <w:rPr>
          <w:rFonts w:hint="eastAsia" w:ascii="Times New Roman" w:hAnsi="Times New Roman" w:cs="宋体"/>
          <w:color w:val="000000"/>
          <w:sz w:val="28"/>
        </w:rPr>
        <w:t>艾城</w:t>
      </w:r>
      <w:r>
        <w:rPr>
          <w:rFonts w:ascii="Times New Roman" w:hAnsi="Times New Roman" w:cs="宋体"/>
          <w:color w:val="000000"/>
          <w:sz w:val="28"/>
        </w:rPr>
        <w:t>站和</w:t>
      </w:r>
      <w:r>
        <w:rPr>
          <w:rFonts w:hint="eastAsia" w:ascii="Times New Roman" w:hAnsi="Times New Roman" w:cs="宋体"/>
          <w:color w:val="000000"/>
          <w:sz w:val="28"/>
        </w:rPr>
        <w:t>永修</w:t>
      </w:r>
      <w:r>
        <w:rPr>
          <w:rFonts w:ascii="Times New Roman" w:hAnsi="Times New Roman" w:cs="宋体"/>
          <w:color w:val="000000"/>
          <w:sz w:val="28"/>
        </w:rPr>
        <w:t>站</w:t>
      </w:r>
      <w:r>
        <w:rPr>
          <w:rFonts w:ascii="Times New Roman" w:hAnsi="Times New Roman" w:eastAsia="Times New Roman"/>
          <w:color w:val="000000"/>
          <w:sz w:val="28"/>
        </w:rPr>
        <w:t>2017</w:t>
      </w:r>
      <w:r>
        <w:rPr>
          <w:rFonts w:ascii="Times New Roman" w:hAnsi="Times New Roman" w:cs="宋体"/>
          <w:color w:val="000000"/>
          <w:sz w:val="28"/>
        </w:rPr>
        <w:t>-</w:t>
      </w:r>
      <w:r>
        <w:rPr>
          <w:rFonts w:ascii="Times New Roman" w:hAnsi="Times New Roman" w:eastAsia="Times New Roman"/>
          <w:color w:val="000000"/>
          <w:sz w:val="28"/>
        </w:rPr>
        <w:t>2020</w:t>
      </w:r>
      <w:r>
        <w:rPr>
          <w:rFonts w:ascii="Times New Roman" w:hAnsi="Times New Roman" w:cs="宋体"/>
          <w:color w:val="000000"/>
          <w:sz w:val="28"/>
        </w:rPr>
        <w:t>年逐月气</w:t>
      </w:r>
      <w:r>
        <w:rPr>
          <w:rFonts w:hint="eastAsia" w:ascii="Times New Roman" w:hAnsi="Times New Roman" w:cs="宋体"/>
          <w:color w:val="000000"/>
          <w:sz w:val="28"/>
        </w:rPr>
        <w:t>压</w:t>
      </w:r>
      <w:r>
        <w:rPr>
          <w:rFonts w:ascii="Times New Roman" w:hAnsi="Times New Roman" w:cs="宋体"/>
          <w:color w:val="000000"/>
          <w:sz w:val="28"/>
        </w:rPr>
        <w:t>变化趋势</w:t>
      </w:r>
      <w:r>
        <w:rPr>
          <w:rFonts w:hint="eastAsia" w:ascii="Times New Roman" w:hAnsi="Times New Roman" w:cs="宋体"/>
          <w:color w:val="000000"/>
          <w:sz w:val="28"/>
        </w:rPr>
        <w:t>几乎</w:t>
      </w:r>
      <w:r>
        <w:rPr>
          <w:rFonts w:ascii="Times New Roman" w:hAnsi="Times New Roman" w:cs="宋体"/>
          <w:color w:val="000000"/>
          <w:sz w:val="28"/>
        </w:rPr>
        <w:t>一致，平均气</w:t>
      </w:r>
      <w:r>
        <w:rPr>
          <w:rFonts w:hint="eastAsia" w:ascii="Times New Roman" w:hAnsi="Times New Roman" w:cs="宋体"/>
          <w:color w:val="000000"/>
          <w:sz w:val="28"/>
        </w:rPr>
        <w:t>压</w:t>
      </w:r>
      <w:r>
        <w:rPr>
          <w:rFonts w:ascii="Times New Roman" w:hAnsi="Times New Roman" w:cs="宋体"/>
          <w:color w:val="000000"/>
          <w:sz w:val="28"/>
        </w:rPr>
        <w:t>最高值均出现在</w:t>
      </w:r>
      <w:r>
        <w:rPr>
          <w:rFonts w:hint="eastAsia" w:ascii="Times New Roman" w:hAnsi="Times New Roman" w:cs="宋体"/>
          <w:color w:val="000000"/>
          <w:sz w:val="28"/>
        </w:rPr>
        <w:t>1月或12月</w:t>
      </w:r>
      <w:r>
        <w:rPr>
          <w:rFonts w:ascii="Times New Roman" w:hAnsi="Times New Roman" w:cs="宋体"/>
          <w:color w:val="000000"/>
          <w:sz w:val="28"/>
        </w:rPr>
        <w:t>，最低值出现</w:t>
      </w:r>
      <w:r>
        <w:rPr>
          <w:rFonts w:hint="eastAsia" w:ascii="Times New Roman" w:hAnsi="Times New Roman" w:cs="宋体"/>
          <w:color w:val="000000"/>
          <w:sz w:val="28"/>
        </w:rPr>
        <w:t>的月份也一致。德安站在2020年12月以后气压明显低于艾城站</w:t>
      </w:r>
      <w:r>
        <w:rPr>
          <w:rFonts w:ascii="Times New Roman" w:hAnsi="Times New Roman" w:cs="宋体"/>
          <w:color w:val="000000"/>
          <w:sz w:val="28"/>
        </w:rPr>
        <w:t>。</w:t>
      </w:r>
      <w:r>
        <w:rPr>
          <w:rFonts w:hint="eastAsia" w:ascii="Times New Roman" w:hAnsi="Times New Roman" w:cs="宋体"/>
          <w:color w:val="000000"/>
          <w:sz w:val="28"/>
        </w:rPr>
        <w:t>进行回归</w:t>
      </w:r>
      <w:r>
        <w:rPr>
          <w:rFonts w:ascii="Times New Roman" w:hAnsi="Times New Roman" w:cs="宋体"/>
          <w:color w:val="000000"/>
          <w:sz w:val="28"/>
        </w:rPr>
        <w:t>分析可以看</w:t>
      </w:r>
      <w:r>
        <w:rPr>
          <w:rFonts w:hint="eastAsia" w:ascii="Times New Roman" w:hAnsi="Times New Roman" w:cs="宋体"/>
          <w:color w:val="000000"/>
          <w:sz w:val="28"/>
        </w:rPr>
        <w:t>出</w:t>
      </w:r>
      <w:r>
        <w:rPr>
          <w:rFonts w:ascii="Times New Roman" w:hAnsi="Times New Roman" w:cs="宋体"/>
          <w:color w:val="000000"/>
          <w:sz w:val="28"/>
        </w:rPr>
        <w:t>，永修站与</w:t>
      </w:r>
      <w:r>
        <w:rPr>
          <w:rFonts w:hint="eastAsia" w:ascii="Times New Roman" w:hAnsi="Times New Roman" w:cs="宋体"/>
          <w:color w:val="000000"/>
          <w:sz w:val="28"/>
        </w:rPr>
        <w:t>艾城站逐日、逐旬、逐月</w:t>
      </w:r>
      <w:r>
        <w:rPr>
          <w:rFonts w:ascii="Times New Roman" w:hAnsi="Times New Roman" w:cs="宋体"/>
          <w:color w:val="000000"/>
          <w:sz w:val="28"/>
        </w:rPr>
        <w:t>气</w:t>
      </w:r>
      <w:r>
        <w:rPr>
          <w:rFonts w:hint="eastAsia" w:ascii="Times New Roman" w:hAnsi="Times New Roman" w:cs="宋体"/>
          <w:color w:val="000000"/>
          <w:sz w:val="28"/>
        </w:rPr>
        <w:t>压</w:t>
      </w:r>
      <w:r>
        <w:rPr>
          <w:rFonts w:ascii="Times New Roman" w:hAnsi="Times New Roman" w:cs="宋体"/>
          <w:color w:val="000000"/>
          <w:sz w:val="28"/>
        </w:rPr>
        <w:t>相关系数达到</w:t>
      </w:r>
      <w:r>
        <w:rPr>
          <w:rFonts w:ascii="Times New Roman" w:hAnsi="Times New Roman" w:eastAsia="Times New Roman"/>
          <w:sz w:val="28"/>
        </w:rPr>
        <w:t>0</w:t>
      </w:r>
      <w:r>
        <w:rPr>
          <w:rFonts w:ascii="Times New Roman" w:hAnsi="Times New Roman" w:cs="宋体"/>
          <w:sz w:val="28"/>
        </w:rPr>
        <w:t>.</w:t>
      </w:r>
      <w:r>
        <w:rPr>
          <w:rFonts w:hint="eastAsia" w:ascii="Times New Roman" w:hAnsi="Times New Roman" w:cs="宋体"/>
          <w:sz w:val="28"/>
        </w:rPr>
        <w:t>99</w:t>
      </w:r>
      <w:r>
        <w:rPr>
          <w:rFonts w:ascii="Times New Roman" w:hAnsi="Times New Roman" w:cs="宋体"/>
          <w:sz w:val="28"/>
        </w:rPr>
        <w:t>以上</w:t>
      </w:r>
      <w:r>
        <w:rPr>
          <w:rFonts w:ascii="Times New Roman" w:hAnsi="Times New Roman" w:cs="宋体"/>
          <w:color w:val="000000"/>
          <w:sz w:val="28"/>
        </w:rPr>
        <w:t>，</w:t>
      </w:r>
      <w:r>
        <w:rPr>
          <w:rFonts w:hint="eastAsia" w:ascii="Times New Roman" w:hAnsi="Times New Roman" w:cs="宋体"/>
          <w:color w:val="000000"/>
          <w:sz w:val="28"/>
        </w:rPr>
        <w:t>优于德安站。</w:t>
      </w:r>
    </w:p>
    <w:p>
      <w:pPr>
        <w:jc w:val="center"/>
        <w:rPr>
          <w:rFonts w:ascii="Times New Roman" w:hAnsi="Times New Roman" w:cs="宋体"/>
          <w:color w:val="000000"/>
          <w:sz w:val="28"/>
        </w:rPr>
      </w:pPr>
      <w:r>
        <w:rPr>
          <w:rFonts w:ascii="Times New Roman" w:hAnsi="Times New Roman"/>
        </w:rPr>
        <w:drawing>
          <wp:inline distT="0" distB="0" distL="0" distR="0">
            <wp:extent cx="4572000" cy="2743200"/>
            <wp:effectExtent l="0" t="0" r="0" b="0"/>
            <wp:docPr id="96" name="图表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pPr>
        <w:jc w:val="center"/>
        <w:rPr>
          <w:rFonts w:ascii="Times New Roman" w:hAnsi="Times New Roman" w:eastAsia="黑体"/>
          <w:sz w:val="20"/>
        </w:rPr>
      </w:pPr>
      <w:r>
        <w:rPr>
          <w:rFonts w:hint="eastAsia" w:ascii="Times New Roman" w:hAnsi="Times New Roman" w:eastAsia="黑体"/>
          <w:sz w:val="20"/>
        </w:rPr>
        <w:t>图3.3-2</w:t>
      </w:r>
      <w:r>
        <w:rPr>
          <w:rFonts w:ascii="Times New Roman" w:hAnsi="Times New Roman" w:eastAsia="黑体"/>
          <w:sz w:val="20"/>
        </w:rPr>
        <w:t xml:space="preserve"> </w:t>
      </w:r>
      <w:r>
        <w:rPr>
          <w:rFonts w:hint="eastAsia" w:ascii="Times New Roman" w:hAnsi="Times New Roman" w:eastAsia="黑体"/>
          <w:sz w:val="20"/>
        </w:rPr>
        <w:t xml:space="preserve"> </w:t>
      </w:r>
      <w:r>
        <w:rPr>
          <w:rFonts w:ascii="Times New Roman" w:hAnsi="Times New Roman" w:eastAsia="黑体"/>
          <w:sz w:val="20"/>
        </w:rPr>
        <w:t>德安站、永修站与艾城站逐月平均气</w:t>
      </w:r>
      <w:r>
        <w:rPr>
          <w:rFonts w:hint="eastAsia" w:ascii="Times New Roman" w:hAnsi="Times New Roman" w:eastAsia="黑体"/>
          <w:sz w:val="20"/>
        </w:rPr>
        <w:t>压</w:t>
      </w:r>
      <w:r>
        <w:rPr>
          <w:rFonts w:ascii="Times New Roman" w:hAnsi="Times New Roman" w:eastAsia="黑体"/>
          <w:sz w:val="20"/>
        </w:rPr>
        <w:t>变化（2017-2020年）</w:t>
      </w:r>
    </w:p>
    <w:p>
      <w:pPr>
        <w:jc w:val="center"/>
        <w:rPr>
          <w:rFonts w:ascii="Times New Roman" w:hAnsi="Times New Roman" w:cs="宋体"/>
          <w:color w:val="000000"/>
          <w:sz w:val="28"/>
        </w:rPr>
      </w:pPr>
    </w:p>
    <w:p>
      <w:pPr>
        <w:pStyle w:val="40"/>
        <w:spacing w:before="156" w:beforeLines="50"/>
        <w:rPr>
          <w:rFonts w:ascii="Times New Roman" w:hAnsi="Times New Roman"/>
        </w:rPr>
      </w:pPr>
      <w:r>
        <w:rPr>
          <w:rFonts w:ascii="Times New Roman" w:hAnsi="Times New Roman"/>
        </w:rPr>
        <w:t>表</w:t>
      </w:r>
      <w:r>
        <w:rPr>
          <w:rFonts w:hint="eastAsia" w:ascii="Times New Roman" w:hAnsi="Times New Roman"/>
        </w:rPr>
        <w:t>3.3-1</w:t>
      </w:r>
      <w:r>
        <w:rPr>
          <w:rFonts w:ascii="Times New Roman" w:hAnsi="Times New Roman"/>
        </w:rPr>
        <w:t xml:space="preserve"> </w:t>
      </w:r>
      <w:r>
        <w:rPr>
          <w:rFonts w:hint="eastAsia" w:ascii="Times New Roman" w:hAnsi="Times New Roman"/>
        </w:rPr>
        <w:t xml:space="preserve"> </w:t>
      </w:r>
      <w:r>
        <w:rPr>
          <w:rFonts w:ascii="Times New Roman" w:hAnsi="Times New Roman"/>
        </w:rPr>
        <w:t>德安站、永修站与艾城站</w:t>
      </w:r>
      <w:r>
        <w:rPr>
          <w:rFonts w:hint="eastAsia" w:ascii="Times New Roman" w:hAnsi="Times New Roman"/>
        </w:rPr>
        <w:t>气压回归分析相关系数</w:t>
      </w:r>
      <w:r>
        <w:rPr>
          <w:rFonts w:ascii="Times New Roman" w:hAnsi="Times New Roman"/>
        </w:rPr>
        <w:t>（2017-2020年）</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5"/>
        <w:gridCol w:w="1701"/>
        <w:gridCol w:w="1476"/>
        <w:gridCol w:w="1477"/>
        <w:gridCol w:w="1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1985" w:type="dxa"/>
            <w:tcBorders>
              <w:top w:val="single" w:color="auto" w:sz="18" w:space="0"/>
              <w:left w:val="nil"/>
            </w:tcBorders>
            <w:shd w:val="clear" w:color="auto" w:fill="auto"/>
            <w:noWrap/>
            <w:vAlign w:val="center"/>
          </w:tcPr>
          <w:p>
            <w:pPr>
              <w:widowControl/>
              <w:jc w:val="center"/>
              <w:rPr>
                <w:rFonts w:ascii="Times New Roman" w:hAnsi="Times New Roman" w:cs="宋体"/>
                <w:b/>
                <w:color w:val="000000"/>
                <w:kern w:val="0"/>
                <w:sz w:val="20"/>
                <w:szCs w:val="18"/>
              </w:rPr>
            </w:pPr>
            <w:r>
              <w:rPr>
                <w:rFonts w:hint="eastAsia" w:ascii="Times New Roman" w:hAnsi="Times New Roman" w:cs="宋体"/>
                <w:b/>
                <w:color w:val="000000"/>
                <w:kern w:val="0"/>
                <w:sz w:val="20"/>
                <w:szCs w:val="18"/>
              </w:rPr>
              <w:t>时间分辨率</w:t>
            </w:r>
          </w:p>
        </w:tc>
        <w:tc>
          <w:tcPr>
            <w:tcW w:w="1701" w:type="dxa"/>
            <w:tcBorders>
              <w:top w:val="single" w:color="auto" w:sz="18" w:space="0"/>
            </w:tcBorders>
            <w:shd w:val="clear" w:color="auto" w:fill="auto"/>
            <w:noWrap/>
            <w:vAlign w:val="center"/>
          </w:tcPr>
          <w:p>
            <w:pPr>
              <w:widowControl/>
              <w:jc w:val="center"/>
              <w:rPr>
                <w:rFonts w:ascii="Times New Roman" w:hAnsi="Times New Roman" w:cs="宋体"/>
                <w:b/>
                <w:color w:val="000000"/>
                <w:kern w:val="0"/>
                <w:sz w:val="20"/>
                <w:szCs w:val="18"/>
              </w:rPr>
            </w:pPr>
            <w:r>
              <w:rPr>
                <w:rFonts w:hint="eastAsia" w:ascii="Times New Roman" w:hAnsi="Times New Roman" w:cs="宋体"/>
                <w:b/>
                <w:color w:val="000000"/>
                <w:kern w:val="0"/>
                <w:sz w:val="20"/>
                <w:szCs w:val="18"/>
              </w:rPr>
              <w:t>拟选气象站</w:t>
            </w:r>
          </w:p>
        </w:tc>
        <w:tc>
          <w:tcPr>
            <w:tcW w:w="1476" w:type="dxa"/>
            <w:tcBorders>
              <w:top w:val="single" w:color="auto" w:sz="18" w:space="0"/>
            </w:tcBorders>
            <w:shd w:val="clear" w:color="auto" w:fill="auto"/>
            <w:vAlign w:val="center"/>
          </w:tcPr>
          <w:p>
            <w:pPr>
              <w:widowControl/>
              <w:jc w:val="center"/>
              <w:rPr>
                <w:rFonts w:ascii="Times New Roman" w:hAnsi="Times New Roman" w:cs="宋体"/>
                <w:b/>
                <w:color w:val="000000"/>
                <w:kern w:val="0"/>
                <w:sz w:val="20"/>
                <w:szCs w:val="18"/>
              </w:rPr>
            </w:pPr>
            <w:r>
              <w:rPr>
                <w:rFonts w:hint="eastAsia" w:ascii="Times New Roman" w:hAnsi="Times New Roman" w:cs="宋体"/>
                <w:b/>
                <w:color w:val="000000"/>
                <w:kern w:val="0"/>
                <w:sz w:val="20"/>
                <w:szCs w:val="18"/>
              </w:rPr>
              <w:t>平均气压</w:t>
            </w:r>
          </w:p>
        </w:tc>
        <w:tc>
          <w:tcPr>
            <w:tcW w:w="1477" w:type="dxa"/>
            <w:tcBorders>
              <w:top w:val="single" w:color="auto" w:sz="18" w:space="0"/>
              <w:bottom w:val="single" w:color="auto" w:sz="4" w:space="0"/>
            </w:tcBorders>
            <w:shd w:val="clear" w:color="auto" w:fill="auto"/>
            <w:vAlign w:val="center"/>
          </w:tcPr>
          <w:p>
            <w:pPr>
              <w:widowControl/>
              <w:jc w:val="center"/>
              <w:rPr>
                <w:rFonts w:ascii="Times New Roman" w:hAnsi="Times New Roman" w:cs="宋体"/>
                <w:b/>
                <w:color w:val="000000"/>
                <w:kern w:val="0"/>
                <w:sz w:val="20"/>
                <w:szCs w:val="18"/>
              </w:rPr>
            </w:pPr>
            <w:r>
              <w:rPr>
                <w:rFonts w:hint="eastAsia" w:ascii="Times New Roman" w:hAnsi="Times New Roman" w:cs="宋体"/>
                <w:b/>
                <w:color w:val="000000"/>
                <w:kern w:val="0"/>
                <w:sz w:val="20"/>
                <w:szCs w:val="18"/>
              </w:rPr>
              <w:t>最高气压</w:t>
            </w:r>
          </w:p>
        </w:tc>
        <w:tc>
          <w:tcPr>
            <w:tcW w:w="1477" w:type="dxa"/>
            <w:tcBorders>
              <w:top w:val="single" w:color="auto" w:sz="18" w:space="0"/>
              <w:bottom w:val="single" w:color="auto" w:sz="4" w:space="0"/>
              <w:right w:val="nil"/>
            </w:tcBorders>
            <w:shd w:val="clear" w:color="auto" w:fill="auto"/>
            <w:vAlign w:val="center"/>
          </w:tcPr>
          <w:p>
            <w:pPr>
              <w:widowControl/>
              <w:jc w:val="center"/>
              <w:rPr>
                <w:rFonts w:ascii="Times New Roman" w:hAnsi="Times New Roman" w:cs="宋体"/>
                <w:b/>
                <w:color w:val="000000"/>
                <w:kern w:val="0"/>
                <w:sz w:val="20"/>
                <w:szCs w:val="18"/>
              </w:rPr>
            </w:pPr>
            <w:r>
              <w:rPr>
                <w:rFonts w:hint="eastAsia" w:ascii="Times New Roman" w:hAnsi="Times New Roman" w:cs="宋体"/>
                <w:b/>
                <w:color w:val="000000"/>
                <w:kern w:val="0"/>
                <w:sz w:val="20"/>
                <w:szCs w:val="18"/>
              </w:rPr>
              <w:t>最低气压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985" w:type="dxa"/>
            <w:vMerge w:val="restart"/>
            <w:tcBorders>
              <w:left w:val="nil"/>
            </w:tcBorders>
            <w:shd w:val="clear" w:color="auto" w:fill="auto"/>
            <w:noWrap/>
            <w:vAlign w:val="center"/>
          </w:tcPr>
          <w:p>
            <w:pPr>
              <w:widowControl/>
              <w:jc w:val="center"/>
              <w:rPr>
                <w:rFonts w:ascii="Times New Roman" w:hAnsi="Times New Roman" w:cs="宋体"/>
                <w:color w:val="000000"/>
                <w:kern w:val="0"/>
                <w:sz w:val="20"/>
                <w:szCs w:val="18"/>
              </w:rPr>
            </w:pPr>
            <w:r>
              <w:rPr>
                <w:rFonts w:hint="eastAsia" w:ascii="Times New Roman" w:hAnsi="Times New Roman" w:cs="宋体"/>
                <w:color w:val="000000"/>
                <w:kern w:val="0"/>
                <w:sz w:val="20"/>
                <w:szCs w:val="18"/>
              </w:rPr>
              <w:t>逐日</w:t>
            </w:r>
          </w:p>
        </w:tc>
        <w:tc>
          <w:tcPr>
            <w:tcW w:w="1701" w:type="dxa"/>
            <w:shd w:val="clear" w:color="auto" w:fill="auto"/>
            <w:noWrap/>
            <w:vAlign w:val="center"/>
          </w:tcPr>
          <w:p>
            <w:pPr>
              <w:widowControl/>
              <w:jc w:val="center"/>
              <w:rPr>
                <w:rFonts w:ascii="Times New Roman" w:hAnsi="Times New Roman" w:cs="宋体"/>
                <w:color w:val="000000"/>
                <w:kern w:val="0"/>
                <w:sz w:val="20"/>
                <w:szCs w:val="18"/>
              </w:rPr>
            </w:pPr>
            <w:r>
              <w:rPr>
                <w:rFonts w:hint="eastAsia" w:ascii="Times New Roman" w:hAnsi="Times New Roman" w:cs="宋体"/>
                <w:color w:val="000000"/>
                <w:kern w:val="0"/>
                <w:sz w:val="20"/>
                <w:szCs w:val="18"/>
              </w:rPr>
              <w:t>德安</w:t>
            </w:r>
          </w:p>
        </w:tc>
        <w:tc>
          <w:tcPr>
            <w:tcW w:w="1476" w:type="dxa"/>
            <w:tcBorders>
              <w:right w:val="single" w:color="auto" w:sz="4" w:space="0"/>
            </w:tcBorders>
            <w:shd w:val="clear" w:color="auto" w:fill="auto"/>
            <w:noWrap/>
            <w:vAlign w:val="center"/>
          </w:tcPr>
          <w:p>
            <w:pPr>
              <w:widowControl/>
              <w:jc w:val="center"/>
              <w:rPr>
                <w:rFonts w:ascii="Times New Roman" w:hAnsi="Times New Roman"/>
                <w:color w:val="000000"/>
                <w:kern w:val="0"/>
                <w:sz w:val="20"/>
                <w:szCs w:val="18"/>
              </w:rPr>
            </w:pPr>
            <w:r>
              <w:rPr>
                <w:rFonts w:hint="eastAsia" w:ascii="Times New Roman" w:hAnsi="Times New Roman"/>
                <w:color w:val="000000"/>
                <w:sz w:val="20"/>
                <w:szCs w:val="18"/>
              </w:rPr>
              <w:t>0.9467</w:t>
            </w:r>
          </w:p>
        </w:tc>
        <w:tc>
          <w:tcPr>
            <w:tcW w:w="1477" w:type="dxa"/>
            <w:tcBorders>
              <w:left w:val="single" w:color="auto" w:sz="4" w:space="0"/>
              <w:right w:val="single" w:color="auto" w:sz="4" w:space="0"/>
            </w:tcBorders>
            <w:shd w:val="clear" w:color="auto" w:fill="auto"/>
            <w:noWrap/>
            <w:vAlign w:val="center"/>
          </w:tcPr>
          <w:p>
            <w:pPr>
              <w:widowControl/>
              <w:jc w:val="center"/>
              <w:rPr>
                <w:rFonts w:ascii="Times New Roman" w:hAnsi="Times New Roman"/>
                <w:color w:val="000000"/>
                <w:kern w:val="0"/>
                <w:sz w:val="20"/>
                <w:szCs w:val="18"/>
              </w:rPr>
            </w:pPr>
            <w:r>
              <w:rPr>
                <w:rFonts w:hint="eastAsia" w:ascii="Times New Roman" w:hAnsi="Times New Roman"/>
                <w:color w:val="000000"/>
                <w:sz w:val="20"/>
                <w:szCs w:val="18"/>
              </w:rPr>
              <w:t>0.9498</w:t>
            </w:r>
          </w:p>
        </w:tc>
        <w:tc>
          <w:tcPr>
            <w:tcW w:w="1477" w:type="dxa"/>
            <w:tcBorders>
              <w:left w:val="single" w:color="auto" w:sz="4" w:space="0"/>
              <w:right w:val="nil"/>
            </w:tcBorders>
            <w:shd w:val="clear" w:color="auto" w:fill="auto"/>
            <w:noWrap/>
            <w:vAlign w:val="center"/>
          </w:tcPr>
          <w:p>
            <w:pPr>
              <w:widowControl/>
              <w:jc w:val="center"/>
              <w:rPr>
                <w:rFonts w:ascii="Times New Roman" w:hAnsi="Times New Roman"/>
                <w:color w:val="000000"/>
                <w:kern w:val="0"/>
                <w:sz w:val="20"/>
                <w:szCs w:val="18"/>
              </w:rPr>
            </w:pPr>
            <w:r>
              <w:rPr>
                <w:rFonts w:hint="eastAsia" w:ascii="Times New Roman" w:hAnsi="Times New Roman"/>
                <w:color w:val="000000"/>
                <w:sz w:val="20"/>
                <w:szCs w:val="18"/>
              </w:rPr>
              <w:t>0.9455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985" w:type="dxa"/>
            <w:vMerge w:val="continue"/>
            <w:tcBorders>
              <w:left w:val="nil"/>
            </w:tcBorders>
            <w:shd w:val="clear" w:color="auto" w:fill="auto"/>
            <w:noWrap/>
            <w:vAlign w:val="center"/>
          </w:tcPr>
          <w:p>
            <w:pPr>
              <w:widowControl/>
              <w:jc w:val="center"/>
              <w:rPr>
                <w:rFonts w:ascii="Times New Roman" w:hAnsi="Times New Roman" w:cs="宋体"/>
                <w:color w:val="000000"/>
                <w:kern w:val="0"/>
                <w:sz w:val="20"/>
                <w:szCs w:val="18"/>
              </w:rPr>
            </w:pPr>
          </w:p>
        </w:tc>
        <w:tc>
          <w:tcPr>
            <w:tcW w:w="1701" w:type="dxa"/>
            <w:shd w:val="clear" w:color="auto" w:fill="auto"/>
            <w:noWrap/>
            <w:vAlign w:val="center"/>
          </w:tcPr>
          <w:p>
            <w:pPr>
              <w:widowControl/>
              <w:jc w:val="center"/>
              <w:rPr>
                <w:rFonts w:ascii="Times New Roman" w:hAnsi="Times New Roman" w:cs="宋体"/>
                <w:color w:val="000000"/>
                <w:kern w:val="0"/>
                <w:sz w:val="20"/>
                <w:szCs w:val="18"/>
              </w:rPr>
            </w:pPr>
            <w:r>
              <w:rPr>
                <w:rFonts w:hint="eastAsia" w:ascii="Times New Roman" w:hAnsi="Times New Roman" w:cs="宋体"/>
                <w:color w:val="000000"/>
                <w:kern w:val="0"/>
                <w:sz w:val="20"/>
                <w:szCs w:val="18"/>
              </w:rPr>
              <w:t>永修</w:t>
            </w:r>
          </w:p>
        </w:tc>
        <w:tc>
          <w:tcPr>
            <w:tcW w:w="1476" w:type="dxa"/>
            <w:tcBorders>
              <w:right w:val="single" w:color="auto" w:sz="4" w:space="0"/>
            </w:tcBorders>
            <w:shd w:val="clear" w:color="auto" w:fill="auto"/>
            <w:noWrap/>
            <w:vAlign w:val="center"/>
          </w:tcPr>
          <w:p>
            <w:pPr>
              <w:widowControl/>
              <w:jc w:val="center"/>
              <w:rPr>
                <w:rFonts w:ascii="Times New Roman" w:hAnsi="Times New Roman"/>
                <w:color w:val="000000"/>
                <w:kern w:val="0"/>
                <w:sz w:val="20"/>
                <w:szCs w:val="18"/>
              </w:rPr>
            </w:pPr>
            <w:r>
              <w:rPr>
                <w:rFonts w:hint="eastAsia" w:ascii="Times New Roman" w:hAnsi="Times New Roman"/>
                <w:color w:val="000000"/>
                <w:sz w:val="20"/>
                <w:szCs w:val="18"/>
              </w:rPr>
              <w:t>0.9999</w:t>
            </w:r>
          </w:p>
        </w:tc>
        <w:tc>
          <w:tcPr>
            <w:tcW w:w="1477" w:type="dxa"/>
            <w:tcBorders>
              <w:left w:val="single" w:color="auto" w:sz="4" w:space="0"/>
              <w:right w:val="single" w:color="auto" w:sz="4" w:space="0"/>
            </w:tcBorders>
            <w:shd w:val="clear" w:color="auto" w:fill="auto"/>
            <w:noWrap/>
            <w:vAlign w:val="center"/>
          </w:tcPr>
          <w:p>
            <w:pPr>
              <w:widowControl/>
              <w:jc w:val="center"/>
              <w:rPr>
                <w:rFonts w:ascii="Times New Roman" w:hAnsi="Times New Roman"/>
                <w:color w:val="000000"/>
                <w:kern w:val="0"/>
                <w:sz w:val="20"/>
                <w:szCs w:val="18"/>
              </w:rPr>
            </w:pPr>
            <w:r>
              <w:rPr>
                <w:rFonts w:hint="eastAsia" w:ascii="Times New Roman" w:hAnsi="Times New Roman"/>
                <w:color w:val="000000"/>
                <w:sz w:val="20"/>
                <w:szCs w:val="18"/>
              </w:rPr>
              <w:t>0.9998</w:t>
            </w:r>
          </w:p>
        </w:tc>
        <w:tc>
          <w:tcPr>
            <w:tcW w:w="1477" w:type="dxa"/>
            <w:tcBorders>
              <w:left w:val="single" w:color="auto" w:sz="4" w:space="0"/>
              <w:right w:val="nil"/>
            </w:tcBorders>
            <w:shd w:val="clear" w:color="auto" w:fill="auto"/>
            <w:noWrap/>
            <w:vAlign w:val="center"/>
          </w:tcPr>
          <w:p>
            <w:pPr>
              <w:widowControl/>
              <w:jc w:val="center"/>
              <w:rPr>
                <w:rFonts w:ascii="Times New Roman" w:hAnsi="Times New Roman"/>
                <w:color w:val="000000"/>
                <w:kern w:val="0"/>
                <w:sz w:val="20"/>
                <w:szCs w:val="18"/>
              </w:rPr>
            </w:pPr>
            <w:r>
              <w:rPr>
                <w:rFonts w:hint="eastAsia" w:ascii="Times New Roman" w:hAnsi="Times New Roman"/>
                <w:color w:val="000000"/>
                <w:sz w:val="20"/>
                <w:szCs w:val="18"/>
              </w:rPr>
              <w:t>0.9996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985" w:type="dxa"/>
            <w:vMerge w:val="restart"/>
            <w:tcBorders>
              <w:left w:val="nil"/>
            </w:tcBorders>
            <w:shd w:val="clear" w:color="auto" w:fill="auto"/>
            <w:noWrap/>
            <w:vAlign w:val="center"/>
          </w:tcPr>
          <w:p>
            <w:pPr>
              <w:widowControl/>
              <w:jc w:val="center"/>
              <w:rPr>
                <w:rFonts w:ascii="Times New Roman" w:hAnsi="Times New Roman" w:cs="宋体"/>
                <w:color w:val="000000"/>
                <w:kern w:val="0"/>
                <w:sz w:val="20"/>
                <w:szCs w:val="18"/>
              </w:rPr>
            </w:pPr>
            <w:r>
              <w:rPr>
                <w:rFonts w:hint="eastAsia" w:ascii="Times New Roman" w:hAnsi="Times New Roman" w:cs="宋体"/>
                <w:color w:val="000000"/>
                <w:kern w:val="0"/>
                <w:sz w:val="20"/>
                <w:szCs w:val="18"/>
              </w:rPr>
              <w:t>逐旬</w:t>
            </w:r>
          </w:p>
        </w:tc>
        <w:tc>
          <w:tcPr>
            <w:tcW w:w="1701" w:type="dxa"/>
            <w:shd w:val="clear" w:color="auto" w:fill="auto"/>
            <w:noWrap/>
            <w:vAlign w:val="center"/>
          </w:tcPr>
          <w:p>
            <w:pPr>
              <w:widowControl/>
              <w:jc w:val="center"/>
              <w:rPr>
                <w:rFonts w:ascii="Times New Roman" w:hAnsi="Times New Roman" w:cs="宋体"/>
                <w:color w:val="000000"/>
                <w:kern w:val="0"/>
                <w:sz w:val="20"/>
                <w:szCs w:val="18"/>
              </w:rPr>
            </w:pPr>
            <w:r>
              <w:rPr>
                <w:rFonts w:hint="eastAsia" w:ascii="Times New Roman" w:hAnsi="Times New Roman" w:cs="宋体"/>
                <w:color w:val="000000"/>
                <w:kern w:val="0"/>
                <w:sz w:val="20"/>
                <w:szCs w:val="18"/>
              </w:rPr>
              <w:t>德安</w:t>
            </w:r>
          </w:p>
        </w:tc>
        <w:tc>
          <w:tcPr>
            <w:tcW w:w="1476" w:type="dxa"/>
            <w:tcBorders>
              <w:right w:val="single" w:color="auto" w:sz="4" w:space="0"/>
            </w:tcBorders>
            <w:shd w:val="clear" w:color="auto" w:fill="auto"/>
            <w:noWrap/>
            <w:vAlign w:val="center"/>
          </w:tcPr>
          <w:p>
            <w:pPr>
              <w:autoSpaceDE w:val="0"/>
              <w:autoSpaceDN w:val="0"/>
              <w:adjustRightInd w:val="0"/>
              <w:jc w:val="center"/>
              <w:rPr>
                <w:rFonts w:ascii="Times New Roman" w:hAnsi="Times New Roman" w:cs="等线"/>
                <w:color w:val="000000"/>
                <w:kern w:val="0"/>
                <w:sz w:val="20"/>
                <w:szCs w:val="18"/>
              </w:rPr>
            </w:pPr>
            <w:r>
              <w:rPr>
                <w:rFonts w:ascii="Times New Roman" w:hAnsi="Times New Roman" w:cs="等线"/>
                <w:color w:val="000000"/>
                <w:kern w:val="0"/>
                <w:sz w:val="20"/>
                <w:szCs w:val="18"/>
              </w:rPr>
              <w:t>0.9355</w:t>
            </w:r>
          </w:p>
        </w:tc>
        <w:tc>
          <w:tcPr>
            <w:tcW w:w="1477" w:type="dxa"/>
            <w:tcBorders>
              <w:left w:val="single" w:color="auto" w:sz="4" w:space="0"/>
              <w:right w:val="single" w:color="auto" w:sz="4" w:space="0"/>
            </w:tcBorders>
            <w:shd w:val="clear" w:color="auto" w:fill="auto"/>
            <w:noWrap/>
            <w:vAlign w:val="center"/>
          </w:tcPr>
          <w:p>
            <w:pPr>
              <w:autoSpaceDE w:val="0"/>
              <w:autoSpaceDN w:val="0"/>
              <w:adjustRightInd w:val="0"/>
              <w:jc w:val="center"/>
              <w:rPr>
                <w:rFonts w:ascii="Times New Roman" w:hAnsi="Times New Roman" w:cs="等线"/>
                <w:color w:val="000000"/>
                <w:kern w:val="0"/>
                <w:sz w:val="20"/>
                <w:szCs w:val="18"/>
              </w:rPr>
            </w:pPr>
            <w:r>
              <w:rPr>
                <w:rFonts w:ascii="Times New Roman" w:hAnsi="Times New Roman" w:cs="等线"/>
                <w:color w:val="000000"/>
                <w:kern w:val="0"/>
                <w:sz w:val="20"/>
                <w:szCs w:val="18"/>
              </w:rPr>
              <w:t>0.9390</w:t>
            </w:r>
          </w:p>
        </w:tc>
        <w:tc>
          <w:tcPr>
            <w:tcW w:w="1477" w:type="dxa"/>
            <w:tcBorders>
              <w:left w:val="single" w:color="auto" w:sz="4" w:space="0"/>
              <w:right w:val="nil"/>
            </w:tcBorders>
            <w:shd w:val="clear" w:color="auto" w:fill="auto"/>
            <w:noWrap/>
            <w:vAlign w:val="center"/>
          </w:tcPr>
          <w:p>
            <w:pPr>
              <w:autoSpaceDE w:val="0"/>
              <w:autoSpaceDN w:val="0"/>
              <w:adjustRightInd w:val="0"/>
              <w:jc w:val="center"/>
              <w:rPr>
                <w:rFonts w:ascii="Times New Roman" w:hAnsi="Times New Roman" w:cs="等线"/>
                <w:color w:val="000000"/>
                <w:kern w:val="0"/>
                <w:sz w:val="20"/>
                <w:szCs w:val="18"/>
              </w:rPr>
            </w:pPr>
            <w:r>
              <w:rPr>
                <w:rFonts w:ascii="Times New Roman" w:hAnsi="Times New Roman" w:cs="等线"/>
                <w:color w:val="000000"/>
                <w:kern w:val="0"/>
                <w:sz w:val="20"/>
                <w:szCs w:val="18"/>
              </w:rPr>
              <w:t>0.9307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985" w:type="dxa"/>
            <w:vMerge w:val="continue"/>
            <w:tcBorders>
              <w:left w:val="nil"/>
            </w:tcBorders>
            <w:shd w:val="clear" w:color="auto" w:fill="auto"/>
            <w:noWrap/>
            <w:vAlign w:val="center"/>
          </w:tcPr>
          <w:p>
            <w:pPr>
              <w:widowControl/>
              <w:jc w:val="center"/>
              <w:rPr>
                <w:rFonts w:ascii="Times New Roman" w:hAnsi="Times New Roman" w:cs="宋体"/>
                <w:color w:val="000000"/>
                <w:kern w:val="0"/>
                <w:sz w:val="20"/>
                <w:szCs w:val="18"/>
              </w:rPr>
            </w:pPr>
          </w:p>
        </w:tc>
        <w:tc>
          <w:tcPr>
            <w:tcW w:w="1701" w:type="dxa"/>
            <w:shd w:val="clear" w:color="auto" w:fill="auto"/>
            <w:noWrap/>
            <w:vAlign w:val="center"/>
          </w:tcPr>
          <w:p>
            <w:pPr>
              <w:widowControl/>
              <w:jc w:val="center"/>
              <w:rPr>
                <w:rFonts w:ascii="Times New Roman" w:hAnsi="Times New Roman" w:cs="宋体"/>
                <w:color w:val="000000"/>
                <w:kern w:val="0"/>
                <w:sz w:val="20"/>
                <w:szCs w:val="18"/>
              </w:rPr>
            </w:pPr>
            <w:r>
              <w:rPr>
                <w:rFonts w:hint="eastAsia" w:ascii="Times New Roman" w:hAnsi="Times New Roman" w:cs="宋体"/>
                <w:color w:val="000000"/>
                <w:kern w:val="0"/>
                <w:sz w:val="20"/>
                <w:szCs w:val="18"/>
              </w:rPr>
              <w:t>永修</w:t>
            </w:r>
          </w:p>
        </w:tc>
        <w:tc>
          <w:tcPr>
            <w:tcW w:w="1476" w:type="dxa"/>
            <w:tcBorders>
              <w:right w:val="single" w:color="auto" w:sz="4" w:space="0"/>
            </w:tcBorders>
            <w:shd w:val="clear" w:color="auto" w:fill="auto"/>
            <w:noWrap/>
            <w:vAlign w:val="center"/>
          </w:tcPr>
          <w:p>
            <w:pPr>
              <w:autoSpaceDE w:val="0"/>
              <w:autoSpaceDN w:val="0"/>
              <w:adjustRightInd w:val="0"/>
              <w:jc w:val="center"/>
              <w:rPr>
                <w:rFonts w:ascii="Times New Roman" w:hAnsi="Times New Roman" w:cs="等线"/>
                <w:color w:val="000000"/>
                <w:kern w:val="0"/>
                <w:sz w:val="20"/>
                <w:szCs w:val="18"/>
              </w:rPr>
            </w:pPr>
            <w:r>
              <w:rPr>
                <w:rFonts w:ascii="Times New Roman" w:hAnsi="Times New Roman" w:cs="等线"/>
                <w:color w:val="000000"/>
                <w:kern w:val="0"/>
                <w:sz w:val="20"/>
                <w:szCs w:val="18"/>
              </w:rPr>
              <w:t>0.9999</w:t>
            </w:r>
          </w:p>
        </w:tc>
        <w:tc>
          <w:tcPr>
            <w:tcW w:w="1477" w:type="dxa"/>
            <w:tcBorders>
              <w:left w:val="single" w:color="auto" w:sz="4" w:space="0"/>
              <w:right w:val="single" w:color="auto" w:sz="4" w:space="0"/>
            </w:tcBorders>
            <w:shd w:val="clear" w:color="auto" w:fill="auto"/>
            <w:noWrap/>
            <w:vAlign w:val="center"/>
          </w:tcPr>
          <w:p>
            <w:pPr>
              <w:autoSpaceDE w:val="0"/>
              <w:autoSpaceDN w:val="0"/>
              <w:adjustRightInd w:val="0"/>
              <w:jc w:val="center"/>
              <w:rPr>
                <w:rFonts w:ascii="Times New Roman" w:hAnsi="Times New Roman" w:cs="等线"/>
                <w:color w:val="000000"/>
                <w:kern w:val="0"/>
                <w:sz w:val="20"/>
                <w:szCs w:val="18"/>
              </w:rPr>
            </w:pPr>
            <w:r>
              <w:rPr>
                <w:rFonts w:ascii="Times New Roman" w:hAnsi="Times New Roman" w:cs="等线"/>
                <w:color w:val="000000"/>
                <w:kern w:val="0"/>
                <w:sz w:val="20"/>
                <w:szCs w:val="18"/>
              </w:rPr>
              <w:t>0.9999</w:t>
            </w:r>
          </w:p>
        </w:tc>
        <w:tc>
          <w:tcPr>
            <w:tcW w:w="1477" w:type="dxa"/>
            <w:tcBorders>
              <w:left w:val="single" w:color="auto" w:sz="4" w:space="0"/>
              <w:right w:val="nil"/>
            </w:tcBorders>
            <w:shd w:val="clear" w:color="auto" w:fill="auto"/>
            <w:noWrap/>
            <w:vAlign w:val="center"/>
          </w:tcPr>
          <w:p>
            <w:pPr>
              <w:autoSpaceDE w:val="0"/>
              <w:autoSpaceDN w:val="0"/>
              <w:adjustRightInd w:val="0"/>
              <w:jc w:val="center"/>
              <w:rPr>
                <w:rFonts w:ascii="Times New Roman" w:hAnsi="Times New Roman" w:cs="等线"/>
                <w:color w:val="000000"/>
                <w:kern w:val="0"/>
                <w:sz w:val="20"/>
                <w:szCs w:val="18"/>
              </w:rPr>
            </w:pPr>
            <w:r>
              <w:rPr>
                <w:rFonts w:ascii="Times New Roman" w:hAnsi="Times New Roman" w:cs="等线"/>
                <w:color w:val="000000"/>
                <w:kern w:val="0"/>
                <w:sz w:val="20"/>
                <w:szCs w:val="18"/>
              </w:rPr>
              <w:t>0.9999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985" w:type="dxa"/>
            <w:vMerge w:val="restart"/>
            <w:tcBorders>
              <w:left w:val="nil"/>
            </w:tcBorders>
            <w:shd w:val="clear" w:color="auto" w:fill="auto"/>
            <w:noWrap/>
            <w:vAlign w:val="center"/>
          </w:tcPr>
          <w:p>
            <w:pPr>
              <w:widowControl/>
              <w:jc w:val="center"/>
              <w:rPr>
                <w:rFonts w:ascii="Times New Roman" w:hAnsi="Times New Roman" w:cs="宋体"/>
                <w:color w:val="000000"/>
                <w:kern w:val="0"/>
                <w:sz w:val="20"/>
                <w:szCs w:val="18"/>
              </w:rPr>
            </w:pPr>
            <w:r>
              <w:rPr>
                <w:rFonts w:hint="eastAsia" w:ascii="Times New Roman" w:hAnsi="Times New Roman" w:cs="宋体"/>
                <w:color w:val="000000"/>
                <w:kern w:val="0"/>
                <w:sz w:val="20"/>
                <w:szCs w:val="18"/>
              </w:rPr>
              <w:t>逐月</w:t>
            </w:r>
          </w:p>
        </w:tc>
        <w:tc>
          <w:tcPr>
            <w:tcW w:w="1701" w:type="dxa"/>
            <w:shd w:val="clear" w:color="auto" w:fill="auto"/>
            <w:noWrap/>
            <w:vAlign w:val="center"/>
          </w:tcPr>
          <w:p>
            <w:pPr>
              <w:widowControl/>
              <w:jc w:val="center"/>
              <w:rPr>
                <w:rFonts w:ascii="Times New Roman" w:hAnsi="Times New Roman" w:cs="宋体"/>
                <w:color w:val="000000"/>
                <w:kern w:val="0"/>
                <w:sz w:val="20"/>
                <w:szCs w:val="18"/>
              </w:rPr>
            </w:pPr>
            <w:r>
              <w:rPr>
                <w:rFonts w:hint="eastAsia" w:ascii="Times New Roman" w:hAnsi="Times New Roman" w:cs="宋体"/>
                <w:color w:val="000000"/>
                <w:kern w:val="0"/>
                <w:sz w:val="20"/>
                <w:szCs w:val="18"/>
              </w:rPr>
              <w:t>德安</w:t>
            </w:r>
          </w:p>
        </w:tc>
        <w:tc>
          <w:tcPr>
            <w:tcW w:w="1476" w:type="dxa"/>
            <w:tcBorders>
              <w:right w:val="single" w:color="auto" w:sz="4" w:space="0"/>
            </w:tcBorders>
            <w:shd w:val="clear" w:color="auto" w:fill="auto"/>
            <w:noWrap/>
            <w:vAlign w:val="center"/>
          </w:tcPr>
          <w:p>
            <w:pPr>
              <w:widowControl/>
              <w:jc w:val="center"/>
              <w:rPr>
                <w:rFonts w:ascii="Times New Roman" w:hAnsi="Times New Roman"/>
                <w:color w:val="000000"/>
                <w:kern w:val="0"/>
                <w:sz w:val="20"/>
                <w:szCs w:val="18"/>
              </w:rPr>
            </w:pPr>
            <w:r>
              <w:rPr>
                <w:rFonts w:hint="eastAsia" w:ascii="Times New Roman" w:hAnsi="Times New Roman"/>
                <w:color w:val="000000"/>
                <w:sz w:val="20"/>
                <w:szCs w:val="18"/>
              </w:rPr>
              <w:t>0.9377</w:t>
            </w:r>
          </w:p>
        </w:tc>
        <w:tc>
          <w:tcPr>
            <w:tcW w:w="1477" w:type="dxa"/>
            <w:tcBorders>
              <w:left w:val="single" w:color="auto" w:sz="4" w:space="0"/>
              <w:right w:val="single" w:color="auto" w:sz="4" w:space="0"/>
            </w:tcBorders>
            <w:shd w:val="clear" w:color="auto" w:fill="auto"/>
            <w:noWrap/>
            <w:vAlign w:val="center"/>
          </w:tcPr>
          <w:p>
            <w:pPr>
              <w:widowControl/>
              <w:jc w:val="center"/>
              <w:rPr>
                <w:rFonts w:ascii="Times New Roman" w:hAnsi="Times New Roman"/>
                <w:color w:val="000000"/>
                <w:kern w:val="0"/>
                <w:sz w:val="20"/>
                <w:szCs w:val="18"/>
              </w:rPr>
            </w:pPr>
            <w:r>
              <w:rPr>
                <w:rFonts w:hint="eastAsia" w:ascii="Times New Roman" w:hAnsi="Times New Roman"/>
                <w:color w:val="000000"/>
                <w:sz w:val="20"/>
                <w:szCs w:val="18"/>
              </w:rPr>
              <w:t>0.9420</w:t>
            </w:r>
          </w:p>
        </w:tc>
        <w:tc>
          <w:tcPr>
            <w:tcW w:w="1477" w:type="dxa"/>
            <w:tcBorders>
              <w:left w:val="single" w:color="auto" w:sz="4" w:space="0"/>
              <w:right w:val="nil"/>
            </w:tcBorders>
            <w:shd w:val="clear" w:color="auto" w:fill="auto"/>
            <w:noWrap/>
            <w:vAlign w:val="center"/>
          </w:tcPr>
          <w:p>
            <w:pPr>
              <w:widowControl/>
              <w:jc w:val="center"/>
              <w:rPr>
                <w:rFonts w:ascii="Times New Roman" w:hAnsi="Times New Roman"/>
                <w:color w:val="000000"/>
                <w:kern w:val="0"/>
                <w:sz w:val="20"/>
                <w:szCs w:val="18"/>
              </w:rPr>
            </w:pPr>
            <w:r>
              <w:rPr>
                <w:rFonts w:hint="eastAsia" w:ascii="Times New Roman" w:hAnsi="Times New Roman"/>
                <w:color w:val="000000"/>
                <w:sz w:val="20"/>
                <w:szCs w:val="18"/>
              </w:rPr>
              <w:t>0.9351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985" w:type="dxa"/>
            <w:vMerge w:val="continue"/>
            <w:tcBorders>
              <w:left w:val="nil"/>
              <w:bottom w:val="single" w:color="auto" w:sz="18" w:space="0"/>
            </w:tcBorders>
            <w:shd w:val="clear" w:color="auto" w:fill="auto"/>
            <w:noWrap/>
            <w:vAlign w:val="center"/>
          </w:tcPr>
          <w:p>
            <w:pPr>
              <w:widowControl/>
              <w:jc w:val="center"/>
              <w:rPr>
                <w:rFonts w:ascii="Times New Roman" w:hAnsi="Times New Roman" w:cs="宋体"/>
                <w:color w:val="000000"/>
                <w:kern w:val="0"/>
                <w:sz w:val="20"/>
                <w:szCs w:val="18"/>
              </w:rPr>
            </w:pPr>
          </w:p>
        </w:tc>
        <w:tc>
          <w:tcPr>
            <w:tcW w:w="1701" w:type="dxa"/>
            <w:tcBorders>
              <w:bottom w:val="single" w:color="auto" w:sz="18" w:space="0"/>
            </w:tcBorders>
            <w:shd w:val="clear" w:color="auto" w:fill="auto"/>
            <w:noWrap/>
            <w:vAlign w:val="center"/>
          </w:tcPr>
          <w:p>
            <w:pPr>
              <w:widowControl/>
              <w:jc w:val="center"/>
              <w:rPr>
                <w:rFonts w:ascii="Times New Roman" w:hAnsi="Times New Roman" w:cs="宋体"/>
                <w:color w:val="000000"/>
                <w:kern w:val="0"/>
                <w:sz w:val="20"/>
                <w:szCs w:val="18"/>
              </w:rPr>
            </w:pPr>
            <w:r>
              <w:rPr>
                <w:rFonts w:hint="eastAsia" w:ascii="Times New Roman" w:hAnsi="Times New Roman" w:cs="宋体"/>
                <w:color w:val="000000"/>
                <w:kern w:val="0"/>
                <w:sz w:val="20"/>
                <w:szCs w:val="18"/>
              </w:rPr>
              <w:t>永修</w:t>
            </w:r>
          </w:p>
        </w:tc>
        <w:tc>
          <w:tcPr>
            <w:tcW w:w="1476" w:type="dxa"/>
            <w:tcBorders>
              <w:bottom w:val="single" w:color="auto" w:sz="18" w:space="0"/>
              <w:right w:val="single" w:color="auto" w:sz="4" w:space="0"/>
            </w:tcBorders>
            <w:shd w:val="clear" w:color="auto" w:fill="auto"/>
            <w:noWrap/>
            <w:vAlign w:val="center"/>
          </w:tcPr>
          <w:tbl>
            <w:tblPr>
              <w:tblStyle w:val="25"/>
              <w:tblW w:w="2706" w:type="dxa"/>
              <w:tblInd w:w="44" w:type="dxa"/>
              <w:tblLayout w:type="fixed"/>
              <w:tblCellMar>
                <w:top w:w="0" w:type="dxa"/>
                <w:left w:w="108" w:type="dxa"/>
                <w:bottom w:w="0" w:type="dxa"/>
                <w:right w:w="108" w:type="dxa"/>
              </w:tblCellMar>
            </w:tblPr>
            <w:tblGrid>
              <w:gridCol w:w="1353"/>
              <w:gridCol w:w="1353"/>
            </w:tblGrid>
            <w:tr>
              <w:tblPrEx>
                <w:tblCellMar>
                  <w:top w:w="0" w:type="dxa"/>
                  <w:left w:w="108" w:type="dxa"/>
                  <w:bottom w:w="0" w:type="dxa"/>
                  <w:right w:w="108" w:type="dxa"/>
                </w:tblCellMar>
              </w:tblPrEx>
              <w:trPr>
                <w:trHeight w:val="283" w:hRule="atLeast"/>
              </w:trPr>
              <w:tc>
                <w:tcPr>
                  <w:tcW w:w="1353" w:type="dxa"/>
                  <w:tcBorders>
                    <w:top w:val="nil"/>
                    <w:left w:val="nil"/>
                    <w:bottom w:val="nil"/>
                    <w:right w:val="nil"/>
                  </w:tcBorders>
                  <w:shd w:val="clear" w:color="auto" w:fill="auto"/>
                  <w:noWrap/>
                  <w:vAlign w:val="bottom"/>
                </w:tcPr>
                <w:p>
                  <w:pPr>
                    <w:autoSpaceDE w:val="0"/>
                    <w:autoSpaceDN w:val="0"/>
                    <w:adjustRightInd w:val="0"/>
                    <w:jc w:val="center"/>
                    <w:rPr>
                      <w:rFonts w:ascii="Times New Roman" w:hAnsi="Times New Roman" w:cs="等线"/>
                      <w:color w:val="000000"/>
                      <w:kern w:val="0"/>
                      <w:sz w:val="20"/>
                      <w:szCs w:val="18"/>
                    </w:rPr>
                  </w:pPr>
                  <w:r>
                    <w:rPr>
                      <w:rFonts w:hint="eastAsia" w:ascii="Times New Roman" w:hAnsi="Times New Roman" w:cs="等线"/>
                      <w:color w:val="000000"/>
                      <w:kern w:val="0"/>
                      <w:sz w:val="20"/>
                      <w:szCs w:val="18"/>
                    </w:rPr>
                    <w:t>0.9989</w:t>
                  </w:r>
                </w:p>
              </w:tc>
              <w:tc>
                <w:tcPr>
                  <w:tcW w:w="1353" w:type="dxa"/>
                  <w:tcBorders>
                    <w:top w:val="nil"/>
                    <w:left w:val="nil"/>
                    <w:bottom w:val="nil"/>
                    <w:right w:val="nil"/>
                  </w:tcBorders>
                  <w:shd w:val="clear" w:color="auto" w:fill="auto"/>
                  <w:noWrap/>
                  <w:vAlign w:val="bottom"/>
                </w:tcPr>
                <w:p>
                  <w:pPr>
                    <w:widowControl/>
                    <w:jc w:val="center"/>
                    <w:rPr>
                      <w:rFonts w:ascii="Times New Roman" w:hAnsi="Times New Roman" w:cs="宋体"/>
                      <w:color w:val="000000"/>
                      <w:kern w:val="0"/>
                      <w:sz w:val="20"/>
                      <w:szCs w:val="18"/>
                    </w:rPr>
                  </w:pPr>
                  <w:r>
                    <w:rPr>
                      <w:rFonts w:hint="eastAsia" w:ascii="Times New Roman" w:hAnsi="Times New Roman" w:cs="宋体"/>
                      <w:color w:val="000000"/>
                      <w:kern w:val="0"/>
                      <w:sz w:val="20"/>
                      <w:szCs w:val="18"/>
                    </w:rPr>
                    <w:t>3.9E-213</w:t>
                  </w:r>
                </w:p>
              </w:tc>
            </w:tr>
          </w:tbl>
          <w:p>
            <w:pPr>
              <w:widowControl/>
              <w:jc w:val="center"/>
              <w:rPr>
                <w:rFonts w:ascii="Times New Roman" w:hAnsi="Times New Roman" w:cs="宋体"/>
                <w:color w:val="000000"/>
                <w:kern w:val="0"/>
                <w:sz w:val="20"/>
                <w:szCs w:val="18"/>
              </w:rPr>
            </w:pPr>
          </w:p>
        </w:tc>
        <w:tc>
          <w:tcPr>
            <w:tcW w:w="1477" w:type="dxa"/>
            <w:tcBorders>
              <w:left w:val="single" w:color="auto" w:sz="4" w:space="0"/>
              <w:bottom w:val="single" w:color="auto" w:sz="18" w:space="0"/>
              <w:right w:val="single" w:color="auto" w:sz="4" w:space="0"/>
            </w:tcBorders>
            <w:shd w:val="clear" w:color="auto" w:fill="auto"/>
            <w:noWrap/>
            <w:vAlign w:val="center"/>
          </w:tcPr>
          <w:p>
            <w:pPr>
              <w:widowControl/>
              <w:jc w:val="center"/>
              <w:rPr>
                <w:rFonts w:ascii="Times New Roman" w:hAnsi="Times New Roman"/>
                <w:color w:val="000000"/>
                <w:kern w:val="0"/>
                <w:sz w:val="20"/>
                <w:szCs w:val="18"/>
              </w:rPr>
            </w:pPr>
            <w:r>
              <w:rPr>
                <w:rFonts w:hint="eastAsia" w:ascii="Times New Roman" w:hAnsi="Times New Roman"/>
                <w:color w:val="000000"/>
                <w:sz w:val="20"/>
                <w:szCs w:val="18"/>
              </w:rPr>
              <w:t>0.9998</w:t>
            </w:r>
          </w:p>
        </w:tc>
        <w:tc>
          <w:tcPr>
            <w:tcW w:w="1477" w:type="dxa"/>
            <w:tcBorders>
              <w:left w:val="single" w:color="auto" w:sz="4" w:space="0"/>
              <w:bottom w:val="single" w:color="auto" w:sz="18" w:space="0"/>
              <w:right w:val="nil"/>
            </w:tcBorders>
            <w:shd w:val="clear" w:color="auto" w:fill="auto"/>
            <w:noWrap/>
            <w:vAlign w:val="center"/>
          </w:tcPr>
          <w:p>
            <w:pPr>
              <w:widowControl/>
              <w:jc w:val="center"/>
              <w:rPr>
                <w:rFonts w:ascii="Times New Roman" w:hAnsi="Times New Roman"/>
                <w:color w:val="000000"/>
                <w:kern w:val="0"/>
                <w:sz w:val="20"/>
                <w:szCs w:val="18"/>
              </w:rPr>
            </w:pPr>
            <w:r>
              <w:rPr>
                <w:rFonts w:hint="eastAsia" w:ascii="Times New Roman" w:hAnsi="Times New Roman"/>
                <w:color w:val="000000"/>
                <w:sz w:val="20"/>
                <w:szCs w:val="18"/>
              </w:rPr>
              <w:t>0.9998</w:t>
            </w:r>
          </w:p>
        </w:tc>
      </w:tr>
    </w:tbl>
    <w:p>
      <w:pPr>
        <w:widowControl/>
        <w:spacing w:line="360" w:lineRule="auto"/>
        <w:ind w:firstLine="600" w:firstLineChars="300"/>
        <w:jc w:val="left"/>
        <w:rPr>
          <w:rFonts w:ascii="Times New Roman" w:hAnsi="Times New Roman" w:eastAsia="仿宋"/>
          <w:sz w:val="20"/>
          <w:szCs w:val="24"/>
        </w:rPr>
      </w:pPr>
      <w:r>
        <w:rPr>
          <w:rFonts w:hint="eastAsia" w:ascii="Times New Roman" w:hAnsi="Times New Roman" w:eastAsia="仿宋"/>
          <w:sz w:val="20"/>
          <w:szCs w:val="24"/>
        </w:rPr>
        <w:t>注：本表所列的相关系数均通过了P</w:t>
      </w:r>
      <w:r>
        <w:rPr>
          <w:rFonts w:ascii="Times New Roman" w:hAnsi="Times New Roman" w:eastAsia="仿宋"/>
          <w:sz w:val="20"/>
          <w:szCs w:val="24"/>
        </w:rPr>
        <w:t>&lt;0.01</w:t>
      </w:r>
      <w:r>
        <w:rPr>
          <w:rFonts w:hint="eastAsia" w:ascii="Times New Roman" w:hAnsi="Times New Roman" w:eastAsia="仿宋"/>
          <w:sz w:val="20"/>
          <w:szCs w:val="24"/>
        </w:rPr>
        <w:t>的显著性检验。</w:t>
      </w:r>
    </w:p>
    <w:p>
      <w:pPr>
        <w:widowControl/>
        <w:spacing w:line="360" w:lineRule="auto"/>
        <w:ind w:firstLine="600" w:firstLineChars="300"/>
        <w:jc w:val="left"/>
        <w:rPr>
          <w:rFonts w:ascii="Times New Roman" w:hAnsi="Times New Roman" w:eastAsia="仿宋"/>
          <w:sz w:val="20"/>
          <w:szCs w:val="24"/>
        </w:rPr>
      </w:pPr>
    </w:p>
    <w:p>
      <w:pPr>
        <w:pStyle w:val="49"/>
        <w:numPr>
          <w:ilvl w:val="0"/>
          <w:numId w:val="12"/>
        </w:numPr>
        <w:ind w:firstLineChars="0"/>
        <w:rPr>
          <w:rFonts w:ascii="Times New Roman" w:hAnsi="Times New Roman" w:cs="宋体"/>
          <w:color w:val="000000"/>
          <w:sz w:val="28"/>
        </w:rPr>
      </w:pPr>
      <w:bookmarkStart w:id="50" w:name="_Toc86852003"/>
      <w:r>
        <w:rPr>
          <w:rFonts w:ascii="Times New Roman" w:hAnsi="Times New Roman" w:cs="宋体"/>
          <w:color w:val="000000"/>
          <w:sz w:val="28"/>
        </w:rPr>
        <w:t>气温</w:t>
      </w:r>
      <w:bookmarkEnd w:id="50"/>
    </w:p>
    <w:p>
      <w:pPr>
        <w:spacing w:line="420" w:lineRule="auto"/>
        <w:ind w:firstLine="560"/>
        <w:rPr>
          <w:rFonts w:ascii="Times New Roman" w:hAnsi="Times New Roman" w:cs="宋体"/>
          <w:color w:val="000000"/>
          <w:sz w:val="28"/>
        </w:rPr>
      </w:pPr>
      <w:r>
        <w:rPr>
          <w:rFonts w:ascii="Times New Roman" w:hAnsi="Times New Roman" w:cs="宋体"/>
          <w:color w:val="000000"/>
          <w:sz w:val="28"/>
        </w:rPr>
        <w:t>永修站</w:t>
      </w:r>
      <w:r>
        <w:rPr>
          <w:rFonts w:hint="eastAsia" w:ascii="Times New Roman" w:hAnsi="Times New Roman" w:cs="宋体"/>
          <w:color w:val="000000"/>
          <w:sz w:val="28"/>
        </w:rPr>
        <w:t>、德安站</w:t>
      </w:r>
      <w:r>
        <w:rPr>
          <w:rFonts w:ascii="Times New Roman" w:hAnsi="Times New Roman" w:cs="宋体"/>
          <w:color w:val="000000"/>
          <w:sz w:val="28"/>
        </w:rPr>
        <w:t>和</w:t>
      </w:r>
      <w:r>
        <w:rPr>
          <w:rFonts w:hint="eastAsia" w:ascii="Times New Roman" w:hAnsi="Times New Roman" w:cs="宋体"/>
          <w:color w:val="000000"/>
          <w:sz w:val="28"/>
        </w:rPr>
        <w:t>艾城</w:t>
      </w:r>
      <w:r>
        <w:rPr>
          <w:rFonts w:ascii="Times New Roman" w:hAnsi="Times New Roman" w:cs="宋体"/>
          <w:color w:val="000000"/>
          <w:sz w:val="28"/>
        </w:rPr>
        <w:t>站</w:t>
      </w:r>
      <w:r>
        <w:rPr>
          <w:rFonts w:ascii="Times New Roman" w:hAnsi="Times New Roman" w:eastAsia="Times New Roman"/>
          <w:color w:val="000000"/>
          <w:sz w:val="28"/>
        </w:rPr>
        <w:t>2017</w:t>
      </w:r>
      <w:r>
        <w:rPr>
          <w:rFonts w:ascii="Times New Roman" w:hAnsi="Times New Roman" w:cs="宋体"/>
          <w:color w:val="000000"/>
          <w:sz w:val="28"/>
        </w:rPr>
        <w:t>-</w:t>
      </w:r>
      <w:r>
        <w:rPr>
          <w:rFonts w:ascii="Times New Roman" w:hAnsi="Times New Roman" w:eastAsia="Times New Roman"/>
          <w:color w:val="000000"/>
          <w:sz w:val="28"/>
        </w:rPr>
        <w:t>2020</w:t>
      </w:r>
      <w:r>
        <w:rPr>
          <w:rFonts w:ascii="Times New Roman" w:hAnsi="Times New Roman" w:cs="宋体"/>
          <w:color w:val="000000"/>
          <w:sz w:val="28"/>
        </w:rPr>
        <w:t>年逐月气温变化趋势非常一致，平均气温最高值均出现在</w:t>
      </w:r>
      <w:r>
        <w:rPr>
          <w:rFonts w:ascii="Times New Roman" w:hAnsi="Times New Roman" w:eastAsia="Times New Roman"/>
          <w:color w:val="000000"/>
          <w:sz w:val="28"/>
        </w:rPr>
        <w:t>7</w:t>
      </w:r>
      <w:r>
        <w:rPr>
          <w:rFonts w:ascii="Times New Roman" w:hAnsi="Times New Roman" w:cs="宋体"/>
          <w:color w:val="000000"/>
          <w:sz w:val="28"/>
        </w:rPr>
        <w:t>月</w:t>
      </w:r>
      <w:r>
        <w:rPr>
          <w:rFonts w:hint="eastAsia" w:ascii="Times New Roman" w:hAnsi="Times New Roman" w:cs="宋体"/>
          <w:color w:val="000000"/>
          <w:sz w:val="28"/>
        </w:rPr>
        <w:t>或8月</w:t>
      </w:r>
      <w:r>
        <w:rPr>
          <w:rFonts w:ascii="Times New Roman" w:hAnsi="Times New Roman" w:cs="宋体"/>
          <w:color w:val="000000"/>
          <w:sz w:val="28"/>
        </w:rPr>
        <w:t>，最低值均出现在</w:t>
      </w:r>
      <w:r>
        <w:rPr>
          <w:rFonts w:ascii="Times New Roman" w:hAnsi="Times New Roman" w:eastAsia="Times New Roman"/>
          <w:color w:val="000000"/>
          <w:sz w:val="28"/>
        </w:rPr>
        <w:t>1</w:t>
      </w:r>
      <w:r>
        <w:rPr>
          <w:rFonts w:ascii="Times New Roman" w:hAnsi="Times New Roman" w:cs="宋体"/>
          <w:color w:val="000000"/>
          <w:sz w:val="28"/>
        </w:rPr>
        <w:t>月。</w:t>
      </w:r>
      <w:r>
        <w:rPr>
          <w:rFonts w:hint="eastAsia" w:ascii="Times New Roman" w:hAnsi="Times New Roman" w:cs="宋体"/>
          <w:color w:val="000000"/>
          <w:sz w:val="28"/>
        </w:rPr>
        <w:t>通过回归</w:t>
      </w:r>
      <w:r>
        <w:rPr>
          <w:rFonts w:ascii="Times New Roman" w:hAnsi="Times New Roman" w:cs="宋体"/>
          <w:color w:val="000000"/>
          <w:sz w:val="28"/>
        </w:rPr>
        <w:t>分析可以看</w:t>
      </w:r>
      <w:r>
        <w:rPr>
          <w:rFonts w:hint="eastAsia" w:ascii="Times New Roman" w:hAnsi="Times New Roman" w:cs="宋体"/>
          <w:color w:val="000000"/>
          <w:sz w:val="28"/>
        </w:rPr>
        <w:t>出</w:t>
      </w:r>
      <w:r>
        <w:rPr>
          <w:rFonts w:ascii="Times New Roman" w:hAnsi="Times New Roman" w:cs="宋体"/>
          <w:color w:val="000000"/>
          <w:sz w:val="28"/>
        </w:rPr>
        <w:t>，</w:t>
      </w:r>
      <w:r>
        <w:rPr>
          <w:rFonts w:hint="eastAsia" w:ascii="Times New Roman" w:hAnsi="Times New Roman" w:cs="宋体"/>
          <w:color w:val="000000"/>
          <w:sz w:val="28"/>
        </w:rPr>
        <w:t>德安站、</w:t>
      </w:r>
      <w:r>
        <w:rPr>
          <w:rFonts w:ascii="Times New Roman" w:hAnsi="Times New Roman" w:cs="宋体"/>
          <w:color w:val="000000"/>
          <w:sz w:val="28"/>
        </w:rPr>
        <w:t>永修站与</w:t>
      </w:r>
      <w:r>
        <w:rPr>
          <w:rFonts w:hint="eastAsia" w:ascii="Times New Roman" w:hAnsi="Times New Roman" w:cs="宋体"/>
          <w:color w:val="000000"/>
          <w:sz w:val="28"/>
        </w:rPr>
        <w:t>艾城站逐日、逐旬、逐月</w:t>
      </w:r>
      <w:r>
        <w:rPr>
          <w:rFonts w:ascii="Times New Roman" w:hAnsi="Times New Roman" w:cs="宋体"/>
          <w:color w:val="000000"/>
          <w:sz w:val="28"/>
        </w:rPr>
        <w:t>气</w:t>
      </w:r>
      <w:r>
        <w:rPr>
          <w:rFonts w:hint="eastAsia" w:ascii="Times New Roman" w:hAnsi="Times New Roman" w:cs="宋体"/>
          <w:color w:val="000000"/>
          <w:sz w:val="28"/>
        </w:rPr>
        <w:t>温均有良好的相关性</w:t>
      </w:r>
      <w:r>
        <w:rPr>
          <w:rFonts w:ascii="Times New Roman" w:hAnsi="Times New Roman" w:cs="宋体"/>
          <w:color w:val="000000"/>
          <w:sz w:val="28"/>
        </w:rPr>
        <w:t>。</w:t>
      </w:r>
    </w:p>
    <w:p>
      <w:pPr>
        <w:spacing w:line="420" w:lineRule="auto"/>
        <w:ind w:firstLine="560"/>
        <w:rPr>
          <w:rFonts w:ascii="Times New Roman" w:hAnsi="Times New Roman" w:cs="宋体"/>
          <w:color w:val="000000"/>
          <w:sz w:val="28"/>
        </w:rPr>
      </w:pPr>
    </w:p>
    <w:p>
      <w:pPr>
        <w:spacing w:line="420" w:lineRule="auto"/>
        <w:ind w:firstLine="560"/>
        <w:jc w:val="center"/>
        <w:rPr>
          <w:rFonts w:ascii="Times New Roman" w:hAnsi="Times New Roman" w:cs="宋体"/>
          <w:color w:val="000000"/>
          <w:sz w:val="28"/>
        </w:rPr>
      </w:pPr>
      <w:r>
        <w:rPr>
          <w:rFonts w:ascii="Times New Roman" w:hAnsi="Times New Roman"/>
        </w:rPr>
        <w:drawing>
          <wp:inline distT="0" distB="0" distL="0" distR="0">
            <wp:extent cx="4572000" cy="2743200"/>
            <wp:effectExtent l="0" t="0" r="0" b="0"/>
            <wp:docPr id="98" name="图表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pPr>
        <w:jc w:val="center"/>
        <w:rPr>
          <w:rFonts w:ascii="Times New Roman" w:hAnsi="Times New Roman" w:cs="宋体"/>
          <w:color w:val="000000"/>
          <w:sz w:val="28"/>
        </w:rPr>
      </w:pPr>
      <w:r>
        <w:rPr>
          <w:rFonts w:hint="eastAsia" w:ascii="Times New Roman" w:hAnsi="Times New Roman" w:eastAsia="黑体"/>
          <w:sz w:val="20"/>
        </w:rPr>
        <w:t>图3.3-3</w:t>
      </w:r>
      <w:r>
        <w:rPr>
          <w:rFonts w:ascii="Times New Roman" w:hAnsi="Times New Roman" w:eastAsia="黑体"/>
          <w:sz w:val="20"/>
        </w:rPr>
        <w:t xml:space="preserve"> </w:t>
      </w:r>
      <w:r>
        <w:rPr>
          <w:rFonts w:hint="eastAsia" w:ascii="Times New Roman" w:hAnsi="Times New Roman" w:eastAsia="黑体"/>
          <w:sz w:val="20"/>
        </w:rPr>
        <w:t xml:space="preserve"> </w:t>
      </w:r>
      <w:r>
        <w:rPr>
          <w:rFonts w:ascii="Times New Roman" w:hAnsi="Times New Roman" w:eastAsia="黑体"/>
          <w:sz w:val="20"/>
        </w:rPr>
        <w:t>德安站、永修站与艾城站逐月平均气</w:t>
      </w:r>
      <w:r>
        <w:rPr>
          <w:rFonts w:hint="eastAsia" w:ascii="Times New Roman" w:hAnsi="Times New Roman" w:eastAsia="黑体"/>
          <w:sz w:val="20"/>
        </w:rPr>
        <w:t>温</w:t>
      </w:r>
      <w:r>
        <w:rPr>
          <w:rFonts w:ascii="Times New Roman" w:hAnsi="Times New Roman" w:eastAsia="黑体"/>
          <w:sz w:val="20"/>
        </w:rPr>
        <w:t>变化（2017-2020年）</w:t>
      </w:r>
    </w:p>
    <w:p>
      <w:pPr>
        <w:spacing w:line="420" w:lineRule="auto"/>
        <w:ind w:firstLine="560"/>
        <w:rPr>
          <w:rFonts w:ascii="Times New Roman" w:hAnsi="Times New Roman" w:cs="宋体"/>
          <w:color w:val="000000"/>
          <w:sz w:val="28"/>
        </w:rPr>
      </w:pPr>
    </w:p>
    <w:p>
      <w:pPr>
        <w:pStyle w:val="40"/>
        <w:rPr>
          <w:rFonts w:ascii="Times New Roman" w:hAnsi="Times New Roman"/>
        </w:rPr>
      </w:pPr>
      <w:r>
        <w:rPr>
          <w:rFonts w:ascii="Times New Roman" w:hAnsi="Times New Roman"/>
        </w:rPr>
        <w:t>表</w:t>
      </w:r>
      <w:r>
        <w:rPr>
          <w:rFonts w:hint="eastAsia" w:ascii="Times New Roman" w:hAnsi="Times New Roman"/>
        </w:rPr>
        <w:t>3.3-2</w:t>
      </w:r>
      <w:r>
        <w:rPr>
          <w:rFonts w:ascii="Times New Roman" w:hAnsi="Times New Roman"/>
        </w:rPr>
        <w:t xml:space="preserve"> </w:t>
      </w:r>
      <w:r>
        <w:rPr>
          <w:rFonts w:hint="eastAsia" w:ascii="Times New Roman" w:hAnsi="Times New Roman"/>
        </w:rPr>
        <w:t xml:space="preserve"> </w:t>
      </w:r>
      <w:r>
        <w:rPr>
          <w:rFonts w:ascii="Times New Roman" w:hAnsi="Times New Roman"/>
        </w:rPr>
        <w:t>德安站、永修站与艾城站</w:t>
      </w:r>
      <w:r>
        <w:rPr>
          <w:rFonts w:hint="eastAsia" w:ascii="Times New Roman" w:hAnsi="Times New Roman"/>
        </w:rPr>
        <w:t>气温回归分析相关系数</w:t>
      </w:r>
      <w:r>
        <w:rPr>
          <w:rFonts w:ascii="Times New Roman" w:hAnsi="Times New Roman"/>
        </w:rPr>
        <w:t>（2017-2020年）</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5"/>
        <w:gridCol w:w="1701"/>
        <w:gridCol w:w="1476"/>
        <w:gridCol w:w="1477"/>
        <w:gridCol w:w="1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1985" w:type="dxa"/>
            <w:tcBorders>
              <w:top w:val="single" w:color="auto" w:sz="18" w:space="0"/>
              <w:left w:val="nil"/>
            </w:tcBorders>
            <w:shd w:val="clear" w:color="auto" w:fill="auto"/>
            <w:noWrap/>
            <w:vAlign w:val="center"/>
          </w:tcPr>
          <w:p>
            <w:pPr>
              <w:widowControl/>
              <w:jc w:val="center"/>
              <w:rPr>
                <w:rFonts w:ascii="Times New Roman" w:hAnsi="Times New Roman" w:cs="宋体"/>
                <w:b/>
                <w:color w:val="000000"/>
                <w:kern w:val="0"/>
                <w:sz w:val="20"/>
                <w:szCs w:val="18"/>
              </w:rPr>
            </w:pPr>
            <w:r>
              <w:rPr>
                <w:rFonts w:hint="eastAsia" w:ascii="Times New Roman" w:hAnsi="Times New Roman" w:cs="宋体"/>
                <w:b/>
                <w:color w:val="000000"/>
                <w:kern w:val="0"/>
                <w:sz w:val="20"/>
                <w:szCs w:val="18"/>
              </w:rPr>
              <w:t>时间分辨率</w:t>
            </w:r>
          </w:p>
        </w:tc>
        <w:tc>
          <w:tcPr>
            <w:tcW w:w="1701" w:type="dxa"/>
            <w:tcBorders>
              <w:top w:val="single" w:color="auto" w:sz="18" w:space="0"/>
            </w:tcBorders>
            <w:shd w:val="clear" w:color="auto" w:fill="auto"/>
            <w:noWrap/>
            <w:vAlign w:val="center"/>
          </w:tcPr>
          <w:p>
            <w:pPr>
              <w:widowControl/>
              <w:jc w:val="center"/>
              <w:rPr>
                <w:rFonts w:ascii="Times New Roman" w:hAnsi="Times New Roman" w:cs="宋体"/>
                <w:b/>
                <w:color w:val="000000"/>
                <w:kern w:val="0"/>
                <w:sz w:val="20"/>
                <w:szCs w:val="18"/>
              </w:rPr>
            </w:pPr>
            <w:r>
              <w:rPr>
                <w:rFonts w:hint="eastAsia" w:ascii="Times New Roman" w:hAnsi="Times New Roman" w:cs="宋体"/>
                <w:b/>
                <w:color w:val="000000"/>
                <w:kern w:val="0"/>
                <w:sz w:val="20"/>
                <w:szCs w:val="18"/>
              </w:rPr>
              <w:t>拟选气象站</w:t>
            </w:r>
          </w:p>
        </w:tc>
        <w:tc>
          <w:tcPr>
            <w:tcW w:w="1476" w:type="dxa"/>
            <w:tcBorders>
              <w:top w:val="single" w:color="auto" w:sz="18" w:space="0"/>
            </w:tcBorders>
            <w:shd w:val="clear" w:color="auto" w:fill="auto"/>
            <w:vAlign w:val="center"/>
          </w:tcPr>
          <w:p>
            <w:pPr>
              <w:widowControl/>
              <w:jc w:val="center"/>
              <w:rPr>
                <w:rFonts w:ascii="Times New Roman" w:hAnsi="Times New Roman" w:cs="宋体"/>
                <w:b/>
                <w:color w:val="000000"/>
                <w:kern w:val="0"/>
                <w:sz w:val="20"/>
                <w:szCs w:val="18"/>
              </w:rPr>
            </w:pPr>
            <w:r>
              <w:rPr>
                <w:rFonts w:hint="eastAsia" w:ascii="Times New Roman" w:hAnsi="Times New Roman" w:cs="宋体"/>
                <w:b/>
                <w:color w:val="000000"/>
                <w:kern w:val="0"/>
                <w:sz w:val="20"/>
                <w:szCs w:val="18"/>
              </w:rPr>
              <w:t>平均气温</w:t>
            </w:r>
          </w:p>
        </w:tc>
        <w:tc>
          <w:tcPr>
            <w:tcW w:w="1477" w:type="dxa"/>
            <w:tcBorders>
              <w:top w:val="single" w:color="auto" w:sz="18" w:space="0"/>
              <w:bottom w:val="single" w:color="auto" w:sz="4" w:space="0"/>
            </w:tcBorders>
            <w:shd w:val="clear" w:color="auto" w:fill="auto"/>
            <w:vAlign w:val="center"/>
          </w:tcPr>
          <w:p>
            <w:pPr>
              <w:widowControl/>
              <w:jc w:val="center"/>
              <w:rPr>
                <w:rFonts w:ascii="Times New Roman" w:hAnsi="Times New Roman" w:cs="宋体"/>
                <w:b/>
                <w:color w:val="000000"/>
                <w:kern w:val="0"/>
                <w:sz w:val="20"/>
                <w:szCs w:val="18"/>
              </w:rPr>
            </w:pPr>
            <w:r>
              <w:rPr>
                <w:rFonts w:hint="eastAsia" w:ascii="Times New Roman" w:hAnsi="Times New Roman" w:cs="宋体"/>
                <w:b/>
                <w:color w:val="000000"/>
                <w:kern w:val="0"/>
                <w:sz w:val="20"/>
                <w:szCs w:val="18"/>
              </w:rPr>
              <w:t>最高气温</w:t>
            </w:r>
          </w:p>
        </w:tc>
        <w:tc>
          <w:tcPr>
            <w:tcW w:w="1477" w:type="dxa"/>
            <w:tcBorders>
              <w:top w:val="single" w:color="auto" w:sz="18" w:space="0"/>
              <w:bottom w:val="single" w:color="auto" w:sz="4" w:space="0"/>
              <w:right w:val="nil"/>
            </w:tcBorders>
            <w:shd w:val="clear" w:color="auto" w:fill="auto"/>
            <w:vAlign w:val="center"/>
          </w:tcPr>
          <w:p>
            <w:pPr>
              <w:widowControl/>
              <w:jc w:val="center"/>
              <w:rPr>
                <w:rFonts w:ascii="Times New Roman" w:hAnsi="Times New Roman" w:cs="宋体"/>
                <w:b/>
                <w:color w:val="000000"/>
                <w:kern w:val="0"/>
                <w:sz w:val="20"/>
                <w:szCs w:val="18"/>
              </w:rPr>
            </w:pPr>
            <w:r>
              <w:rPr>
                <w:rFonts w:hint="eastAsia" w:ascii="Times New Roman" w:hAnsi="Times New Roman" w:cs="宋体"/>
                <w:b/>
                <w:color w:val="000000"/>
                <w:kern w:val="0"/>
                <w:sz w:val="20"/>
                <w:szCs w:val="18"/>
              </w:rPr>
              <w:t>最低气温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985" w:type="dxa"/>
            <w:vMerge w:val="restart"/>
            <w:tcBorders>
              <w:left w:val="nil"/>
            </w:tcBorders>
            <w:shd w:val="clear" w:color="auto" w:fill="auto"/>
            <w:noWrap/>
            <w:vAlign w:val="center"/>
          </w:tcPr>
          <w:p>
            <w:pPr>
              <w:widowControl/>
              <w:jc w:val="center"/>
              <w:rPr>
                <w:rFonts w:ascii="Times New Roman" w:hAnsi="Times New Roman" w:cs="宋体"/>
                <w:color w:val="000000"/>
                <w:kern w:val="0"/>
                <w:sz w:val="20"/>
                <w:szCs w:val="18"/>
              </w:rPr>
            </w:pPr>
            <w:r>
              <w:rPr>
                <w:rFonts w:hint="eastAsia" w:ascii="Times New Roman" w:hAnsi="Times New Roman" w:cs="宋体"/>
                <w:color w:val="000000"/>
                <w:kern w:val="0"/>
                <w:sz w:val="20"/>
                <w:szCs w:val="18"/>
              </w:rPr>
              <w:t>逐日</w:t>
            </w:r>
          </w:p>
        </w:tc>
        <w:tc>
          <w:tcPr>
            <w:tcW w:w="1701" w:type="dxa"/>
            <w:shd w:val="clear" w:color="auto" w:fill="auto"/>
            <w:noWrap/>
            <w:vAlign w:val="center"/>
          </w:tcPr>
          <w:p>
            <w:pPr>
              <w:widowControl/>
              <w:jc w:val="center"/>
              <w:rPr>
                <w:rFonts w:ascii="Times New Roman" w:hAnsi="Times New Roman" w:cs="宋体"/>
                <w:color w:val="000000"/>
                <w:kern w:val="0"/>
                <w:sz w:val="20"/>
                <w:szCs w:val="18"/>
              </w:rPr>
            </w:pPr>
            <w:r>
              <w:rPr>
                <w:rFonts w:hint="eastAsia" w:ascii="Times New Roman" w:hAnsi="Times New Roman" w:cs="宋体"/>
                <w:color w:val="000000"/>
                <w:kern w:val="0"/>
                <w:sz w:val="20"/>
                <w:szCs w:val="18"/>
              </w:rPr>
              <w:t>德安</w:t>
            </w:r>
          </w:p>
        </w:tc>
        <w:tc>
          <w:tcPr>
            <w:tcW w:w="1476" w:type="dxa"/>
            <w:tcBorders>
              <w:right w:val="single" w:color="auto" w:sz="4" w:space="0"/>
            </w:tcBorders>
            <w:shd w:val="clear" w:color="auto" w:fill="auto"/>
            <w:noWrap/>
            <w:vAlign w:val="center"/>
          </w:tcPr>
          <w:p>
            <w:pPr>
              <w:widowControl/>
              <w:jc w:val="center"/>
              <w:rPr>
                <w:rFonts w:ascii="Times New Roman" w:hAnsi="Times New Roman"/>
                <w:color w:val="000000"/>
                <w:kern w:val="0"/>
                <w:sz w:val="20"/>
                <w:szCs w:val="18"/>
              </w:rPr>
            </w:pPr>
            <w:r>
              <w:rPr>
                <w:rFonts w:hint="eastAsia" w:ascii="Times New Roman" w:hAnsi="Times New Roman"/>
                <w:color w:val="000000"/>
                <w:kern w:val="0"/>
                <w:sz w:val="20"/>
                <w:szCs w:val="18"/>
              </w:rPr>
              <w:t>0.9945</w:t>
            </w:r>
          </w:p>
        </w:tc>
        <w:tc>
          <w:tcPr>
            <w:tcW w:w="1477" w:type="dxa"/>
            <w:tcBorders>
              <w:left w:val="single" w:color="auto" w:sz="4" w:space="0"/>
              <w:right w:val="single" w:color="auto" w:sz="4" w:space="0"/>
            </w:tcBorders>
            <w:shd w:val="clear" w:color="auto" w:fill="auto"/>
            <w:noWrap/>
            <w:vAlign w:val="center"/>
          </w:tcPr>
          <w:p>
            <w:pPr>
              <w:widowControl/>
              <w:jc w:val="center"/>
              <w:rPr>
                <w:rFonts w:ascii="Times New Roman" w:hAnsi="Times New Roman"/>
                <w:color w:val="000000"/>
                <w:kern w:val="0"/>
                <w:sz w:val="20"/>
                <w:szCs w:val="18"/>
              </w:rPr>
            </w:pPr>
            <w:r>
              <w:rPr>
                <w:rFonts w:hint="eastAsia" w:ascii="Times New Roman" w:hAnsi="Times New Roman"/>
                <w:color w:val="000000"/>
                <w:kern w:val="0"/>
                <w:sz w:val="20"/>
                <w:szCs w:val="18"/>
              </w:rPr>
              <w:t>0.9918</w:t>
            </w:r>
          </w:p>
        </w:tc>
        <w:tc>
          <w:tcPr>
            <w:tcW w:w="1477" w:type="dxa"/>
            <w:tcBorders>
              <w:left w:val="single" w:color="auto" w:sz="4" w:space="0"/>
              <w:right w:val="nil"/>
            </w:tcBorders>
            <w:shd w:val="clear" w:color="auto" w:fill="auto"/>
            <w:noWrap/>
            <w:vAlign w:val="center"/>
          </w:tcPr>
          <w:p>
            <w:pPr>
              <w:widowControl/>
              <w:jc w:val="center"/>
              <w:rPr>
                <w:rFonts w:ascii="Times New Roman" w:hAnsi="Times New Roman"/>
                <w:color w:val="000000"/>
                <w:kern w:val="0"/>
                <w:sz w:val="20"/>
                <w:szCs w:val="18"/>
              </w:rPr>
            </w:pPr>
            <w:r>
              <w:rPr>
                <w:rFonts w:hint="eastAsia" w:ascii="Times New Roman" w:hAnsi="Times New Roman"/>
                <w:color w:val="000000"/>
                <w:kern w:val="0"/>
                <w:sz w:val="20"/>
                <w:szCs w:val="18"/>
              </w:rPr>
              <w:t>0.9858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985" w:type="dxa"/>
            <w:vMerge w:val="continue"/>
            <w:tcBorders>
              <w:left w:val="nil"/>
            </w:tcBorders>
            <w:shd w:val="clear" w:color="auto" w:fill="auto"/>
            <w:noWrap/>
            <w:vAlign w:val="center"/>
          </w:tcPr>
          <w:p>
            <w:pPr>
              <w:widowControl/>
              <w:jc w:val="center"/>
              <w:rPr>
                <w:rFonts w:ascii="Times New Roman" w:hAnsi="Times New Roman" w:cs="宋体"/>
                <w:color w:val="000000"/>
                <w:kern w:val="0"/>
                <w:sz w:val="20"/>
                <w:szCs w:val="18"/>
              </w:rPr>
            </w:pPr>
          </w:p>
        </w:tc>
        <w:tc>
          <w:tcPr>
            <w:tcW w:w="1701" w:type="dxa"/>
            <w:shd w:val="clear" w:color="auto" w:fill="auto"/>
            <w:noWrap/>
            <w:vAlign w:val="center"/>
          </w:tcPr>
          <w:p>
            <w:pPr>
              <w:widowControl/>
              <w:jc w:val="center"/>
              <w:rPr>
                <w:rFonts w:ascii="Times New Roman" w:hAnsi="Times New Roman" w:cs="宋体"/>
                <w:color w:val="000000"/>
                <w:kern w:val="0"/>
                <w:sz w:val="20"/>
                <w:szCs w:val="18"/>
              </w:rPr>
            </w:pPr>
            <w:r>
              <w:rPr>
                <w:rFonts w:hint="eastAsia" w:ascii="Times New Roman" w:hAnsi="Times New Roman" w:cs="宋体"/>
                <w:color w:val="000000"/>
                <w:kern w:val="0"/>
                <w:sz w:val="20"/>
                <w:szCs w:val="18"/>
              </w:rPr>
              <w:t>永修</w:t>
            </w:r>
          </w:p>
        </w:tc>
        <w:tc>
          <w:tcPr>
            <w:tcW w:w="1476" w:type="dxa"/>
            <w:tcBorders>
              <w:right w:val="single" w:color="auto" w:sz="4" w:space="0"/>
            </w:tcBorders>
            <w:shd w:val="clear" w:color="auto" w:fill="auto"/>
            <w:noWrap/>
            <w:vAlign w:val="center"/>
          </w:tcPr>
          <w:p>
            <w:pPr>
              <w:widowControl/>
              <w:jc w:val="center"/>
              <w:rPr>
                <w:rFonts w:ascii="Times New Roman" w:hAnsi="Times New Roman"/>
                <w:color w:val="000000"/>
                <w:kern w:val="0"/>
                <w:sz w:val="20"/>
                <w:szCs w:val="18"/>
              </w:rPr>
            </w:pPr>
            <w:r>
              <w:rPr>
                <w:rFonts w:hint="eastAsia" w:ascii="Times New Roman" w:hAnsi="Times New Roman"/>
                <w:color w:val="000000"/>
                <w:kern w:val="0"/>
                <w:sz w:val="20"/>
                <w:szCs w:val="18"/>
              </w:rPr>
              <w:t>0.9980</w:t>
            </w:r>
          </w:p>
        </w:tc>
        <w:tc>
          <w:tcPr>
            <w:tcW w:w="1477" w:type="dxa"/>
            <w:tcBorders>
              <w:left w:val="single" w:color="auto" w:sz="4" w:space="0"/>
              <w:right w:val="single" w:color="auto" w:sz="4" w:space="0"/>
            </w:tcBorders>
            <w:shd w:val="clear" w:color="auto" w:fill="auto"/>
            <w:noWrap/>
            <w:vAlign w:val="center"/>
          </w:tcPr>
          <w:p>
            <w:pPr>
              <w:widowControl/>
              <w:jc w:val="center"/>
              <w:rPr>
                <w:rFonts w:ascii="Times New Roman" w:hAnsi="Times New Roman"/>
                <w:color w:val="000000"/>
                <w:kern w:val="0"/>
                <w:sz w:val="20"/>
                <w:szCs w:val="18"/>
              </w:rPr>
            </w:pPr>
            <w:r>
              <w:rPr>
                <w:rFonts w:hint="eastAsia" w:ascii="Times New Roman" w:hAnsi="Times New Roman"/>
                <w:color w:val="000000"/>
                <w:kern w:val="0"/>
                <w:sz w:val="20"/>
                <w:szCs w:val="18"/>
              </w:rPr>
              <w:t>0.9957</w:t>
            </w:r>
          </w:p>
        </w:tc>
        <w:tc>
          <w:tcPr>
            <w:tcW w:w="1477" w:type="dxa"/>
            <w:tcBorders>
              <w:left w:val="single" w:color="auto" w:sz="4" w:space="0"/>
              <w:right w:val="nil"/>
            </w:tcBorders>
            <w:shd w:val="clear" w:color="auto" w:fill="auto"/>
            <w:noWrap/>
            <w:vAlign w:val="center"/>
          </w:tcPr>
          <w:p>
            <w:pPr>
              <w:widowControl/>
              <w:jc w:val="center"/>
              <w:rPr>
                <w:rFonts w:ascii="Times New Roman" w:hAnsi="Times New Roman"/>
                <w:color w:val="000000"/>
                <w:kern w:val="0"/>
                <w:sz w:val="20"/>
                <w:szCs w:val="18"/>
              </w:rPr>
            </w:pPr>
            <w:r>
              <w:rPr>
                <w:rFonts w:hint="eastAsia" w:ascii="Times New Roman" w:hAnsi="Times New Roman"/>
                <w:color w:val="000000"/>
                <w:kern w:val="0"/>
                <w:sz w:val="20"/>
                <w:szCs w:val="18"/>
              </w:rPr>
              <w:t>0.9963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985" w:type="dxa"/>
            <w:vMerge w:val="restart"/>
            <w:tcBorders>
              <w:left w:val="nil"/>
            </w:tcBorders>
            <w:shd w:val="clear" w:color="auto" w:fill="auto"/>
            <w:noWrap/>
            <w:vAlign w:val="center"/>
          </w:tcPr>
          <w:p>
            <w:pPr>
              <w:widowControl/>
              <w:jc w:val="center"/>
              <w:rPr>
                <w:rFonts w:ascii="Times New Roman" w:hAnsi="Times New Roman" w:cs="宋体"/>
                <w:color w:val="000000"/>
                <w:kern w:val="0"/>
                <w:sz w:val="20"/>
                <w:szCs w:val="18"/>
              </w:rPr>
            </w:pPr>
            <w:r>
              <w:rPr>
                <w:rFonts w:hint="eastAsia" w:ascii="Times New Roman" w:hAnsi="Times New Roman" w:cs="宋体"/>
                <w:color w:val="000000"/>
                <w:kern w:val="0"/>
                <w:sz w:val="20"/>
                <w:szCs w:val="18"/>
              </w:rPr>
              <w:t>逐旬</w:t>
            </w:r>
          </w:p>
        </w:tc>
        <w:tc>
          <w:tcPr>
            <w:tcW w:w="1701" w:type="dxa"/>
            <w:shd w:val="clear" w:color="auto" w:fill="auto"/>
            <w:noWrap/>
            <w:vAlign w:val="center"/>
          </w:tcPr>
          <w:p>
            <w:pPr>
              <w:widowControl/>
              <w:jc w:val="center"/>
              <w:rPr>
                <w:rFonts w:ascii="Times New Roman" w:hAnsi="Times New Roman" w:cs="宋体"/>
                <w:color w:val="000000"/>
                <w:kern w:val="0"/>
                <w:sz w:val="20"/>
                <w:szCs w:val="18"/>
              </w:rPr>
            </w:pPr>
            <w:r>
              <w:rPr>
                <w:rFonts w:hint="eastAsia" w:ascii="Times New Roman" w:hAnsi="Times New Roman" w:cs="宋体"/>
                <w:color w:val="000000"/>
                <w:kern w:val="0"/>
                <w:sz w:val="20"/>
                <w:szCs w:val="18"/>
              </w:rPr>
              <w:t>德安</w:t>
            </w:r>
          </w:p>
        </w:tc>
        <w:tc>
          <w:tcPr>
            <w:tcW w:w="1476" w:type="dxa"/>
            <w:tcBorders>
              <w:right w:val="single" w:color="auto" w:sz="4" w:space="0"/>
            </w:tcBorders>
            <w:shd w:val="clear" w:color="auto" w:fill="auto"/>
            <w:noWrap/>
            <w:vAlign w:val="center"/>
          </w:tcPr>
          <w:p>
            <w:pPr>
              <w:autoSpaceDE w:val="0"/>
              <w:autoSpaceDN w:val="0"/>
              <w:adjustRightInd w:val="0"/>
              <w:jc w:val="center"/>
              <w:rPr>
                <w:rFonts w:ascii="Times New Roman" w:hAnsi="Times New Roman" w:cs="等线"/>
                <w:color w:val="000000"/>
                <w:kern w:val="0"/>
                <w:sz w:val="20"/>
                <w:szCs w:val="18"/>
              </w:rPr>
            </w:pPr>
            <w:r>
              <w:rPr>
                <w:rFonts w:hint="eastAsia" w:ascii="Times New Roman" w:hAnsi="Times New Roman" w:cs="等线"/>
                <w:color w:val="000000"/>
                <w:kern w:val="0"/>
                <w:sz w:val="20"/>
                <w:szCs w:val="18"/>
              </w:rPr>
              <w:t>0.9980</w:t>
            </w:r>
          </w:p>
        </w:tc>
        <w:tc>
          <w:tcPr>
            <w:tcW w:w="1477" w:type="dxa"/>
            <w:tcBorders>
              <w:left w:val="single" w:color="auto" w:sz="4" w:space="0"/>
              <w:right w:val="single" w:color="auto" w:sz="4" w:space="0"/>
            </w:tcBorders>
            <w:shd w:val="clear" w:color="auto" w:fill="auto"/>
            <w:noWrap/>
            <w:vAlign w:val="center"/>
          </w:tcPr>
          <w:p>
            <w:pPr>
              <w:autoSpaceDE w:val="0"/>
              <w:autoSpaceDN w:val="0"/>
              <w:adjustRightInd w:val="0"/>
              <w:jc w:val="center"/>
              <w:rPr>
                <w:rFonts w:ascii="Times New Roman" w:hAnsi="Times New Roman" w:cs="等线"/>
                <w:color w:val="000000"/>
                <w:kern w:val="0"/>
                <w:sz w:val="20"/>
                <w:szCs w:val="18"/>
              </w:rPr>
            </w:pPr>
            <w:r>
              <w:rPr>
                <w:rFonts w:hint="eastAsia" w:ascii="Times New Roman" w:hAnsi="Times New Roman" w:cs="等线"/>
                <w:color w:val="000000"/>
                <w:kern w:val="0"/>
                <w:sz w:val="20"/>
                <w:szCs w:val="18"/>
              </w:rPr>
              <w:t>0.9975</w:t>
            </w:r>
          </w:p>
        </w:tc>
        <w:tc>
          <w:tcPr>
            <w:tcW w:w="1477" w:type="dxa"/>
            <w:tcBorders>
              <w:left w:val="single" w:color="auto" w:sz="4" w:space="0"/>
              <w:right w:val="nil"/>
            </w:tcBorders>
            <w:shd w:val="clear" w:color="auto" w:fill="auto"/>
            <w:noWrap/>
            <w:vAlign w:val="center"/>
          </w:tcPr>
          <w:p>
            <w:pPr>
              <w:autoSpaceDE w:val="0"/>
              <w:autoSpaceDN w:val="0"/>
              <w:adjustRightInd w:val="0"/>
              <w:jc w:val="center"/>
              <w:rPr>
                <w:rFonts w:ascii="Times New Roman" w:hAnsi="Times New Roman" w:cs="等线"/>
                <w:color w:val="000000"/>
                <w:kern w:val="0"/>
                <w:sz w:val="20"/>
                <w:szCs w:val="18"/>
              </w:rPr>
            </w:pPr>
            <w:r>
              <w:rPr>
                <w:rFonts w:hint="eastAsia" w:ascii="Times New Roman" w:hAnsi="Times New Roman" w:cs="等线"/>
                <w:color w:val="000000"/>
                <w:kern w:val="0"/>
                <w:sz w:val="20"/>
                <w:szCs w:val="18"/>
              </w:rPr>
              <w:t>0.9953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985" w:type="dxa"/>
            <w:vMerge w:val="continue"/>
            <w:tcBorders>
              <w:left w:val="nil"/>
            </w:tcBorders>
            <w:shd w:val="clear" w:color="auto" w:fill="auto"/>
            <w:noWrap/>
            <w:vAlign w:val="center"/>
          </w:tcPr>
          <w:p>
            <w:pPr>
              <w:widowControl/>
              <w:jc w:val="center"/>
              <w:rPr>
                <w:rFonts w:ascii="Times New Roman" w:hAnsi="Times New Roman" w:cs="宋体"/>
                <w:color w:val="000000"/>
                <w:kern w:val="0"/>
                <w:sz w:val="20"/>
                <w:szCs w:val="18"/>
              </w:rPr>
            </w:pPr>
          </w:p>
        </w:tc>
        <w:tc>
          <w:tcPr>
            <w:tcW w:w="1701" w:type="dxa"/>
            <w:shd w:val="clear" w:color="auto" w:fill="auto"/>
            <w:noWrap/>
            <w:vAlign w:val="center"/>
          </w:tcPr>
          <w:p>
            <w:pPr>
              <w:widowControl/>
              <w:jc w:val="center"/>
              <w:rPr>
                <w:rFonts w:ascii="Times New Roman" w:hAnsi="Times New Roman" w:cs="宋体"/>
                <w:color w:val="000000"/>
                <w:kern w:val="0"/>
                <w:sz w:val="20"/>
                <w:szCs w:val="18"/>
              </w:rPr>
            </w:pPr>
            <w:r>
              <w:rPr>
                <w:rFonts w:hint="eastAsia" w:ascii="Times New Roman" w:hAnsi="Times New Roman" w:cs="宋体"/>
                <w:color w:val="000000"/>
                <w:kern w:val="0"/>
                <w:sz w:val="20"/>
                <w:szCs w:val="18"/>
              </w:rPr>
              <w:t>永修</w:t>
            </w:r>
          </w:p>
        </w:tc>
        <w:tc>
          <w:tcPr>
            <w:tcW w:w="1476" w:type="dxa"/>
            <w:tcBorders>
              <w:right w:val="single" w:color="auto" w:sz="4" w:space="0"/>
            </w:tcBorders>
            <w:shd w:val="clear" w:color="auto" w:fill="auto"/>
            <w:noWrap/>
            <w:vAlign w:val="center"/>
          </w:tcPr>
          <w:p>
            <w:pPr>
              <w:autoSpaceDE w:val="0"/>
              <w:autoSpaceDN w:val="0"/>
              <w:adjustRightInd w:val="0"/>
              <w:jc w:val="center"/>
              <w:rPr>
                <w:rFonts w:ascii="Times New Roman" w:hAnsi="Times New Roman" w:cs="等线"/>
                <w:color w:val="000000"/>
                <w:kern w:val="0"/>
                <w:sz w:val="20"/>
                <w:szCs w:val="18"/>
              </w:rPr>
            </w:pPr>
            <w:r>
              <w:rPr>
                <w:rFonts w:hint="eastAsia" w:ascii="Times New Roman" w:hAnsi="Times New Roman" w:cs="等线"/>
                <w:color w:val="000000"/>
                <w:kern w:val="0"/>
                <w:sz w:val="20"/>
                <w:szCs w:val="18"/>
              </w:rPr>
              <w:t>0.9989</w:t>
            </w:r>
          </w:p>
        </w:tc>
        <w:tc>
          <w:tcPr>
            <w:tcW w:w="1477" w:type="dxa"/>
            <w:tcBorders>
              <w:left w:val="single" w:color="auto" w:sz="4" w:space="0"/>
              <w:right w:val="single" w:color="auto" w:sz="4" w:space="0"/>
            </w:tcBorders>
            <w:shd w:val="clear" w:color="auto" w:fill="auto"/>
            <w:noWrap/>
            <w:vAlign w:val="center"/>
          </w:tcPr>
          <w:p>
            <w:pPr>
              <w:autoSpaceDE w:val="0"/>
              <w:autoSpaceDN w:val="0"/>
              <w:adjustRightInd w:val="0"/>
              <w:jc w:val="center"/>
              <w:rPr>
                <w:rFonts w:ascii="Times New Roman" w:hAnsi="Times New Roman" w:cs="等线"/>
                <w:color w:val="000000"/>
                <w:kern w:val="0"/>
                <w:sz w:val="20"/>
                <w:szCs w:val="18"/>
              </w:rPr>
            </w:pPr>
            <w:r>
              <w:rPr>
                <w:rFonts w:hint="eastAsia" w:ascii="Times New Roman" w:hAnsi="Times New Roman" w:cs="等线"/>
                <w:color w:val="000000"/>
                <w:kern w:val="0"/>
                <w:sz w:val="20"/>
                <w:szCs w:val="18"/>
              </w:rPr>
              <w:t>0.9984</w:t>
            </w:r>
          </w:p>
        </w:tc>
        <w:tc>
          <w:tcPr>
            <w:tcW w:w="1477" w:type="dxa"/>
            <w:tcBorders>
              <w:left w:val="single" w:color="auto" w:sz="4" w:space="0"/>
              <w:right w:val="nil"/>
            </w:tcBorders>
            <w:shd w:val="clear" w:color="auto" w:fill="auto"/>
            <w:noWrap/>
            <w:vAlign w:val="center"/>
          </w:tcPr>
          <w:p>
            <w:pPr>
              <w:autoSpaceDE w:val="0"/>
              <w:autoSpaceDN w:val="0"/>
              <w:adjustRightInd w:val="0"/>
              <w:jc w:val="center"/>
              <w:rPr>
                <w:rFonts w:ascii="Times New Roman" w:hAnsi="Times New Roman" w:cs="等线"/>
                <w:color w:val="000000"/>
                <w:kern w:val="0"/>
                <w:sz w:val="20"/>
                <w:szCs w:val="18"/>
              </w:rPr>
            </w:pPr>
            <w:r>
              <w:rPr>
                <w:rFonts w:hint="eastAsia" w:ascii="Times New Roman" w:hAnsi="Times New Roman" w:cs="等线"/>
                <w:color w:val="000000"/>
                <w:kern w:val="0"/>
                <w:sz w:val="20"/>
                <w:szCs w:val="18"/>
              </w:rPr>
              <w:t>0.9992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985" w:type="dxa"/>
            <w:vMerge w:val="restart"/>
            <w:tcBorders>
              <w:left w:val="nil"/>
            </w:tcBorders>
            <w:shd w:val="clear" w:color="auto" w:fill="auto"/>
            <w:noWrap/>
            <w:vAlign w:val="center"/>
          </w:tcPr>
          <w:p>
            <w:pPr>
              <w:widowControl/>
              <w:jc w:val="center"/>
              <w:rPr>
                <w:rFonts w:ascii="Times New Roman" w:hAnsi="Times New Roman" w:cs="宋体"/>
                <w:color w:val="000000"/>
                <w:kern w:val="0"/>
                <w:sz w:val="20"/>
                <w:szCs w:val="18"/>
              </w:rPr>
            </w:pPr>
            <w:r>
              <w:rPr>
                <w:rFonts w:hint="eastAsia" w:ascii="Times New Roman" w:hAnsi="Times New Roman" w:cs="宋体"/>
                <w:color w:val="000000"/>
                <w:kern w:val="0"/>
                <w:sz w:val="20"/>
                <w:szCs w:val="18"/>
              </w:rPr>
              <w:t>逐月</w:t>
            </w:r>
          </w:p>
        </w:tc>
        <w:tc>
          <w:tcPr>
            <w:tcW w:w="1701" w:type="dxa"/>
            <w:shd w:val="clear" w:color="auto" w:fill="auto"/>
            <w:noWrap/>
            <w:vAlign w:val="center"/>
          </w:tcPr>
          <w:p>
            <w:pPr>
              <w:widowControl/>
              <w:jc w:val="center"/>
              <w:rPr>
                <w:rFonts w:ascii="Times New Roman" w:hAnsi="Times New Roman" w:cs="宋体"/>
                <w:color w:val="000000"/>
                <w:kern w:val="0"/>
                <w:sz w:val="20"/>
                <w:szCs w:val="18"/>
              </w:rPr>
            </w:pPr>
            <w:r>
              <w:rPr>
                <w:rFonts w:hint="eastAsia" w:ascii="Times New Roman" w:hAnsi="Times New Roman" w:cs="宋体"/>
                <w:color w:val="000000"/>
                <w:kern w:val="0"/>
                <w:sz w:val="20"/>
                <w:szCs w:val="18"/>
              </w:rPr>
              <w:t>德安</w:t>
            </w:r>
          </w:p>
        </w:tc>
        <w:tc>
          <w:tcPr>
            <w:tcW w:w="1476" w:type="dxa"/>
            <w:tcBorders>
              <w:right w:val="single" w:color="auto" w:sz="4" w:space="0"/>
            </w:tcBorders>
            <w:shd w:val="clear" w:color="auto" w:fill="auto"/>
            <w:noWrap/>
            <w:vAlign w:val="center"/>
          </w:tcPr>
          <w:p>
            <w:pPr>
              <w:widowControl/>
              <w:jc w:val="center"/>
              <w:rPr>
                <w:rFonts w:ascii="Times New Roman" w:hAnsi="Times New Roman"/>
                <w:color w:val="000000"/>
                <w:kern w:val="0"/>
                <w:sz w:val="20"/>
                <w:szCs w:val="18"/>
              </w:rPr>
            </w:pPr>
            <w:r>
              <w:rPr>
                <w:rFonts w:hint="eastAsia" w:ascii="Times New Roman" w:hAnsi="Times New Roman"/>
                <w:color w:val="000000"/>
                <w:kern w:val="0"/>
                <w:sz w:val="20"/>
                <w:szCs w:val="18"/>
              </w:rPr>
              <w:t>0.9992</w:t>
            </w:r>
          </w:p>
        </w:tc>
        <w:tc>
          <w:tcPr>
            <w:tcW w:w="1477" w:type="dxa"/>
            <w:tcBorders>
              <w:left w:val="single" w:color="auto" w:sz="4" w:space="0"/>
              <w:right w:val="single" w:color="auto" w:sz="4" w:space="0"/>
            </w:tcBorders>
            <w:shd w:val="clear" w:color="auto" w:fill="auto"/>
            <w:noWrap/>
            <w:vAlign w:val="center"/>
          </w:tcPr>
          <w:p>
            <w:pPr>
              <w:widowControl/>
              <w:jc w:val="center"/>
              <w:rPr>
                <w:rFonts w:ascii="Times New Roman" w:hAnsi="Times New Roman"/>
                <w:color w:val="000000"/>
                <w:kern w:val="0"/>
                <w:sz w:val="20"/>
                <w:szCs w:val="18"/>
              </w:rPr>
            </w:pPr>
            <w:r>
              <w:rPr>
                <w:rFonts w:hint="eastAsia" w:ascii="Times New Roman" w:hAnsi="Times New Roman"/>
                <w:color w:val="000000"/>
                <w:kern w:val="0"/>
                <w:sz w:val="20"/>
                <w:szCs w:val="18"/>
              </w:rPr>
              <w:t>0.9983</w:t>
            </w:r>
          </w:p>
        </w:tc>
        <w:tc>
          <w:tcPr>
            <w:tcW w:w="1477" w:type="dxa"/>
            <w:tcBorders>
              <w:left w:val="single" w:color="auto" w:sz="4" w:space="0"/>
              <w:right w:val="nil"/>
            </w:tcBorders>
            <w:shd w:val="clear" w:color="auto" w:fill="auto"/>
            <w:noWrap/>
            <w:vAlign w:val="center"/>
          </w:tcPr>
          <w:p>
            <w:pPr>
              <w:widowControl/>
              <w:jc w:val="center"/>
              <w:rPr>
                <w:rFonts w:ascii="Times New Roman" w:hAnsi="Times New Roman"/>
                <w:color w:val="000000"/>
                <w:kern w:val="0"/>
                <w:sz w:val="20"/>
                <w:szCs w:val="18"/>
              </w:rPr>
            </w:pPr>
            <w:r>
              <w:rPr>
                <w:rFonts w:hint="eastAsia" w:ascii="Times New Roman" w:hAnsi="Times New Roman"/>
                <w:color w:val="000000"/>
                <w:kern w:val="0"/>
                <w:sz w:val="20"/>
                <w:szCs w:val="18"/>
              </w:rPr>
              <w:t>0.9978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985" w:type="dxa"/>
            <w:vMerge w:val="continue"/>
            <w:tcBorders>
              <w:left w:val="nil"/>
              <w:bottom w:val="single" w:color="auto" w:sz="18" w:space="0"/>
            </w:tcBorders>
            <w:shd w:val="clear" w:color="auto" w:fill="auto"/>
            <w:noWrap/>
            <w:vAlign w:val="center"/>
          </w:tcPr>
          <w:p>
            <w:pPr>
              <w:widowControl/>
              <w:jc w:val="center"/>
              <w:rPr>
                <w:rFonts w:ascii="Times New Roman" w:hAnsi="Times New Roman" w:cs="宋体"/>
                <w:color w:val="000000"/>
                <w:kern w:val="0"/>
                <w:sz w:val="20"/>
                <w:szCs w:val="18"/>
              </w:rPr>
            </w:pPr>
          </w:p>
        </w:tc>
        <w:tc>
          <w:tcPr>
            <w:tcW w:w="1701" w:type="dxa"/>
            <w:tcBorders>
              <w:bottom w:val="single" w:color="auto" w:sz="18" w:space="0"/>
            </w:tcBorders>
            <w:shd w:val="clear" w:color="auto" w:fill="auto"/>
            <w:noWrap/>
            <w:vAlign w:val="center"/>
          </w:tcPr>
          <w:p>
            <w:pPr>
              <w:widowControl/>
              <w:jc w:val="center"/>
              <w:rPr>
                <w:rFonts w:ascii="Times New Roman" w:hAnsi="Times New Roman" w:cs="宋体"/>
                <w:color w:val="000000"/>
                <w:kern w:val="0"/>
                <w:sz w:val="20"/>
                <w:szCs w:val="18"/>
              </w:rPr>
            </w:pPr>
            <w:r>
              <w:rPr>
                <w:rFonts w:hint="eastAsia" w:ascii="Times New Roman" w:hAnsi="Times New Roman" w:cs="宋体"/>
                <w:color w:val="000000"/>
                <w:kern w:val="0"/>
                <w:sz w:val="20"/>
                <w:szCs w:val="18"/>
              </w:rPr>
              <w:t>永修</w:t>
            </w:r>
          </w:p>
        </w:tc>
        <w:tc>
          <w:tcPr>
            <w:tcW w:w="1476" w:type="dxa"/>
            <w:tcBorders>
              <w:bottom w:val="single" w:color="auto" w:sz="18" w:space="0"/>
              <w:right w:val="single" w:color="auto" w:sz="4" w:space="0"/>
            </w:tcBorders>
            <w:shd w:val="clear" w:color="auto" w:fill="auto"/>
            <w:noWrap/>
            <w:vAlign w:val="center"/>
          </w:tcPr>
          <w:p>
            <w:pPr>
              <w:widowControl/>
              <w:jc w:val="center"/>
              <w:rPr>
                <w:rFonts w:ascii="Times New Roman" w:hAnsi="Times New Roman" w:cs="宋体"/>
                <w:color w:val="000000"/>
                <w:kern w:val="0"/>
                <w:sz w:val="20"/>
                <w:szCs w:val="18"/>
              </w:rPr>
            </w:pPr>
            <w:r>
              <w:rPr>
                <w:rFonts w:hint="eastAsia" w:ascii="Times New Roman" w:hAnsi="Times New Roman" w:cs="宋体"/>
                <w:color w:val="000000"/>
                <w:kern w:val="0"/>
                <w:sz w:val="20"/>
                <w:szCs w:val="18"/>
              </w:rPr>
              <w:t>0.9994</w:t>
            </w:r>
          </w:p>
        </w:tc>
        <w:tc>
          <w:tcPr>
            <w:tcW w:w="1477" w:type="dxa"/>
            <w:tcBorders>
              <w:left w:val="single" w:color="auto" w:sz="4" w:space="0"/>
              <w:bottom w:val="single" w:color="auto" w:sz="18" w:space="0"/>
              <w:right w:val="single" w:color="auto" w:sz="4" w:space="0"/>
            </w:tcBorders>
            <w:shd w:val="clear" w:color="auto" w:fill="auto"/>
            <w:noWrap/>
            <w:vAlign w:val="center"/>
          </w:tcPr>
          <w:p>
            <w:pPr>
              <w:widowControl/>
              <w:jc w:val="center"/>
              <w:rPr>
                <w:rFonts w:ascii="Times New Roman" w:hAnsi="Times New Roman"/>
                <w:color w:val="000000"/>
                <w:kern w:val="0"/>
                <w:sz w:val="20"/>
                <w:szCs w:val="18"/>
              </w:rPr>
            </w:pPr>
            <w:r>
              <w:rPr>
                <w:rFonts w:hint="eastAsia" w:ascii="Times New Roman" w:hAnsi="Times New Roman"/>
                <w:color w:val="000000"/>
                <w:kern w:val="0"/>
                <w:sz w:val="20"/>
                <w:szCs w:val="18"/>
              </w:rPr>
              <w:t>0.9988</w:t>
            </w:r>
          </w:p>
        </w:tc>
        <w:tc>
          <w:tcPr>
            <w:tcW w:w="1477" w:type="dxa"/>
            <w:tcBorders>
              <w:left w:val="single" w:color="auto" w:sz="4" w:space="0"/>
              <w:bottom w:val="single" w:color="auto" w:sz="18" w:space="0"/>
              <w:right w:val="nil"/>
            </w:tcBorders>
            <w:shd w:val="clear" w:color="auto" w:fill="auto"/>
            <w:noWrap/>
            <w:vAlign w:val="center"/>
          </w:tcPr>
          <w:p>
            <w:pPr>
              <w:widowControl/>
              <w:jc w:val="center"/>
              <w:rPr>
                <w:rFonts w:ascii="Times New Roman" w:hAnsi="Times New Roman"/>
                <w:color w:val="000000"/>
                <w:kern w:val="0"/>
                <w:sz w:val="20"/>
                <w:szCs w:val="18"/>
              </w:rPr>
            </w:pPr>
            <w:r>
              <w:rPr>
                <w:rFonts w:hint="eastAsia" w:ascii="Times New Roman" w:hAnsi="Times New Roman"/>
                <w:color w:val="000000"/>
                <w:kern w:val="0"/>
                <w:sz w:val="20"/>
                <w:szCs w:val="18"/>
              </w:rPr>
              <w:t>0.9996</w:t>
            </w:r>
          </w:p>
        </w:tc>
      </w:tr>
    </w:tbl>
    <w:p>
      <w:pPr>
        <w:widowControl/>
        <w:spacing w:line="360" w:lineRule="auto"/>
        <w:ind w:firstLine="600" w:firstLineChars="300"/>
        <w:jc w:val="left"/>
        <w:rPr>
          <w:rFonts w:ascii="Times New Roman" w:hAnsi="Times New Roman" w:eastAsia="仿宋"/>
          <w:sz w:val="20"/>
          <w:szCs w:val="24"/>
        </w:rPr>
      </w:pPr>
      <w:bookmarkStart w:id="51" w:name="_Toc86852004"/>
      <w:r>
        <w:rPr>
          <w:rFonts w:hint="eastAsia" w:ascii="Times New Roman" w:hAnsi="Times New Roman" w:eastAsia="仿宋"/>
          <w:sz w:val="20"/>
          <w:szCs w:val="24"/>
        </w:rPr>
        <w:t>注：本表所列的相关系数均通过了P</w:t>
      </w:r>
      <w:r>
        <w:rPr>
          <w:rFonts w:ascii="Times New Roman" w:hAnsi="Times New Roman" w:eastAsia="仿宋"/>
          <w:sz w:val="20"/>
          <w:szCs w:val="24"/>
        </w:rPr>
        <w:t>&lt;0.01</w:t>
      </w:r>
      <w:r>
        <w:rPr>
          <w:rFonts w:hint="eastAsia" w:ascii="Times New Roman" w:hAnsi="Times New Roman" w:eastAsia="仿宋"/>
          <w:sz w:val="20"/>
          <w:szCs w:val="24"/>
        </w:rPr>
        <w:t>的显著性检验。</w:t>
      </w:r>
    </w:p>
    <w:p>
      <w:pPr>
        <w:rPr>
          <w:rFonts w:ascii="Times New Roman" w:hAnsi="Times New Roman"/>
        </w:rPr>
      </w:pPr>
    </w:p>
    <w:p>
      <w:pPr>
        <w:pStyle w:val="49"/>
        <w:numPr>
          <w:ilvl w:val="0"/>
          <w:numId w:val="12"/>
        </w:numPr>
        <w:ind w:firstLineChars="0"/>
        <w:rPr>
          <w:rFonts w:ascii="Times New Roman" w:hAnsi="Times New Roman" w:cs="宋体"/>
          <w:color w:val="000000"/>
          <w:sz w:val="28"/>
        </w:rPr>
      </w:pPr>
      <w:r>
        <w:rPr>
          <w:rFonts w:ascii="Times New Roman" w:hAnsi="Times New Roman" w:cs="宋体"/>
          <w:color w:val="000000"/>
          <w:sz w:val="28"/>
        </w:rPr>
        <w:t>风速</w:t>
      </w:r>
      <w:bookmarkEnd w:id="51"/>
    </w:p>
    <w:p>
      <w:pPr>
        <w:spacing w:line="420" w:lineRule="auto"/>
        <w:ind w:firstLine="560"/>
        <w:rPr>
          <w:rFonts w:ascii="Times New Roman" w:hAnsi="Times New Roman"/>
        </w:rPr>
      </w:pPr>
      <w:r>
        <w:rPr>
          <w:rFonts w:ascii="Times New Roman" w:hAnsi="Times New Roman" w:cs="宋体"/>
          <w:color w:val="000000"/>
          <w:sz w:val="28"/>
        </w:rPr>
        <w:t>永修站</w:t>
      </w:r>
      <w:r>
        <w:rPr>
          <w:rFonts w:hint="eastAsia" w:ascii="Times New Roman" w:hAnsi="Times New Roman" w:cs="宋体"/>
          <w:color w:val="000000"/>
          <w:sz w:val="28"/>
        </w:rPr>
        <w:t>、德安站与艾城</w:t>
      </w:r>
      <w:r>
        <w:rPr>
          <w:rFonts w:ascii="Times New Roman" w:hAnsi="Times New Roman" w:cs="宋体"/>
          <w:color w:val="000000"/>
          <w:sz w:val="28"/>
        </w:rPr>
        <w:t>站</w:t>
      </w:r>
      <w:r>
        <w:rPr>
          <w:rFonts w:ascii="Times New Roman" w:hAnsi="Times New Roman" w:eastAsia="Times New Roman"/>
          <w:color w:val="000000"/>
          <w:sz w:val="28"/>
        </w:rPr>
        <w:t>2017</w:t>
      </w:r>
      <w:r>
        <w:rPr>
          <w:rFonts w:ascii="Times New Roman" w:hAnsi="Times New Roman" w:cs="宋体"/>
          <w:color w:val="000000"/>
          <w:sz w:val="28"/>
        </w:rPr>
        <w:t>-</w:t>
      </w:r>
      <w:r>
        <w:rPr>
          <w:rFonts w:ascii="Times New Roman" w:hAnsi="Times New Roman" w:eastAsia="Times New Roman"/>
          <w:color w:val="000000"/>
          <w:sz w:val="28"/>
        </w:rPr>
        <w:t>2020</w:t>
      </w:r>
      <w:r>
        <w:rPr>
          <w:rFonts w:ascii="Times New Roman" w:hAnsi="Times New Roman" w:cs="宋体"/>
          <w:color w:val="000000"/>
          <w:sz w:val="28"/>
        </w:rPr>
        <w:t>年逐月风速变化如图</w:t>
      </w:r>
      <w:r>
        <w:rPr>
          <w:rFonts w:hint="eastAsia" w:ascii="Times New Roman" w:hAnsi="Times New Roman" w:cs="宋体"/>
          <w:color w:val="000000"/>
          <w:sz w:val="28"/>
        </w:rPr>
        <w:t>3.3-4</w:t>
      </w:r>
      <w:r>
        <w:rPr>
          <w:rFonts w:ascii="Times New Roman" w:hAnsi="Times New Roman" w:cs="宋体"/>
          <w:color w:val="000000"/>
          <w:sz w:val="28"/>
        </w:rPr>
        <w:t>所示。</w:t>
      </w:r>
      <w:r>
        <w:rPr>
          <w:rFonts w:hint="eastAsia" w:ascii="Times New Roman" w:hAnsi="Times New Roman" w:cs="宋体"/>
          <w:color w:val="000000"/>
          <w:sz w:val="28"/>
        </w:rPr>
        <w:t>永修站月平均风速</w:t>
      </w:r>
      <w:r>
        <w:rPr>
          <w:rFonts w:ascii="Times New Roman" w:hAnsi="Times New Roman" w:cs="宋体"/>
          <w:color w:val="000000"/>
          <w:sz w:val="28"/>
        </w:rPr>
        <w:t>变化趋势与</w:t>
      </w:r>
      <w:r>
        <w:rPr>
          <w:rFonts w:hint="eastAsia" w:ascii="Times New Roman" w:hAnsi="Times New Roman" w:cs="宋体"/>
          <w:color w:val="000000"/>
          <w:sz w:val="28"/>
        </w:rPr>
        <w:t>艾城站</w:t>
      </w:r>
      <w:r>
        <w:rPr>
          <w:rFonts w:ascii="Times New Roman" w:hAnsi="Times New Roman" w:cs="宋体"/>
          <w:color w:val="000000"/>
          <w:sz w:val="28"/>
        </w:rPr>
        <w:t>较为一致，</w:t>
      </w:r>
      <w:r>
        <w:rPr>
          <w:rFonts w:hint="eastAsia" w:ascii="Times New Roman" w:hAnsi="Times New Roman" w:cs="宋体"/>
          <w:color w:val="000000"/>
          <w:sz w:val="28"/>
        </w:rPr>
        <w:t>从回归</w:t>
      </w:r>
      <w:r>
        <w:rPr>
          <w:rFonts w:ascii="Times New Roman" w:hAnsi="Times New Roman" w:cs="宋体"/>
          <w:color w:val="000000"/>
          <w:sz w:val="28"/>
        </w:rPr>
        <w:t>分析</w:t>
      </w:r>
      <w:r>
        <w:rPr>
          <w:rFonts w:hint="eastAsia" w:ascii="Times New Roman" w:hAnsi="Times New Roman" w:cs="宋体"/>
          <w:color w:val="000000"/>
          <w:sz w:val="28"/>
        </w:rPr>
        <w:t>结果</w:t>
      </w:r>
      <w:r>
        <w:rPr>
          <w:rFonts w:ascii="Times New Roman" w:hAnsi="Times New Roman" w:cs="宋体"/>
          <w:color w:val="000000"/>
          <w:sz w:val="28"/>
        </w:rPr>
        <w:t>可以看</w:t>
      </w:r>
      <w:r>
        <w:rPr>
          <w:rFonts w:hint="eastAsia" w:ascii="Times New Roman" w:hAnsi="Times New Roman" w:cs="宋体"/>
          <w:color w:val="000000"/>
          <w:sz w:val="28"/>
        </w:rPr>
        <w:t>出</w:t>
      </w:r>
      <w:r>
        <w:rPr>
          <w:rFonts w:ascii="Times New Roman" w:hAnsi="Times New Roman" w:cs="宋体"/>
          <w:color w:val="000000"/>
          <w:sz w:val="28"/>
        </w:rPr>
        <w:t>，永修站与</w:t>
      </w:r>
      <w:r>
        <w:rPr>
          <w:rFonts w:hint="eastAsia" w:ascii="Times New Roman" w:hAnsi="Times New Roman" w:cs="宋体"/>
          <w:color w:val="000000"/>
          <w:sz w:val="28"/>
        </w:rPr>
        <w:t>艾城站逐日、逐旬、逐月平均风速相关系数均达到0.6以上，明显优于德安站，</w:t>
      </w:r>
      <w:r>
        <w:rPr>
          <w:rFonts w:ascii="Times New Roman" w:hAnsi="Times New Roman" w:cs="宋体"/>
          <w:color w:val="000000"/>
          <w:sz w:val="28"/>
        </w:rPr>
        <w:t>可以使用</w:t>
      </w:r>
      <w:r>
        <w:rPr>
          <w:rFonts w:hint="eastAsia" w:ascii="Times New Roman" w:hAnsi="Times New Roman" w:cs="宋体"/>
          <w:color w:val="000000"/>
          <w:sz w:val="28"/>
        </w:rPr>
        <w:t>永修站风速</w:t>
      </w:r>
      <w:r>
        <w:rPr>
          <w:rFonts w:ascii="Times New Roman" w:hAnsi="Times New Roman" w:cs="宋体"/>
          <w:color w:val="000000"/>
          <w:sz w:val="28"/>
        </w:rPr>
        <w:t>对开发区风速进行推算验证。</w:t>
      </w:r>
    </w:p>
    <w:p>
      <w:pPr>
        <w:ind w:firstLine="320"/>
        <w:jc w:val="left"/>
        <w:rPr>
          <w:rFonts w:ascii="Times New Roman" w:hAnsi="Times New Roman"/>
        </w:rPr>
      </w:pPr>
    </w:p>
    <w:p>
      <w:pPr>
        <w:ind w:firstLine="320"/>
        <w:jc w:val="center"/>
        <w:rPr>
          <w:rFonts w:ascii="Times New Roman" w:hAnsi="Times New Roman"/>
        </w:rPr>
      </w:pPr>
      <w:r>
        <w:rPr>
          <w:rFonts w:ascii="Times New Roman" w:hAnsi="Times New Roman"/>
        </w:rPr>
        <w:drawing>
          <wp:inline distT="0" distB="0" distL="0" distR="0">
            <wp:extent cx="4572000" cy="2743200"/>
            <wp:effectExtent l="0" t="0" r="0" b="0"/>
            <wp:docPr id="99" name="图表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pPr>
        <w:jc w:val="center"/>
        <w:rPr>
          <w:rFonts w:ascii="Times New Roman" w:hAnsi="Times New Roman" w:cs="宋体"/>
          <w:color w:val="000000"/>
          <w:sz w:val="28"/>
        </w:rPr>
      </w:pPr>
      <w:r>
        <w:rPr>
          <w:rFonts w:hint="eastAsia" w:ascii="Times New Roman" w:hAnsi="Times New Roman" w:eastAsia="黑体"/>
          <w:sz w:val="20"/>
        </w:rPr>
        <w:t>图3.3-4</w:t>
      </w:r>
      <w:r>
        <w:rPr>
          <w:rFonts w:ascii="Times New Roman" w:hAnsi="Times New Roman" w:eastAsia="黑体"/>
          <w:sz w:val="20"/>
        </w:rPr>
        <w:t xml:space="preserve"> </w:t>
      </w:r>
      <w:r>
        <w:rPr>
          <w:rFonts w:hint="eastAsia" w:ascii="Times New Roman" w:hAnsi="Times New Roman" w:eastAsia="黑体"/>
          <w:sz w:val="20"/>
        </w:rPr>
        <w:t xml:space="preserve"> </w:t>
      </w:r>
      <w:r>
        <w:rPr>
          <w:rFonts w:ascii="Times New Roman" w:hAnsi="Times New Roman" w:eastAsia="黑体"/>
          <w:sz w:val="20"/>
        </w:rPr>
        <w:t>德安站、永修站与艾城站逐月平均</w:t>
      </w:r>
      <w:r>
        <w:rPr>
          <w:rFonts w:hint="eastAsia" w:ascii="Times New Roman" w:hAnsi="Times New Roman" w:eastAsia="黑体"/>
          <w:sz w:val="20"/>
        </w:rPr>
        <w:t>风速</w:t>
      </w:r>
      <w:r>
        <w:rPr>
          <w:rFonts w:ascii="Times New Roman" w:hAnsi="Times New Roman" w:eastAsia="黑体"/>
          <w:sz w:val="20"/>
        </w:rPr>
        <w:t>变化（2017-2020年）</w:t>
      </w:r>
    </w:p>
    <w:p>
      <w:pPr>
        <w:ind w:left="-400"/>
        <w:jc w:val="center"/>
        <w:rPr>
          <w:rFonts w:ascii="Times New Roman" w:hAnsi="Times New Roman" w:eastAsia="黑体"/>
          <w:sz w:val="20"/>
        </w:rPr>
      </w:pPr>
    </w:p>
    <w:p>
      <w:pPr>
        <w:pStyle w:val="40"/>
        <w:rPr>
          <w:rFonts w:ascii="Times New Roman" w:hAnsi="Times New Roman"/>
        </w:rPr>
      </w:pPr>
      <w:r>
        <w:rPr>
          <w:rFonts w:ascii="Times New Roman" w:hAnsi="Times New Roman"/>
        </w:rPr>
        <w:t>表</w:t>
      </w:r>
      <w:r>
        <w:rPr>
          <w:rFonts w:hint="eastAsia" w:ascii="Times New Roman" w:hAnsi="Times New Roman"/>
        </w:rPr>
        <w:t>3.3-3</w:t>
      </w:r>
      <w:r>
        <w:rPr>
          <w:rFonts w:ascii="Times New Roman" w:hAnsi="Times New Roman"/>
        </w:rPr>
        <w:t xml:space="preserve"> </w:t>
      </w:r>
      <w:r>
        <w:rPr>
          <w:rFonts w:hint="eastAsia" w:ascii="Times New Roman" w:hAnsi="Times New Roman"/>
        </w:rPr>
        <w:t xml:space="preserve"> </w:t>
      </w:r>
      <w:r>
        <w:rPr>
          <w:rFonts w:ascii="Times New Roman" w:hAnsi="Times New Roman"/>
        </w:rPr>
        <w:t>德安站、永修站与艾城站</w:t>
      </w:r>
      <w:r>
        <w:rPr>
          <w:rFonts w:hint="eastAsia" w:ascii="Times New Roman" w:hAnsi="Times New Roman"/>
        </w:rPr>
        <w:t>平均风速回归分析相关系数</w:t>
      </w:r>
      <w:r>
        <w:rPr>
          <w:rFonts w:ascii="Times New Roman" w:hAnsi="Times New Roman"/>
        </w:rPr>
        <w:t>（2017-2020年）</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55"/>
        <w:gridCol w:w="2555"/>
        <w:gridCol w:w="25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2555" w:type="dxa"/>
            <w:tcBorders>
              <w:top w:val="single" w:color="auto" w:sz="18" w:space="0"/>
              <w:left w:val="nil"/>
            </w:tcBorders>
            <w:shd w:val="clear" w:color="auto" w:fill="auto"/>
            <w:noWrap/>
            <w:vAlign w:val="center"/>
          </w:tcPr>
          <w:p>
            <w:pPr>
              <w:widowControl/>
              <w:jc w:val="center"/>
              <w:rPr>
                <w:rFonts w:ascii="Times New Roman" w:hAnsi="Times New Roman" w:cs="宋体"/>
                <w:b/>
                <w:color w:val="000000"/>
                <w:kern w:val="0"/>
                <w:sz w:val="20"/>
                <w:szCs w:val="18"/>
              </w:rPr>
            </w:pPr>
            <w:r>
              <w:rPr>
                <w:rFonts w:hint="eastAsia" w:ascii="Times New Roman" w:hAnsi="Times New Roman" w:cs="宋体"/>
                <w:b/>
                <w:color w:val="000000"/>
                <w:kern w:val="0"/>
                <w:sz w:val="20"/>
                <w:szCs w:val="18"/>
              </w:rPr>
              <w:t>时间分辨率</w:t>
            </w:r>
          </w:p>
        </w:tc>
        <w:tc>
          <w:tcPr>
            <w:tcW w:w="2555" w:type="dxa"/>
            <w:tcBorders>
              <w:top w:val="single" w:color="auto" w:sz="18" w:space="0"/>
              <w:left w:val="nil"/>
              <w:right w:val="single" w:color="auto" w:sz="4" w:space="0"/>
            </w:tcBorders>
          </w:tcPr>
          <w:p>
            <w:pPr>
              <w:widowControl/>
              <w:jc w:val="center"/>
              <w:rPr>
                <w:rFonts w:ascii="Times New Roman" w:hAnsi="Times New Roman" w:cs="宋体"/>
                <w:b/>
                <w:color w:val="000000"/>
                <w:kern w:val="0"/>
                <w:sz w:val="20"/>
                <w:szCs w:val="18"/>
              </w:rPr>
            </w:pPr>
            <w:r>
              <w:rPr>
                <w:rFonts w:hint="eastAsia" w:ascii="Times New Roman" w:hAnsi="Times New Roman" w:cs="宋体"/>
                <w:b/>
                <w:color w:val="000000"/>
                <w:kern w:val="0"/>
                <w:sz w:val="20"/>
                <w:szCs w:val="18"/>
              </w:rPr>
              <w:t>德安</w:t>
            </w:r>
          </w:p>
        </w:tc>
        <w:tc>
          <w:tcPr>
            <w:tcW w:w="2555" w:type="dxa"/>
            <w:tcBorders>
              <w:top w:val="single" w:color="auto" w:sz="18" w:space="0"/>
              <w:left w:val="single" w:color="auto" w:sz="4" w:space="0"/>
              <w:right w:val="nil"/>
            </w:tcBorders>
          </w:tcPr>
          <w:p>
            <w:pPr>
              <w:widowControl/>
              <w:jc w:val="center"/>
              <w:rPr>
                <w:rFonts w:ascii="Times New Roman" w:hAnsi="Times New Roman" w:cs="宋体"/>
                <w:b/>
                <w:color w:val="000000"/>
                <w:kern w:val="0"/>
                <w:sz w:val="20"/>
                <w:szCs w:val="18"/>
              </w:rPr>
            </w:pPr>
            <w:r>
              <w:rPr>
                <w:rFonts w:hint="eastAsia" w:ascii="Times New Roman" w:hAnsi="Times New Roman" w:cs="宋体"/>
                <w:b/>
                <w:color w:val="000000"/>
                <w:kern w:val="0"/>
                <w:sz w:val="20"/>
                <w:szCs w:val="18"/>
              </w:rPr>
              <w:t>永修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55" w:type="dxa"/>
            <w:tcBorders>
              <w:left w:val="nil"/>
            </w:tcBorders>
            <w:shd w:val="clear" w:color="auto" w:fill="auto"/>
            <w:noWrap/>
            <w:vAlign w:val="center"/>
          </w:tcPr>
          <w:p>
            <w:pPr>
              <w:widowControl/>
              <w:jc w:val="center"/>
              <w:rPr>
                <w:rFonts w:ascii="Times New Roman" w:hAnsi="Times New Roman" w:cs="宋体"/>
                <w:color w:val="000000"/>
                <w:kern w:val="0"/>
                <w:sz w:val="20"/>
                <w:szCs w:val="18"/>
              </w:rPr>
            </w:pPr>
            <w:r>
              <w:rPr>
                <w:rFonts w:hint="eastAsia" w:ascii="Times New Roman" w:hAnsi="Times New Roman" w:cs="宋体"/>
                <w:color w:val="000000"/>
                <w:kern w:val="0"/>
                <w:sz w:val="20"/>
                <w:szCs w:val="18"/>
              </w:rPr>
              <w:t>逐日</w:t>
            </w:r>
          </w:p>
        </w:tc>
        <w:tc>
          <w:tcPr>
            <w:tcW w:w="2555" w:type="dxa"/>
            <w:tcBorders>
              <w:left w:val="nil"/>
              <w:right w:val="single" w:color="auto" w:sz="4" w:space="0"/>
            </w:tcBorders>
            <w:vAlign w:val="center"/>
          </w:tcPr>
          <w:p>
            <w:pPr>
              <w:widowControl/>
              <w:jc w:val="center"/>
              <w:rPr>
                <w:rFonts w:ascii="Times New Roman" w:hAnsi="Times New Roman"/>
                <w:color w:val="000000"/>
                <w:kern w:val="0"/>
                <w:sz w:val="20"/>
                <w:szCs w:val="18"/>
              </w:rPr>
            </w:pPr>
            <w:r>
              <w:rPr>
                <w:rFonts w:hint="eastAsia" w:ascii="Times New Roman" w:hAnsi="Times New Roman"/>
                <w:color w:val="000000"/>
                <w:kern w:val="0"/>
                <w:sz w:val="20"/>
                <w:szCs w:val="18"/>
              </w:rPr>
              <w:t>0.175</w:t>
            </w:r>
          </w:p>
        </w:tc>
        <w:tc>
          <w:tcPr>
            <w:tcW w:w="2555" w:type="dxa"/>
            <w:tcBorders>
              <w:left w:val="single" w:color="auto" w:sz="4" w:space="0"/>
              <w:right w:val="nil"/>
            </w:tcBorders>
            <w:vAlign w:val="center"/>
          </w:tcPr>
          <w:p>
            <w:pPr>
              <w:widowControl/>
              <w:jc w:val="center"/>
              <w:rPr>
                <w:rFonts w:ascii="Times New Roman" w:hAnsi="Times New Roman"/>
                <w:color w:val="000000"/>
                <w:kern w:val="0"/>
                <w:sz w:val="20"/>
                <w:szCs w:val="18"/>
              </w:rPr>
            </w:pPr>
            <w:r>
              <w:rPr>
                <w:rFonts w:hint="eastAsia" w:ascii="Times New Roman" w:hAnsi="Times New Roman"/>
                <w:color w:val="000000"/>
                <w:kern w:val="0"/>
                <w:sz w:val="20"/>
                <w:szCs w:val="18"/>
              </w:rPr>
              <w:t>0.656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55" w:type="dxa"/>
            <w:tcBorders>
              <w:left w:val="nil"/>
            </w:tcBorders>
            <w:shd w:val="clear" w:color="auto" w:fill="auto"/>
            <w:noWrap/>
            <w:vAlign w:val="center"/>
          </w:tcPr>
          <w:p>
            <w:pPr>
              <w:widowControl/>
              <w:jc w:val="center"/>
              <w:rPr>
                <w:rFonts w:ascii="Times New Roman" w:hAnsi="Times New Roman" w:cs="宋体"/>
                <w:color w:val="000000"/>
                <w:kern w:val="0"/>
                <w:sz w:val="20"/>
                <w:szCs w:val="18"/>
              </w:rPr>
            </w:pPr>
            <w:r>
              <w:rPr>
                <w:rFonts w:hint="eastAsia" w:ascii="Times New Roman" w:hAnsi="Times New Roman" w:cs="宋体"/>
                <w:color w:val="000000"/>
                <w:kern w:val="0"/>
                <w:sz w:val="20"/>
                <w:szCs w:val="18"/>
              </w:rPr>
              <w:t>逐旬</w:t>
            </w:r>
          </w:p>
        </w:tc>
        <w:tc>
          <w:tcPr>
            <w:tcW w:w="2555" w:type="dxa"/>
            <w:tcBorders>
              <w:left w:val="nil"/>
              <w:right w:val="single" w:color="auto" w:sz="4" w:space="0"/>
            </w:tcBorders>
            <w:vAlign w:val="center"/>
          </w:tcPr>
          <w:p>
            <w:pPr>
              <w:autoSpaceDE w:val="0"/>
              <w:autoSpaceDN w:val="0"/>
              <w:adjustRightInd w:val="0"/>
              <w:jc w:val="center"/>
              <w:rPr>
                <w:rFonts w:ascii="Times New Roman" w:hAnsi="Times New Roman" w:cs="等线"/>
                <w:color w:val="000000"/>
                <w:kern w:val="0"/>
                <w:sz w:val="20"/>
                <w:szCs w:val="18"/>
              </w:rPr>
            </w:pPr>
            <w:r>
              <w:rPr>
                <w:rFonts w:hint="eastAsia" w:ascii="Times New Roman" w:hAnsi="Times New Roman" w:cs="等线"/>
                <w:color w:val="000000"/>
                <w:kern w:val="0"/>
                <w:sz w:val="20"/>
                <w:szCs w:val="18"/>
              </w:rPr>
              <w:t>0.116</w:t>
            </w:r>
          </w:p>
        </w:tc>
        <w:tc>
          <w:tcPr>
            <w:tcW w:w="2555" w:type="dxa"/>
            <w:tcBorders>
              <w:left w:val="single" w:color="auto" w:sz="4" w:space="0"/>
              <w:right w:val="nil"/>
            </w:tcBorders>
            <w:vAlign w:val="center"/>
          </w:tcPr>
          <w:p>
            <w:pPr>
              <w:autoSpaceDE w:val="0"/>
              <w:autoSpaceDN w:val="0"/>
              <w:adjustRightInd w:val="0"/>
              <w:jc w:val="center"/>
              <w:rPr>
                <w:rFonts w:ascii="Times New Roman" w:hAnsi="Times New Roman" w:cs="等线"/>
                <w:color w:val="000000"/>
                <w:kern w:val="0"/>
                <w:sz w:val="20"/>
                <w:szCs w:val="18"/>
              </w:rPr>
            </w:pPr>
            <w:r>
              <w:rPr>
                <w:rFonts w:hint="eastAsia" w:ascii="Times New Roman" w:hAnsi="Times New Roman" w:cs="等线"/>
                <w:color w:val="000000"/>
                <w:kern w:val="0"/>
                <w:sz w:val="20"/>
                <w:szCs w:val="18"/>
              </w:rPr>
              <w:t>0.645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55" w:type="dxa"/>
            <w:tcBorders>
              <w:left w:val="nil"/>
              <w:bottom w:val="single" w:color="auto" w:sz="18" w:space="0"/>
            </w:tcBorders>
            <w:shd w:val="clear" w:color="auto" w:fill="auto"/>
            <w:noWrap/>
            <w:vAlign w:val="center"/>
          </w:tcPr>
          <w:p>
            <w:pPr>
              <w:widowControl/>
              <w:jc w:val="center"/>
              <w:rPr>
                <w:rFonts w:ascii="Times New Roman" w:hAnsi="Times New Roman" w:cs="宋体"/>
                <w:color w:val="000000"/>
                <w:kern w:val="0"/>
                <w:sz w:val="20"/>
                <w:szCs w:val="18"/>
              </w:rPr>
            </w:pPr>
            <w:r>
              <w:rPr>
                <w:rFonts w:hint="eastAsia" w:ascii="Times New Roman" w:hAnsi="Times New Roman" w:cs="宋体"/>
                <w:color w:val="000000"/>
                <w:kern w:val="0"/>
                <w:sz w:val="20"/>
                <w:szCs w:val="18"/>
              </w:rPr>
              <w:t>逐月</w:t>
            </w:r>
          </w:p>
        </w:tc>
        <w:tc>
          <w:tcPr>
            <w:tcW w:w="2555" w:type="dxa"/>
            <w:tcBorders>
              <w:left w:val="nil"/>
              <w:bottom w:val="single" w:color="auto" w:sz="18" w:space="0"/>
              <w:right w:val="single" w:color="auto" w:sz="4" w:space="0"/>
            </w:tcBorders>
            <w:vAlign w:val="center"/>
          </w:tcPr>
          <w:p>
            <w:pPr>
              <w:widowControl/>
              <w:jc w:val="center"/>
              <w:rPr>
                <w:rFonts w:ascii="Times New Roman" w:hAnsi="Times New Roman"/>
                <w:color w:val="000000"/>
                <w:kern w:val="0"/>
                <w:sz w:val="20"/>
                <w:szCs w:val="18"/>
              </w:rPr>
            </w:pPr>
            <w:r>
              <w:rPr>
                <w:rFonts w:ascii="Times New Roman" w:hAnsi="Times New Roman"/>
                <w:color w:val="000000"/>
                <w:kern w:val="0"/>
                <w:sz w:val="20"/>
                <w:szCs w:val="18"/>
              </w:rPr>
              <w:t xml:space="preserve"> </w:t>
            </w:r>
            <w:r>
              <w:rPr>
                <w:rFonts w:hint="eastAsia" w:ascii="Times New Roman" w:hAnsi="Times New Roman"/>
                <w:color w:val="000000"/>
                <w:kern w:val="0"/>
                <w:sz w:val="20"/>
                <w:szCs w:val="18"/>
              </w:rPr>
              <w:t>0.042~</w:t>
            </w:r>
          </w:p>
        </w:tc>
        <w:tc>
          <w:tcPr>
            <w:tcW w:w="2555" w:type="dxa"/>
            <w:tcBorders>
              <w:left w:val="single" w:color="auto" w:sz="4" w:space="0"/>
              <w:bottom w:val="single" w:color="auto" w:sz="18" w:space="0"/>
              <w:right w:val="nil"/>
            </w:tcBorders>
            <w:vAlign w:val="center"/>
          </w:tcPr>
          <w:p>
            <w:pPr>
              <w:widowControl/>
              <w:jc w:val="center"/>
              <w:rPr>
                <w:rFonts w:ascii="Times New Roman" w:hAnsi="Times New Roman"/>
                <w:color w:val="000000"/>
                <w:kern w:val="0"/>
                <w:sz w:val="20"/>
                <w:szCs w:val="18"/>
              </w:rPr>
            </w:pPr>
            <w:r>
              <w:rPr>
                <w:rFonts w:hint="eastAsia" w:ascii="Times New Roman" w:hAnsi="Times New Roman"/>
                <w:color w:val="000000"/>
                <w:kern w:val="0"/>
                <w:sz w:val="20"/>
                <w:szCs w:val="18"/>
              </w:rPr>
              <w:t>0.618</w:t>
            </w:r>
          </w:p>
        </w:tc>
      </w:tr>
    </w:tbl>
    <w:p>
      <w:pPr>
        <w:widowControl/>
        <w:spacing w:line="360" w:lineRule="auto"/>
        <w:ind w:firstLine="800" w:firstLineChars="400"/>
        <w:jc w:val="left"/>
        <w:rPr>
          <w:rFonts w:ascii="Times New Roman" w:hAnsi="Times New Roman" w:eastAsia="仿宋"/>
          <w:sz w:val="20"/>
          <w:szCs w:val="24"/>
        </w:rPr>
      </w:pPr>
      <w:r>
        <w:rPr>
          <w:rFonts w:hint="eastAsia" w:ascii="Times New Roman" w:hAnsi="Times New Roman" w:eastAsia="仿宋"/>
          <w:sz w:val="20"/>
          <w:szCs w:val="24"/>
        </w:rPr>
        <w:t>注：有“~”标识的相关系数未通过显著性检验；无“~”标识的均通过了P</w:t>
      </w:r>
      <w:r>
        <w:rPr>
          <w:rFonts w:ascii="Times New Roman" w:hAnsi="Times New Roman" w:eastAsia="仿宋"/>
          <w:sz w:val="20"/>
          <w:szCs w:val="24"/>
        </w:rPr>
        <w:t>&lt;0.01</w:t>
      </w:r>
      <w:r>
        <w:rPr>
          <w:rFonts w:hint="eastAsia" w:ascii="Times New Roman" w:hAnsi="Times New Roman" w:eastAsia="仿宋"/>
          <w:sz w:val="20"/>
          <w:szCs w:val="24"/>
        </w:rPr>
        <w:t>的显著性检验。</w:t>
      </w:r>
    </w:p>
    <w:p>
      <w:pPr>
        <w:ind w:firstLine="320"/>
        <w:jc w:val="left"/>
        <w:rPr>
          <w:rFonts w:ascii="Times New Roman" w:hAnsi="Times New Roman"/>
        </w:rPr>
      </w:pPr>
    </w:p>
    <w:p>
      <w:pPr>
        <w:pStyle w:val="49"/>
        <w:numPr>
          <w:ilvl w:val="0"/>
          <w:numId w:val="12"/>
        </w:numPr>
        <w:ind w:firstLineChars="0"/>
        <w:rPr>
          <w:rFonts w:ascii="Times New Roman" w:hAnsi="Times New Roman" w:cs="宋体"/>
          <w:color w:val="000000"/>
          <w:sz w:val="28"/>
        </w:rPr>
      </w:pPr>
      <w:bookmarkStart w:id="52" w:name="_Toc86852005"/>
      <w:r>
        <w:rPr>
          <w:rFonts w:ascii="Times New Roman" w:hAnsi="Times New Roman" w:cs="宋体"/>
          <w:color w:val="000000"/>
          <w:sz w:val="28"/>
        </w:rPr>
        <w:t>降水</w:t>
      </w:r>
      <w:bookmarkEnd w:id="52"/>
    </w:p>
    <w:p>
      <w:pPr>
        <w:spacing w:line="420" w:lineRule="auto"/>
        <w:ind w:firstLine="560"/>
        <w:rPr>
          <w:rFonts w:ascii="Times New Roman" w:hAnsi="Times New Roman"/>
        </w:rPr>
      </w:pPr>
      <w:r>
        <w:rPr>
          <w:rFonts w:hint="eastAsia" w:ascii="Times New Roman" w:hAnsi="Times New Roman" w:cs="宋体"/>
          <w:color w:val="000000"/>
          <w:sz w:val="28"/>
        </w:rPr>
        <w:t>艾城站2018年2~12月和2020年10月~12月降水数据缺失。从现有的数据来看，</w:t>
      </w:r>
      <w:r>
        <w:rPr>
          <w:rFonts w:ascii="Times New Roman" w:hAnsi="Times New Roman" w:cs="宋体"/>
          <w:color w:val="000000"/>
          <w:sz w:val="28"/>
        </w:rPr>
        <w:t>永修站和</w:t>
      </w:r>
      <w:r>
        <w:rPr>
          <w:rFonts w:hint="eastAsia" w:ascii="Times New Roman" w:hAnsi="Times New Roman" w:cs="宋体"/>
          <w:color w:val="000000"/>
          <w:sz w:val="28"/>
        </w:rPr>
        <w:t>艾城</w:t>
      </w:r>
      <w:r>
        <w:rPr>
          <w:rFonts w:ascii="Times New Roman" w:hAnsi="Times New Roman" w:cs="宋体"/>
          <w:color w:val="000000"/>
          <w:sz w:val="28"/>
        </w:rPr>
        <w:t>站</w:t>
      </w:r>
      <w:r>
        <w:rPr>
          <w:rFonts w:hint="eastAsia" w:ascii="Times New Roman" w:hAnsi="Times New Roman" w:cs="宋体"/>
          <w:color w:val="000000"/>
          <w:sz w:val="28"/>
        </w:rPr>
        <w:t>月降水量变化趋势基本相似，峰值也相近。从回归</w:t>
      </w:r>
      <w:r>
        <w:rPr>
          <w:rFonts w:ascii="Times New Roman" w:hAnsi="Times New Roman" w:cs="宋体"/>
          <w:color w:val="000000"/>
          <w:sz w:val="28"/>
        </w:rPr>
        <w:t>分析</w:t>
      </w:r>
      <w:r>
        <w:rPr>
          <w:rFonts w:hint="eastAsia" w:ascii="Times New Roman" w:hAnsi="Times New Roman" w:cs="宋体"/>
          <w:color w:val="000000"/>
          <w:sz w:val="28"/>
        </w:rPr>
        <w:t>结果</w:t>
      </w:r>
      <w:r>
        <w:rPr>
          <w:rFonts w:ascii="Times New Roman" w:hAnsi="Times New Roman" w:cs="宋体"/>
          <w:color w:val="000000"/>
          <w:sz w:val="28"/>
        </w:rPr>
        <w:t>可以看</w:t>
      </w:r>
      <w:r>
        <w:rPr>
          <w:rFonts w:hint="eastAsia" w:ascii="Times New Roman" w:hAnsi="Times New Roman" w:cs="宋体"/>
          <w:color w:val="000000"/>
          <w:sz w:val="28"/>
        </w:rPr>
        <w:t>出</w:t>
      </w:r>
      <w:r>
        <w:rPr>
          <w:rFonts w:ascii="Times New Roman" w:hAnsi="Times New Roman" w:cs="宋体"/>
          <w:color w:val="000000"/>
          <w:sz w:val="28"/>
        </w:rPr>
        <w:t>，永修站与</w:t>
      </w:r>
      <w:r>
        <w:rPr>
          <w:rFonts w:hint="eastAsia" w:ascii="Times New Roman" w:hAnsi="Times New Roman" w:cs="宋体"/>
          <w:color w:val="000000"/>
          <w:sz w:val="28"/>
        </w:rPr>
        <w:t>艾城站逐日、逐旬、逐月降水量相关系数均达到0.7以上，优于德安站，</w:t>
      </w:r>
      <w:r>
        <w:rPr>
          <w:rFonts w:ascii="Times New Roman" w:hAnsi="Times New Roman" w:cs="宋体"/>
          <w:color w:val="000000"/>
          <w:sz w:val="28"/>
        </w:rPr>
        <w:t>说明</w:t>
      </w:r>
      <w:r>
        <w:rPr>
          <w:rFonts w:hint="eastAsia" w:ascii="Times New Roman" w:hAnsi="Times New Roman" w:cs="宋体"/>
          <w:color w:val="000000"/>
          <w:sz w:val="28"/>
        </w:rPr>
        <w:t>永修站与星火工业园</w:t>
      </w:r>
      <w:r>
        <w:rPr>
          <w:rFonts w:ascii="Times New Roman" w:hAnsi="Times New Roman" w:cs="宋体"/>
          <w:color w:val="000000"/>
          <w:sz w:val="28"/>
        </w:rPr>
        <w:t>降水的局地气候基本一致。</w:t>
      </w:r>
    </w:p>
    <w:p>
      <w:pPr>
        <w:ind w:firstLine="320"/>
        <w:jc w:val="left"/>
        <w:rPr>
          <w:rFonts w:ascii="Times New Roman" w:hAnsi="Times New Roman"/>
        </w:rPr>
      </w:pPr>
    </w:p>
    <w:p>
      <w:pPr>
        <w:ind w:left="-400"/>
        <w:jc w:val="center"/>
        <w:rPr>
          <w:rFonts w:ascii="Times New Roman" w:hAnsi="Times New Roman"/>
        </w:rPr>
      </w:pPr>
      <w:r>
        <w:rPr>
          <w:rFonts w:ascii="Times New Roman" w:hAnsi="Times New Roman"/>
        </w:rPr>
        <w:drawing>
          <wp:inline distT="0" distB="0" distL="0" distR="0">
            <wp:extent cx="4572000" cy="2743200"/>
            <wp:effectExtent l="0" t="0" r="0" b="0"/>
            <wp:docPr id="100" name="图表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pPr>
        <w:jc w:val="center"/>
        <w:rPr>
          <w:rFonts w:ascii="Times New Roman" w:hAnsi="Times New Roman" w:cs="宋体"/>
          <w:color w:val="000000"/>
          <w:sz w:val="28"/>
        </w:rPr>
      </w:pPr>
      <w:r>
        <w:rPr>
          <w:rFonts w:hint="eastAsia" w:ascii="Times New Roman" w:hAnsi="Times New Roman" w:eastAsia="黑体"/>
          <w:sz w:val="20"/>
        </w:rPr>
        <w:t>图3.3-5</w:t>
      </w:r>
      <w:r>
        <w:rPr>
          <w:rFonts w:ascii="Times New Roman" w:hAnsi="Times New Roman" w:eastAsia="黑体"/>
          <w:sz w:val="20"/>
        </w:rPr>
        <w:t xml:space="preserve"> </w:t>
      </w:r>
      <w:r>
        <w:rPr>
          <w:rFonts w:hint="eastAsia" w:ascii="Times New Roman" w:hAnsi="Times New Roman" w:eastAsia="黑体"/>
          <w:sz w:val="20"/>
        </w:rPr>
        <w:t xml:space="preserve"> </w:t>
      </w:r>
      <w:r>
        <w:rPr>
          <w:rFonts w:ascii="Times New Roman" w:hAnsi="Times New Roman" w:eastAsia="黑体"/>
          <w:sz w:val="20"/>
        </w:rPr>
        <w:t>德安站、永修站与艾城站逐月</w:t>
      </w:r>
      <w:r>
        <w:rPr>
          <w:rFonts w:hint="eastAsia" w:ascii="Times New Roman" w:hAnsi="Times New Roman" w:eastAsia="黑体"/>
          <w:sz w:val="20"/>
        </w:rPr>
        <w:t>降雨量</w:t>
      </w:r>
      <w:r>
        <w:rPr>
          <w:rFonts w:ascii="Times New Roman" w:hAnsi="Times New Roman" w:eastAsia="黑体"/>
          <w:sz w:val="20"/>
        </w:rPr>
        <w:t>变化（2017-2020年）</w:t>
      </w:r>
    </w:p>
    <w:p>
      <w:pPr>
        <w:ind w:left="-400"/>
        <w:jc w:val="center"/>
        <w:rPr>
          <w:rFonts w:ascii="Times New Roman" w:hAnsi="Times New Roman" w:eastAsia="黑体"/>
          <w:sz w:val="20"/>
        </w:rPr>
      </w:pPr>
    </w:p>
    <w:p>
      <w:pPr>
        <w:pStyle w:val="40"/>
        <w:rPr>
          <w:rFonts w:ascii="Times New Roman" w:hAnsi="Times New Roman"/>
        </w:rPr>
      </w:pPr>
      <w:r>
        <w:rPr>
          <w:rFonts w:ascii="Times New Roman" w:hAnsi="Times New Roman"/>
        </w:rPr>
        <w:t>表</w:t>
      </w:r>
      <w:r>
        <w:rPr>
          <w:rFonts w:hint="eastAsia" w:ascii="Times New Roman" w:hAnsi="Times New Roman"/>
        </w:rPr>
        <w:t>3.3-4</w:t>
      </w:r>
      <w:r>
        <w:rPr>
          <w:rFonts w:ascii="Times New Roman" w:hAnsi="Times New Roman"/>
        </w:rPr>
        <w:t xml:space="preserve"> </w:t>
      </w:r>
      <w:r>
        <w:rPr>
          <w:rFonts w:hint="eastAsia" w:ascii="Times New Roman" w:hAnsi="Times New Roman"/>
        </w:rPr>
        <w:t xml:space="preserve"> </w:t>
      </w:r>
      <w:r>
        <w:rPr>
          <w:rFonts w:ascii="Times New Roman" w:hAnsi="Times New Roman"/>
        </w:rPr>
        <w:t>德安站、永修站与艾城站</w:t>
      </w:r>
      <w:r>
        <w:rPr>
          <w:rFonts w:hint="eastAsia" w:ascii="Times New Roman" w:hAnsi="Times New Roman"/>
        </w:rPr>
        <w:t>降雨量回归分析相关系数</w:t>
      </w:r>
      <w:r>
        <w:rPr>
          <w:rFonts w:ascii="Times New Roman" w:hAnsi="Times New Roman"/>
        </w:rPr>
        <w:t>（2017-2020年）</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55"/>
        <w:gridCol w:w="2555"/>
        <w:gridCol w:w="25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2555" w:type="dxa"/>
            <w:tcBorders>
              <w:top w:val="single" w:color="auto" w:sz="18" w:space="0"/>
              <w:left w:val="nil"/>
            </w:tcBorders>
            <w:shd w:val="clear" w:color="auto" w:fill="auto"/>
            <w:noWrap/>
            <w:vAlign w:val="center"/>
          </w:tcPr>
          <w:p>
            <w:pPr>
              <w:widowControl/>
              <w:jc w:val="center"/>
              <w:rPr>
                <w:rFonts w:ascii="Times New Roman" w:hAnsi="Times New Roman" w:cs="宋体"/>
                <w:b/>
                <w:color w:val="000000"/>
                <w:kern w:val="0"/>
                <w:sz w:val="20"/>
                <w:szCs w:val="18"/>
              </w:rPr>
            </w:pPr>
            <w:r>
              <w:rPr>
                <w:rFonts w:hint="eastAsia" w:ascii="Times New Roman" w:hAnsi="Times New Roman" w:cs="宋体"/>
                <w:b/>
                <w:color w:val="000000"/>
                <w:kern w:val="0"/>
                <w:sz w:val="20"/>
                <w:szCs w:val="18"/>
              </w:rPr>
              <w:t>时间分辨率</w:t>
            </w:r>
          </w:p>
        </w:tc>
        <w:tc>
          <w:tcPr>
            <w:tcW w:w="2555" w:type="dxa"/>
            <w:tcBorders>
              <w:top w:val="single" w:color="auto" w:sz="18" w:space="0"/>
              <w:left w:val="nil"/>
              <w:right w:val="single" w:color="auto" w:sz="4" w:space="0"/>
            </w:tcBorders>
          </w:tcPr>
          <w:p>
            <w:pPr>
              <w:widowControl/>
              <w:jc w:val="center"/>
              <w:rPr>
                <w:rFonts w:ascii="Times New Roman" w:hAnsi="Times New Roman" w:cs="宋体"/>
                <w:b/>
                <w:color w:val="000000"/>
                <w:kern w:val="0"/>
                <w:sz w:val="20"/>
                <w:szCs w:val="18"/>
              </w:rPr>
            </w:pPr>
            <w:r>
              <w:rPr>
                <w:rFonts w:hint="eastAsia" w:ascii="Times New Roman" w:hAnsi="Times New Roman" w:cs="宋体"/>
                <w:b/>
                <w:color w:val="000000"/>
                <w:kern w:val="0"/>
                <w:sz w:val="20"/>
                <w:szCs w:val="18"/>
              </w:rPr>
              <w:t>德安</w:t>
            </w:r>
          </w:p>
        </w:tc>
        <w:tc>
          <w:tcPr>
            <w:tcW w:w="2555" w:type="dxa"/>
            <w:tcBorders>
              <w:top w:val="single" w:color="auto" w:sz="18" w:space="0"/>
              <w:left w:val="single" w:color="auto" w:sz="4" w:space="0"/>
              <w:right w:val="nil"/>
            </w:tcBorders>
          </w:tcPr>
          <w:p>
            <w:pPr>
              <w:widowControl/>
              <w:jc w:val="center"/>
              <w:rPr>
                <w:rFonts w:ascii="Times New Roman" w:hAnsi="Times New Roman" w:cs="宋体"/>
                <w:b/>
                <w:color w:val="000000"/>
                <w:kern w:val="0"/>
                <w:sz w:val="20"/>
                <w:szCs w:val="18"/>
              </w:rPr>
            </w:pPr>
            <w:r>
              <w:rPr>
                <w:rFonts w:hint="eastAsia" w:ascii="Times New Roman" w:hAnsi="Times New Roman" w:cs="宋体"/>
                <w:b/>
                <w:color w:val="000000"/>
                <w:kern w:val="0"/>
                <w:sz w:val="20"/>
                <w:szCs w:val="18"/>
              </w:rPr>
              <w:t>永修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55" w:type="dxa"/>
            <w:tcBorders>
              <w:left w:val="nil"/>
            </w:tcBorders>
            <w:shd w:val="clear" w:color="auto" w:fill="auto"/>
            <w:noWrap/>
            <w:vAlign w:val="center"/>
          </w:tcPr>
          <w:p>
            <w:pPr>
              <w:widowControl/>
              <w:jc w:val="center"/>
              <w:rPr>
                <w:rFonts w:ascii="Times New Roman" w:hAnsi="Times New Roman" w:cs="宋体"/>
                <w:color w:val="000000"/>
                <w:kern w:val="0"/>
                <w:sz w:val="20"/>
                <w:szCs w:val="18"/>
              </w:rPr>
            </w:pPr>
            <w:r>
              <w:rPr>
                <w:rFonts w:hint="eastAsia" w:ascii="Times New Roman" w:hAnsi="Times New Roman" w:cs="宋体"/>
                <w:color w:val="000000"/>
                <w:kern w:val="0"/>
                <w:sz w:val="20"/>
                <w:szCs w:val="18"/>
              </w:rPr>
              <w:t>逐日</w:t>
            </w:r>
          </w:p>
        </w:tc>
        <w:tc>
          <w:tcPr>
            <w:tcW w:w="2555" w:type="dxa"/>
            <w:tcBorders>
              <w:left w:val="nil"/>
              <w:right w:val="single" w:color="auto" w:sz="4" w:space="0"/>
            </w:tcBorders>
            <w:vAlign w:val="center"/>
          </w:tcPr>
          <w:p>
            <w:pPr>
              <w:widowControl/>
              <w:jc w:val="center"/>
              <w:rPr>
                <w:rFonts w:ascii="Times New Roman" w:hAnsi="Times New Roman"/>
                <w:color w:val="000000"/>
                <w:kern w:val="0"/>
                <w:sz w:val="20"/>
                <w:szCs w:val="18"/>
              </w:rPr>
            </w:pPr>
            <w:r>
              <w:rPr>
                <w:rFonts w:hint="eastAsia" w:ascii="Times New Roman" w:hAnsi="Times New Roman"/>
                <w:color w:val="000000"/>
                <w:kern w:val="0"/>
                <w:sz w:val="20"/>
                <w:szCs w:val="18"/>
              </w:rPr>
              <w:t>0.</w:t>
            </w:r>
            <w:r>
              <w:rPr>
                <w:rFonts w:ascii="Times New Roman" w:hAnsi="Times New Roman"/>
                <w:color w:val="000000"/>
                <w:kern w:val="0"/>
                <w:sz w:val="20"/>
                <w:szCs w:val="18"/>
              </w:rPr>
              <w:t>464</w:t>
            </w:r>
          </w:p>
        </w:tc>
        <w:tc>
          <w:tcPr>
            <w:tcW w:w="2555" w:type="dxa"/>
            <w:tcBorders>
              <w:left w:val="single" w:color="auto" w:sz="4" w:space="0"/>
              <w:right w:val="nil"/>
            </w:tcBorders>
            <w:vAlign w:val="center"/>
          </w:tcPr>
          <w:p>
            <w:pPr>
              <w:widowControl/>
              <w:jc w:val="center"/>
              <w:rPr>
                <w:rFonts w:ascii="Times New Roman" w:hAnsi="Times New Roman"/>
                <w:color w:val="000000"/>
                <w:kern w:val="0"/>
                <w:sz w:val="20"/>
                <w:szCs w:val="18"/>
              </w:rPr>
            </w:pPr>
            <w:r>
              <w:rPr>
                <w:rFonts w:hint="eastAsia" w:ascii="Times New Roman" w:hAnsi="Times New Roman"/>
                <w:color w:val="000000"/>
                <w:kern w:val="0"/>
                <w:sz w:val="20"/>
                <w:szCs w:val="18"/>
              </w:rPr>
              <w:t>0.</w:t>
            </w:r>
            <w:r>
              <w:rPr>
                <w:rFonts w:ascii="Times New Roman" w:hAnsi="Times New Roman"/>
                <w:color w:val="000000"/>
                <w:kern w:val="0"/>
                <w:sz w:val="20"/>
                <w:szCs w:val="18"/>
              </w:rPr>
              <w:t>754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55" w:type="dxa"/>
            <w:tcBorders>
              <w:left w:val="nil"/>
            </w:tcBorders>
            <w:shd w:val="clear" w:color="auto" w:fill="auto"/>
            <w:noWrap/>
            <w:vAlign w:val="center"/>
          </w:tcPr>
          <w:p>
            <w:pPr>
              <w:widowControl/>
              <w:jc w:val="center"/>
              <w:rPr>
                <w:rFonts w:ascii="Times New Roman" w:hAnsi="Times New Roman" w:cs="宋体"/>
                <w:color w:val="000000"/>
                <w:kern w:val="0"/>
                <w:sz w:val="20"/>
                <w:szCs w:val="18"/>
              </w:rPr>
            </w:pPr>
            <w:r>
              <w:rPr>
                <w:rFonts w:hint="eastAsia" w:ascii="Times New Roman" w:hAnsi="Times New Roman" w:cs="宋体"/>
                <w:color w:val="000000"/>
                <w:kern w:val="0"/>
                <w:sz w:val="20"/>
                <w:szCs w:val="18"/>
              </w:rPr>
              <w:t>逐旬</w:t>
            </w:r>
          </w:p>
        </w:tc>
        <w:tc>
          <w:tcPr>
            <w:tcW w:w="2555" w:type="dxa"/>
            <w:tcBorders>
              <w:left w:val="nil"/>
              <w:right w:val="single" w:color="auto" w:sz="4" w:space="0"/>
            </w:tcBorders>
            <w:vAlign w:val="center"/>
          </w:tcPr>
          <w:p>
            <w:pPr>
              <w:autoSpaceDE w:val="0"/>
              <w:autoSpaceDN w:val="0"/>
              <w:adjustRightInd w:val="0"/>
              <w:jc w:val="center"/>
              <w:rPr>
                <w:rFonts w:ascii="Times New Roman" w:hAnsi="Times New Roman" w:cs="等线"/>
                <w:color w:val="000000"/>
                <w:kern w:val="0"/>
                <w:sz w:val="20"/>
                <w:szCs w:val="18"/>
              </w:rPr>
            </w:pPr>
            <w:r>
              <w:rPr>
                <w:rFonts w:hint="eastAsia" w:ascii="Times New Roman" w:hAnsi="Times New Roman" w:cs="等线"/>
                <w:color w:val="000000"/>
                <w:kern w:val="0"/>
                <w:sz w:val="20"/>
                <w:szCs w:val="18"/>
              </w:rPr>
              <w:t>0.</w:t>
            </w:r>
            <w:r>
              <w:rPr>
                <w:rFonts w:ascii="Times New Roman" w:hAnsi="Times New Roman" w:cs="等线"/>
                <w:color w:val="000000"/>
                <w:kern w:val="0"/>
                <w:sz w:val="20"/>
                <w:szCs w:val="18"/>
              </w:rPr>
              <w:t>6</w:t>
            </w:r>
            <w:r>
              <w:rPr>
                <w:rFonts w:hint="eastAsia" w:ascii="Times New Roman" w:hAnsi="Times New Roman" w:cs="等线"/>
                <w:color w:val="000000"/>
                <w:kern w:val="0"/>
                <w:sz w:val="20"/>
                <w:szCs w:val="18"/>
              </w:rPr>
              <w:t>4</w:t>
            </w:r>
            <w:r>
              <w:rPr>
                <w:rFonts w:ascii="Times New Roman" w:hAnsi="Times New Roman" w:cs="等线"/>
                <w:color w:val="000000"/>
                <w:kern w:val="0"/>
                <w:sz w:val="20"/>
                <w:szCs w:val="18"/>
              </w:rPr>
              <w:t>4</w:t>
            </w:r>
          </w:p>
        </w:tc>
        <w:tc>
          <w:tcPr>
            <w:tcW w:w="2555" w:type="dxa"/>
            <w:tcBorders>
              <w:left w:val="single" w:color="auto" w:sz="4" w:space="0"/>
              <w:right w:val="nil"/>
            </w:tcBorders>
            <w:vAlign w:val="center"/>
          </w:tcPr>
          <w:p>
            <w:pPr>
              <w:autoSpaceDE w:val="0"/>
              <w:autoSpaceDN w:val="0"/>
              <w:adjustRightInd w:val="0"/>
              <w:jc w:val="center"/>
              <w:rPr>
                <w:rFonts w:ascii="Times New Roman" w:hAnsi="Times New Roman" w:cs="等线"/>
                <w:color w:val="000000"/>
                <w:kern w:val="0"/>
                <w:sz w:val="20"/>
                <w:szCs w:val="18"/>
              </w:rPr>
            </w:pPr>
            <w:r>
              <w:rPr>
                <w:rFonts w:hint="eastAsia" w:ascii="Times New Roman" w:hAnsi="Times New Roman" w:cs="等线"/>
                <w:color w:val="000000"/>
                <w:kern w:val="0"/>
                <w:sz w:val="20"/>
                <w:szCs w:val="18"/>
              </w:rPr>
              <w:t>0.</w:t>
            </w:r>
            <w:r>
              <w:rPr>
                <w:rFonts w:ascii="Times New Roman" w:hAnsi="Times New Roman" w:cs="等线"/>
                <w:color w:val="000000"/>
                <w:kern w:val="0"/>
                <w:sz w:val="20"/>
                <w:szCs w:val="18"/>
              </w:rPr>
              <w:t>8</w:t>
            </w:r>
            <w:r>
              <w:rPr>
                <w:rFonts w:hint="eastAsia" w:ascii="Times New Roman" w:hAnsi="Times New Roman" w:cs="等线"/>
                <w:color w:val="000000"/>
                <w:kern w:val="0"/>
                <w:sz w:val="20"/>
                <w:szCs w:val="18"/>
              </w:rPr>
              <w:t>2</w:t>
            </w:r>
            <w:r>
              <w:rPr>
                <w:rFonts w:ascii="Times New Roman" w:hAnsi="Times New Roman" w:cs="等线"/>
                <w:color w:val="000000"/>
                <w:kern w:val="0"/>
                <w:sz w:val="20"/>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55" w:type="dxa"/>
            <w:tcBorders>
              <w:left w:val="nil"/>
              <w:bottom w:val="single" w:color="auto" w:sz="18" w:space="0"/>
            </w:tcBorders>
            <w:shd w:val="clear" w:color="auto" w:fill="auto"/>
            <w:noWrap/>
            <w:vAlign w:val="center"/>
          </w:tcPr>
          <w:p>
            <w:pPr>
              <w:widowControl/>
              <w:jc w:val="center"/>
              <w:rPr>
                <w:rFonts w:ascii="Times New Roman" w:hAnsi="Times New Roman" w:cs="宋体"/>
                <w:color w:val="000000"/>
                <w:kern w:val="0"/>
                <w:sz w:val="20"/>
                <w:szCs w:val="18"/>
              </w:rPr>
            </w:pPr>
            <w:r>
              <w:rPr>
                <w:rFonts w:hint="eastAsia" w:ascii="Times New Roman" w:hAnsi="Times New Roman" w:cs="宋体"/>
                <w:color w:val="000000"/>
                <w:kern w:val="0"/>
                <w:sz w:val="20"/>
                <w:szCs w:val="18"/>
              </w:rPr>
              <w:t>逐月</w:t>
            </w:r>
          </w:p>
        </w:tc>
        <w:tc>
          <w:tcPr>
            <w:tcW w:w="2555" w:type="dxa"/>
            <w:tcBorders>
              <w:left w:val="nil"/>
              <w:bottom w:val="single" w:color="auto" w:sz="18" w:space="0"/>
              <w:right w:val="single" w:color="auto" w:sz="4" w:space="0"/>
            </w:tcBorders>
            <w:vAlign w:val="center"/>
          </w:tcPr>
          <w:p>
            <w:pPr>
              <w:widowControl/>
              <w:jc w:val="center"/>
              <w:rPr>
                <w:rFonts w:ascii="Times New Roman" w:hAnsi="Times New Roman"/>
                <w:color w:val="000000"/>
                <w:kern w:val="0"/>
                <w:sz w:val="20"/>
                <w:szCs w:val="18"/>
              </w:rPr>
            </w:pPr>
            <w:r>
              <w:rPr>
                <w:rFonts w:hint="eastAsia" w:ascii="Times New Roman" w:hAnsi="Times New Roman"/>
                <w:color w:val="000000"/>
                <w:kern w:val="0"/>
                <w:sz w:val="20"/>
                <w:szCs w:val="18"/>
              </w:rPr>
              <w:t>0.</w:t>
            </w:r>
            <w:r>
              <w:rPr>
                <w:rFonts w:ascii="Times New Roman" w:hAnsi="Times New Roman"/>
                <w:color w:val="000000"/>
                <w:kern w:val="0"/>
                <w:sz w:val="20"/>
                <w:szCs w:val="18"/>
              </w:rPr>
              <w:t>707</w:t>
            </w:r>
          </w:p>
        </w:tc>
        <w:tc>
          <w:tcPr>
            <w:tcW w:w="2555" w:type="dxa"/>
            <w:tcBorders>
              <w:left w:val="single" w:color="auto" w:sz="4" w:space="0"/>
              <w:bottom w:val="single" w:color="auto" w:sz="18" w:space="0"/>
              <w:right w:val="nil"/>
            </w:tcBorders>
            <w:vAlign w:val="center"/>
          </w:tcPr>
          <w:p>
            <w:pPr>
              <w:widowControl/>
              <w:jc w:val="center"/>
              <w:rPr>
                <w:rFonts w:ascii="Times New Roman" w:hAnsi="Times New Roman"/>
                <w:color w:val="000000"/>
                <w:kern w:val="0"/>
                <w:sz w:val="20"/>
                <w:szCs w:val="18"/>
              </w:rPr>
            </w:pPr>
            <w:r>
              <w:rPr>
                <w:rFonts w:hint="eastAsia" w:ascii="Times New Roman" w:hAnsi="Times New Roman"/>
                <w:color w:val="000000"/>
                <w:kern w:val="0"/>
                <w:sz w:val="20"/>
                <w:szCs w:val="18"/>
              </w:rPr>
              <w:t>0.7</w:t>
            </w:r>
            <w:r>
              <w:rPr>
                <w:rFonts w:ascii="Times New Roman" w:hAnsi="Times New Roman"/>
                <w:color w:val="000000"/>
                <w:kern w:val="0"/>
                <w:sz w:val="20"/>
                <w:szCs w:val="18"/>
              </w:rPr>
              <w:t>87</w:t>
            </w:r>
          </w:p>
        </w:tc>
      </w:tr>
    </w:tbl>
    <w:p>
      <w:pPr>
        <w:widowControl/>
        <w:spacing w:line="360" w:lineRule="auto"/>
        <w:ind w:firstLine="800" w:firstLineChars="400"/>
        <w:jc w:val="left"/>
        <w:rPr>
          <w:rFonts w:ascii="Times New Roman" w:hAnsi="Times New Roman" w:eastAsia="仿宋"/>
          <w:sz w:val="20"/>
          <w:szCs w:val="24"/>
        </w:rPr>
      </w:pPr>
      <w:r>
        <w:rPr>
          <w:rFonts w:hint="eastAsia" w:ascii="Times New Roman" w:hAnsi="Times New Roman" w:eastAsia="仿宋"/>
          <w:sz w:val="20"/>
          <w:szCs w:val="24"/>
        </w:rPr>
        <w:t>注：本表所列的相关系数均通过了P</w:t>
      </w:r>
      <w:r>
        <w:rPr>
          <w:rFonts w:ascii="Times New Roman" w:hAnsi="Times New Roman" w:eastAsia="仿宋"/>
          <w:sz w:val="20"/>
          <w:szCs w:val="24"/>
        </w:rPr>
        <w:t>&lt;0.01</w:t>
      </w:r>
      <w:r>
        <w:rPr>
          <w:rFonts w:hint="eastAsia" w:ascii="Times New Roman" w:hAnsi="Times New Roman" w:eastAsia="仿宋"/>
          <w:sz w:val="20"/>
          <w:szCs w:val="24"/>
        </w:rPr>
        <w:t>的显著性检验。</w:t>
      </w:r>
    </w:p>
    <w:p>
      <w:pPr>
        <w:spacing w:line="420" w:lineRule="auto"/>
        <w:rPr>
          <w:rFonts w:ascii="Times New Roman" w:hAnsi="Times New Roman" w:cs="宋体"/>
          <w:color w:val="000000"/>
          <w:sz w:val="28"/>
        </w:rPr>
      </w:pPr>
    </w:p>
    <w:p>
      <w:pPr>
        <w:spacing w:line="420" w:lineRule="auto"/>
        <w:ind w:firstLine="420"/>
        <w:rPr>
          <w:rFonts w:ascii="Times New Roman" w:hAnsi="Times New Roman" w:cs="宋体"/>
          <w:color w:val="000000"/>
          <w:sz w:val="28"/>
        </w:rPr>
      </w:pPr>
      <w:r>
        <w:rPr>
          <w:rFonts w:hint="eastAsia" w:ascii="Times New Roman" w:hAnsi="Times New Roman" w:cs="宋体"/>
          <w:color w:val="000000"/>
          <w:sz w:val="28"/>
        </w:rPr>
        <w:t>综上可知，永修站与艾城站气压、风速和降雨的相关性优于艾城站，说明永修站的观测资料更符合星火工业园区域气候，永修站比德安站更适合作为本报告的参证气象站。</w:t>
      </w:r>
    </w:p>
    <w:p>
      <w:pPr>
        <w:spacing w:after="120"/>
        <w:ind w:firstLine="400" w:firstLineChars="200"/>
        <w:jc w:val="center"/>
        <w:rPr>
          <w:rFonts w:ascii="Times New Roman" w:hAnsi="Times New Roman" w:eastAsia="黑体"/>
          <w:sz w:val="20"/>
        </w:rPr>
      </w:pPr>
      <w:bookmarkStart w:id="53" w:name="_Toc51680836"/>
    </w:p>
    <w:p>
      <w:pPr>
        <w:pStyle w:val="4"/>
        <w:numPr>
          <w:ilvl w:val="2"/>
          <w:numId w:val="2"/>
        </w:numPr>
        <w:ind w:left="600"/>
        <w:rPr>
          <w:rFonts w:ascii="Times New Roman" w:hAnsi="Times New Roman"/>
          <w:spacing w:val="10"/>
          <w:sz w:val="30"/>
        </w:rPr>
      </w:pPr>
      <w:bookmarkStart w:id="54" w:name="_Toc88392127"/>
      <w:r>
        <w:rPr>
          <w:rFonts w:hint="eastAsia" w:ascii="Times New Roman" w:hAnsi="Times New Roman"/>
          <w:spacing w:val="10"/>
          <w:sz w:val="30"/>
        </w:rPr>
        <w:t>参证气象站准确性分析</w:t>
      </w:r>
      <w:bookmarkEnd w:id="53"/>
      <w:bookmarkEnd w:id="54"/>
    </w:p>
    <w:p>
      <w:pPr>
        <w:spacing w:line="420" w:lineRule="auto"/>
        <w:ind w:firstLine="560"/>
        <w:rPr>
          <w:rFonts w:ascii="Times New Roman" w:hAnsi="Times New Roman" w:cs="宋体"/>
          <w:color w:val="000000"/>
          <w:sz w:val="28"/>
        </w:rPr>
      </w:pPr>
      <w:r>
        <w:rPr>
          <w:rFonts w:ascii="Times New Roman" w:hAnsi="Times New Roman" w:cs="宋体"/>
          <w:color w:val="000000"/>
          <w:sz w:val="28"/>
        </w:rPr>
        <w:t>准确性——</w:t>
      </w:r>
      <w:r>
        <w:rPr>
          <w:rFonts w:hint="eastAsia" w:ascii="Times New Roman" w:hAnsi="Times New Roman" w:cs="宋体"/>
          <w:color w:val="000000"/>
          <w:sz w:val="28"/>
        </w:rPr>
        <w:t>气象站</w:t>
      </w:r>
      <w:r>
        <w:rPr>
          <w:rFonts w:ascii="Times New Roman" w:hAnsi="Times New Roman" w:cs="宋体"/>
          <w:color w:val="000000"/>
          <w:sz w:val="28"/>
        </w:rPr>
        <w:t>观测记录要真实的反映气象状况。</w:t>
      </w:r>
      <w:r>
        <w:rPr>
          <w:rFonts w:hint="eastAsia" w:ascii="Times New Roman" w:hAnsi="Times New Roman" w:cs="宋体"/>
          <w:color w:val="000000"/>
          <w:sz w:val="28"/>
        </w:rPr>
        <w:t>标准气象站的气象观测员都应经过专业培训、定期考核、持证上岗；测量气象数据时应严格执行相关国家标准中的各气象要素观测方式及流程、数据记录及处理等方面的要求，确保气象数据的准确性。</w:t>
      </w:r>
    </w:p>
    <w:p>
      <w:pPr>
        <w:spacing w:line="420" w:lineRule="auto"/>
        <w:ind w:firstLine="560"/>
        <w:rPr>
          <w:rFonts w:ascii="Times New Roman" w:hAnsi="Times New Roman" w:cs="宋体"/>
          <w:color w:val="000000"/>
          <w:sz w:val="28"/>
        </w:rPr>
      </w:pPr>
      <w:r>
        <w:rPr>
          <w:rFonts w:hint="eastAsia" w:ascii="Times New Roman" w:hAnsi="Times New Roman" w:cs="宋体"/>
          <w:color w:val="000000"/>
          <w:sz w:val="28"/>
        </w:rPr>
        <w:t>永修站</w:t>
      </w:r>
      <w:r>
        <w:rPr>
          <w:rFonts w:ascii="Times New Roman" w:hAnsi="Times New Roman" w:cs="宋体"/>
          <w:color w:val="000000"/>
          <w:sz w:val="28"/>
        </w:rPr>
        <w:t>场址观测环境见图</w:t>
      </w:r>
      <w:r>
        <w:rPr>
          <w:rFonts w:hint="eastAsia" w:ascii="Times New Roman" w:hAnsi="Times New Roman" w:cs="宋体"/>
          <w:color w:val="000000"/>
          <w:sz w:val="28"/>
        </w:rPr>
        <w:t>3</w:t>
      </w:r>
      <w:r>
        <w:rPr>
          <w:rFonts w:ascii="Times New Roman" w:hAnsi="Times New Roman" w:cs="宋体"/>
          <w:color w:val="000000"/>
          <w:sz w:val="28"/>
        </w:rPr>
        <w:t>.</w:t>
      </w:r>
      <w:r>
        <w:rPr>
          <w:rFonts w:hint="eastAsia" w:ascii="Times New Roman" w:hAnsi="Times New Roman" w:cs="宋体"/>
          <w:color w:val="000000"/>
          <w:sz w:val="28"/>
        </w:rPr>
        <w:t>3</w:t>
      </w:r>
      <w:r>
        <w:rPr>
          <w:rFonts w:ascii="Times New Roman" w:hAnsi="Times New Roman" w:cs="宋体"/>
          <w:color w:val="000000"/>
          <w:sz w:val="28"/>
        </w:rPr>
        <w:t>-</w:t>
      </w:r>
      <w:r>
        <w:rPr>
          <w:rFonts w:hint="eastAsia" w:ascii="Times New Roman" w:hAnsi="Times New Roman" w:cs="宋体"/>
          <w:color w:val="000000"/>
          <w:sz w:val="28"/>
        </w:rPr>
        <w:t>6，永修站为国家一般气象站，是按省（区、市）行政区划设置的地面气象观测站，获取的观测资料主要用于本省（区、市）和当地的气象服务，也是国家天气气候站网观测资料的补充。永修站的观测人员，均是经过专业培训的专职人员，严格按照相关标准和规定进行观测、记录和数据处理，且</w:t>
      </w:r>
      <w:r>
        <w:rPr>
          <w:rFonts w:ascii="Times New Roman" w:hAnsi="Times New Roman" w:cs="宋体"/>
          <w:color w:val="000000"/>
          <w:sz w:val="28"/>
        </w:rPr>
        <w:t>历史资料均经过气象</w:t>
      </w:r>
      <w:r>
        <w:rPr>
          <w:rFonts w:hint="eastAsia" w:ascii="Times New Roman" w:hAnsi="Times New Roman" w:cs="宋体"/>
          <w:color w:val="000000"/>
          <w:sz w:val="28"/>
        </w:rPr>
        <w:t>主管</w:t>
      </w:r>
      <w:r>
        <w:rPr>
          <w:rFonts w:ascii="Times New Roman" w:hAnsi="Times New Roman" w:cs="宋体"/>
          <w:color w:val="000000"/>
          <w:sz w:val="28"/>
        </w:rPr>
        <w:t>部门严格、规范</w:t>
      </w:r>
      <w:r>
        <w:rPr>
          <w:rFonts w:hint="eastAsia" w:ascii="Times New Roman" w:hAnsi="Times New Roman" w:cs="宋体"/>
          <w:color w:val="000000"/>
          <w:sz w:val="28"/>
        </w:rPr>
        <w:t>地</w:t>
      </w:r>
      <w:r>
        <w:rPr>
          <w:rFonts w:ascii="Times New Roman" w:hAnsi="Times New Roman" w:cs="宋体"/>
          <w:color w:val="000000"/>
          <w:sz w:val="28"/>
        </w:rPr>
        <w:t>审核，其</w:t>
      </w:r>
      <w:r>
        <w:rPr>
          <w:rFonts w:hint="eastAsia" w:ascii="Times New Roman" w:hAnsi="Times New Roman" w:cs="宋体"/>
          <w:color w:val="000000"/>
          <w:sz w:val="28"/>
        </w:rPr>
        <w:t>准确</w:t>
      </w:r>
      <w:r>
        <w:rPr>
          <w:rFonts w:ascii="Times New Roman" w:hAnsi="Times New Roman" w:cs="宋体"/>
          <w:color w:val="000000"/>
          <w:sz w:val="28"/>
        </w:rPr>
        <w:t>性可以满足规范规定和项目要求。</w:t>
      </w:r>
    </w:p>
    <w:p>
      <w:pPr>
        <w:spacing w:line="420" w:lineRule="auto"/>
        <w:ind w:firstLine="560"/>
        <w:rPr>
          <w:rFonts w:ascii="Times New Roman" w:hAnsi="Times New Roman" w:cs="宋体"/>
          <w:color w:val="000000"/>
          <w:sz w:val="28"/>
        </w:rPr>
      </w:pPr>
    </w:p>
    <w:p>
      <w:pPr>
        <w:jc w:val="center"/>
        <w:rPr>
          <w:rFonts w:ascii="Times New Roman" w:hAnsi="Times New Roman"/>
          <w:sz w:val="24"/>
          <w:szCs w:val="24"/>
        </w:rPr>
      </w:pPr>
      <w:r>
        <w:rPr>
          <w:rFonts w:ascii="Times New Roman" w:hAnsi="Times New Roman"/>
        </w:rPr>
        <w:drawing>
          <wp:inline distT="0" distB="0" distL="0" distR="0">
            <wp:extent cx="4265930" cy="3239770"/>
            <wp:effectExtent l="0" t="0" r="1270" b="0"/>
            <wp:docPr id="94" name="图片 3" descr="微信图片_20191127161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3" descr="微信图片_20191127161232.jpg"/>
                    <pic:cNvPicPr>
                      <a:picLocks noChangeAspect="1"/>
                    </pic:cNvPicPr>
                  </pic:nvPicPr>
                  <pic:blipFill>
                    <a:blip r:embed="rId19" cstate="print"/>
                    <a:stretch>
                      <a:fillRect/>
                    </a:stretch>
                  </pic:blipFill>
                  <pic:spPr>
                    <a:xfrm>
                      <a:off x="0" y="0"/>
                      <a:ext cx="4266000" cy="3240000"/>
                    </a:xfrm>
                    <a:prstGeom prst="rect">
                      <a:avLst/>
                    </a:prstGeom>
                  </pic:spPr>
                </pic:pic>
              </a:graphicData>
            </a:graphic>
          </wp:inline>
        </w:drawing>
      </w:r>
      <w:r>
        <w:rPr>
          <w:rFonts w:ascii="Times New Roman" w:hAnsi="Times New Roman" w:cs="宋体"/>
          <w:sz w:val="24"/>
          <w:szCs w:val="24"/>
        </w:rPr>
        <w:drawing>
          <wp:inline distT="0" distB="0" distL="0" distR="0">
            <wp:extent cx="5356860" cy="1144270"/>
            <wp:effectExtent l="0" t="0" r="0" b="0"/>
            <wp:docPr id="95" name="图片 4" descr="QQ图片20191202112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4" descr="QQ图片20191202112643.jpg"/>
                    <pic:cNvPicPr>
                      <a:picLocks noChangeAspect="1"/>
                    </pic:cNvPicPr>
                  </pic:nvPicPr>
                  <pic:blipFill>
                    <a:blip r:embed="rId20" cstate="print"/>
                    <a:stretch>
                      <a:fillRect/>
                    </a:stretch>
                  </pic:blipFill>
                  <pic:spPr>
                    <a:xfrm>
                      <a:off x="0" y="0"/>
                      <a:ext cx="5690728" cy="1215643"/>
                    </a:xfrm>
                    <a:prstGeom prst="rect">
                      <a:avLst/>
                    </a:prstGeom>
                  </pic:spPr>
                </pic:pic>
              </a:graphicData>
            </a:graphic>
          </wp:inline>
        </w:drawing>
      </w:r>
    </w:p>
    <w:p>
      <w:pPr>
        <w:spacing w:after="120"/>
        <w:ind w:firstLine="400" w:firstLineChars="200"/>
        <w:jc w:val="center"/>
        <w:rPr>
          <w:rFonts w:ascii="Times New Roman" w:hAnsi="Times New Roman" w:cs="宋体"/>
          <w:color w:val="000000"/>
          <w:sz w:val="28"/>
        </w:rPr>
      </w:pPr>
      <w:r>
        <w:rPr>
          <w:rFonts w:hint="eastAsia" w:ascii="Times New Roman" w:hAnsi="Times New Roman" w:eastAsia="黑体"/>
          <w:sz w:val="20"/>
        </w:rPr>
        <w:t xml:space="preserve">图3.3-6 </w:t>
      </w:r>
      <w:r>
        <w:rPr>
          <w:rFonts w:ascii="Times New Roman" w:hAnsi="Times New Roman" w:eastAsia="黑体"/>
          <w:sz w:val="20"/>
        </w:rPr>
        <w:t xml:space="preserve"> </w:t>
      </w:r>
      <w:r>
        <w:rPr>
          <w:rFonts w:hint="eastAsia" w:ascii="Times New Roman" w:hAnsi="Times New Roman" w:eastAsia="黑体"/>
          <w:sz w:val="20"/>
        </w:rPr>
        <w:t>永修气象站观测场及周边环境图</w:t>
      </w:r>
    </w:p>
    <w:p>
      <w:pPr>
        <w:pStyle w:val="4"/>
        <w:numPr>
          <w:ilvl w:val="2"/>
          <w:numId w:val="2"/>
        </w:numPr>
        <w:ind w:left="600"/>
        <w:rPr>
          <w:rFonts w:ascii="Times New Roman" w:hAnsi="Times New Roman"/>
          <w:spacing w:val="10"/>
          <w:sz w:val="30"/>
        </w:rPr>
      </w:pPr>
      <w:bookmarkStart w:id="55" w:name="_Toc51680837"/>
      <w:bookmarkStart w:id="56" w:name="_Toc88392128"/>
      <w:r>
        <w:rPr>
          <w:rFonts w:hint="eastAsia" w:ascii="Times New Roman" w:hAnsi="Times New Roman"/>
          <w:spacing w:val="10"/>
          <w:sz w:val="30"/>
        </w:rPr>
        <w:t>参证气象站一致性分析</w:t>
      </w:r>
      <w:bookmarkEnd w:id="55"/>
      <w:bookmarkEnd w:id="56"/>
    </w:p>
    <w:p>
      <w:pPr>
        <w:spacing w:line="420" w:lineRule="auto"/>
        <w:ind w:firstLine="560"/>
        <w:rPr>
          <w:rFonts w:ascii="Times New Roman" w:hAnsi="Times New Roman" w:cs="宋体"/>
          <w:color w:val="000000"/>
          <w:sz w:val="28"/>
        </w:rPr>
      </w:pPr>
      <w:r>
        <w:rPr>
          <w:rFonts w:hint="eastAsia" w:ascii="Times New Roman" w:hAnsi="Times New Roman" w:cs="宋体"/>
          <w:color w:val="000000"/>
          <w:sz w:val="28"/>
        </w:rPr>
        <w:t>一致</w:t>
      </w:r>
      <w:r>
        <w:rPr>
          <w:rFonts w:ascii="Times New Roman" w:hAnsi="Times New Roman" w:cs="宋体"/>
          <w:color w:val="000000"/>
          <w:sz w:val="28"/>
        </w:rPr>
        <w:t>性——</w:t>
      </w:r>
      <w:r>
        <w:rPr>
          <w:rFonts w:hint="eastAsia" w:ascii="Times New Roman" w:hAnsi="Times New Roman" w:cs="宋体"/>
          <w:color w:val="000000"/>
          <w:sz w:val="28"/>
        </w:rPr>
        <w:t>考察气象数据历史序列是否连续、一致</w:t>
      </w:r>
      <w:r>
        <w:rPr>
          <w:rFonts w:ascii="Times New Roman" w:hAnsi="Times New Roman" w:cs="宋体"/>
          <w:color w:val="000000"/>
          <w:sz w:val="28"/>
        </w:rPr>
        <w:t>。气象台站常因观测环境条件变化或其他原因而进行迁移。由于台站迁移，其观测记录序列将受到影响，影响程度由迁址距离、海拔高度、站址地形及周围环境条件决定。如果台站迁移后两地的地形、环境条件差异不大，且水平距离不超过50km、海拔高度差在100m以内，其迁址后观测记录一般不会出现不连续现象。</w:t>
      </w:r>
    </w:p>
    <w:p>
      <w:pPr>
        <w:spacing w:line="420" w:lineRule="auto"/>
        <w:ind w:firstLine="560"/>
        <w:rPr>
          <w:rFonts w:ascii="Times New Roman" w:hAnsi="Times New Roman" w:cs="宋体"/>
          <w:color w:val="000000"/>
          <w:sz w:val="28"/>
        </w:rPr>
      </w:pPr>
      <w:r>
        <w:rPr>
          <w:rFonts w:hint="eastAsia" w:ascii="Times New Roman" w:hAnsi="Times New Roman" w:cs="宋体"/>
          <w:color w:val="000000"/>
          <w:sz w:val="28"/>
        </w:rPr>
        <w:t>永修站自建站以来历经1959年、1965年和1975年3次迁站，各时期站址的水平距离均未超过15km，海拔落差均未超过20</w:t>
      </w:r>
      <w:r>
        <w:rPr>
          <w:rFonts w:ascii="Times New Roman" w:hAnsi="Times New Roman" w:cs="宋体"/>
          <w:color w:val="000000"/>
          <w:sz w:val="28"/>
        </w:rPr>
        <w:t>m</w:t>
      </w:r>
      <w:r>
        <w:rPr>
          <w:rFonts w:hint="eastAsia" w:ascii="Times New Roman" w:hAnsi="Times New Roman" w:cs="宋体"/>
          <w:color w:val="000000"/>
          <w:sz w:val="28"/>
        </w:rPr>
        <w:t>，站址周边属于郊外或乡村，观测环境接近自然。通过滑动T检验可以发现，永修站自建站以来至2020年的平均气压、平均气温和平均降水量均未发生突变（图3.3-7至图3.3-9），基本气象资料具有较好的一致性。</w:t>
      </w:r>
    </w:p>
    <w:p>
      <w:pPr>
        <w:pStyle w:val="40"/>
        <w:spacing w:before="312" w:beforeLines="100"/>
        <w:rPr>
          <w:rFonts w:ascii="Times New Roman" w:hAnsi="Times New Roman"/>
        </w:rPr>
      </w:pPr>
      <w:r>
        <w:rPr>
          <w:rFonts w:hint="eastAsia" w:ascii="Times New Roman" w:hAnsi="Times New Roman"/>
        </w:rPr>
        <w:t>表3.3-5</w:t>
      </w:r>
      <w:r>
        <w:rPr>
          <w:rFonts w:ascii="Times New Roman" w:hAnsi="Times New Roman"/>
        </w:rPr>
        <w:t xml:space="preserve"> </w:t>
      </w:r>
      <w:r>
        <w:rPr>
          <w:rFonts w:hint="eastAsia" w:ascii="Times New Roman" w:hAnsi="Times New Roman"/>
        </w:rPr>
        <w:t>永修气象站历史沿革</w:t>
      </w:r>
    </w:p>
    <w:tbl>
      <w:tblPr>
        <w:tblStyle w:val="25"/>
        <w:tblW w:w="94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52"/>
        <w:gridCol w:w="1528"/>
        <w:gridCol w:w="1002"/>
        <w:gridCol w:w="988"/>
        <w:gridCol w:w="1129"/>
        <w:gridCol w:w="1271"/>
        <w:gridCol w:w="9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2552" w:type="dxa"/>
            <w:tcBorders>
              <w:top w:val="single" w:color="auto" w:sz="18" w:space="0"/>
              <w:left w:val="nil"/>
            </w:tcBorders>
            <w:shd w:val="clear" w:color="auto" w:fill="auto"/>
            <w:noWrap/>
            <w:vAlign w:val="center"/>
          </w:tcPr>
          <w:p>
            <w:pPr>
              <w:widowControl/>
              <w:spacing w:line="276" w:lineRule="auto"/>
              <w:jc w:val="center"/>
              <w:rPr>
                <w:rFonts w:ascii="Times New Roman" w:hAnsi="Times New Roman"/>
                <w:b/>
                <w:color w:val="000000"/>
                <w:kern w:val="0"/>
                <w:szCs w:val="21"/>
              </w:rPr>
            </w:pPr>
            <w:r>
              <w:rPr>
                <w:rFonts w:ascii="Times New Roman" w:hAnsi="Times New Roman"/>
                <w:b/>
                <w:color w:val="000000"/>
                <w:kern w:val="0"/>
                <w:szCs w:val="21"/>
              </w:rPr>
              <w:t>时间</w:t>
            </w:r>
          </w:p>
        </w:tc>
        <w:tc>
          <w:tcPr>
            <w:tcW w:w="1528" w:type="dxa"/>
            <w:tcBorders>
              <w:top w:val="single" w:color="auto" w:sz="18" w:space="0"/>
            </w:tcBorders>
            <w:vAlign w:val="center"/>
          </w:tcPr>
          <w:p>
            <w:pPr>
              <w:spacing w:line="276" w:lineRule="auto"/>
              <w:jc w:val="center"/>
              <w:rPr>
                <w:rFonts w:ascii="Times New Roman" w:hAnsi="Times New Roman"/>
                <w:b/>
                <w:color w:val="000000"/>
                <w:kern w:val="0"/>
                <w:szCs w:val="21"/>
              </w:rPr>
            </w:pPr>
            <w:r>
              <w:rPr>
                <w:rFonts w:ascii="Times New Roman" w:hAnsi="Times New Roman"/>
                <w:b/>
                <w:color w:val="000000"/>
                <w:kern w:val="0"/>
                <w:szCs w:val="21"/>
              </w:rPr>
              <w:t>地点</w:t>
            </w:r>
          </w:p>
        </w:tc>
        <w:tc>
          <w:tcPr>
            <w:tcW w:w="1002" w:type="dxa"/>
            <w:tcBorders>
              <w:top w:val="single" w:color="auto" w:sz="18" w:space="0"/>
            </w:tcBorders>
            <w:vAlign w:val="center"/>
          </w:tcPr>
          <w:p>
            <w:pPr>
              <w:spacing w:line="276" w:lineRule="auto"/>
              <w:jc w:val="center"/>
              <w:rPr>
                <w:rFonts w:ascii="Times New Roman" w:hAnsi="Times New Roman"/>
                <w:b/>
                <w:color w:val="000000"/>
                <w:kern w:val="0"/>
                <w:szCs w:val="21"/>
              </w:rPr>
            </w:pPr>
            <w:r>
              <w:rPr>
                <w:rFonts w:ascii="Times New Roman" w:hAnsi="Times New Roman"/>
                <w:b/>
                <w:color w:val="000000"/>
                <w:kern w:val="0"/>
                <w:szCs w:val="21"/>
              </w:rPr>
              <w:t>经度</w:t>
            </w:r>
          </w:p>
        </w:tc>
        <w:tc>
          <w:tcPr>
            <w:tcW w:w="988" w:type="dxa"/>
            <w:tcBorders>
              <w:top w:val="single" w:color="auto" w:sz="18" w:space="0"/>
            </w:tcBorders>
            <w:shd w:val="clear" w:color="auto" w:fill="auto"/>
            <w:noWrap/>
            <w:vAlign w:val="center"/>
          </w:tcPr>
          <w:p>
            <w:pPr>
              <w:spacing w:line="276" w:lineRule="auto"/>
              <w:jc w:val="center"/>
              <w:rPr>
                <w:rFonts w:ascii="Times New Roman" w:hAnsi="Times New Roman"/>
                <w:b/>
                <w:color w:val="000000"/>
                <w:kern w:val="0"/>
                <w:szCs w:val="21"/>
              </w:rPr>
            </w:pPr>
            <w:r>
              <w:rPr>
                <w:rFonts w:ascii="Times New Roman" w:hAnsi="Times New Roman"/>
                <w:b/>
                <w:color w:val="000000"/>
                <w:kern w:val="0"/>
                <w:szCs w:val="21"/>
              </w:rPr>
              <w:t>纬度</w:t>
            </w:r>
          </w:p>
        </w:tc>
        <w:tc>
          <w:tcPr>
            <w:tcW w:w="1129" w:type="dxa"/>
            <w:tcBorders>
              <w:top w:val="single" w:color="auto" w:sz="18" w:space="0"/>
            </w:tcBorders>
            <w:shd w:val="clear" w:color="auto" w:fill="auto"/>
            <w:noWrap/>
            <w:vAlign w:val="center"/>
          </w:tcPr>
          <w:p>
            <w:pPr>
              <w:jc w:val="center"/>
              <w:rPr>
                <w:rFonts w:ascii="Times New Roman" w:hAnsi="Times New Roman"/>
                <w:b/>
                <w:color w:val="000000"/>
                <w:kern w:val="0"/>
                <w:szCs w:val="21"/>
              </w:rPr>
            </w:pPr>
            <w:r>
              <w:rPr>
                <w:rFonts w:ascii="Times New Roman" w:hAnsi="Times New Roman"/>
                <w:b/>
                <w:color w:val="000000"/>
                <w:kern w:val="0"/>
                <w:szCs w:val="21"/>
              </w:rPr>
              <w:t>海拔高度</w:t>
            </w:r>
          </w:p>
          <w:p>
            <w:pPr>
              <w:jc w:val="center"/>
              <w:rPr>
                <w:rFonts w:ascii="Times New Roman" w:hAnsi="Times New Roman"/>
                <w:b/>
                <w:color w:val="000000"/>
                <w:kern w:val="0"/>
                <w:szCs w:val="21"/>
              </w:rPr>
            </w:pPr>
            <w:r>
              <w:rPr>
                <w:rFonts w:ascii="Times New Roman" w:hAnsi="Times New Roman"/>
                <w:b/>
                <w:color w:val="000000"/>
                <w:kern w:val="0"/>
                <w:szCs w:val="21"/>
              </w:rPr>
              <w:t>/m</w:t>
            </w:r>
          </w:p>
        </w:tc>
        <w:tc>
          <w:tcPr>
            <w:tcW w:w="1271" w:type="dxa"/>
            <w:tcBorders>
              <w:top w:val="single" w:color="auto" w:sz="18" w:space="0"/>
            </w:tcBorders>
            <w:shd w:val="clear" w:color="auto" w:fill="auto"/>
            <w:noWrap/>
            <w:vAlign w:val="center"/>
          </w:tcPr>
          <w:p>
            <w:pPr>
              <w:jc w:val="center"/>
              <w:rPr>
                <w:rFonts w:ascii="Times New Roman" w:hAnsi="Times New Roman"/>
                <w:b/>
                <w:color w:val="000000"/>
                <w:kern w:val="0"/>
                <w:szCs w:val="21"/>
              </w:rPr>
            </w:pPr>
            <w:r>
              <w:rPr>
                <w:rFonts w:ascii="Times New Roman" w:hAnsi="Times New Roman"/>
                <w:b/>
                <w:color w:val="000000"/>
                <w:kern w:val="0"/>
                <w:szCs w:val="21"/>
              </w:rPr>
              <w:t>距原址距离</w:t>
            </w:r>
          </w:p>
          <w:p>
            <w:pPr>
              <w:jc w:val="center"/>
              <w:rPr>
                <w:rFonts w:ascii="Times New Roman" w:hAnsi="Times New Roman"/>
                <w:b/>
                <w:color w:val="000000"/>
                <w:kern w:val="0"/>
                <w:szCs w:val="21"/>
              </w:rPr>
            </w:pPr>
            <w:r>
              <w:rPr>
                <w:rFonts w:ascii="Times New Roman" w:hAnsi="Times New Roman"/>
                <w:b/>
                <w:color w:val="000000"/>
                <w:kern w:val="0"/>
                <w:szCs w:val="21"/>
              </w:rPr>
              <w:t>/km</w:t>
            </w:r>
          </w:p>
        </w:tc>
        <w:tc>
          <w:tcPr>
            <w:tcW w:w="988" w:type="dxa"/>
            <w:tcBorders>
              <w:top w:val="single" w:color="auto" w:sz="18" w:space="0"/>
              <w:right w:val="nil"/>
            </w:tcBorders>
            <w:shd w:val="clear" w:color="auto" w:fill="auto"/>
            <w:noWrap/>
            <w:vAlign w:val="center"/>
          </w:tcPr>
          <w:p>
            <w:pPr>
              <w:spacing w:line="276" w:lineRule="auto"/>
              <w:jc w:val="center"/>
              <w:rPr>
                <w:rFonts w:ascii="Times New Roman" w:hAnsi="Times New Roman"/>
                <w:b/>
                <w:color w:val="000000"/>
                <w:kern w:val="0"/>
                <w:szCs w:val="21"/>
              </w:rPr>
            </w:pPr>
            <w:r>
              <w:rPr>
                <w:rFonts w:ascii="Times New Roman" w:hAnsi="Times New Roman"/>
                <w:b/>
                <w:color w:val="000000"/>
                <w:kern w:val="0"/>
                <w:szCs w:val="21"/>
              </w:rPr>
              <w:t>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2552" w:type="dxa"/>
            <w:tcBorders>
              <w:left w:val="nil"/>
            </w:tcBorders>
            <w:shd w:val="clear" w:color="auto" w:fill="auto"/>
            <w:noWrap/>
            <w:vAlign w:val="center"/>
          </w:tcPr>
          <w:p>
            <w:pPr>
              <w:widowControl/>
              <w:spacing w:line="276" w:lineRule="auto"/>
              <w:jc w:val="center"/>
              <w:rPr>
                <w:rFonts w:ascii="Times New Roman" w:hAnsi="Times New Roman" w:eastAsia="等线"/>
                <w:color w:val="000000"/>
                <w:kern w:val="0"/>
                <w:szCs w:val="21"/>
              </w:rPr>
            </w:pPr>
            <w:r>
              <w:rPr>
                <w:rFonts w:ascii="Times New Roman" w:hAnsi="Times New Roman" w:eastAsia="等线"/>
                <w:color w:val="000000"/>
                <w:szCs w:val="21"/>
              </w:rPr>
              <w:t>1955-05-01~1958-12-31</w:t>
            </w:r>
          </w:p>
        </w:tc>
        <w:tc>
          <w:tcPr>
            <w:tcW w:w="1528" w:type="dxa"/>
            <w:vAlign w:val="center"/>
          </w:tcPr>
          <w:p>
            <w:pPr>
              <w:spacing w:line="276" w:lineRule="auto"/>
              <w:jc w:val="center"/>
              <w:rPr>
                <w:rFonts w:ascii="Times New Roman" w:hAnsi="Times New Roman"/>
                <w:color w:val="000000"/>
                <w:kern w:val="0"/>
                <w:szCs w:val="21"/>
              </w:rPr>
            </w:pPr>
            <w:r>
              <w:rPr>
                <w:rFonts w:ascii="Times New Roman" w:hAnsi="Times New Roman"/>
                <w:color w:val="000000"/>
                <w:kern w:val="0"/>
                <w:szCs w:val="21"/>
              </w:rPr>
              <w:t>恒丰农场</w:t>
            </w:r>
          </w:p>
        </w:tc>
        <w:tc>
          <w:tcPr>
            <w:tcW w:w="1002" w:type="dxa"/>
            <w:vAlign w:val="center"/>
          </w:tcPr>
          <w:p>
            <w:pPr>
              <w:spacing w:line="276" w:lineRule="auto"/>
              <w:jc w:val="center"/>
              <w:rPr>
                <w:rFonts w:ascii="Times New Roman" w:hAnsi="Times New Roman" w:eastAsia="等线"/>
                <w:color w:val="000000"/>
                <w:szCs w:val="21"/>
              </w:rPr>
            </w:pPr>
            <w:r>
              <w:rPr>
                <w:rFonts w:ascii="Times New Roman" w:hAnsi="Times New Roman" w:eastAsia="等线"/>
                <w:color w:val="000000"/>
                <w:szCs w:val="21"/>
              </w:rPr>
              <w:t>115°52′</w:t>
            </w:r>
          </w:p>
        </w:tc>
        <w:tc>
          <w:tcPr>
            <w:tcW w:w="988" w:type="dxa"/>
            <w:shd w:val="clear" w:color="auto" w:fill="auto"/>
            <w:noWrap/>
            <w:vAlign w:val="center"/>
          </w:tcPr>
          <w:p>
            <w:pPr>
              <w:spacing w:line="276" w:lineRule="auto"/>
              <w:jc w:val="center"/>
              <w:rPr>
                <w:rFonts w:ascii="Times New Roman" w:hAnsi="Times New Roman" w:eastAsia="等线"/>
                <w:color w:val="000000"/>
                <w:szCs w:val="21"/>
              </w:rPr>
            </w:pPr>
            <w:r>
              <w:rPr>
                <w:rFonts w:ascii="Times New Roman" w:hAnsi="Times New Roman" w:eastAsia="等线"/>
                <w:color w:val="000000"/>
                <w:szCs w:val="21"/>
              </w:rPr>
              <w:t>29°07′</w:t>
            </w:r>
          </w:p>
        </w:tc>
        <w:tc>
          <w:tcPr>
            <w:tcW w:w="1129" w:type="dxa"/>
            <w:shd w:val="clear" w:color="auto" w:fill="auto"/>
            <w:noWrap/>
            <w:vAlign w:val="center"/>
          </w:tcPr>
          <w:p>
            <w:pPr>
              <w:spacing w:line="276" w:lineRule="auto"/>
              <w:jc w:val="center"/>
              <w:rPr>
                <w:rFonts w:ascii="Times New Roman" w:hAnsi="Times New Roman" w:eastAsia="等线"/>
                <w:color w:val="000000"/>
                <w:szCs w:val="21"/>
              </w:rPr>
            </w:pPr>
            <w:r>
              <w:rPr>
                <w:rFonts w:ascii="Times New Roman" w:hAnsi="Times New Roman" w:eastAsia="等线"/>
                <w:color w:val="000000"/>
                <w:szCs w:val="21"/>
              </w:rPr>
              <w:t>19.4</w:t>
            </w:r>
          </w:p>
        </w:tc>
        <w:tc>
          <w:tcPr>
            <w:tcW w:w="1271" w:type="dxa"/>
            <w:shd w:val="clear" w:color="auto" w:fill="auto"/>
            <w:noWrap/>
            <w:vAlign w:val="center"/>
          </w:tcPr>
          <w:p>
            <w:pPr>
              <w:spacing w:line="276" w:lineRule="auto"/>
              <w:jc w:val="center"/>
              <w:rPr>
                <w:rFonts w:ascii="Times New Roman" w:hAnsi="Times New Roman" w:eastAsia="等线"/>
                <w:color w:val="000000"/>
                <w:szCs w:val="21"/>
              </w:rPr>
            </w:pPr>
            <w:r>
              <w:rPr>
                <w:rFonts w:ascii="Times New Roman" w:hAnsi="Times New Roman" w:eastAsia="等线"/>
                <w:color w:val="000000"/>
                <w:szCs w:val="21"/>
              </w:rPr>
              <w:t>/</w:t>
            </w:r>
          </w:p>
        </w:tc>
        <w:tc>
          <w:tcPr>
            <w:tcW w:w="988" w:type="dxa"/>
            <w:tcBorders>
              <w:right w:val="nil"/>
            </w:tcBorders>
            <w:shd w:val="clear" w:color="auto" w:fill="auto"/>
            <w:noWrap/>
            <w:vAlign w:val="center"/>
          </w:tcPr>
          <w:p>
            <w:pPr>
              <w:spacing w:line="276" w:lineRule="auto"/>
              <w:jc w:val="center"/>
              <w:rPr>
                <w:rFonts w:ascii="Times New Roman" w:hAnsi="Times New Roman"/>
                <w:color w:val="000000"/>
                <w:kern w:val="0"/>
                <w:szCs w:val="21"/>
              </w:rPr>
            </w:pPr>
            <w:r>
              <w:rPr>
                <w:rFonts w:ascii="Times New Roman" w:hAnsi="Times New Roman"/>
                <w:color w:val="000000"/>
                <w:kern w:val="0"/>
                <w:szCs w:val="21"/>
              </w:rPr>
              <w:t>乡村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2552" w:type="dxa"/>
            <w:tcBorders>
              <w:left w:val="nil"/>
            </w:tcBorders>
            <w:shd w:val="clear" w:color="auto" w:fill="auto"/>
            <w:noWrap/>
            <w:vAlign w:val="center"/>
          </w:tcPr>
          <w:p>
            <w:pPr>
              <w:spacing w:line="276" w:lineRule="auto"/>
              <w:jc w:val="center"/>
              <w:rPr>
                <w:rFonts w:ascii="Times New Roman" w:hAnsi="Times New Roman" w:eastAsia="等线"/>
                <w:color w:val="000000"/>
                <w:szCs w:val="21"/>
              </w:rPr>
            </w:pPr>
            <w:r>
              <w:rPr>
                <w:rFonts w:ascii="Times New Roman" w:hAnsi="Times New Roman" w:eastAsia="等线"/>
                <w:color w:val="000000"/>
                <w:szCs w:val="21"/>
              </w:rPr>
              <w:t>1959-01-01~196</w:t>
            </w:r>
            <w:r>
              <w:rPr>
                <w:rFonts w:hint="eastAsia" w:ascii="Times New Roman" w:hAnsi="Times New Roman" w:eastAsia="等线"/>
                <w:color w:val="000000"/>
                <w:szCs w:val="21"/>
              </w:rPr>
              <w:t>4</w:t>
            </w:r>
            <w:r>
              <w:rPr>
                <w:rFonts w:ascii="Times New Roman" w:hAnsi="Times New Roman" w:eastAsia="等线"/>
                <w:color w:val="000000"/>
                <w:szCs w:val="21"/>
              </w:rPr>
              <w:t>-12-30</w:t>
            </w:r>
          </w:p>
        </w:tc>
        <w:tc>
          <w:tcPr>
            <w:tcW w:w="1528" w:type="dxa"/>
            <w:vAlign w:val="center"/>
          </w:tcPr>
          <w:p>
            <w:pPr>
              <w:spacing w:line="276" w:lineRule="auto"/>
              <w:jc w:val="center"/>
              <w:rPr>
                <w:rFonts w:ascii="Times New Roman" w:hAnsi="Times New Roman"/>
                <w:color w:val="000000"/>
                <w:kern w:val="0"/>
                <w:szCs w:val="21"/>
              </w:rPr>
            </w:pPr>
            <w:r>
              <w:rPr>
                <w:rFonts w:ascii="Times New Roman" w:hAnsi="Times New Roman"/>
                <w:color w:val="000000"/>
                <w:kern w:val="0"/>
                <w:szCs w:val="21"/>
              </w:rPr>
              <w:t>山下渡</w:t>
            </w:r>
          </w:p>
        </w:tc>
        <w:tc>
          <w:tcPr>
            <w:tcW w:w="1002" w:type="dxa"/>
            <w:vAlign w:val="center"/>
          </w:tcPr>
          <w:p>
            <w:pPr>
              <w:spacing w:line="276" w:lineRule="auto"/>
              <w:jc w:val="center"/>
              <w:rPr>
                <w:rFonts w:ascii="Times New Roman" w:hAnsi="Times New Roman" w:eastAsia="等线"/>
                <w:color w:val="000000"/>
                <w:szCs w:val="21"/>
              </w:rPr>
            </w:pPr>
            <w:r>
              <w:rPr>
                <w:rFonts w:ascii="Times New Roman" w:hAnsi="Times New Roman" w:eastAsia="等线"/>
                <w:color w:val="000000"/>
                <w:szCs w:val="21"/>
              </w:rPr>
              <w:t>115°55′</w:t>
            </w:r>
          </w:p>
        </w:tc>
        <w:tc>
          <w:tcPr>
            <w:tcW w:w="988" w:type="dxa"/>
            <w:shd w:val="clear" w:color="auto" w:fill="auto"/>
            <w:noWrap/>
            <w:vAlign w:val="center"/>
          </w:tcPr>
          <w:p>
            <w:pPr>
              <w:spacing w:line="276" w:lineRule="auto"/>
              <w:jc w:val="center"/>
              <w:rPr>
                <w:rFonts w:ascii="Times New Roman" w:hAnsi="Times New Roman" w:eastAsia="等线"/>
                <w:color w:val="000000"/>
                <w:szCs w:val="21"/>
              </w:rPr>
            </w:pPr>
            <w:r>
              <w:rPr>
                <w:rFonts w:ascii="Times New Roman" w:hAnsi="Times New Roman" w:eastAsia="等线"/>
                <w:color w:val="000000"/>
                <w:szCs w:val="21"/>
              </w:rPr>
              <w:t>29°01′</w:t>
            </w:r>
          </w:p>
        </w:tc>
        <w:tc>
          <w:tcPr>
            <w:tcW w:w="1129" w:type="dxa"/>
            <w:shd w:val="clear" w:color="auto" w:fill="auto"/>
            <w:noWrap/>
            <w:vAlign w:val="center"/>
          </w:tcPr>
          <w:p>
            <w:pPr>
              <w:spacing w:line="276" w:lineRule="auto"/>
              <w:jc w:val="center"/>
              <w:rPr>
                <w:rFonts w:ascii="Times New Roman" w:hAnsi="Times New Roman" w:eastAsia="等线"/>
                <w:color w:val="000000"/>
                <w:szCs w:val="21"/>
              </w:rPr>
            </w:pPr>
            <w:r>
              <w:rPr>
                <w:rFonts w:ascii="Times New Roman" w:hAnsi="Times New Roman" w:eastAsia="等线"/>
                <w:color w:val="000000"/>
                <w:szCs w:val="21"/>
              </w:rPr>
              <w:t>20.</w:t>
            </w:r>
            <w:r>
              <w:rPr>
                <w:rFonts w:hint="eastAsia" w:ascii="Times New Roman" w:hAnsi="Times New Roman" w:eastAsia="等线"/>
                <w:color w:val="000000"/>
                <w:szCs w:val="21"/>
              </w:rPr>
              <w:t>9</w:t>
            </w:r>
          </w:p>
        </w:tc>
        <w:tc>
          <w:tcPr>
            <w:tcW w:w="1271" w:type="dxa"/>
            <w:shd w:val="clear" w:color="auto" w:fill="auto"/>
            <w:noWrap/>
            <w:vAlign w:val="center"/>
          </w:tcPr>
          <w:p>
            <w:pPr>
              <w:spacing w:line="276" w:lineRule="auto"/>
              <w:jc w:val="center"/>
              <w:rPr>
                <w:rFonts w:ascii="Times New Roman" w:hAnsi="Times New Roman" w:eastAsia="等线"/>
                <w:color w:val="000000"/>
                <w:szCs w:val="21"/>
              </w:rPr>
            </w:pPr>
            <w:r>
              <w:rPr>
                <w:rFonts w:ascii="Times New Roman" w:hAnsi="Times New Roman" w:eastAsia="等线"/>
                <w:color w:val="000000"/>
                <w:szCs w:val="21"/>
              </w:rPr>
              <w:t>14</w:t>
            </w:r>
          </w:p>
        </w:tc>
        <w:tc>
          <w:tcPr>
            <w:tcW w:w="988" w:type="dxa"/>
            <w:tcBorders>
              <w:right w:val="nil"/>
            </w:tcBorders>
            <w:shd w:val="clear" w:color="auto" w:fill="auto"/>
            <w:noWrap/>
            <w:vAlign w:val="center"/>
          </w:tcPr>
          <w:p>
            <w:pPr>
              <w:spacing w:line="276" w:lineRule="auto"/>
              <w:jc w:val="center"/>
              <w:rPr>
                <w:rFonts w:ascii="Times New Roman" w:hAnsi="Times New Roman"/>
                <w:color w:val="000000"/>
                <w:kern w:val="0"/>
                <w:szCs w:val="21"/>
              </w:rPr>
            </w:pPr>
            <w:r>
              <w:rPr>
                <w:rFonts w:ascii="Times New Roman" w:hAnsi="Times New Roman"/>
                <w:color w:val="000000"/>
                <w:kern w:val="0"/>
                <w:szCs w:val="21"/>
              </w:rPr>
              <w:t>集镇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2552" w:type="dxa"/>
            <w:tcBorders>
              <w:left w:val="nil"/>
            </w:tcBorders>
            <w:shd w:val="clear" w:color="auto" w:fill="auto"/>
            <w:noWrap/>
            <w:vAlign w:val="center"/>
          </w:tcPr>
          <w:p>
            <w:pPr>
              <w:spacing w:line="276" w:lineRule="auto"/>
              <w:jc w:val="center"/>
              <w:rPr>
                <w:rFonts w:ascii="Times New Roman" w:hAnsi="Times New Roman" w:eastAsia="等线"/>
                <w:color w:val="000000"/>
                <w:szCs w:val="21"/>
              </w:rPr>
            </w:pPr>
            <w:r>
              <w:rPr>
                <w:rFonts w:ascii="Times New Roman" w:hAnsi="Times New Roman" w:eastAsia="等线"/>
                <w:color w:val="000000"/>
                <w:szCs w:val="21"/>
              </w:rPr>
              <w:t>1965-01-01~1974-12-31</w:t>
            </w:r>
          </w:p>
        </w:tc>
        <w:tc>
          <w:tcPr>
            <w:tcW w:w="1528" w:type="dxa"/>
            <w:vAlign w:val="center"/>
          </w:tcPr>
          <w:p>
            <w:pPr>
              <w:spacing w:line="276" w:lineRule="auto"/>
              <w:jc w:val="center"/>
              <w:rPr>
                <w:rFonts w:ascii="Times New Roman" w:hAnsi="Times New Roman"/>
                <w:color w:val="000000"/>
                <w:kern w:val="0"/>
                <w:szCs w:val="21"/>
              </w:rPr>
            </w:pPr>
            <w:r>
              <w:rPr>
                <w:rFonts w:ascii="Times New Roman" w:hAnsi="Times New Roman"/>
                <w:color w:val="000000"/>
                <w:kern w:val="0"/>
                <w:szCs w:val="21"/>
              </w:rPr>
              <w:t>永兴公社刘村</w:t>
            </w:r>
          </w:p>
        </w:tc>
        <w:tc>
          <w:tcPr>
            <w:tcW w:w="1002" w:type="dxa"/>
            <w:vAlign w:val="center"/>
          </w:tcPr>
          <w:p>
            <w:pPr>
              <w:spacing w:line="276" w:lineRule="auto"/>
              <w:jc w:val="center"/>
              <w:rPr>
                <w:rFonts w:ascii="Times New Roman" w:hAnsi="Times New Roman" w:eastAsia="等线"/>
                <w:color w:val="000000"/>
                <w:szCs w:val="21"/>
              </w:rPr>
            </w:pPr>
            <w:r>
              <w:rPr>
                <w:rFonts w:ascii="Times New Roman" w:hAnsi="Times New Roman" w:eastAsia="等线"/>
                <w:color w:val="000000"/>
                <w:szCs w:val="21"/>
              </w:rPr>
              <w:t>115°48′</w:t>
            </w:r>
          </w:p>
        </w:tc>
        <w:tc>
          <w:tcPr>
            <w:tcW w:w="988" w:type="dxa"/>
            <w:shd w:val="clear" w:color="auto" w:fill="auto"/>
            <w:noWrap/>
            <w:vAlign w:val="center"/>
          </w:tcPr>
          <w:p>
            <w:pPr>
              <w:spacing w:line="276" w:lineRule="auto"/>
              <w:jc w:val="center"/>
              <w:rPr>
                <w:rFonts w:ascii="Times New Roman" w:hAnsi="Times New Roman" w:eastAsia="等线"/>
                <w:color w:val="000000"/>
                <w:szCs w:val="21"/>
              </w:rPr>
            </w:pPr>
            <w:r>
              <w:rPr>
                <w:rFonts w:ascii="Times New Roman" w:hAnsi="Times New Roman" w:eastAsia="等线"/>
                <w:color w:val="000000"/>
                <w:szCs w:val="21"/>
              </w:rPr>
              <w:t>29°03′</w:t>
            </w:r>
          </w:p>
        </w:tc>
        <w:tc>
          <w:tcPr>
            <w:tcW w:w="1129" w:type="dxa"/>
            <w:shd w:val="clear" w:color="auto" w:fill="auto"/>
            <w:noWrap/>
            <w:vAlign w:val="center"/>
          </w:tcPr>
          <w:p>
            <w:pPr>
              <w:spacing w:line="276" w:lineRule="auto"/>
              <w:jc w:val="center"/>
              <w:rPr>
                <w:rFonts w:ascii="Times New Roman" w:hAnsi="Times New Roman" w:eastAsia="等线"/>
                <w:color w:val="000000"/>
                <w:szCs w:val="21"/>
              </w:rPr>
            </w:pPr>
            <w:r>
              <w:rPr>
                <w:rFonts w:ascii="Times New Roman" w:hAnsi="Times New Roman" w:eastAsia="等线"/>
                <w:color w:val="000000"/>
                <w:szCs w:val="21"/>
              </w:rPr>
              <w:t>19.8</w:t>
            </w:r>
          </w:p>
        </w:tc>
        <w:tc>
          <w:tcPr>
            <w:tcW w:w="1271" w:type="dxa"/>
            <w:shd w:val="clear" w:color="auto" w:fill="auto"/>
            <w:noWrap/>
            <w:vAlign w:val="center"/>
          </w:tcPr>
          <w:p>
            <w:pPr>
              <w:spacing w:line="276" w:lineRule="auto"/>
              <w:jc w:val="center"/>
              <w:rPr>
                <w:rFonts w:ascii="Times New Roman" w:hAnsi="Times New Roman" w:eastAsia="等线"/>
                <w:color w:val="000000"/>
                <w:szCs w:val="21"/>
              </w:rPr>
            </w:pPr>
            <w:r>
              <w:rPr>
                <w:rFonts w:ascii="Times New Roman" w:hAnsi="Times New Roman" w:eastAsia="等线"/>
                <w:color w:val="000000"/>
                <w:szCs w:val="21"/>
              </w:rPr>
              <w:t>1</w:t>
            </w:r>
          </w:p>
        </w:tc>
        <w:tc>
          <w:tcPr>
            <w:tcW w:w="988" w:type="dxa"/>
            <w:tcBorders>
              <w:right w:val="nil"/>
            </w:tcBorders>
            <w:shd w:val="clear" w:color="auto" w:fill="auto"/>
            <w:noWrap/>
            <w:vAlign w:val="center"/>
          </w:tcPr>
          <w:p>
            <w:pPr>
              <w:spacing w:line="276" w:lineRule="auto"/>
              <w:jc w:val="center"/>
              <w:rPr>
                <w:rFonts w:ascii="Times New Roman" w:hAnsi="Times New Roman"/>
                <w:color w:val="000000"/>
                <w:kern w:val="0"/>
                <w:szCs w:val="21"/>
              </w:rPr>
            </w:pPr>
            <w:r>
              <w:rPr>
                <w:rFonts w:ascii="Times New Roman" w:hAnsi="Times New Roman"/>
                <w:color w:val="000000"/>
                <w:kern w:val="0"/>
                <w:szCs w:val="21"/>
              </w:rPr>
              <w:t>郊外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2552" w:type="dxa"/>
            <w:tcBorders>
              <w:left w:val="nil"/>
              <w:bottom w:val="single" w:color="auto" w:sz="18" w:space="0"/>
            </w:tcBorders>
            <w:shd w:val="clear" w:color="auto" w:fill="auto"/>
            <w:noWrap/>
            <w:vAlign w:val="center"/>
          </w:tcPr>
          <w:p>
            <w:pPr>
              <w:spacing w:line="276" w:lineRule="auto"/>
              <w:jc w:val="center"/>
              <w:rPr>
                <w:rFonts w:ascii="Times New Roman" w:hAnsi="Times New Roman" w:eastAsia="等线"/>
                <w:color w:val="000000"/>
                <w:szCs w:val="21"/>
              </w:rPr>
            </w:pPr>
            <w:r>
              <w:rPr>
                <w:rFonts w:ascii="Times New Roman" w:hAnsi="Times New Roman" w:eastAsia="等线"/>
                <w:color w:val="000000"/>
                <w:szCs w:val="21"/>
              </w:rPr>
              <w:t>1975-01-01~~至今</w:t>
            </w:r>
          </w:p>
        </w:tc>
        <w:tc>
          <w:tcPr>
            <w:tcW w:w="1528" w:type="dxa"/>
            <w:tcBorders>
              <w:bottom w:val="single" w:color="auto" w:sz="18" w:space="0"/>
            </w:tcBorders>
            <w:vAlign w:val="center"/>
          </w:tcPr>
          <w:p>
            <w:pPr>
              <w:spacing w:line="276" w:lineRule="auto"/>
              <w:jc w:val="center"/>
              <w:rPr>
                <w:rFonts w:ascii="Times New Roman" w:hAnsi="Times New Roman"/>
                <w:color w:val="000000"/>
                <w:kern w:val="0"/>
                <w:szCs w:val="21"/>
              </w:rPr>
            </w:pPr>
            <w:r>
              <w:rPr>
                <w:rFonts w:ascii="Times New Roman" w:hAnsi="Times New Roman"/>
                <w:color w:val="000000"/>
                <w:kern w:val="0"/>
                <w:szCs w:val="21"/>
              </w:rPr>
              <w:t>桥南建设村</w:t>
            </w:r>
          </w:p>
        </w:tc>
        <w:tc>
          <w:tcPr>
            <w:tcW w:w="1002" w:type="dxa"/>
            <w:tcBorders>
              <w:bottom w:val="single" w:color="auto" w:sz="18" w:space="0"/>
            </w:tcBorders>
            <w:vAlign w:val="center"/>
          </w:tcPr>
          <w:p>
            <w:pPr>
              <w:spacing w:line="276" w:lineRule="auto"/>
              <w:jc w:val="center"/>
              <w:rPr>
                <w:rFonts w:ascii="Times New Roman" w:hAnsi="Times New Roman" w:eastAsia="等线"/>
                <w:color w:val="000000"/>
                <w:szCs w:val="21"/>
              </w:rPr>
            </w:pPr>
            <w:r>
              <w:rPr>
                <w:rFonts w:ascii="Times New Roman" w:hAnsi="Times New Roman" w:eastAsia="等线"/>
                <w:color w:val="000000"/>
                <w:szCs w:val="21"/>
              </w:rPr>
              <w:t>115°48′</w:t>
            </w:r>
          </w:p>
        </w:tc>
        <w:tc>
          <w:tcPr>
            <w:tcW w:w="988" w:type="dxa"/>
            <w:tcBorders>
              <w:bottom w:val="single" w:color="auto" w:sz="18" w:space="0"/>
            </w:tcBorders>
            <w:shd w:val="clear" w:color="auto" w:fill="auto"/>
            <w:noWrap/>
            <w:vAlign w:val="center"/>
          </w:tcPr>
          <w:p>
            <w:pPr>
              <w:spacing w:line="276" w:lineRule="auto"/>
              <w:jc w:val="center"/>
              <w:rPr>
                <w:rFonts w:ascii="Times New Roman" w:hAnsi="Times New Roman" w:eastAsia="等线"/>
                <w:color w:val="000000"/>
                <w:szCs w:val="21"/>
              </w:rPr>
            </w:pPr>
            <w:r>
              <w:rPr>
                <w:rFonts w:ascii="Times New Roman" w:hAnsi="Times New Roman" w:eastAsia="等线"/>
                <w:color w:val="000000"/>
                <w:szCs w:val="21"/>
              </w:rPr>
              <w:t>29°02′</w:t>
            </w:r>
          </w:p>
        </w:tc>
        <w:tc>
          <w:tcPr>
            <w:tcW w:w="1129" w:type="dxa"/>
            <w:tcBorders>
              <w:bottom w:val="single" w:color="auto" w:sz="18" w:space="0"/>
            </w:tcBorders>
            <w:shd w:val="clear" w:color="auto" w:fill="auto"/>
            <w:noWrap/>
            <w:vAlign w:val="center"/>
          </w:tcPr>
          <w:p>
            <w:pPr>
              <w:spacing w:line="276" w:lineRule="auto"/>
              <w:jc w:val="center"/>
              <w:rPr>
                <w:rFonts w:ascii="Times New Roman" w:hAnsi="Times New Roman" w:eastAsia="等线"/>
                <w:color w:val="000000"/>
                <w:szCs w:val="21"/>
              </w:rPr>
            </w:pPr>
            <w:r>
              <w:rPr>
                <w:rFonts w:ascii="Times New Roman" w:hAnsi="Times New Roman" w:eastAsia="等线"/>
                <w:color w:val="000000"/>
                <w:szCs w:val="21"/>
              </w:rPr>
              <w:t>36.5</w:t>
            </w:r>
          </w:p>
        </w:tc>
        <w:tc>
          <w:tcPr>
            <w:tcW w:w="1271" w:type="dxa"/>
            <w:tcBorders>
              <w:bottom w:val="single" w:color="auto" w:sz="18" w:space="0"/>
            </w:tcBorders>
            <w:shd w:val="clear" w:color="auto" w:fill="auto"/>
            <w:noWrap/>
            <w:vAlign w:val="center"/>
          </w:tcPr>
          <w:p>
            <w:pPr>
              <w:spacing w:line="276" w:lineRule="auto"/>
              <w:jc w:val="center"/>
              <w:rPr>
                <w:rFonts w:ascii="Times New Roman" w:hAnsi="Times New Roman" w:eastAsia="等线"/>
                <w:color w:val="000000"/>
                <w:szCs w:val="21"/>
              </w:rPr>
            </w:pPr>
            <w:r>
              <w:rPr>
                <w:rFonts w:ascii="Times New Roman" w:hAnsi="Times New Roman" w:eastAsia="等线"/>
                <w:color w:val="000000"/>
                <w:szCs w:val="21"/>
              </w:rPr>
              <w:t>2.5</w:t>
            </w:r>
          </w:p>
        </w:tc>
        <w:tc>
          <w:tcPr>
            <w:tcW w:w="988" w:type="dxa"/>
            <w:tcBorders>
              <w:bottom w:val="single" w:color="auto" w:sz="18" w:space="0"/>
              <w:right w:val="nil"/>
            </w:tcBorders>
            <w:shd w:val="clear" w:color="auto" w:fill="auto"/>
            <w:noWrap/>
            <w:vAlign w:val="center"/>
          </w:tcPr>
          <w:p>
            <w:pPr>
              <w:spacing w:line="276" w:lineRule="auto"/>
              <w:jc w:val="center"/>
              <w:rPr>
                <w:rFonts w:ascii="Times New Roman" w:hAnsi="Times New Roman"/>
                <w:color w:val="000000"/>
                <w:kern w:val="0"/>
                <w:szCs w:val="21"/>
              </w:rPr>
            </w:pPr>
            <w:r>
              <w:rPr>
                <w:rFonts w:ascii="Times New Roman" w:hAnsi="Times New Roman"/>
                <w:color w:val="000000"/>
                <w:kern w:val="0"/>
                <w:szCs w:val="21"/>
              </w:rPr>
              <w:t>郊外</w:t>
            </w:r>
          </w:p>
        </w:tc>
      </w:tr>
    </w:tbl>
    <w:p>
      <w:pPr>
        <w:spacing w:line="360" w:lineRule="auto"/>
        <w:rPr>
          <w:rFonts w:ascii="Times New Roman" w:hAnsi="Times New Roman"/>
          <w:color w:val="000000"/>
          <w:sz w:val="24"/>
        </w:rPr>
      </w:pPr>
    </w:p>
    <w:p>
      <w:pPr>
        <w:spacing w:line="360" w:lineRule="auto"/>
        <w:jc w:val="center"/>
        <w:rPr>
          <w:rFonts w:ascii="Times New Roman" w:hAnsi="Times New Roman"/>
          <w:color w:val="000000"/>
          <w:sz w:val="24"/>
        </w:rPr>
      </w:pPr>
      <w:r>
        <w:rPr>
          <w:rFonts w:ascii="Times New Roman" w:hAnsi="Times New Roman"/>
          <w:color w:val="000000"/>
          <w:sz w:val="24"/>
        </w:rPr>
        <w:drawing>
          <wp:inline distT="0" distB="0" distL="0" distR="0">
            <wp:extent cx="5939790" cy="3341370"/>
            <wp:effectExtent l="0" t="0" r="381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39790" cy="3341370"/>
                    </a:xfrm>
                    <a:prstGeom prst="rect">
                      <a:avLst/>
                    </a:prstGeom>
                  </pic:spPr>
                </pic:pic>
              </a:graphicData>
            </a:graphic>
          </wp:inline>
        </w:drawing>
      </w:r>
    </w:p>
    <w:p>
      <w:pPr>
        <w:pStyle w:val="40"/>
        <w:rPr>
          <w:rFonts w:ascii="Times New Roman" w:hAnsi="Times New Roman"/>
        </w:rPr>
      </w:pPr>
      <w:r>
        <w:rPr>
          <w:rFonts w:hint="eastAsia" w:ascii="Times New Roman" w:hAnsi="Times New Roman"/>
        </w:rPr>
        <w:t>图3.3-7永修站建站至2020年月平均气压滑动T检验</w:t>
      </w:r>
    </w:p>
    <w:p>
      <w:pPr>
        <w:pStyle w:val="40"/>
        <w:rPr>
          <w:rFonts w:ascii="Times New Roman" w:hAnsi="Times New Roman"/>
          <w:sz w:val="24"/>
        </w:rPr>
      </w:pPr>
    </w:p>
    <w:p>
      <w:pPr>
        <w:spacing w:line="360" w:lineRule="auto"/>
        <w:jc w:val="center"/>
        <w:rPr>
          <w:rFonts w:ascii="Times New Roman" w:hAnsi="Times New Roman"/>
          <w:color w:val="000000"/>
          <w:sz w:val="24"/>
        </w:rPr>
      </w:pPr>
      <w:r>
        <w:rPr>
          <w:rFonts w:hint="eastAsia" w:ascii="Times New Roman" w:hAnsi="Times New Roman"/>
          <w:color w:val="000000"/>
          <w:sz w:val="24"/>
        </w:rPr>
        <w:drawing>
          <wp:inline distT="0" distB="0" distL="0" distR="0">
            <wp:extent cx="5939790" cy="3341370"/>
            <wp:effectExtent l="0" t="0" r="381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39790" cy="3341370"/>
                    </a:xfrm>
                    <a:prstGeom prst="rect">
                      <a:avLst/>
                    </a:prstGeom>
                  </pic:spPr>
                </pic:pic>
              </a:graphicData>
            </a:graphic>
          </wp:inline>
        </w:drawing>
      </w:r>
    </w:p>
    <w:p>
      <w:pPr>
        <w:pStyle w:val="40"/>
        <w:rPr>
          <w:rFonts w:ascii="Times New Roman" w:hAnsi="Times New Roman"/>
        </w:rPr>
      </w:pPr>
      <w:r>
        <w:rPr>
          <w:rFonts w:hint="eastAsia" w:ascii="Times New Roman" w:hAnsi="Times New Roman"/>
        </w:rPr>
        <w:t>图3.3-8 永修站建站至2020年月平均气温滑动T检验</w:t>
      </w:r>
    </w:p>
    <w:p>
      <w:pPr>
        <w:jc w:val="left"/>
        <w:rPr>
          <w:rFonts w:ascii="Times New Roman" w:hAnsi="Times New Roman"/>
        </w:rPr>
      </w:pPr>
    </w:p>
    <w:p>
      <w:pPr>
        <w:jc w:val="left"/>
        <w:rPr>
          <w:rFonts w:ascii="Times New Roman" w:hAnsi="Times New Roman"/>
        </w:rPr>
      </w:pPr>
      <w:r>
        <w:rPr>
          <w:rFonts w:hint="eastAsia" w:ascii="Times New Roman" w:hAnsi="Times New Roman"/>
        </w:rPr>
        <w:drawing>
          <wp:inline distT="0" distB="0" distL="0" distR="0">
            <wp:extent cx="5939790" cy="3341370"/>
            <wp:effectExtent l="0" t="0" r="381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39790" cy="3341370"/>
                    </a:xfrm>
                    <a:prstGeom prst="rect">
                      <a:avLst/>
                    </a:prstGeom>
                  </pic:spPr>
                </pic:pic>
              </a:graphicData>
            </a:graphic>
          </wp:inline>
        </w:drawing>
      </w:r>
    </w:p>
    <w:p>
      <w:pPr>
        <w:pStyle w:val="40"/>
        <w:rPr>
          <w:rFonts w:ascii="Times New Roman" w:hAnsi="Times New Roman"/>
        </w:rPr>
      </w:pPr>
      <w:r>
        <w:rPr>
          <w:rFonts w:hint="eastAsia" w:ascii="Times New Roman" w:hAnsi="Times New Roman"/>
        </w:rPr>
        <w:t>图3.3-9 永修站建站至2020年月平均降水量滑动T检验</w:t>
      </w:r>
    </w:p>
    <w:p>
      <w:pPr>
        <w:jc w:val="left"/>
        <w:rPr>
          <w:rFonts w:ascii="Times New Roman" w:hAnsi="Times New Roman"/>
        </w:rPr>
      </w:pPr>
    </w:p>
    <w:p>
      <w:pPr>
        <w:spacing w:line="420" w:lineRule="auto"/>
        <w:ind w:firstLine="560"/>
        <w:jc w:val="left"/>
        <w:rPr>
          <w:rFonts w:ascii="Times New Roman" w:hAnsi="Times New Roman" w:cs="宋体"/>
          <w:color w:val="000000"/>
          <w:sz w:val="28"/>
        </w:rPr>
      </w:pPr>
      <w:r>
        <w:rPr>
          <w:rFonts w:ascii="Times New Roman" w:hAnsi="Times New Roman" w:cs="宋体"/>
          <w:color w:val="000000"/>
          <w:sz w:val="28"/>
        </w:rPr>
        <w:t>综合考虑开发区周边地理环境、气象观测站位置、观测数据质量及序列时长，选取离</w:t>
      </w:r>
      <w:r>
        <w:rPr>
          <w:rFonts w:hint="eastAsia" w:ascii="Times New Roman" w:hAnsi="Times New Roman" w:cs="宋体"/>
          <w:color w:val="000000"/>
          <w:sz w:val="28"/>
        </w:rPr>
        <w:t>星火工业园</w:t>
      </w:r>
      <w:r>
        <w:rPr>
          <w:rFonts w:ascii="Times New Roman" w:hAnsi="Times New Roman" w:cs="宋体"/>
          <w:color w:val="000000"/>
          <w:sz w:val="28"/>
        </w:rPr>
        <w:t>最近且要素较全</w:t>
      </w:r>
      <w:r>
        <w:rPr>
          <w:rFonts w:hint="eastAsia" w:ascii="Times New Roman" w:hAnsi="Times New Roman" w:cs="宋体"/>
          <w:color w:val="000000"/>
          <w:sz w:val="28"/>
        </w:rPr>
        <w:t>与园区气候较为一致的</w:t>
      </w:r>
      <w:r>
        <w:rPr>
          <w:rFonts w:ascii="Times New Roman" w:hAnsi="Times New Roman" w:cs="宋体"/>
          <w:color w:val="000000"/>
          <w:sz w:val="28"/>
        </w:rPr>
        <w:t>永修站为主要参证</w:t>
      </w:r>
      <w:r>
        <w:rPr>
          <w:rFonts w:hint="eastAsia" w:ascii="Times New Roman" w:hAnsi="Times New Roman" w:cs="宋体"/>
          <w:color w:val="000000"/>
          <w:sz w:val="28"/>
        </w:rPr>
        <w:t>气象</w:t>
      </w:r>
      <w:r>
        <w:rPr>
          <w:rFonts w:ascii="Times New Roman" w:hAnsi="Times New Roman" w:cs="宋体"/>
          <w:color w:val="000000"/>
          <w:sz w:val="28"/>
        </w:rPr>
        <w:t>站。</w:t>
      </w:r>
      <w:r>
        <w:rPr>
          <w:rFonts w:ascii="Times New Roman" w:hAnsi="Times New Roman" w:cs="宋体"/>
          <w:color w:val="000000"/>
          <w:sz w:val="28"/>
        </w:rPr>
        <w:br w:type="page"/>
      </w:r>
    </w:p>
    <w:p>
      <w:pPr>
        <w:pStyle w:val="2"/>
        <w:numPr>
          <w:ilvl w:val="0"/>
          <w:numId w:val="2"/>
        </w:numPr>
        <w:ind w:left="400"/>
        <w:rPr>
          <w:rFonts w:ascii="Times New Roman" w:hAnsi="Times New Roman"/>
        </w:rPr>
      </w:pPr>
      <w:bookmarkStart w:id="57" w:name="_Toc86852007"/>
      <w:bookmarkStart w:id="58" w:name="_Toc88392129"/>
      <w:r>
        <w:rPr>
          <w:rFonts w:ascii="Times New Roman" w:hAnsi="Times New Roman"/>
          <w:spacing w:val="10"/>
          <w:sz w:val="36"/>
        </w:rPr>
        <w:t>气候背景</w:t>
      </w:r>
      <w:bookmarkEnd w:id="57"/>
      <w:bookmarkEnd w:id="58"/>
    </w:p>
    <w:p>
      <w:pPr>
        <w:spacing w:line="420" w:lineRule="auto"/>
        <w:ind w:firstLine="560"/>
        <w:rPr>
          <w:rFonts w:ascii="Times New Roman" w:hAnsi="Times New Roman"/>
        </w:rPr>
      </w:pPr>
      <w:r>
        <w:rPr>
          <w:rFonts w:ascii="Times New Roman" w:hAnsi="Times New Roman" w:cs="宋体"/>
          <w:color w:val="000000"/>
          <w:sz w:val="28"/>
        </w:rPr>
        <w:t>本章对永修气象站各气象要素及天气现象的多年平均统计采用的是</w:t>
      </w:r>
      <w:r>
        <w:rPr>
          <w:rFonts w:ascii="Times New Roman" w:hAnsi="Times New Roman" w:eastAsia="Times New Roman"/>
          <w:color w:val="000000"/>
          <w:sz w:val="28"/>
        </w:rPr>
        <w:t>1991</w:t>
      </w:r>
      <w:r>
        <w:rPr>
          <w:rFonts w:ascii="Times New Roman" w:hAnsi="Times New Roman" w:cs="宋体"/>
          <w:color w:val="000000"/>
          <w:sz w:val="28"/>
        </w:rPr>
        <w:t>-</w:t>
      </w:r>
      <w:r>
        <w:rPr>
          <w:rFonts w:ascii="Times New Roman" w:hAnsi="Times New Roman" w:eastAsia="Times New Roman"/>
          <w:color w:val="000000"/>
          <w:sz w:val="28"/>
        </w:rPr>
        <w:t>2020</w:t>
      </w:r>
      <w:r>
        <w:rPr>
          <w:rFonts w:ascii="Times New Roman" w:hAnsi="Times New Roman" w:cs="宋体"/>
          <w:color w:val="000000"/>
          <w:sz w:val="28"/>
        </w:rPr>
        <w:t>年资料；对气象要素的日变化平均统计采用的是近</w:t>
      </w:r>
      <w:r>
        <w:rPr>
          <w:rFonts w:ascii="Times New Roman" w:hAnsi="Times New Roman" w:eastAsia="Times New Roman"/>
          <w:color w:val="000000"/>
          <w:sz w:val="28"/>
        </w:rPr>
        <w:t>10</w:t>
      </w:r>
      <w:r>
        <w:rPr>
          <w:rFonts w:ascii="Times New Roman" w:hAnsi="Times New Roman" w:cs="宋体"/>
          <w:color w:val="000000"/>
          <w:sz w:val="28"/>
        </w:rPr>
        <w:t>年</w:t>
      </w:r>
      <w:r>
        <w:rPr>
          <w:rFonts w:ascii="Times New Roman" w:hAnsi="Times New Roman" w:eastAsia="Times New Roman"/>
          <w:color w:val="000000"/>
          <w:sz w:val="28"/>
        </w:rPr>
        <w:t>2011</w:t>
      </w:r>
      <w:r>
        <w:rPr>
          <w:rFonts w:ascii="Times New Roman" w:hAnsi="Times New Roman" w:cs="宋体"/>
          <w:color w:val="000000"/>
          <w:sz w:val="28"/>
        </w:rPr>
        <w:t>-</w:t>
      </w:r>
      <w:r>
        <w:rPr>
          <w:rFonts w:ascii="Times New Roman" w:hAnsi="Times New Roman" w:eastAsia="Times New Roman"/>
          <w:color w:val="000000"/>
          <w:sz w:val="28"/>
        </w:rPr>
        <w:t>2020</w:t>
      </w:r>
      <w:r>
        <w:rPr>
          <w:rFonts w:ascii="Times New Roman" w:hAnsi="Times New Roman" w:cs="宋体"/>
          <w:color w:val="000000"/>
          <w:sz w:val="28"/>
        </w:rPr>
        <w:t>年资料；对气象要素极值统计采用的是建站以来有相应资料的数据。最大风速自</w:t>
      </w:r>
      <w:r>
        <w:rPr>
          <w:rFonts w:ascii="Times New Roman" w:hAnsi="Times New Roman" w:eastAsia="Times New Roman"/>
          <w:color w:val="000000"/>
          <w:sz w:val="28"/>
        </w:rPr>
        <w:t>1980</w:t>
      </w:r>
      <w:r>
        <w:rPr>
          <w:rFonts w:ascii="Times New Roman" w:hAnsi="Times New Roman" w:cs="宋体"/>
          <w:color w:val="000000"/>
          <w:sz w:val="28"/>
        </w:rPr>
        <w:t>年开始有记录，极大风速自</w:t>
      </w:r>
      <w:r>
        <w:rPr>
          <w:rFonts w:ascii="Times New Roman" w:hAnsi="Times New Roman" w:eastAsia="Times New Roman"/>
          <w:color w:val="000000"/>
          <w:sz w:val="28"/>
        </w:rPr>
        <w:t>2005</w:t>
      </w:r>
      <w:r>
        <w:rPr>
          <w:rFonts w:ascii="Times New Roman" w:hAnsi="Times New Roman" w:cs="宋体"/>
          <w:color w:val="000000"/>
          <w:sz w:val="28"/>
        </w:rPr>
        <w:t>年开始有记录。</w:t>
      </w:r>
      <w:r>
        <w:rPr>
          <w:rFonts w:hint="eastAsia" w:ascii="Times New Roman" w:hAnsi="Times New Roman" w:cs="宋体"/>
          <w:color w:val="000000"/>
          <w:sz w:val="28"/>
        </w:rPr>
        <w:t>主要气侯特征值如表4.4-1所示。</w:t>
      </w:r>
    </w:p>
    <w:p>
      <w:pPr>
        <w:spacing w:line="420" w:lineRule="auto"/>
        <w:ind w:firstLine="560"/>
        <w:rPr>
          <w:rFonts w:ascii="Times New Roman" w:hAnsi="Times New Roman"/>
        </w:rPr>
      </w:pPr>
      <w:r>
        <w:rPr>
          <w:rFonts w:ascii="Times New Roman" w:hAnsi="Times New Roman" w:cs="宋体"/>
          <w:color w:val="000000"/>
          <w:sz w:val="28"/>
        </w:rPr>
        <w:t>永修气象站（</w:t>
      </w:r>
      <w:r>
        <w:rPr>
          <w:rFonts w:ascii="Times New Roman" w:hAnsi="Times New Roman" w:eastAsia="Times New Roman"/>
          <w:color w:val="000000"/>
          <w:sz w:val="28"/>
        </w:rPr>
        <w:t>1991</w:t>
      </w:r>
      <w:r>
        <w:rPr>
          <w:rFonts w:ascii="Times New Roman" w:hAnsi="Times New Roman" w:cs="宋体"/>
          <w:color w:val="000000"/>
          <w:sz w:val="28"/>
        </w:rPr>
        <w:t>-</w:t>
      </w:r>
      <w:r>
        <w:rPr>
          <w:rFonts w:ascii="Times New Roman" w:hAnsi="Times New Roman" w:eastAsia="Times New Roman"/>
          <w:color w:val="000000"/>
          <w:sz w:val="28"/>
        </w:rPr>
        <w:t>2020</w:t>
      </w:r>
      <w:r>
        <w:rPr>
          <w:rFonts w:ascii="Times New Roman" w:hAnsi="Times New Roman" w:cs="宋体"/>
          <w:color w:val="000000"/>
          <w:sz w:val="28"/>
        </w:rPr>
        <w:t>年）的累年平均气压为</w:t>
      </w:r>
      <w:r>
        <w:rPr>
          <w:rFonts w:ascii="Times New Roman" w:hAnsi="Times New Roman" w:eastAsia="Times New Roman"/>
          <w:color w:val="000000"/>
          <w:sz w:val="28"/>
        </w:rPr>
        <w:t>1011</w:t>
      </w:r>
      <w:r>
        <w:rPr>
          <w:rFonts w:ascii="Times New Roman" w:hAnsi="Times New Roman" w:cs="宋体"/>
          <w:color w:val="000000"/>
          <w:sz w:val="28"/>
        </w:rPr>
        <w:t>.</w:t>
      </w:r>
      <w:r>
        <w:rPr>
          <w:rFonts w:ascii="Times New Roman" w:hAnsi="Times New Roman" w:eastAsia="Times New Roman"/>
          <w:color w:val="000000"/>
          <w:sz w:val="28"/>
        </w:rPr>
        <w:t>4hPa</w:t>
      </w:r>
      <w:r>
        <w:rPr>
          <w:rFonts w:ascii="Times New Roman" w:hAnsi="Times New Roman" w:cs="宋体"/>
          <w:color w:val="000000"/>
          <w:sz w:val="28"/>
        </w:rPr>
        <w:t>；累年平均气温为</w:t>
      </w:r>
      <w:r>
        <w:rPr>
          <w:rFonts w:ascii="Times New Roman" w:hAnsi="Times New Roman" w:eastAsia="Times New Roman"/>
          <w:color w:val="000000"/>
          <w:sz w:val="28"/>
        </w:rPr>
        <w:t>17</w:t>
      </w:r>
      <w:r>
        <w:rPr>
          <w:rFonts w:ascii="Times New Roman" w:hAnsi="Times New Roman" w:cs="宋体"/>
          <w:color w:val="000000"/>
          <w:sz w:val="28"/>
        </w:rPr>
        <w:t>.</w:t>
      </w:r>
      <w:r>
        <w:rPr>
          <w:rFonts w:ascii="Times New Roman" w:hAnsi="Times New Roman" w:eastAsia="Times New Roman"/>
          <w:color w:val="000000"/>
          <w:sz w:val="28"/>
        </w:rPr>
        <w:t>9</w:t>
      </w:r>
      <w:r>
        <w:rPr>
          <w:rFonts w:ascii="Times New Roman" w:hAnsi="Times New Roman" w:cs="宋体"/>
          <w:color w:val="000000"/>
          <w:sz w:val="28"/>
        </w:rPr>
        <w:t>℃；累年平均降水量为</w:t>
      </w:r>
      <w:r>
        <w:rPr>
          <w:rFonts w:ascii="Times New Roman" w:hAnsi="Times New Roman" w:eastAsia="Times New Roman"/>
          <w:color w:val="000000"/>
          <w:sz w:val="28"/>
        </w:rPr>
        <w:t>1616</w:t>
      </w:r>
      <w:r>
        <w:rPr>
          <w:rFonts w:ascii="Times New Roman" w:hAnsi="Times New Roman" w:cs="宋体"/>
          <w:color w:val="000000"/>
          <w:sz w:val="28"/>
        </w:rPr>
        <w:t>.</w:t>
      </w:r>
      <w:r>
        <w:rPr>
          <w:rFonts w:ascii="Times New Roman" w:hAnsi="Times New Roman" w:eastAsia="Times New Roman"/>
          <w:color w:val="000000"/>
          <w:sz w:val="28"/>
        </w:rPr>
        <w:t>5mm</w:t>
      </w:r>
      <w:r>
        <w:rPr>
          <w:rFonts w:ascii="Times New Roman" w:hAnsi="Times New Roman" w:cs="宋体"/>
          <w:color w:val="000000"/>
          <w:sz w:val="28"/>
        </w:rPr>
        <w:t>；累年平均风速为</w:t>
      </w:r>
      <w:r>
        <w:rPr>
          <w:rFonts w:ascii="Times New Roman" w:hAnsi="Times New Roman" w:eastAsia="Times New Roman"/>
          <w:color w:val="000000"/>
          <w:sz w:val="28"/>
        </w:rPr>
        <w:t>2</w:t>
      </w:r>
      <w:r>
        <w:rPr>
          <w:rFonts w:ascii="Times New Roman" w:hAnsi="Times New Roman" w:cs="宋体"/>
          <w:color w:val="000000"/>
          <w:sz w:val="28"/>
        </w:rPr>
        <w:t>.</w:t>
      </w:r>
      <w:r>
        <w:rPr>
          <w:rFonts w:ascii="Times New Roman" w:hAnsi="Times New Roman" w:eastAsia="Times New Roman"/>
          <w:color w:val="000000"/>
          <w:sz w:val="28"/>
        </w:rPr>
        <w:t>6m</w:t>
      </w:r>
      <w:r>
        <w:rPr>
          <w:rFonts w:ascii="Times New Roman" w:hAnsi="Times New Roman" w:cs="宋体"/>
          <w:color w:val="000000"/>
          <w:sz w:val="28"/>
        </w:rPr>
        <w:t>/</w:t>
      </w:r>
      <w:r>
        <w:rPr>
          <w:rFonts w:ascii="Times New Roman" w:hAnsi="Times New Roman" w:eastAsia="Times New Roman"/>
          <w:color w:val="000000"/>
          <w:sz w:val="28"/>
        </w:rPr>
        <w:t>s</w:t>
      </w:r>
      <w:r>
        <w:rPr>
          <w:rFonts w:ascii="Times New Roman" w:hAnsi="Times New Roman" w:cs="宋体"/>
          <w:color w:val="000000"/>
          <w:sz w:val="28"/>
        </w:rPr>
        <w:t>，累年平均相对湿度为</w:t>
      </w:r>
      <w:r>
        <w:rPr>
          <w:rFonts w:ascii="Times New Roman" w:hAnsi="Times New Roman" w:eastAsia="Times New Roman"/>
          <w:color w:val="000000"/>
          <w:sz w:val="28"/>
        </w:rPr>
        <w:t>77</w:t>
      </w:r>
      <w:r>
        <w:rPr>
          <w:rFonts w:ascii="Times New Roman" w:hAnsi="Times New Roman" w:cs="宋体"/>
          <w:color w:val="000000"/>
          <w:sz w:val="28"/>
        </w:rPr>
        <w:t>.</w:t>
      </w:r>
      <w:r>
        <w:rPr>
          <w:rFonts w:ascii="Times New Roman" w:hAnsi="Times New Roman" w:eastAsia="Times New Roman"/>
          <w:color w:val="000000"/>
          <w:sz w:val="28"/>
        </w:rPr>
        <w:t>5</w:t>
      </w:r>
      <w:r>
        <w:rPr>
          <w:rFonts w:ascii="Times New Roman" w:hAnsi="Times New Roman" w:cs="宋体"/>
          <w:color w:val="000000"/>
          <w:sz w:val="28"/>
        </w:rPr>
        <w:t>%；累年平均日照时数为</w:t>
      </w:r>
      <w:r>
        <w:rPr>
          <w:rFonts w:ascii="Times New Roman" w:hAnsi="Times New Roman" w:eastAsia="Times New Roman"/>
          <w:color w:val="000000"/>
          <w:sz w:val="28"/>
        </w:rPr>
        <w:t>1727</w:t>
      </w:r>
      <w:r>
        <w:rPr>
          <w:rFonts w:ascii="Times New Roman" w:hAnsi="Times New Roman" w:cs="宋体"/>
          <w:color w:val="000000"/>
          <w:sz w:val="28"/>
        </w:rPr>
        <w:t>.</w:t>
      </w:r>
      <w:r>
        <w:rPr>
          <w:rFonts w:ascii="Times New Roman" w:hAnsi="Times New Roman" w:eastAsia="Times New Roman"/>
          <w:color w:val="000000"/>
          <w:sz w:val="28"/>
        </w:rPr>
        <w:t>4</w:t>
      </w:r>
      <w:r>
        <w:rPr>
          <w:rFonts w:ascii="Times New Roman" w:hAnsi="Times New Roman" w:cs="宋体"/>
          <w:color w:val="000000"/>
          <w:sz w:val="28"/>
        </w:rPr>
        <w:t>小时</w:t>
      </w:r>
      <w:r>
        <w:rPr>
          <w:rFonts w:hint="eastAsia" w:ascii="Times New Roman" w:hAnsi="Times New Roman" w:cs="宋体"/>
          <w:color w:val="000000"/>
          <w:sz w:val="28"/>
        </w:rPr>
        <w:t>。</w:t>
      </w:r>
    </w:p>
    <w:p>
      <w:pPr>
        <w:spacing w:line="420" w:lineRule="auto"/>
        <w:ind w:firstLine="560"/>
        <w:rPr>
          <w:rFonts w:ascii="Times New Roman" w:hAnsi="Times New Roman" w:cs="宋体"/>
          <w:color w:val="000000"/>
          <w:sz w:val="28"/>
        </w:rPr>
      </w:pPr>
      <w:r>
        <w:rPr>
          <w:rFonts w:ascii="Times New Roman" w:hAnsi="Times New Roman" w:cs="宋体"/>
          <w:sz w:val="28"/>
        </w:rPr>
        <w:t>永修气象站自有气象记录以来，极端最高气压为</w:t>
      </w:r>
      <w:r>
        <w:rPr>
          <w:rFonts w:ascii="Times New Roman" w:hAnsi="Times New Roman" w:eastAsia="Times New Roman"/>
          <w:sz w:val="28"/>
        </w:rPr>
        <w:t>1042</w:t>
      </w:r>
      <w:r>
        <w:rPr>
          <w:rFonts w:ascii="Times New Roman" w:hAnsi="Times New Roman" w:cs="宋体"/>
          <w:sz w:val="28"/>
        </w:rPr>
        <w:t>.</w:t>
      </w:r>
      <w:r>
        <w:rPr>
          <w:rFonts w:ascii="Times New Roman" w:hAnsi="Times New Roman" w:eastAsia="Times New Roman"/>
          <w:sz w:val="28"/>
        </w:rPr>
        <w:t>8hPa</w:t>
      </w:r>
      <w:r>
        <w:rPr>
          <w:rFonts w:ascii="Times New Roman" w:hAnsi="Times New Roman" w:cs="宋体"/>
          <w:sz w:val="28"/>
        </w:rPr>
        <w:t>（</w:t>
      </w:r>
      <w:r>
        <w:rPr>
          <w:rFonts w:ascii="Times New Roman" w:hAnsi="Times New Roman" w:eastAsia="Times New Roman"/>
          <w:sz w:val="28"/>
        </w:rPr>
        <w:t>2016</w:t>
      </w:r>
      <w:r>
        <w:rPr>
          <w:rFonts w:ascii="Times New Roman" w:hAnsi="Times New Roman" w:cs="宋体"/>
          <w:sz w:val="28"/>
        </w:rPr>
        <w:t>年</w:t>
      </w:r>
      <w:r>
        <w:rPr>
          <w:rFonts w:ascii="Times New Roman" w:hAnsi="Times New Roman" w:eastAsia="Times New Roman"/>
          <w:sz w:val="28"/>
        </w:rPr>
        <w:t>1</w:t>
      </w:r>
      <w:r>
        <w:rPr>
          <w:rFonts w:ascii="Times New Roman" w:hAnsi="Times New Roman" w:cs="宋体"/>
          <w:sz w:val="28"/>
        </w:rPr>
        <w:t>月</w:t>
      </w:r>
      <w:r>
        <w:rPr>
          <w:rFonts w:ascii="Times New Roman" w:hAnsi="Times New Roman" w:eastAsia="Times New Roman"/>
          <w:sz w:val="28"/>
        </w:rPr>
        <w:t>24</w:t>
      </w:r>
      <w:r>
        <w:rPr>
          <w:rFonts w:ascii="Times New Roman" w:hAnsi="Times New Roman" w:cs="宋体"/>
          <w:sz w:val="28"/>
        </w:rPr>
        <w:t>日），极端最低气压为</w:t>
      </w:r>
      <w:r>
        <w:rPr>
          <w:rFonts w:ascii="Times New Roman" w:hAnsi="Times New Roman" w:eastAsia="Times New Roman"/>
          <w:sz w:val="28"/>
        </w:rPr>
        <w:t>985</w:t>
      </w:r>
      <w:r>
        <w:rPr>
          <w:rFonts w:ascii="Times New Roman" w:hAnsi="Times New Roman" w:cs="宋体"/>
          <w:sz w:val="28"/>
        </w:rPr>
        <w:t>.</w:t>
      </w:r>
      <w:r>
        <w:rPr>
          <w:rFonts w:ascii="Times New Roman" w:hAnsi="Times New Roman" w:eastAsia="Times New Roman"/>
          <w:sz w:val="28"/>
        </w:rPr>
        <w:t>9hPa</w:t>
      </w:r>
      <w:r>
        <w:rPr>
          <w:rFonts w:ascii="Times New Roman" w:hAnsi="Times New Roman" w:cs="宋体"/>
          <w:sz w:val="28"/>
        </w:rPr>
        <w:t>（</w:t>
      </w:r>
      <w:r>
        <w:rPr>
          <w:rFonts w:ascii="Times New Roman" w:hAnsi="Times New Roman" w:eastAsia="Times New Roman"/>
          <w:sz w:val="28"/>
        </w:rPr>
        <w:t>2006</w:t>
      </w:r>
      <w:r>
        <w:rPr>
          <w:rFonts w:ascii="Times New Roman" w:hAnsi="Times New Roman" w:cs="宋体"/>
          <w:sz w:val="28"/>
        </w:rPr>
        <w:t>年</w:t>
      </w:r>
      <w:r>
        <w:rPr>
          <w:rFonts w:ascii="Times New Roman" w:hAnsi="Times New Roman" w:eastAsia="Times New Roman"/>
          <w:sz w:val="28"/>
        </w:rPr>
        <w:t>7</w:t>
      </w:r>
      <w:r>
        <w:rPr>
          <w:rFonts w:ascii="Times New Roman" w:hAnsi="Times New Roman" w:cs="宋体"/>
          <w:sz w:val="28"/>
        </w:rPr>
        <w:t>月</w:t>
      </w:r>
      <w:r>
        <w:rPr>
          <w:rFonts w:ascii="Times New Roman" w:hAnsi="Times New Roman" w:eastAsia="Times New Roman"/>
          <w:sz w:val="28"/>
        </w:rPr>
        <w:t>14</w:t>
      </w:r>
      <w:r>
        <w:rPr>
          <w:rFonts w:ascii="Times New Roman" w:hAnsi="Times New Roman" w:cs="宋体"/>
          <w:sz w:val="28"/>
        </w:rPr>
        <w:t>日）；极端最高气温为</w:t>
      </w:r>
      <w:r>
        <w:rPr>
          <w:rFonts w:ascii="Times New Roman" w:hAnsi="Times New Roman" w:eastAsia="Times New Roman"/>
          <w:sz w:val="28"/>
        </w:rPr>
        <w:t>41</w:t>
      </w:r>
      <w:r>
        <w:rPr>
          <w:rFonts w:ascii="Times New Roman" w:hAnsi="Times New Roman" w:cs="宋体"/>
          <w:sz w:val="28"/>
        </w:rPr>
        <w:t>.</w:t>
      </w:r>
      <w:r>
        <w:rPr>
          <w:rFonts w:ascii="Times New Roman" w:hAnsi="Times New Roman" w:eastAsia="Times New Roman"/>
          <w:sz w:val="28"/>
        </w:rPr>
        <w:t>1</w:t>
      </w:r>
      <w:r>
        <w:rPr>
          <w:rFonts w:ascii="Times New Roman" w:hAnsi="Times New Roman" w:cs="宋体"/>
          <w:sz w:val="28"/>
        </w:rPr>
        <w:t>℃，出现在</w:t>
      </w:r>
      <w:r>
        <w:rPr>
          <w:rFonts w:ascii="Times New Roman" w:hAnsi="Times New Roman" w:eastAsia="Times New Roman"/>
          <w:sz w:val="28"/>
        </w:rPr>
        <w:t>2003</w:t>
      </w:r>
      <w:r>
        <w:rPr>
          <w:rFonts w:ascii="Times New Roman" w:hAnsi="Times New Roman" w:cs="宋体"/>
          <w:sz w:val="28"/>
        </w:rPr>
        <w:t>年</w:t>
      </w:r>
      <w:r>
        <w:rPr>
          <w:rFonts w:ascii="Times New Roman" w:hAnsi="Times New Roman" w:eastAsia="Times New Roman"/>
          <w:sz w:val="28"/>
        </w:rPr>
        <w:t>8</w:t>
      </w:r>
      <w:r>
        <w:rPr>
          <w:rFonts w:ascii="Times New Roman" w:hAnsi="Times New Roman" w:cs="宋体"/>
          <w:sz w:val="28"/>
        </w:rPr>
        <w:t>月</w:t>
      </w:r>
      <w:r>
        <w:rPr>
          <w:rFonts w:ascii="Times New Roman" w:hAnsi="Times New Roman" w:eastAsia="Times New Roman"/>
          <w:sz w:val="28"/>
        </w:rPr>
        <w:t>1</w:t>
      </w:r>
      <w:r>
        <w:rPr>
          <w:rFonts w:ascii="Times New Roman" w:hAnsi="Times New Roman" w:cs="宋体"/>
          <w:sz w:val="28"/>
        </w:rPr>
        <w:t>日，极端最低气温为-</w:t>
      </w:r>
      <w:r>
        <w:rPr>
          <w:rFonts w:ascii="Times New Roman" w:hAnsi="Times New Roman" w:eastAsia="Times New Roman"/>
          <w:sz w:val="28"/>
        </w:rPr>
        <w:t>11</w:t>
      </w:r>
      <w:r>
        <w:rPr>
          <w:rFonts w:ascii="Times New Roman" w:hAnsi="Times New Roman" w:cs="宋体"/>
          <w:sz w:val="28"/>
        </w:rPr>
        <w:t>.</w:t>
      </w:r>
      <w:r>
        <w:rPr>
          <w:rFonts w:ascii="Times New Roman" w:hAnsi="Times New Roman" w:eastAsia="Times New Roman"/>
          <w:sz w:val="28"/>
        </w:rPr>
        <w:t>9</w:t>
      </w:r>
      <w:r>
        <w:rPr>
          <w:rFonts w:ascii="Times New Roman" w:hAnsi="Times New Roman" w:cs="宋体"/>
          <w:sz w:val="28"/>
        </w:rPr>
        <w:t>℃，出现在</w:t>
      </w:r>
      <w:r>
        <w:rPr>
          <w:rFonts w:ascii="Times New Roman" w:hAnsi="Times New Roman" w:eastAsia="Times New Roman"/>
          <w:sz w:val="28"/>
        </w:rPr>
        <w:t>1972</w:t>
      </w:r>
      <w:r>
        <w:rPr>
          <w:rFonts w:ascii="Times New Roman" w:hAnsi="Times New Roman" w:cs="宋体"/>
          <w:sz w:val="28"/>
        </w:rPr>
        <w:t>年</w:t>
      </w:r>
      <w:r>
        <w:rPr>
          <w:rFonts w:ascii="Times New Roman" w:hAnsi="Times New Roman" w:eastAsia="Times New Roman"/>
          <w:sz w:val="28"/>
        </w:rPr>
        <w:t>2</w:t>
      </w:r>
      <w:r>
        <w:rPr>
          <w:rFonts w:ascii="Times New Roman" w:hAnsi="Times New Roman" w:cs="宋体"/>
          <w:sz w:val="28"/>
        </w:rPr>
        <w:t>月</w:t>
      </w:r>
      <w:r>
        <w:rPr>
          <w:rFonts w:ascii="Times New Roman" w:hAnsi="Times New Roman" w:eastAsia="Times New Roman"/>
          <w:sz w:val="28"/>
        </w:rPr>
        <w:t>9</w:t>
      </w:r>
      <w:r>
        <w:rPr>
          <w:rFonts w:ascii="Times New Roman" w:hAnsi="Times New Roman" w:cs="宋体"/>
          <w:sz w:val="28"/>
        </w:rPr>
        <w:t>日，年降水量最多为</w:t>
      </w:r>
      <w:r>
        <w:rPr>
          <w:rFonts w:ascii="Times New Roman" w:hAnsi="Times New Roman" w:eastAsia="Times New Roman"/>
          <w:sz w:val="28"/>
        </w:rPr>
        <w:t>2530</w:t>
      </w:r>
      <w:r>
        <w:rPr>
          <w:rFonts w:ascii="Times New Roman" w:hAnsi="Times New Roman" w:cs="宋体"/>
          <w:sz w:val="28"/>
        </w:rPr>
        <w:t>.</w:t>
      </w:r>
      <w:r>
        <w:rPr>
          <w:rFonts w:ascii="Times New Roman" w:hAnsi="Times New Roman" w:eastAsia="Times New Roman"/>
          <w:sz w:val="28"/>
        </w:rPr>
        <w:t>6mm</w:t>
      </w:r>
      <w:r>
        <w:rPr>
          <w:rFonts w:ascii="Times New Roman" w:hAnsi="Times New Roman" w:cs="宋体"/>
          <w:sz w:val="28"/>
        </w:rPr>
        <w:t>，出现在</w:t>
      </w:r>
      <w:r>
        <w:rPr>
          <w:rFonts w:ascii="Times New Roman" w:hAnsi="Times New Roman" w:eastAsia="Times New Roman"/>
          <w:sz w:val="28"/>
        </w:rPr>
        <w:t>1973</w:t>
      </w:r>
      <w:r>
        <w:rPr>
          <w:rFonts w:ascii="Times New Roman" w:hAnsi="Times New Roman" w:cs="宋体"/>
          <w:sz w:val="28"/>
        </w:rPr>
        <w:t>年，最少为</w:t>
      </w:r>
      <w:r>
        <w:rPr>
          <w:rFonts w:ascii="Times New Roman" w:hAnsi="Times New Roman" w:eastAsia="Times New Roman"/>
          <w:sz w:val="28"/>
        </w:rPr>
        <w:t>1003</w:t>
      </w:r>
      <w:r>
        <w:rPr>
          <w:rFonts w:ascii="Times New Roman" w:hAnsi="Times New Roman" w:cs="宋体"/>
          <w:sz w:val="28"/>
        </w:rPr>
        <w:t>.</w:t>
      </w:r>
      <w:r>
        <w:rPr>
          <w:rFonts w:ascii="Times New Roman" w:hAnsi="Times New Roman" w:eastAsia="Times New Roman"/>
          <w:sz w:val="28"/>
        </w:rPr>
        <w:t>4mm</w:t>
      </w:r>
      <w:r>
        <w:rPr>
          <w:rFonts w:ascii="Times New Roman" w:hAnsi="Times New Roman" w:cs="宋体"/>
          <w:sz w:val="28"/>
        </w:rPr>
        <w:t>，出现在</w:t>
      </w:r>
      <w:r>
        <w:rPr>
          <w:rFonts w:ascii="Times New Roman" w:hAnsi="Times New Roman" w:eastAsia="Times New Roman"/>
          <w:sz w:val="28"/>
        </w:rPr>
        <w:t>1978</w:t>
      </w:r>
      <w:r>
        <w:rPr>
          <w:rFonts w:ascii="Times New Roman" w:hAnsi="Times New Roman" w:cs="宋体"/>
          <w:sz w:val="28"/>
        </w:rPr>
        <w:t>年；最大风速</w:t>
      </w:r>
      <w:r>
        <w:rPr>
          <w:rFonts w:ascii="Times New Roman" w:hAnsi="Times New Roman" w:eastAsia="Times New Roman"/>
          <w:sz w:val="28"/>
        </w:rPr>
        <w:t>22</w:t>
      </w:r>
      <w:r>
        <w:rPr>
          <w:rFonts w:ascii="Times New Roman" w:hAnsi="Times New Roman" w:cs="宋体"/>
          <w:sz w:val="28"/>
        </w:rPr>
        <w:t>.</w:t>
      </w:r>
      <w:r>
        <w:rPr>
          <w:rFonts w:ascii="Times New Roman" w:hAnsi="Times New Roman" w:eastAsia="Times New Roman"/>
          <w:sz w:val="28"/>
        </w:rPr>
        <w:t>0m</w:t>
      </w:r>
      <w:r>
        <w:rPr>
          <w:rFonts w:ascii="Times New Roman" w:hAnsi="Times New Roman" w:cs="宋体"/>
          <w:sz w:val="28"/>
        </w:rPr>
        <w:t>/</w:t>
      </w:r>
      <w:r>
        <w:rPr>
          <w:rFonts w:ascii="Times New Roman" w:hAnsi="Times New Roman" w:eastAsia="Times New Roman"/>
          <w:sz w:val="28"/>
        </w:rPr>
        <w:t>s</w:t>
      </w:r>
      <w:r>
        <w:rPr>
          <w:rFonts w:ascii="Times New Roman" w:hAnsi="Times New Roman" w:cs="宋体"/>
          <w:sz w:val="28"/>
        </w:rPr>
        <w:t>，出现在</w:t>
      </w:r>
      <w:r>
        <w:rPr>
          <w:rFonts w:ascii="Times New Roman" w:hAnsi="Times New Roman" w:eastAsia="Times New Roman"/>
          <w:sz w:val="28"/>
        </w:rPr>
        <w:t>1983</w:t>
      </w:r>
      <w:r>
        <w:rPr>
          <w:rFonts w:ascii="Times New Roman" w:hAnsi="Times New Roman" w:cs="宋体"/>
          <w:sz w:val="28"/>
        </w:rPr>
        <w:t>年</w:t>
      </w:r>
      <w:r>
        <w:rPr>
          <w:rFonts w:ascii="Times New Roman" w:hAnsi="Times New Roman" w:eastAsia="Times New Roman"/>
          <w:sz w:val="28"/>
        </w:rPr>
        <w:t>4</w:t>
      </w:r>
      <w:r>
        <w:rPr>
          <w:rFonts w:ascii="Times New Roman" w:hAnsi="Times New Roman" w:cs="宋体"/>
          <w:sz w:val="28"/>
        </w:rPr>
        <w:t>月</w:t>
      </w:r>
      <w:r>
        <w:rPr>
          <w:rFonts w:ascii="Times New Roman" w:hAnsi="Times New Roman" w:eastAsia="Times New Roman"/>
          <w:sz w:val="28"/>
        </w:rPr>
        <w:t>28</w:t>
      </w:r>
      <w:r>
        <w:rPr>
          <w:rFonts w:ascii="Times New Roman" w:hAnsi="Times New Roman" w:cs="宋体"/>
          <w:sz w:val="28"/>
        </w:rPr>
        <w:t>日；极大风速</w:t>
      </w:r>
      <w:r>
        <w:rPr>
          <w:rFonts w:ascii="Times New Roman" w:hAnsi="Times New Roman" w:eastAsia="Times New Roman"/>
          <w:sz w:val="28"/>
        </w:rPr>
        <w:t>24</w:t>
      </w:r>
      <w:r>
        <w:rPr>
          <w:rFonts w:ascii="Times New Roman" w:hAnsi="Times New Roman" w:cs="宋体"/>
          <w:sz w:val="28"/>
        </w:rPr>
        <w:t>.</w:t>
      </w:r>
      <w:r>
        <w:rPr>
          <w:rFonts w:ascii="Times New Roman" w:hAnsi="Times New Roman" w:eastAsia="Times New Roman"/>
          <w:sz w:val="28"/>
        </w:rPr>
        <w:t>9m</w:t>
      </w:r>
      <w:r>
        <w:rPr>
          <w:rFonts w:ascii="Times New Roman" w:hAnsi="Times New Roman" w:cs="宋体"/>
          <w:sz w:val="28"/>
        </w:rPr>
        <w:t>/</w:t>
      </w:r>
      <w:r>
        <w:rPr>
          <w:rFonts w:ascii="Times New Roman" w:hAnsi="Times New Roman" w:eastAsia="Times New Roman"/>
          <w:sz w:val="28"/>
        </w:rPr>
        <w:t>s</w:t>
      </w:r>
      <w:r>
        <w:rPr>
          <w:rFonts w:ascii="Times New Roman" w:hAnsi="Times New Roman" w:cs="宋体"/>
          <w:sz w:val="28"/>
        </w:rPr>
        <w:t>，</w:t>
      </w:r>
      <w:r>
        <w:rPr>
          <w:rFonts w:ascii="Times New Roman" w:hAnsi="Times New Roman" w:cs="宋体"/>
          <w:color w:val="000000"/>
          <w:sz w:val="28"/>
        </w:rPr>
        <w:t>出现在</w:t>
      </w:r>
      <w:r>
        <w:rPr>
          <w:rFonts w:ascii="Times New Roman" w:hAnsi="Times New Roman" w:eastAsia="Times New Roman"/>
          <w:color w:val="000000"/>
          <w:sz w:val="28"/>
        </w:rPr>
        <w:t>2006</w:t>
      </w:r>
      <w:r>
        <w:rPr>
          <w:rFonts w:ascii="Times New Roman" w:hAnsi="Times New Roman" w:cs="宋体"/>
          <w:color w:val="000000"/>
          <w:sz w:val="28"/>
        </w:rPr>
        <w:t>年</w:t>
      </w:r>
      <w:r>
        <w:rPr>
          <w:rFonts w:ascii="Times New Roman" w:hAnsi="Times New Roman" w:eastAsia="Times New Roman"/>
          <w:color w:val="000000"/>
          <w:sz w:val="28"/>
        </w:rPr>
        <w:t>3</w:t>
      </w:r>
      <w:r>
        <w:rPr>
          <w:rFonts w:ascii="Times New Roman" w:hAnsi="Times New Roman" w:cs="宋体"/>
          <w:color w:val="000000"/>
          <w:sz w:val="28"/>
        </w:rPr>
        <w:t>月</w:t>
      </w:r>
      <w:r>
        <w:rPr>
          <w:rFonts w:ascii="Times New Roman" w:hAnsi="Times New Roman" w:eastAsia="Times New Roman"/>
          <w:color w:val="000000"/>
          <w:sz w:val="28"/>
        </w:rPr>
        <w:t>12</w:t>
      </w:r>
      <w:r>
        <w:rPr>
          <w:rFonts w:ascii="Times New Roman" w:hAnsi="Times New Roman" w:cs="宋体"/>
          <w:color w:val="000000"/>
          <w:sz w:val="28"/>
        </w:rPr>
        <w:t>日。</w:t>
      </w:r>
    </w:p>
    <w:p>
      <w:pPr>
        <w:widowControl/>
        <w:jc w:val="left"/>
        <w:rPr>
          <w:rFonts w:ascii="Times New Roman" w:hAnsi="Times New Roman" w:cs="宋体"/>
          <w:color w:val="000000"/>
          <w:sz w:val="28"/>
        </w:rPr>
      </w:pPr>
      <w:r>
        <w:rPr>
          <w:rFonts w:ascii="Times New Roman" w:hAnsi="Times New Roman" w:cs="宋体"/>
          <w:color w:val="000000"/>
          <w:sz w:val="28"/>
        </w:rPr>
        <w:br w:type="page"/>
      </w:r>
    </w:p>
    <w:p>
      <w:pPr>
        <w:spacing w:line="420" w:lineRule="auto"/>
        <w:ind w:firstLine="560"/>
        <w:rPr>
          <w:rFonts w:ascii="Times New Roman" w:hAnsi="Times New Roman"/>
        </w:rPr>
      </w:pPr>
    </w:p>
    <w:p>
      <w:pPr>
        <w:pStyle w:val="40"/>
        <w:rPr>
          <w:rFonts w:ascii="Times New Roman" w:hAnsi="Times New Roman"/>
        </w:rPr>
      </w:pPr>
      <w:r>
        <w:rPr>
          <w:rFonts w:hint="eastAsia" w:ascii="Times New Roman" w:hAnsi="Times New Roman"/>
        </w:rPr>
        <w:t>表4.1-1</w:t>
      </w:r>
      <w:r>
        <w:rPr>
          <w:rFonts w:ascii="Times New Roman" w:hAnsi="Times New Roman"/>
        </w:rPr>
        <w:t xml:space="preserve">  永修站主要气候特征值</w:t>
      </w:r>
    </w:p>
    <w:tbl>
      <w:tblPr>
        <w:tblStyle w:val="25"/>
        <w:tblW w:w="5000" w:type="pct"/>
        <w:jc w:val="center"/>
        <w:tblBorders>
          <w:top w:val="single" w:color="auto" w:sz="16"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 w:type="dxa"/>
          <w:bottom w:w="0" w:type="dxa"/>
          <w:right w:w="10" w:type="dxa"/>
        </w:tblCellMar>
      </w:tblPr>
      <w:tblGrid>
        <w:gridCol w:w="1299"/>
        <w:gridCol w:w="2380"/>
        <w:gridCol w:w="2025"/>
        <w:gridCol w:w="1894"/>
        <w:gridCol w:w="1922"/>
      </w:tblGrid>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3212" w:type="dxa"/>
            <w:gridSpan w:val="2"/>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b/>
                <w:color w:val="000000"/>
                <w:sz w:val="20"/>
              </w:rPr>
              <w:t>气候要素</w:t>
            </w:r>
          </w:p>
        </w:tc>
        <w:tc>
          <w:tcPr>
            <w:tcW w:w="1768"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b/>
                <w:color w:val="000000"/>
                <w:sz w:val="20"/>
              </w:rPr>
              <w:t>值</w:t>
            </w:r>
          </w:p>
        </w:tc>
        <w:tc>
          <w:tcPr>
            <w:tcW w:w="1654"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b/>
                <w:color w:val="000000"/>
                <w:sz w:val="20"/>
              </w:rPr>
              <w:t>单位</w:t>
            </w:r>
          </w:p>
        </w:tc>
        <w:tc>
          <w:tcPr>
            <w:tcW w:w="1678" w:type="dxa"/>
            <w:tcBorders>
              <w:bottom w:val="single" w:color="auto" w:sz="8" w:space="0"/>
            </w:tcBorders>
            <w:vAlign w:val="center"/>
          </w:tcPr>
          <w:p>
            <w:pPr>
              <w:jc w:val="center"/>
              <w:rPr>
                <w:rFonts w:ascii="Times New Roman" w:hAnsi="Times New Roman"/>
              </w:rPr>
            </w:pPr>
            <w:r>
              <w:rPr>
                <w:rFonts w:ascii="Times New Roman" w:hAnsi="Times New Roman" w:cs="宋体"/>
                <w:b/>
                <w:color w:val="000000"/>
                <w:sz w:val="20"/>
              </w:rPr>
              <w:t>出现时间</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1134" w:type="dxa"/>
            <w:vMerge w:val="restart"/>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b/>
                <w:color w:val="000000"/>
                <w:sz w:val="20"/>
              </w:rPr>
              <w:t>气压</w:t>
            </w:r>
          </w:p>
        </w:tc>
        <w:tc>
          <w:tcPr>
            <w:tcW w:w="2078"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年平均气压</w:t>
            </w:r>
          </w:p>
        </w:tc>
        <w:tc>
          <w:tcPr>
            <w:tcW w:w="1768"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1011</w:t>
            </w:r>
            <w:r>
              <w:rPr>
                <w:rFonts w:ascii="Times New Roman" w:hAnsi="Times New Roman" w:cs="宋体"/>
                <w:color w:val="000000"/>
                <w:sz w:val="20"/>
              </w:rPr>
              <w:t>.</w:t>
            </w:r>
            <w:r>
              <w:rPr>
                <w:rFonts w:ascii="Times New Roman" w:hAnsi="Times New Roman" w:eastAsia="Times New Roman"/>
                <w:color w:val="000000"/>
                <w:sz w:val="20"/>
              </w:rPr>
              <w:t>4</w:t>
            </w:r>
          </w:p>
        </w:tc>
        <w:tc>
          <w:tcPr>
            <w:tcW w:w="1654"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hPa</w:t>
            </w:r>
          </w:p>
        </w:tc>
        <w:tc>
          <w:tcPr>
            <w:tcW w:w="1678" w:type="dxa"/>
            <w:tcBorders>
              <w:bottom w:val="single" w:color="auto" w:sz="8" w:space="0"/>
            </w:tcBorders>
            <w:vAlign w:val="center"/>
          </w:tcPr>
          <w:p>
            <w:pPr>
              <w:jc w:val="center"/>
              <w:rPr>
                <w:rFonts w:ascii="Times New Roman" w:hAnsi="Times New Roman"/>
              </w:rPr>
            </w:pPr>
            <w:r>
              <w:rPr>
                <w:rFonts w:ascii="Times New Roman" w:hAnsi="Times New Roman" w:cs="宋体"/>
                <w:color w:val="000000"/>
                <w:sz w:val="20"/>
              </w:rPr>
              <w:t>/</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1134" w:type="dxa"/>
            <w:vMerge w:val="continue"/>
            <w:tcBorders>
              <w:bottom w:val="single" w:color="auto" w:sz="8" w:space="0"/>
              <w:right w:val="single" w:color="auto" w:sz="8" w:space="0"/>
            </w:tcBorders>
          </w:tcPr>
          <w:p>
            <w:pPr>
              <w:rPr>
                <w:rFonts w:ascii="Times New Roman" w:hAnsi="Times New Roman"/>
              </w:rPr>
            </w:pPr>
          </w:p>
        </w:tc>
        <w:tc>
          <w:tcPr>
            <w:tcW w:w="2078"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年平均最高气压</w:t>
            </w:r>
          </w:p>
        </w:tc>
        <w:tc>
          <w:tcPr>
            <w:tcW w:w="1768"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1013</w:t>
            </w:r>
            <w:r>
              <w:rPr>
                <w:rFonts w:ascii="Times New Roman" w:hAnsi="Times New Roman" w:cs="宋体"/>
                <w:color w:val="000000"/>
                <w:sz w:val="20"/>
              </w:rPr>
              <w:t>.</w:t>
            </w:r>
            <w:r>
              <w:rPr>
                <w:rFonts w:ascii="Times New Roman" w:hAnsi="Times New Roman" w:eastAsia="Times New Roman"/>
                <w:color w:val="000000"/>
                <w:sz w:val="20"/>
              </w:rPr>
              <w:t>6</w:t>
            </w:r>
          </w:p>
        </w:tc>
        <w:tc>
          <w:tcPr>
            <w:tcW w:w="1654"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hPa</w:t>
            </w:r>
          </w:p>
        </w:tc>
        <w:tc>
          <w:tcPr>
            <w:tcW w:w="1678" w:type="dxa"/>
            <w:tcBorders>
              <w:bottom w:val="single" w:color="auto" w:sz="8" w:space="0"/>
            </w:tcBorders>
            <w:vAlign w:val="center"/>
          </w:tcPr>
          <w:p>
            <w:pPr>
              <w:jc w:val="center"/>
              <w:rPr>
                <w:rFonts w:ascii="Times New Roman" w:hAnsi="Times New Roman"/>
              </w:rPr>
            </w:pPr>
            <w:r>
              <w:rPr>
                <w:rFonts w:ascii="Times New Roman" w:hAnsi="Times New Roman" w:cs="宋体"/>
                <w:color w:val="000000"/>
                <w:sz w:val="20"/>
              </w:rPr>
              <w:t>/</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1134" w:type="dxa"/>
            <w:vMerge w:val="continue"/>
            <w:tcBorders>
              <w:bottom w:val="single" w:color="auto" w:sz="8" w:space="0"/>
              <w:right w:val="single" w:color="auto" w:sz="8" w:space="0"/>
            </w:tcBorders>
          </w:tcPr>
          <w:p>
            <w:pPr>
              <w:rPr>
                <w:rFonts w:ascii="Times New Roman" w:hAnsi="Times New Roman"/>
              </w:rPr>
            </w:pPr>
          </w:p>
        </w:tc>
        <w:tc>
          <w:tcPr>
            <w:tcW w:w="2078"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年平均最低气压</w:t>
            </w:r>
          </w:p>
        </w:tc>
        <w:tc>
          <w:tcPr>
            <w:tcW w:w="1768"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1009</w:t>
            </w:r>
            <w:r>
              <w:rPr>
                <w:rFonts w:ascii="Times New Roman" w:hAnsi="Times New Roman" w:cs="宋体"/>
                <w:color w:val="000000"/>
                <w:sz w:val="20"/>
              </w:rPr>
              <w:t>.</w:t>
            </w:r>
            <w:r>
              <w:rPr>
                <w:rFonts w:ascii="Times New Roman" w:hAnsi="Times New Roman" w:eastAsia="Times New Roman"/>
                <w:color w:val="000000"/>
                <w:sz w:val="20"/>
              </w:rPr>
              <w:t>1</w:t>
            </w:r>
          </w:p>
        </w:tc>
        <w:tc>
          <w:tcPr>
            <w:tcW w:w="1654"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hPa</w:t>
            </w:r>
          </w:p>
        </w:tc>
        <w:tc>
          <w:tcPr>
            <w:tcW w:w="1678" w:type="dxa"/>
            <w:tcBorders>
              <w:bottom w:val="single" w:color="auto" w:sz="8" w:space="0"/>
            </w:tcBorders>
            <w:vAlign w:val="center"/>
          </w:tcPr>
          <w:p>
            <w:pPr>
              <w:jc w:val="center"/>
              <w:rPr>
                <w:rFonts w:ascii="Times New Roman" w:hAnsi="Times New Roman"/>
              </w:rPr>
            </w:pPr>
            <w:r>
              <w:rPr>
                <w:rFonts w:ascii="Times New Roman" w:hAnsi="Times New Roman" w:cs="宋体"/>
                <w:color w:val="000000"/>
                <w:sz w:val="20"/>
              </w:rPr>
              <w:t>/</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1134" w:type="dxa"/>
            <w:vMerge w:val="continue"/>
            <w:tcBorders>
              <w:bottom w:val="single" w:color="auto" w:sz="8" w:space="0"/>
              <w:right w:val="single" w:color="auto" w:sz="8" w:space="0"/>
            </w:tcBorders>
          </w:tcPr>
          <w:p>
            <w:pPr>
              <w:rPr>
                <w:rFonts w:ascii="Times New Roman" w:hAnsi="Times New Roman"/>
              </w:rPr>
            </w:pPr>
          </w:p>
        </w:tc>
        <w:tc>
          <w:tcPr>
            <w:tcW w:w="2078"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极端最高气压</w:t>
            </w:r>
          </w:p>
        </w:tc>
        <w:tc>
          <w:tcPr>
            <w:tcW w:w="1768"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1042</w:t>
            </w:r>
            <w:r>
              <w:rPr>
                <w:rFonts w:ascii="Times New Roman" w:hAnsi="Times New Roman" w:cs="宋体"/>
                <w:color w:val="000000"/>
                <w:sz w:val="20"/>
              </w:rPr>
              <w:t>.</w:t>
            </w:r>
            <w:r>
              <w:rPr>
                <w:rFonts w:ascii="Times New Roman" w:hAnsi="Times New Roman" w:eastAsia="Times New Roman"/>
                <w:color w:val="000000"/>
                <w:sz w:val="20"/>
              </w:rPr>
              <w:t>8</w:t>
            </w:r>
          </w:p>
        </w:tc>
        <w:tc>
          <w:tcPr>
            <w:tcW w:w="1654"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hPa</w:t>
            </w:r>
          </w:p>
        </w:tc>
        <w:tc>
          <w:tcPr>
            <w:tcW w:w="1678" w:type="dxa"/>
            <w:tcBorders>
              <w:bottom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2016</w:t>
            </w:r>
            <w:r>
              <w:rPr>
                <w:rFonts w:ascii="Times New Roman" w:hAnsi="Times New Roman" w:cs="宋体"/>
                <w:color w:val="000000"/>
                <w:sz w:val="20"/>
              </w:rPr>
              <w:t>年</w:t>
            </w:r>
            <w:r>
              <w:rPr>
                <w:rFonts w:ascii="Times New Roman" w:hAnsi="Times New Roman" w:eastAsia="Times New Roman"/>
                <w:color w:val="000000"/>
                <w:sz w:val="20"/>
              </w:rPr>
              <w:t>1</w:t>
            </w:r>
            <w:r>
              <w:rPr>
                <w:rFonts w:ascii="Times New Roman" w:hAnsi="Times New Roman" w:cs="宋体"/>
                <w:color w:val="000000"/>
                <w:sz w:val="20"/>
              </w:rPr>
              <w:t>月</w:t>
            </w:r>
            <w:r>
              <w:rPr>
                <w:rFonts w:ascii="Times New Roman" w:hAnsi="Times New Roman" w:eastAsia="Times New Roman"/>
                <w:color w:val="000000"/>
                <w:sz w:val="20"/>
              </w:rPr>
              <w:t>24</w:t>
            </w:r>
            <w:r>
              <w:rPr>
                <w:rFonts w:ascii="Times New Roman" w:hAnsi="Times New Roman" w:cs="宋体"/>
                <w:color w:val="000000"/>
                <w:sz w:val="20"/>
              </w:rPr>
              <w:t>日</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1134" w:type="dxa"/>
            <w:vMerge w:val="continue"/>
            <w:tcBorders>
              <w:bottom w:val="single" w:color="auto" w:sz="8" w:space="0"/>
              <w:right w:val="single" w:color="auto" w:sz="8" w:space="0"/>
            </w:tcBorders>
          </w:tcPr>
          <w:p>
            <w:pPr>
              <w:rPr>
                <w:rFonts w:ascii="Times New Roman" w:hAnsi="Times New Roman"/>
              </w:rPr>
            </w:pPr>
          </w:p>
        </w:tc>
        <w:tc>
          <w:tcPr>
            <w:tcW w:w="2078"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极端最低气压</w:t>
            </w:r>
          </w:p>
        </w:tc>
        <w:tc>
          <w:tcPr>
            <w:tcW w:w="1768"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985</w:t>
            </w:r>
            <w:r>
              <w:rPr>
                <w:rFonts w:ascii="Times New Roman" w:hAnsi="Times New Roman" w:cs="宋体"/>
                <w:color w:val="000000"/>
                <w:sz w:val="20"/>
              </w:rPr>
              <w:t>.</w:t>
            </w:r>
            <w:r>
              <w:rPr>
                <w:rFonts w:ascii="Times New Roman" w:hAnsi="Times New Roman" w:eastAsia="Times New Roman"/>
                <w:color w:val="000000"/>
                <w:sz w:val="20"/>
              </w:rPr>
              <w:t>9</w:t>
            </w:r>
          </w:p>
        </w:tc>
        <w:tc>
          <w:tcPr>
            <w:tcW w:w="1654"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hPa</w:t>
            </w:r>
          </w:p>
        </w:tc>
        <w:tc>
          <w:tcPr>
            <w:tcW w:w="1678" w:type="dxa"/>
            <w:tcBorders>
              <w:bottom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2006</w:t>
            </w:r>
            <w:r>
              <w:rPr>
                <w:rFonts w:ascii="Times New Roman" w:hAnsi="Times New Roman" w:cs="宋体"/>
                <w:color w:val="000000"/>
                <w:sz w:val="20"/>
              </w:rPr>
              <w:t>年</w:t>
            </w:r>
            <w:r>
              <w:rPr>
                <w:rFonts w:ascii="Times New Roman" w:hAnsi="Times New Roman" w:eastAsia="Times New Roman"/>
                <w:color w:val="000000"/>
                <w:sz w:val="20"/>
              </w:rPr>
              <w:t>7</w:t>
            </w:r>
            <w:r>
              <w:rPr>
                <w:rFonts w:ascii="Times New Roman" w:hAnsi="Times New Roman" w:cs="宋体"/>
                <w:color w:val="000000"/>
                <w:sz w:val="20"/>
              </w:rPr>
              <w:t>月</w:t>
            </w:r>
            <w:r>
              <w:rPr>
                <w:rFonts w:ascii="Times New Roman" w:hAnsi="Times New Roman" w:eastAsia="Times New Roman"/>
                <w:color w:val="000000"/>
                <w:sz w:val="20"/>
              </w:rPr>
              <w:t>14</w:t>
            </w:r>
            <w:r>
              <w:rPr>
                <w:rFonts w:ascii="Times New Roman" w:hAnsi="Times New Roman" w:cs="宋体"/>
                <w:color w:val="000000"/>
                <w:sz w:val="20"/>
              </w:rPr>
              <w:t>日</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1134" w:type="dxa"/>
            <w:vMerge w:val="restart"/>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b/>
                <w:color w:val="000000"/>
                <w:sz w:val="20"/>
              </w:rPr>
              <w:t>气温</w:t>
            </w:r>
          </w:p>
        </w:tc>
        <w:tc>
          <w:tcPr>
            <w:tcW w:w="2078" w:type="dxa"/>
            <w:tcBorders>
              <w:top w:val="single" w:color="auto" w:sz="8" w:space="0"/>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年平均气温</w:t>
            </w:r>
          </w:p>
        </w:tc>
        <w:tc>
          <w:tcPr>
            <w:tcW w:w="1768" w:type="dxa"/>
            <w:tcBorders>
              <w:top w:val="single" w:color="auto" w:sz="8" w:space="0"/>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17</w:t>
            </w:r>
            <w:r>
              <w:rPr>
                <w:rFonts w:ascii="Times New Roman" w:hAnsi="Times New Roman" w:cs="宋体"/>
                <w:color w:val="000000"/>
                <w:sz w:val="20"/>
              </w:rPr>
              <w:t>.</w:t>
            </w:r>
            <w:r>
              <w:rPr>
                <w:rFonts w:ascii="Times New Roman" w:hAnsi="Times New Roman" w:eastAsia="Times New Roman"/>
                <w:color w:val="000000"/>
                <w:sz w:val="20"/>
              </w:rPr>
              <w:t>9</w:t>
            </w:r>
          </w:p>
        </w:tc>
        <w:tc>
          <w:tcPr>
            <w:tcW w:w="1654" w:type="dxa"/>
            <w:tcBorders>
              <w:top w:val="single" w:color="auto" w:sz="8" w:space="0"/>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w:t>
            </w:r>
          </w:p>
        </w:tc>
        <w:tc>
          <w:tcPr>
            <w:tcW w:w="1678" w:type="dxa"/>
            <w:tcBorders>
              <w:top w:val="single" w:color="auto" w:sz="8" w:space="0"/>
              <w:bottom w:val="single" w:color="auto" w:sz="8" w:space="0"/>
            </w:tcBorders>
            <w:vAlign w:val="center"/>
          </w:tcPr>
          <w:p>
            <w:pPr>
              <w:jc w:val="center"/>
              <w:rPr>
                <w:rFonts w:ascii="Times New Roman" w:hAnsi="Times New Roman"/>
              </w:rPr>
            </w:pPr>
            <w:r>
              <w:rPr>
                <w:rFonts w:ascii="Times New Roman" w:hAnsi="Times New Roman" w:cs="宋体"/>
                <w:color w:val="000000"/>
                <w:sz w:val="20"/>
              </w:rPr>
              <w:t>/</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1134" w:type="dxa"/>
            <w:vMerge w:val="continue"/>
            <w:tcBorders>
              <w:bottom w:val="single" w:color="auto" w:sz="8" w:space="0"/>
              <w:right w:val="single" w:color="auto" w:sz="8" w:space="0"/>
            </w:tcBorders>
          </w:tcPr>
          <w:p>
            <w:pPr>
              <w:rPr>
                <w:rFonts w:ascii="Times New Roman" w:hAnsi="Times New Roman"/>
              </w:rPr>
            </w:pPr>
          </w:p>
        </w:tc>
        <w:tc>
          <w:tcPr>
            <w:tcW w:w="2078"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年平均最高气温</w:t>
            </w:r>
          </w:p>
        </w:tc>
        <w:tc>
          <w:tcPr>
            <w:tcW w:w="1768"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22</w:t>
            </w:r>
            <w:r>
              <w:rPr>
                <w:rFonts w:ascii="Times New Roman" w:hAnsi="Times New Roman" w:cs="宋体"/>
                <w:color w:val="000000"/>
                <w:sz w:val="20"/>
              </w:rPr>
              <w:t>.</w:t>
            </w:r>
            <w:r>
              <w:rPr>
                <w:rFonts w:ascii="Times New Roman" w:hAnsi="Times New Roman" w:eastAsia="Times New Roman"/>
                <w:color w:val="000000"/>
                <w:sz w:val="20"/>
              </w:rPr>
              <w:t>2</w:t>
            </w:r>
          </w:p>
        </w:tc>
        <w:tc>
          <w:tcPr>
            <w:tcW w:w="1654"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w:t>
            </w:r>
          </w:p>
        </w:tc>
        <w:tc>
          <w:tcPr>
            <w:tcW w:w="1678" w:type="dxa"/>
            <w:tcBorders>
              <w:bottom w:val="single" w:color="auto" w:sz="8" w:space="0"/>
            </w:tcBorders>
            <w:vAlign w:val="center"/>
          </w:tcPr>
          <w:p>
            <w:pPr>
              <w:jc w:val="center"/>
              <w:rPr>
                <w:rFonts w:ascii="Times New Roman" w:hAnsi="Times New Roman"/>
              </w:rPr>
            </w:pPr>
            <w:r>
              <w:rPr>
                <w:rFonts w:ascii="Times New Roman" w:hAnsi="Times New Roman" w:cs="宋体"/>
                <w:color w:val="000000"/>
                <w:sz w:val="20"/>
              </w:rPr>
              <w:t>/</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1134" w:type="dxa"/>
            <w:vMerge w:val="continue"/>
            <w:tcBorders>
              <w:bottom w:val="single" w:color="auto" w:sz="8" w:space="0"/>
              <w:right w:val="single" w:color="auto" w:sz="8" w:space="0"/>
            </w:tcBorders>
          </w:tcPr>
          <w:p>
            <w:pPr>
              <w:rPr>
                <w:rFonts w:ascii="Times New Roman" w:hAnsi="Times New Roman"/>
              </w:rPr>
            </w:pPr>
          </w:p>
        </w:tc>
        <w:tc>
          <w:tcPr>
            <w:tcW w:w="2078"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年平均最低气温</w:t>
            </w:r>
          </w:p>
        </w:tc>
        <w:tc>
          <w:tcPr>
            <w:tcW w:w="1768"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14</w:t>
            </w:r>
            <w:r>
              <w:rPr>
                <w:rFonts w:ascii="Times New Roman" w:hAnsi="Times New Roman" w:cs="宋体"/>
                <w:color w:val="000000"/>
                <w:sz w:val="20"/>
              </w:rPr>
              <w:t>.</w:t>
            </w:r>
            <w:r>
              <w:rPr>
                <w:rFonts w:ascii="Times New Roman" w:hAnsi="Times New Roman" w:eastAsia="Times New Roman"/>
                <w:color w:val="000000"/>
                <w:sz w:val="20"/>
              </w:rPr>
              <w:t>8</w:t>
            </w:r>
          </w:p>
        </w:tc>
        <w:tc>
          <w:tcPr>
            <w:tcW w:w="1654"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w:t>
            </w:r>
          </w:p>
        </w:tc>
        <w:tc>
          <w:tcPr>
            <w:tcW w:w="1678" w:type="dxa"/>
            <w:tcBorders>
              <w:bottom w:val="single" w:color="auto" w:sz="8" w:space="0"/>
            </w:tcBorders>
            <w:vAlign w:val="center"/>
          </w:tcPr>
          <w:p>
            <w:pPr>
              <w:jc w:val="center"/>
              <w:rPr>
                <w:rFonts w:ascii="Times New Roman" w:hAnsi="Times New Roman"/>
              </w:rPr>
            </w:pPr>
            <w:r>
              <w:rPr>
                <w:rFonts w:ascii="Times New Roman" w:hAnsi="Times New Roman" w:cs="宋体"/>
                <w:color w:val="000000"/>
                <w:sz w:val="20"/>
              </w:rPr>
              <w:t>/</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1134" w:type="dxa"/>
            <w:vMerge w:val="continue"/>
            <w:tcBorders>
              <w:bottom w:val="single" w:color="auto" w:sz="8" w:space="0"/>
              <w:right w:val="single" w:color="auto" w:sz="8" w:space="0"/>
            </w:tcBorders>
          </w:tcPr>
          <w:p>
            <w:pPr>
              <w:rPr>
                <w:rFonts w:ascii="Times New Roman" w:hAnsi="Times New Roman"/>
              </w:rPr>
            </w:pPr>
          </w:p>
        </w:tc>
        <w:tc>
          <w:tcPr>
            <w:tcW w:w="2078"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极端最高气温</w:t>
            </w:r>
          </w:p>
        </w:tc>
        <w:tc>
          <w:tcPr>
            <w:tcW w:w="1768"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41</w:t>
            </w:r>
            <w:r>
              <w:rPr>
                <w:rFonts w:ascii="Times New Roman" w:hAnsi="Times New Roman" w:cs="宋体"/>
                <w:color w:val="000000"/>
                <w:sz w:val="20"/>
              </w:rPr>
              <w:t>.</w:t>
            </w:r>
            <w:r>
              <w:rPr>
                <w:rFonts w:ascii="Times New Roman" w:hAnsi="Times New Roman" w:eastAsia="Times New Roman"/>
                <w:color w:val="000000"/>
                <w:sz w:val="20"/>
              </w:rPr>
              <w:t>1</w:t>
            </w:r>
          </w:p>
        </w:tc>
        <w:tc>
          <w:tcPr>
            <w:tcW w:w="1654"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w:t>
            </w:r>
          </w:p>
        </w:tc>
        <w:tc>
          <w:tcPr>
            <w:tcW w:w="1678" w:type="dxa"/>
            <w:tcBorders>
              <w:bottom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2003</w:t>
            </w:r>
            <w:r>
              <w:rPr>
                <w:rFonts w:ascii="Times New Roman" w:hAnsi="Times New Roman" w:cs="宋体"/>
                <w:color w:val="000000"/>
                <w:sz w:val="20"/>
              </w:rPr>
              <w:t>年</w:t>
            </w:r>
            <w:r>
              <w:rPr>
                <w:rFonts w:ascii="Times New Roman" w:hAnsi="Times New Roman" w:eastAsia="Times New Roman"/>
                <w:color w:val="000000"/>
                <w:sz w:val="20"/>
              </w:rPr>
              <w:t>8</w:t>
            </w:r>
            <w:r>
              <w:rPr>
                <w:rFonts w:ascii="Times New Roman" w:hAnsi="Times New Roman" w:cs="宋体"/>
                <w:color w:val="000000"/>
                <w:sz w:val="20"/>
              </w:rPr>
              <w:t>月</w:t>
            </w:r>
            <w:r>
              <w:rPr>
                <w:rFonts w:ascii="Times New Roman" w:hAnsi="Times New Roman" w:eastAsia="Times New Roman"/>
                <w:color w:val="000000"/>
                <w:sz w:val="20"/>
              </w:rPr>
              <w:t>1</w:t>
            </w:r>
            <w:r>
              <w:rPr>
                <w:rFonts w:ascii="Times New Roman" w:hAnsi="Times New Roman" w:cs="宋体"/>
                <w:color w:val="000000"/>
                <w:sz w:val="20"/>
              </w:rPr>
              <w:t>日</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1134" w:type="dxa"/>
            <w:vMerge w:val="continue"/>
            <w:tcBorders>
              <w:bottom w:val="single" w:color="auto" w:sz="8" w:space="0"/>
              <w:right w:val="single" w:color="auto" w:sz="8" w:space="0"/>
            </w:tcBorders>
          </w:tcPr>
          <w:p>
            <w:pPr>
              <w:rPr>
                <w:rFonts w:ascii="Times New Roman" w:hAnsi="Times New Roman"/>
              </w:rPr>
            </w:pPr>
          </w:p>
        </w:tc>
        <w:tc>
          <w:tcPr>
            <w:tcW w:w="2078"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极端最低气温</w:t>
            </w:r>
          </w:p>
        </w:tc>
        <w:tc>
          <w:tcPr>
            <w:tcW w:w="1768"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w:t>
            </w:r>
            <w:r>
              <w:rPr>
                <w:rFonts w:ascii="Times New Roman" w:hAnsi="Times New Roman" w:eastAsia="Times New Roman"/>
                <w:color w:val="000000"/>
                <w:sz w:val="20"/>
              </w:rPr>
              <w:t>11</w:t>
            </w:r>
            <w:r>
              <w:rPr>
                <w:rFonts w:ascii="Times New Roman" w:hAnsi="Times New Roman" w:cs="宋体"/>
                <w:color w:val="000000"/>
                <w:sz w:val="20"/>
              </w:rPr>
              <w:t>.</w:t>
            </w:r>
            <w:r>
              <w:rPr>
                <w:rFonts w:ascii="Times New Roman" w:hAnsi="Times New Roman" w:eastAsia="Times New Roman"/>
                <w:color w:val="000000"/>
                <w:sz w:val="20"/>
              </w:rPr>
              <w:t>9</w:t>
            </w:r>
          </w:p>
        </w:tc>
        <w:tc>
          <w:tcPr>
            <w:tcW w:w="1654"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w:t>
            </w:r>
          </w:p>
        </w:tc>
        <w:tc>
          <w:tcPr>
            <w:tcW w:w="1678" w:type="dxa"/>
            <w:tcBorders>
              <w:bottom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1972</w:t>
            </w:r>
            <w:r>
              <w:rPr>
                <w:rFonts w:ascii="Times New Roman" w:hAnsi="Times New Roman" w:cs="宋体"/>
                <w:color w:val="000000"/>
                <w:sz w:val="20"/>
              </w:rPr>
              <w:t>年</w:t>
            </w:r>
            <w:r>
              <w:rPr>
                <w:rFonts w:ascii="Times New Roman" w:hAnsi="Times New Roman" w:eastAsia="Times New Roman"/>
                <w:color w:val="000000"/>
                <w:sz w:val="20"/>
              </w:rPr>
              <w:t>2</w:t>
            </w:r>
            <w:r>
              <w:rPr>
                <w:rFonts w:ascii="Times New Roman" w:hAnsi="Times New Roman" w:cs="宋体"/>
                <w:color w:val="000000"/>
                <w:sz w:val="20"/>
              </w:rPr>
              <w:t>月</w:t>
            </w:r>
            <w:r>
              <w:rPr>
                <w:rFonts w:ascii="Times New Roman" w:hAnsi="Times New Roman" w:eastAsia="Times New Roman"/>
                <w:color w:val="000000"/>
                <w:sz w:val="20"/>
              </w:rPr>
              <w:t>9</w:t>
            </w:r>
            <w:r>
              <w:rPr>
                <w:rFonts w:ascii="Times New Roman" w:hAnsi="Times New Roman" w:cs="宋体"/>
                <w:color w:val="000000"/>
                <w:sz w:val="20"/>
              </w:rPr>
              <w:t>日</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1134" w:type="dxa"/>
            <w:vMerge w:val="restart"/>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b/>
                <w:color w:val="000000"/>
                <w:sz w:val="20"/>
              </w:rPr>
              <w:t>降水</w:t>
            </w:r>
          </w:p>
        </w:tc>
        <w:tc>
          <w:tcPr>
            <w:tcW w:w="2078" w:type="dxa"/>
            <w:tcBorders>
              <w:top w:val="single" w:color="auto" w:sz="8" w:space="0"/>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年平均降水量</w:t>
            </w:r>
          </w:p>
        </w:tc>
        <w:tc>
          <w:tcPr>
            <w:tcW w:w="1768" w:type="dxa"/>
            <w:tcBorders>
              <w:top w:val="single" w:color="auto" w:sz="8" w:space="0"/>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1616</w:t>
            </w:r>
            <w:r>
              <w:rPr>
                <w:rFonts w:ascii="Times New Roman" w:hAnsi="Times New Roman" w:cs="宋体"/>
                <w:color w:val="000000"/>
                <w:sz w:val="20"/>
              </w:rPr>
              <w:t>.</w:t>
            </w:r>
            <w:r>
              <w:rPr>
                <w:rFonts w:ascii="Times New Roman" w:hAnsi="Times New Roman" w:eastAsia="Times New Roman"/>
                <w:color w:val="000000"/>
                <w:sz w:val="20"/>
              </w:rPr>
              <w:t>5</w:t>
            </w:r>
          </w:p>
        </w:tc>
        <w:tc>
          <w:tcPr>
            <w:tcW w:w="1654" w:type="dxa"/>
            <w:tcBorders>
              <w:top w:val="single" w:color="auto" w:sz="8" w:space="0"/>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mm</w:t>
            </w:r>
          </w:p>
        </w:tc>
        <w:tc>
          <w:tcPr>
            <w:tcW w:w="1678" w:type="dxa"/>
            <w:tcBorders>
              <w:top w:val="single" w:color="auto" w:sz="8" w:space="0"/>
              <w:bottom w:val="single" w:color="auto" w:sz="8" w:space="0"/>
            </w:tcBorders>
            <w:vAlign w:val="center"/>
          </w:tcPr>
          <w:p>
            <w:pPr>
              <w:jc w:val="center"/>
              <w:rPr>
                <w:rFonts w:ascii="Times New Roman" w:hAnsi="Times New Roman"/>
              </w:rPr>
            </w:pPr>
            <w:r>
              <w:rPr>
                <w:rFonts w:ascii="Times New Roman" w:hAnsi="Times New Roman" w:cs="宋体"/>
                <w:color w:val="000000"/>
                <w:sz w:val="20"/>
              </w:rPr>
              <w:t>/</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1134" w:type="dxa"/>
            <w:vMerge w:val="continue"/>
            <w:tcBorders>
              <w:bottom w:val="single" w:color="auto" w:sz="8" w:space="0"/>
              <w:right w:val="single" w:color="auto" w:sz="8" w:space="0"/>
            </w:tcBorders>
          </w:tcPr>
          <w:p>
            <w:pPr>
              <w:rPr>
                <w:rFonts w:ascii="Times New Roman" w:hAnsi="Times New Roman"/>
              </w:rPr>
            </w:pPr>
          </w:p>
        </w:tc>
        <w:tc>
          <w:tcPr>
            <w:tcW w:w="2078"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年最多降水量</w:t>
            </w:r>
          </w:p>
        </w:tc>
        <w:tc>
          <w:tcPr>
            <w:tcW w:w="1768"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2530</w:t>
            </w:r>
            <w:r>
              <w:rPr>
                <w:rFonts w:ascii="Times New Roman" w:hAnsi="Times New Roman" w:cs="宋体"/>
                <w:color w:val="000000"/>
                <w:sz w:val="20"/>
              </w:rPr>
              <w:t>.</w:t>
            </w:r>
            <w:r>
              <w:rPr>
                <w:rFonts w:ascii="Times New Roman" w:hAnsi="Times New Roman" w:eastAsia="Times New Roman"/>
                <w:color w:val="000000"/>
                <w:sz w:val="20"/>
              </w:rPr>
              <w:t>6</w:t>
            </w:r>
          </w:p>
        </w:tc>
        <w:tc>
          <w:tcPr>
            <w:tcW w:w="1654"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mm</w:t>
            </w:r>
          </w:p>
        </w:tc>
        <w:tc>
          <w:tcPr>
            <w:tcW w:w="1678" w:type="dxa"/>
            <w:tcBorders>
              <w:bottom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1973</w:t>
            </w:r>
            <w:r>
              <w:rPr>
                <w:rFonts w:ascii="Times New Roman" w:hAnsi="Times New Roman" w:cs="宋体"/>
                <w:color w:val="000000"/>
                <w:sz w:val="20"/>
              </w:rPr>
              <w:t>年</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1134" w:type="dxa"/>
            <w:vMerge w:val="continue"/>
            <w:tcBorders>
              <w:bottom w:val="single" w:color="auto" w:sz="8" w:space="0"/>
              <w:right w:val="single" w:color="auto" w:sz="8" w:space="0"/>
            </w:tcBorders>
          </w:tcPr>
          <w:p>
            <w:pPr>
              <w:rPr>
                <w:rFonts w:ascii="Times New Roman" w:hAnsi="Times New Roman"/>
              </w:rPr>
            </w:pPr>
          </w:p>
        </w:tc>
        <w:tc>
          <w:tcPr>
            <w:tcW w:w="2078"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年最少降水量</w:t>
            </w:r>
          </w:p>
        </w:tc>
        <w:tc>
          <w:tcPr>
            <w:tcW w:w="1768"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1003</w:t>
            </w:r>
            <w:r>
              <w:rPr>
                <w:rFonts w:ascii="Times New Roman" w:hAnsi="Times New Roman" w:cs="宋体"/>
                <w:color w:val="000000"/>
                <w:sz w:val="20"/>
              </w:rPr>
              <w:t>.</w:t>
            </w:r>
            <w:r>
              <w:rPr>
                <w:rFonts w:ascii="Times New Roman" w:hAnsi="Times New Roman" w:eastAsia="Times New Roman"/>
                <w:color w:val="000000"/>
                <w:sz w:val="20"/>
              </w:rPr>
              <w:t>4</w:t>
            </w:r>
          </w:p>
        </w:tc>
        <w:tc>
          <w:tcPr>
            <w:tcW w:w="1654"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mm</w:t>
            </w:r>
          </w:p>
        </w:tc>
        <w:tc>
          <w:tcPr>
            <w:tcW w:w="1678" w:type="dxa"/>
            <w:tcBorders>
              <w:bottom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1978</w:t>
            </w:r>
            <w:r>
              <w:rPr>
                <w:rFonts w:ascii="Times New Roman" w:hAnsi="Times New Roman" w:cs="宋体"/>
                <w:color w:val="000000"/>
                <w:sz w:val="20"/>
              </w:rPr>
              <w:t>年</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1134" w:type="dxa"/>
            <w:vMerge w:val="continue"/>
            <w:tcBorders>
              <w:bottom w:val="single" w:color="auto" w:sz="8" w:space="0"/>
              <w:right w:val="single" w:color="auto" w:sz="8" w:space="0"/>
            </w:tcBorders>
          </w:tcPr>
          <w:p>
            <w:pPr>
              <w:rPr>
                <w:rFonts w:ascii="Times New Roman" w:hAnsi="Times New Roman"/>
              </w:rPr>
            </w:pPr>
          </w:p>
        </w:tc>
        <w:tc>
          <w:tcPr>
            <w:tcW w:w="2078"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年平均降水日数</w:t>
            </w:r>
          </w:p>
        </w:tc>
        <w:tc>
          <w:tcPr>
            <w:tcW w:w="1768"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144</w:t>
            </w:r>
            <w:r>
              <w:rPr>
                <w:rFonts w:ascii="Times New Roman" w:hAnsi="Times New Roman" w:cs="宋体"/>
                <w:color w:val="000000"/>
                <w:sz w:val="20"/>
              </w:rPr>
              <w:t>.</w:t>
            </w:r>
            <w:r>
              <w:rPr>
                <w:rFonts w:ascii="Times New Roman" w:hAnsi="Times New Roman" w:eastAsia="Times New Roman"/>
                <w:color w:val="000000"/>
                <w:sz w:val="20"/>
              </w:rPr>
              <w:t>2</w:t>
            </w:r>
          </w:p>
        </w:tc>
        <w:tc>
          <w:tcPr>
            <w:tcW w:w="1654"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d</w:t>
            </w:r>
          </w:p>
        </w:tc>
        <w:tc>
          <w:tcPr>
            <w:tcW w:w="1678" w:type="dxa"/>
            <w:tcBorders>
              <w:bottom w:val="single" w:color="auto" w:sz="8" w:space="0"/>
            </w:tcBorders>
            <w:vAlign w:val="center"/>
          </w:tcPr>
          <w:p>
            <w:pPr>
              <w:jc w:val="center"/>
              <w:rPr>
                <w:rFonts w:ascii="Times New Roman" w:hAnsi="Times New Roman"/>
              </w:rPr>
            </w:pPr>
            <w:r>
              <w:rPr>
                <w:rFonts w:ascii="Times New Roman" w:hAnsi="Times New Roman" w:cs="宋体"/>
                <w:color w:val="000000"/>
                <w:sz w:val="20"/>
              </w:rPr>
              <w:t>/</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1134" w:type="dxa"/>
            <w:vMerge w:val="continue"/>
            <w:tcBorders>
              <w:bottom w:val="single" w:color="auto" w:sz="8" w:space="0"/>
              <w:right w:val="single" w:color="auto" w:sz="8" w:space="0"/>
            </w:tcBorders>
          </w:tcPr>
          <w:p>
            <w:pPr>
              <w:rPr>
                <w:rFonts w:ascii="Times New Roman" w:hAnsi="Times New Roman"/>
              </w:rPr>
            </w:pPr>
          </w:p>
        </w:tc>
        <w:tc>
          <w:tcPr>
            <w:tcW w:w="2078"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最大日降水量</w:t>
            </w:r>
          </w:p>
        </w:tc>
        <w:tc>
          <w:tcPr>
            <w:tcW w:w="1768"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213</w:t>
            </w:r>
            <w:r>
              <w:rPr>
                <w:rFonts w:ascii="Times New Roman" w:hAnsi="Times New Roman" w:cs="宋体"/>
                <w:color w:val="000000"/>
                <w:sz w:val="20"/>
              </w:rPr>
              <w:t>.</w:t>
            </w:r>
            <w:r>
              <w:rPr>
                <w:rFonts w:ascii="Times New Roman" w:hAnsi="Times New Roman" w:eastAsia="Times New Roman"/>
                <w:color w:val="000000"/>
                <w:sz w:val="20"/>
              </w:rPr>
              <w:t>6</w:t>
            </w:r>
          </w:p>
        </w:tc>
        <w:tc>
          <w:tcPr>
            <w:tcW w:w="1654"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mm</w:t>
            </w:r>
          </w:p>
        </w:tc>
        <w:tc>
          <w:tcPr>
            <w:tcW w:w="1678" w:type="dxa"/>
            <w:tcBorders>
              <w:bottom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2003</w:t>
            </w:r>
            <w:r>
              <w:rPr>
                <w:rFonts w:ascii="Times New Roman" w:hAnsi="Times New Roman" w:cs="宋体"/>
                <w:color w:val="000000"/>
                <w:sz w:val="20"/>
              </w:rPr>
              <w:t>年</w:t>
            </w:r>
            <w:r>
              <w:rPr>
                <w:rFonts w:ascii="Times New Roman" w:hAnsi="Times New Roman" w:eastAsia="Times New Roman"/>
                <w:color w:val="000000"/>
                <w:sz w:val="20"/>
              </w:rPr>
              <w:t>6</w:t>
            </w:r>
            <w:r>
              <w:rPr>
                <w:rFonts w:ascii="Times New Roman" w:hAnsi="Times New Roman" w:cs="宋体"/>
                <w:color w:val="000000"/>
                <w:sz w:val="20"/>
              </w:rPr>
              <w:t>月</w:t>
            </w:r>
            <w:r>
              <w:rPr>
                <w:rFonts w:ascii="Times New Roman" w:hAnsi="Times New Roman" w:eastAsia="Times New Roman"/>
                <w:color w:val="000000"/>
                <w:sz w:val="20"/>
              </w:rPr>
              <w:t>25</w:t>
            </w:r>
            <w:r>
              <w:rPr>
                <w:rFonts w:ascii="Times New Roman" w:hAnsi="Times New Roman" w:cs="宋体"/>
                <w:color w:val="000000"/>
                <w:sz w:val="20"/>
              </w:rPr>
              <w:t>日</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1134" w:type="dxa"/>
            <w:vMerge w:val="restart"/>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b/>
                <w:color w:val="000000"/>
                <w:sz w:val="20"/>
              </w:rPr>
              <w:t>风</w:t>
            </w:r>
          </w:p>
        </w:tc>
        <w:tc>
          <w:tcPr>
            <w:tcW w:w="2078" w:type="dxa"/>
            <w:tcBorders>
              <w:top w:val="single" w:color="auto" w:sz="8" w:space="0"/>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年平均风速</w:t>
            </w:r>
          </w:p>
        </w:tc>
        <w:tc>
          <w:tcPr>
            <w:tcW w:w="1768" w:type="dxa"/>
            <w:tcBorders>
              <w:top w:val="single" w:color="auto" w:sz="8" w:space="0"/>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2</w:t>
            </w:r>
            <w:r>
              <w:rPr>
                <w:rFonts w:ascii="Times New Roman" w:hAnsi="Times New Roman" w:cs="宋体"/>
                <w:color w:val="000000"/>
                <w:sz w:val="20"/>
              </w:rPr>
              <w:t>.</w:t>
            </w:r>
            <w:r>
              <w:rPr>
                <w:rFonts w:ascii="Times New Roman" w:hAnsi="Times New Roman" w:eastAsia="Times New Roman"/>
                <w:color w:val="000000"/>
                <w:sz w:val="20"/>
              </w:rPr>
              <w:t>6</w:t>
            </w:r>
          </w:p>
        </w:tc>
        <w:tc>
          <w:tcPr>
            <w:tcW w:w="1654" w:type="dxa"/>
            <w:tcBorders>
              <w:top w:val="single" w:color="auto" w:sz="8" w:space="0"/>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m</w:t>
            </w:r>
            <w:r>
              <w:rPr>
                <w:rFonts w:ascii="Times New Roman" w:hAnsi="Times New Roman" w:cs="宋体"/>
                <w:color w:val="000000"/>
                <w:sz w:val="20"/>
              </w:rPr>
              <w:t>/</w:t>
            </w:r>
            <w:r>
              <w:rPr>
                <w:rFonts w:ascii="Times New Roman" w:hAnsi="Times New Roman" w:eastAsia="Times New Roman"/>
                <w:color w:val="000000"/>
                <w:sz w:val="20"/>
              </w:rPr>
              <w:t>s</w:t>
            </w:r>
          </w:p>
        </w:tc>
        <w:tc>
          <w:tcPr>
            <w:tcW w:w="1678" w:type="dxa"/>
            <w:tcBorders>
              <w:top w:val="single" w:color="auto" w:sz="8" w:space="0"/>
              <w:bottom w:val="single" w:color="auto" w:sz="8" w:space="0"/>
            </w:tcBorders>
            <w:vAlign w:val="center"/>
          </w:tcPr>
          <w:p>
            <w:pPr>
              <w:jc w:val="center"/>
              <w:rPr>
                <w:rFonts w:ascii="Times New Roman" w:hAnsi="Times New Roman"/>
              </w:rPr>
            </w:pPr>
            <w:r>
              <w:rPr>
                <w:rFonts w:ascii="Times New Roman" w:hAnsi="Times New Roman" w:cs="宋体"/>
                <w:color w:val="000000"/>
                <w:sz w:val="20"/>
              </w:rPr>
              <w:t>/</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1134" w:type="dxa"/>
            <w:vMerge w:val="continue"/>
            <w:tcBorders>
              <w:bottom w:val="single" w:color="auto" w:sz="8" w:space="0"/>
              <w:right w:val="single" w:color="auto" w:sz="8" w:space="0"/>
            </w:tcBorders>
          </w:tcPr>
          <w:p>
            <w:pPr>
              <w:rPr>
                <w:rFonts w:ascii="Times New Roman" w:hAnsi="Times New Roman"/>
              </w:rPr>
            </w:pPr>
          </w:p>
        </w:tc>
        <w:tc>
          <w:tcPr>
            <w:tcW w:w="2078"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最多风向及频率</w:t>
            </w:r>
          </w:p>
        </w:tc>
        <w:tc>
          <w:tcPr>
            <w:tcW w:w="1768"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18</w:t>
            </w:r>
            <w:r>
              <w:rPr>
                <w:rFonts w:ascii="Times New Roman" w:hAnsi="Times New Roman" w:cs="宋体"/>
                <w:color w:val="000000"/>
                <w:sz w:val="20"/>
              </w:rPr>
              <w:t>.</w:t>
            </w:r>
            <w:r>
              <w:rPr>
                <w:rFonts w:ascii="Times New Roman" w:hAnsi="Times New Roman" w:eastAsia="Times New Roman"/>
                <w:color w:val="000000"/>
                <w:sz w:val="20"/>
              </w:rPr>
              <w:t>8</w:t>
            </w:r>
            <w:r>
              <w:rPr>
                <w:rFonts w:ascii="Times New Roman" w:hAnsi="Times New Roman" w:cs="宋体"/>
                <w:color w:val="000000"/>
                <w:sz w:val="20"/>
              </w:rPr>
              <w:t>/</w:t>
            </w:r>
            <w:r>
              <w:rPr>
                <w:rFonts w:ascii="Times New Roman" w:hAnsi="Times New Roman" w:eastAsia="Times New Roman"/>
                <w:color w:val="000000"/>
                <w:sz w:val="20"/>
              </w:rPr>
              <w:t>N</w:t>
            </w:r>
          </w:p>
        </w:tc>
        <w:tc>
          <w:tcPr>
            <w:tcW w:w="1654"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w:t>
            </w:r>
          </w:p>
        </w:tc>
        <w:tc>
          <w:tcPr>
            <w:tcW w:w="1678" w:type="dxa"/>
            <w:tcBorders>
              <w:bottom w:val="single" w:color="auto" w:sz="8" w:space="0"/>
            </w:tcBorders>
            <w:vAlign w:val="center"/>
          </w:tcPr>
          <w:p>
            <w:pPr>
              <w:jc w:val="center"/>
              <w:rPr>
                <w:rFonts w:ascii="Times New Roman" w:hAnsi="Times New Roman"/>
              </w:rPr>
            </w:pPr>
            <w:r>
              <w:rPr>
                <w:rFonts w:ascii="Times New Roman" w:hAnsi="Times New Roman" w:cs="宋体"/>
                <w:color w:val="000000"/>
                <w:sz w:val="20"/>
              </w:rPr>
              <w:t>/</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1134" w:type="dxa"/>
            <w:vMerge w:val="continue"/>
            <w:tcBorders>
              <w:bottom w:val="single" w:color="auto" w:sz="8" w:space="0"/>
              <w:right w:val="single" w:color="auto" w:sz="8" w:space="0"/>
            </w:tcBorders>
          </w:tcPr>
          <w:p>
            <w:pPr>
              <w:rPr>
                <w:rFonts w:ascii="Times New Roman" w:hAnsi="Times New Roman"/>
              </w:rPr>
            </w:pPr>
          </w:p>
        </w:tc>
        <w:tc>
          <w:tcPr>
            <w:tcW w:w="2078"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年最大风速</w:t>
            </w:r>
          </w:p>
        </w:tc>
        <w:tc>
          <w:tcPr>
            <w:tcW w:w="1768"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22</w:t>
            </w:r>
            <w:r>
              <w:rPr>
                <w:rFonts w:ascii="Times New Roman" w:hAnsi="Times New Roman" w:cs="宋体"/>
                <w:color w:val="000000"/>
                <w:sz w:val="20"/>
              </w:rPr>
              <w:t>.</w:t>
            </w:r>
            <w:r>
              <w:rPr>
                <w:rFonts w:ascii="Times New Roman" w:hAnsi="Times New Roman" w:eastAsia="Times New Roman"/>
                <w:color w:val="000000"/>
                <w:sz w:val="20"/>
              </w:rPr>
              <w:t>0</w:t>
            </w:r>
          </w:p>
        </w:tc>
        <w:tc>
          <w:tcPr>
            <w:tcW w:w="1654"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m</w:t>
            </w:r>
            <w:r>
              <w:rPr>
                <w:rFonts w:ascii="Times New Roman" w:hAnsi="Times New Roman" w:cs="宋体"/>
                <w:color w:val="000000"/>
                <w:sz w:val="20"/>
              </w:rPr>
              <w:t>/</w:t>
            </w:r>
            <w:r>
              <w:rPr>
                <w:rFonts w:ascii="Times New Roman" w:hAnsi="Times New Roman" w:eastAsia="Times New Roman"/>
                <w:color w:val="000000"/>
                <w:sz w:val="20"/>
              </w:rPr>
              <w:t>s</w:t>
            </w:r>
          </w:p>
        </w:tc>
        <w:tc>
          <w:tcPr>
            <w:tcW w:w="1678" w:type="dxa"/>
            <w:tcBorders>
              <w:bottom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1983</w:t>
            </w:r>
            <w:r>
              <w:rPr>
                <w:rFonts w:ascii="Times New Roman" w:hAnsi="Times New Roman" w:cs="宋体"/>
                <w:color w:val="000000"/>
                <w:sz w:val="20"/>
              </w:rPr>
              <w:t>年</w:t>
            </w:r>
            <w:r>
              <w:rPr>
                <w:rFonts w:ascii="Times New Roman" w:hAnsi="Times New Roman" w:eastAsia="Times New Roman"/>
                <w:color w:val="000000"/>
                <w:sz w:val="20"/>
              </w:rPr>
              <w:t>4</w:t>
            </w:r>
            <w:r>
              <w:rPr>
                <w:rFonts w:ascii="Times New Roman" w:hAnsi="Times New Roman" w:cs="宋体"/>
                <w:color w:val="000000"/>
                <w:sz w:val="20"/>
              </w:rPr>
              <w:t>月</w:t>
            </w:r>
            <w:r>
              <w:rPr>
                <w:rFonts w:ascii="Times New Roman" w:hAnsi="Times New Roman" w:eastAsia="Times New Roman"/>
                <w:color w:val="000000"/>
                <w:sz w:val="20"/>
              </w:rPr>
              <w:t>28</w:t>
            </w:r>
            <w:r>
              <w:rPr>
                <w:rFonts w:ascii="Times New Roman" w:hAnsi="Times New Roman" w:cs="宋体"/>
                <w:color w:val="000000"/>
                <w:sz w:val="20"/>
              </w:rPr>
              <w:t>日</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1134" w:type="dxa"/>
            <w:vMerge w:val="continue"/>
            <w:tcBorders>
              <w:bottom w:val="single" w:color="auto" w:sz="8" w:space="0"/>
              <w:right w:val="single" w:color="auto" w:sz="8" w:space="0"/>
            </w:tcBorders>
          </w:tcPr>
          <w:p>
            <w:pPr>
              <w:rPr>
                <w:rFonts w:ascii="Times New Roman" w:hAnsi="Times New Roman"/>
              </w:rPr>
            </w:pPr>
          </w:p>
        </w:tc>
        <w:tc>
          <w:tcPr>
            <w:tcW w:w="2078"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年最大风速对应的风向</w:t>
            </w:r>
          </w:p>
        </w:tc>
        <w:tc>
          <w:tcPr>
            <w:tcW w:w="1768"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NNW</w:t>
            </w:r>
          </w:p>
        </w:tc>
        <w:tc>
          <w:tcPr>
            <w:tcW w:w="1654"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w:t>
            </w:r>
          </w:p>
        </w:tc>
        <w:tc>
          <w:tcPr>
            <w:tcW w:w="1678" w:type="dxa"/>
            <w:tcBorders>
              <w:bottom w:val="single" w:color="auto" w:sz="8" w:space="0"/>
            </w:tcBorders>
            <w:vAlign w:val="center"/>
          </w:tcPr>
          <w:p>
            <w:pPr>
              <w:jc w:val="center"/>
              <w:rPr>
                <w:rFonts w:ascii="Times New Roman" w:hAnsi="Times New Roman"/>
              </w:rPr>
            </w:pPr>
            <w:r>
              <w:rPr>
                <w:rFonts w:ascii="Times New Roman" w:hAnsi="Times New Roman" w:cs="宋体"/>
                <w:color w:val="000000"/>
                <w:sz w:val="20"/>
              </w:rPr>
              <w:t>/</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1134" w:type="dxa"/>
            <w:vMerge w:val="continue"/>
            <w:tcBorders>
              <w:bottom w:val="single" w:color="auto" w:sz="8" w:space="0"/>
              <w:right w:val="single" w:color="auto" w:sz="8" w:space="0"/>
            </w:tcBorders>
          </w:tcPr>
          <w:p>
            <w:pPr>
              <w:rPr>
                <w:rFonts w:ascii="Times New Roman" w:hAnsi="Times New Roman"/>
              </w:rPr>
            </w:pPr>
          </w:p>
        </w:tc>
        <w:tc>
          <w:tcPr>
            <w:tcW w:w="2078"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年次大风速</w:t>
            </w:r>
          </w:p>
        </w:tc>
        <w:tc>
          <w:tcPr>
            <w:tcW w:w="1768"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20</w:t>
            </w:r>
            <w:r>
              <w:rPr>
                <w:rFonts w:ascii="Times New Roman" w:hAnsi="Times New Roman" w:cs="宋体"/>
                <w:color w:val="000000"/>
                <w:sz w:val="20"/>
              </w:rPr>
              <w:t>.</w:t>
            </w:r>
            <w:r>
              <w:rPr>
                <w:rFonts w:ascii="Times New Roman" w:hAnsi="Times New Roman" w:eastAsia="Times New Roman"/>
                <w:color w:val="000000"/>
                <w:sz w:val="20"/>
              </w:rPr>
              <w:t>7</w:t>
            </w:r>
          </w:p>
        </w:tc>
        <w:tc>
          <w:tcPr>
            <w:tcW w:w="1654"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m</w:t>
            </w:r>
            <w:r>
              <w:rPr>
                <w:rFonts w:ascii="Times New Roman" w:hAnsi="Times New Roman" w:cs="宋体"/>
                <w:color w:val="000000"/>
                <w:sz w:val="20"/>
              </w:rPr>
              <w:t>/</w:t>
            </w:r>
            <w:r>
              <w:rPr>
                <w:rFonts w:ascii="Times New Roman" w:hAnsi="Times New Roman" w:eastAsia="Times New Roman"/>
                <w:color w:val="000000"/>
                <w:sz w:val="20"/>
              </w:rPr>
              <w:t>s</w:t>
            </w:r>
          </w:p>
        </w:tc>
        <w:tc>
          <w:tcPr>
            <w:tcW w:w="1678" w:type="dxa"/>
            <w:tcBorders>
              <w:bottom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1981</w:t>
            </w:r>
            <w:r>
              <w:rPr>
                <w:rFonts w:ascii="Times New Roman" w:hAnsi="Times New Roman" w:cs="宋体"/>
                <w:color w:val="000000"/>
                <w:sz w:val="20"/>
              </w:rPr>
              <w:t>年</w:t>
            </w:r>
            <w:r>
              <w:rPr>
                <w:rFonts w:ascii="Times New Roman" w:hAnsi="Times New Roman" w:eastAsia="Times New Roman"/>
                <w:color w:val="000000"/>
                <w:sz w:val="20"/>
              </w:rPr>
              <w:t>05</w:t>
            </w:r>
            <w:r>
              <w:rPr>
                <w:rFonts w:ascii="Times New Roman" w:hAnsi="Times New Roman" w:cs="宋体"/>
                <w:color w:val="000000"/>
                <w:sz w:val="20"/>
              </w:rPr>
              <w:t>月</w:t>
            </w:r>
            <w:r>
              <w:rPr>
                <w:rFonts w:ascii="Times New Roman" w:hAnsi="Times New Roman" w:eastAsia="Times New Roman"/>
                <w:color w:val="000000"/>
                <w:sz w:val="20"/>
              </w:rPr>
              <w:t>02</w:t>
            </w:r>
            <w:r>
              <w:rPr>
                <w:rFonts w:ascii="Times New Roman" w:hAnsi="Times New Roman" w:cs="宋体"/>
                <w:color w:val="000000"/>
                <w:sz w:val="20"/>
              </w:rPr>
              <w:t>日</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1134" w:type="dxa"/>
            <w:vMerge w:val="continue"/>
            <w:tcBorders>
              <w:bottom w:val="single" w:color="auto" w:sz="8" w:space="0"/>
              <w:right w:val="single" w:color="auto" w:sz="8" w:space="0"/>
            </w:tcBorders>
          </w:tcPr>
          <w:p>
            <w:pPr>
              <w:rPr>
                <w:rFonts w:ascii="Times New Roman" w:hAnsi="Times New Roman"/>
              </w:rPr>
            </w:pPr>
          </w:p>
        </w:tc>
        <w:tc>
          <w:tcPr>
            <w:tcW w:w="2078"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年次大风速对应的风向</w:t>
            </w:r>
          </w:p>
        </w:tc>
        <w:tc>
          <w:tcPr>
            <w:tcW w:w="1768"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NNE</w:t>
            </w:r>
          </w:p>
        </w:tc>
        <w:tc>
          <w:tcPr>
            <w:tcW w:w="1654"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w:t>
            </w:r>
          </w:p>
        </w:tc>
        <w:tc>
          <w:tcPr>
            <w:tcW w:w="1678" w:type="dxa"/>
            <w:tcBorders>
              <w:bottom w:val="single" w:color="auto" w:sz="8" w:space="0"/>
            </w:tcBorders>
            <w:vAlign w:val="center"/>
          </w:tcPr>
          <w:p>
            <w:pPr>
              <w:jc w:val="center"/>
              <w:rPr>
                <w:rFonts w:ascii="Times New Roman" w:hAnsi="Times New Roman"/>
              </w:rPr>
            </w:pPr>
            <w:r>
              <w:rPr>
                <w:rFonts w:ascii="Times New Roman" w:hAnsi="Times New Roman" w:cs="宋体"/>
                <w:color w:val="000000"/>
                <w:sz w:val="20"/>
              </w:rPr>
              <w:t>/</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1134" w:type="dxa"/>
            <w:vMerge w:val="continue"/>
            <w:tcBorders>
              <w:bottom w:val="single" w:color="auto" w:sz="8" w:space="0"/>
              <w:right w:val="single" w:color="auto" w:sz="8" w:space="0"/>
            </w:tcBorders>
          </w:tcPr>
          <w:p>
            <w:pPr>
              <w:rPr>
                <w:rFonts w:ascii="Times New Roman" w:hAnsi="Times New Roman"/>
              </w:rPr>
            </w:pPr>
          </w:p>
        </w:tc>
        <w:tc>
          <w:tcPr>
            <w:tcW w:w="2078"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年极大风速</w:t>
            </w:r>
          </w:p>
        </w:tc>
        <w:tc>
          <w:tcPr>
            <w:tcW w:w="1768"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24</w:t>
            </w:r>
            <w:r>
              <w:rPr>
                <w:rFonts w:ascii="Times New Roman" w:hAnsi="Times New Roman" w:cs="宋体"/>
                <w:color w:val="000000"/>
                <w:sz w:val="20"/>
              </w:rPr>
              <w:t>.</w:t>
            </w:r>
            <w:r>
              <w:rPr>
                <w:rFonts w:ascii="Times New Roman" w:hAnsi="Times New Roman" w:eastAsia="Times New Roman"/>
                <w:color w:val="000000"/>
                <w:sz w:val="20"/>
              </w:rPr>
              <w:t>9</w:t>
            </w:r>
          </w:p>
        </w:tc>
        <w:tc>
          <w:tcPr>
            <w:tcW w:w="1654"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m</w:t>
            </w:r>
            <w:r>
              <w:rPr>
                <w:rFonts w:ascii="Times New Roman" w:hAnsi="Times New Roman" w:cs="宋体"/>
                <w:color w:val="000000"/>
                <w:sz w:val="20"/>
              </w:rPr>
              <w:t>/</w:t>
            </w:r>
            <w:r>
              <w:rPr>
                <w:rFonts w:ascii="Times New Roman" w:hAnsi="Times New Roman" w:eastAsia="Times New Roman"/>
                <w:color w:val="000000"/>
                <w:sz w:val="20"/>
              </w:rPr>
              <w:t>s</w:t>
            </w:r>
          </w:p>
        </w:tc>
        <w:tc>
          <w:tcPr>
            <w:tcW w:w="1678" w:type="dxa"/>
            <w:tcBorders>
              <w:bottom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2006</w:t>
            </w:r>
            <w:r>
              <w:rPr>
                <w:rFonts w:ascii="Times New Roman" w:hAnsi="Times New Roman" w:cs="宋体"/>
                <w:color w:val="000000"/>
                <w:sz w:val="20"/>
              </w:rPr>
              <w:t>年</w:t>
            </w:r>
            <w:r>
              <w:rPr>
                <w:rFonts w:ascii="Times New Roman" w:hAnsi="Times New Roman" w:eastAsia="Times New Roman"/>
                <w:color w:val="000000"/>
                <w:sz w:val="20"/>
              </w:rPr>
              <w:t>3</w:t>
            </w:r>
            <w:r>
              <w:rPr>
                <w:rFonts w:ascii="Times New Roman" w:hAnsi="Times New Roman" w:cs="宋体"/>
                <w:color w:val="000000"/>
                <w:sz w:val="20"/>
              </w:rPr>
              <w:t>月</w:t>
            </w:r>
            <w:r>
              <w:rPr>
                <w:rFonts w:ascii="Times New Roman" w:hAnsi="Times New Roman" w:eastAsia="Times New Roman"/>
                <w:color w:val="000000"/>
                <w:sz w:val="20"/>
              </w:rPr>
              <w:t>12</w:t>
            </w:r>
            <w:r>
              <w:rPr>
                <w:rFonts w:ascii="Times New Roman" w:hAnsi="Times New Roman" w:cs="宋体"/>
                <w:color w:val="000000"/>
                <w:sz w:val="20"/>
              </w:rPr>
              <w:t>日</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1134" w:type="dxa"/>
            <w:vMerge w:val="continue"/>
            <w:tcBorders>
              <w:bottom w:val="single" w:color="auto" w:sz="8" w:space="0"/>
              <w:right w:val="single" w:color="auto" w:sz="8" w:space="0"/>
            </w:tcBorders>
          </w:tcPr>
          <w:p>
            <w:pPr>
              <w:rPr>
                <w:rFonts w:ascii="Times New Roman" w:hAnsi="Times New Roman"/>
              </w:rPr>
            </w:pPr>
          </w:p>
        </w:tc>
        <w:tc>
          <w:tcPr>
            <w:tcW w:w="2078"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年极大风速对应的风向</w:t>
            </w:r>
          </w:p>
        </w:tc>
        <w:tc>
          <w:tcPr>
            <w:tcW w:w="1768"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N</w:t>
            </w:r>
          </w:p>
        </w:tc>
        <w:tc>
          <w:tcPr>
            <w:tcW w:w="1654"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w:t>
            </w:r>
          </w:p>
        </w:tc>
        <w:tc>
          <w:tcPr>
            <w:tcW w:w="1678" w:type="dxa"/>
            <w:tcBorders>
              <w:bottom w:val="single" w:color="auto" w:sz="8" w:space="0"/>
            </w:tcBorders>
            <w:vAlign w:val="center"/>
          </w:tcPr>
          <w:p>
            <w:pPr>
              <w:jc w:val="center"/>
              <w:rPr>
                <w:rFonts w:ascii="Times New Roman" w:hAnsi="Times New Roman"/>
              </w:rPr>
            </w:pPr>
            <w:r>
              <w:rPr>
                <w:rFonts w:ascii="Times New Roman" w:hAnsi="Times New Roman" w:cs="宋体"/>
                <w:color w:val="000000"/>
                <w:sz w:val="20"/>
              </w:rPr>
              <w:t>/</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1134" w:type="dxa"/>
            <w:vMerge w:val="restart"/>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b/>
                <w:color w:val="000000"/>
                <w:sz w:val="20"/>
              </w:rPr>
              <w:t>相对湿度</w:t>
            </w:r>
          </w:p>
        </w:tc>
        <w:tc>
          <w:tcPr>
            <w:tcW w:w="2078" w:type="dxa"/>
            <w:tcBorders>
              <w:top w:val="single" w:color="auto" w:sz="8" w:space="0"/>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年平均相对湿度</w:t>
            </w:r>
          </w:p>
        </w:tc>
        <w:tc>
          <w:tcPr>
            <w:tcW w:w="1768" w:type="dxa"/>
            <w:tcBorders>
              <w:top w:val="single" w:color="auto" w:sz="8" w:space="0"/>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77</w:t>
            </w:r>
            <w:r>
              <w:rPr>
                <w:rFonts w:ascii="Times New Roman" w:hAnsi="Times New Roman" w:cs="宋体"/>
                <w:color w:val="000000"/>
                <w:sz w:val="20"/>
              </w:rPr>
              <w:t>.</w:t>
            </w:r>
            <w:r>
              <w:rPr>
                <w:rFonts w:ascii="Times New Roman" w:hAnsi="Times New Roman" w:eastAsia="Times New Roman"/>
                <w:color w:val="000000"/>
                <w:sz w:val="20"/>
              </w:rPr>
              <w:t>5</w:t>
            </w:r>
          </w:p>
        </w:tc>
        <w:tc>
          <w:tcPr>
            <w:tcW w:w="1654" w:type="dxa"/>
            <w:tcBorders>
              <w:top w:val="single" w:color="auto" w:sz="8" w:space="0"/>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w:t>
            </w:r>
          </w:p>
        </w:tc>
        <w:tc>
          <w:tcPr>
            <w:tcW w:w="1678" w:type="dxa"/>
            <w:tcBorders>
              <w:top w:val="single" w:color="auto" w:sz="8" w:space="0"/>
              <w:bottom w:val="single" w:color="auto" w:sz="8" w:space="0"/>
            </w:tcBorders>
            <w:vAlign w:val="center"/>
          </w:tcPr>
          <w:p>
            <w:pPr>
              <w:jc w:val="center"/>
              <w:rPr>
                <w:rFonts w:ascii="Times New Roman" w:hAnsi="Times New Roman"/>
              </w:rPr>
            </w:pPr>
            <w:r>
              <w:rPr>
                <w:rFonts w:ascii="Times New Roman" w:hAnsi="Times New Roman" w:cs="宋体"/>
                <w:color w:val="000000"/>
                <w:sz w:val="20"/>
              </w:rPr>
              <w:t>/</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1134" w:type="dxa"/>
            <w:vMerge w:val="continue"/>
            <w:tcBorders>
              <w:bottom w:val="single" w:color="auto" w:sz="8" w:space="0"/>
              <w:right w:val="single" w:color="auto" w:sz="8" w:space="0"/>
            </w:tcBorders>
          </w:tcPr>
          <w:p>
            <w:pPr>
              <w:rPr>
                <w:rFonts w:ascii="Times New Roman" w:hAnsi="Times New Roman"/>
              </w:rPr>
            </w:pPr>
          </w:p>
        </w:tc>
        <w:tc>
          <w:tcPr>
            <w:tcW w:w="2078"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年最小相对湿度</w:t>
            </w:r>
          </w:p>
        </w:tc>
        <w:tc>
          <w:tcPr>
            <w:tcW w:w="1768"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13</w:t>
            </w:r>
            <w:r>
              <w:rPr>
                <w:rFonts w:ascii="Times New Roman" w:hAnsi="Times New Roman" w:cs="宋体"/>
                <w:color w:val="000000"/>
                <w:sz w:val="20"/>
              </w:rPr>
              <w:t>.</w:t>
            </w:r>
            <w:r>
              <w:rPr>
                <w:rFonts w:ascii="Times New Roman" w:hAnsi="Times New Roman" w:eastAsia="Times New Roman"/>
                <w:color w:val="000000"/>
                <w:sz w:val="20"/>
              </w:rPr>
              <w:t>0</w:t>
            </w:r>
          </w:p>
        </w:tc>
        <w:tc>
          <w:tcPr>
            <w:tcW w:w="1654"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w:t>
            </w:r>
          </w:p>
        </w:tc>
        <w:tc>
          <w:tcPr>
            <w:tcW w:w="1678" w:type="dxa"/>
            <w:tcBorders>
              <w:bottom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2018</w:t>
            </w:r>
            <w:r>
              <w:rPr>
                <w:rFonts w:ascii="Times New Roman" w:hAnsi="Times New Roman" w:cs="宋体"/>
                <w:color w:val="000000"/>
                <w:sz w:val="20"/>
              </w:rPr>
              <w:t>年</w:t>
            </w:r>
            <w:r>
              <w:rPr>
                <w:rFonts w:ascii="Times New Roman" w:hAnsi="Times New Roman" w:eastAsia="Times New Roman"/>
                <w:color w:val="000000"/>
                <w:sz w:val="20"/>
              </w:rPr>
              <w:t>10</w:t>
            </w:r>
            <w:r>
              <w:rPr>
                <w:rFonts w:ascii="Times New Roman" w:hAnsi="Times New Roman" w:cs="宋体"/>
                <w:color w:val="000000"/>
                <w:sz w:val="20"/>
              </w:rPr>
              <w:t>月</w:t>
            </w:r>
            <w:r>
              <w:rPr>
                <w:rFonts w:ascii="Times New Roman" w:hAnsi="Times New Roman" w:eastAsia="Times New Roman"/>
                <w:color w:val="000000"/>
                <w:sz w:val="20"/>
              </w:rPr>
              <w:t>13</w:t>
            </w:r>
            <w:r>
              <w:rPr>
                <w:rFonts w:ascii="Times New Roman" w:hAnsi="Times New Roman" w:cs="宋体"/>
                <w:color w:val="000000"/>
                <w:sz w:val="20"/>
              </w:rPr>
              <w:t>日</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1134" w:type="dxa"/>
            <w:vMerge w:val="restart"/>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b/>
                <w:color w:val="000000"/>
                <w:sz w:val="20"/>
              </w:rPr>
              <w:t>日照</w:t>
            </w:r>
          </w:p>
        </w:tc>
        <w:tc>
          <w:tcPr>
            <w:tcW w:w="2078" w:type="dxa"/>
            <w:tcBorders>
              <w:top w:val="single" w:color="auto" w:sz="8" w:space="0"/>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年平均日照时数</w:t>
            </w:r>
          </w:p>
        </w:tc>
        <w:tc>
          <w:tcPr>
            <w:tcW w:w="1768" w:type="dxa"/>
            <w:tcBorders>
              <w:top w:val="single" w:color="auto" w:sz="8" w:space="0"/>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1727</w:t>
            </w:r>
            <w:r>
              <w:rPr>
                <w:rFonts w:ascii="Times New Roman" w:hAnsi="Times New Roman" w:cs="宋体"/>
                <w:color w:val="000000"/>
                <w:sz w:val="20"/>
              </w:rPr>
              <w:t>.</w:t>
            </w:r>
            <w:r>
              <w:rPr>
                <w:rFonts w:ascii="Times New Roman" w:hAnsi="Times New Roman" w:eastAsia="Times New Roman"/>
                <w:color w:val="000000"/>
                <w:sz w:val="20"/>
              </w:rPr>
              <w:t>4</w:t>
            </w:r>
          </w:p>
        </w:tc>
        <w:tc>
          <w:tcPr>
            <w:tcW w:w="1654" w:type="dxa"/>
            <w:tcBorders>
              <w:top w:val="single" w:color="auto" w:sz="8" w:space="0"/>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小时</w:t>
            </w:r>
          </w:p>
        </w:tc>
        <w:tc>
          <w:tcPr>
            <w:tcW w:w="1678" w:type="dxa"/>
            <w:tcBorders>
              <w:top w:val="single" w:color="auto" w:sz="8" w:space="0"/>
              <w:bottom w:val="single" w:color="auto" w:sz="8" w:space="0"/>
            </w:tcBorders>
            <w:vAlign w:val="center"/>
          </w:tcPr>
          <w:p>
            <w:pPr>
              <w:jc w:val="center"/>
              <w:rPr>
                <w:rFonts w:ascii="Times New Roman" w:hAnsi="Times New Roman"/>
              </w:rPr>
            </w:pPr>
            <w:r>
              <w:rPr>
                <w:rFonts w:ascii="Times New Roman" w:hAnsi="Times New Roman" w:cs="宋体"/>
                <w:color w:val="000000"/>
                <w:sz w:val="20"/>
              </w:rPr>
              <w:t>/</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1134" w:type="dxa"/>
            <w:vMerge w:val="continue"/>
            <w:tcBorders>
              <w:bottom w:val="single" w:color="auto" w:sz="8" w:space="0"/>
              <w:right w:val="single" w:color="auto" w:sz="8" w:space="0"/>
            </w:tcBorders>
          </w:tcPr>
          <w:p>
            <w:pPr>
              <w:rPr>
                <w:rFonts w:ascii="Times New Roman" w:hAnsi="Times New Roman"/>
              </w:rPr>
            </w:pPr>
          </w:p>
        </w:tc>
        <w:tc>
          <w:tcPr>
            <w:tcW w:w="2078"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年最高日照时数</w:t>
            </w:r>
          </w:p>
        </w:tc>
        <w:tc>
          <w:tcPr>
            <w:tcW w:w="1768"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2375</w:t>
            </w:r>
            <w:r>
              <w:rPr>
                <w:rFonts w:ascii="Times New Roman" w:hAnsi="Times New Roman" w:cs="宋体"/>
                <w:color w:val="000000"/>
                <w:sz w:val="20"/>
              </w:rPr>
              <w:t>.</w:t>
            </w:r>
            <w:r>
              <w:rPr>
                <w:rFonts w:ascii="Times New Roman" w:hAnsi="Times New Roman" w:eastAsia="Times New Roman"/>
                <w:color w:val="000000"/>
                <w:sz w:val="20"/>
              </w:rPr>
              <w:t>1</w:t>
            </w:r>
          </w:p>
        </w:tc>
        <w:tc>
          <w:tcPr>
            <w:tcW w:w="1654"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小时</w:t>
            </w:r>
          </w:p>
        </w:tc>
        <w:tc>
          <w:tcPr>
            <w:tcW w:w="1678" w:type="dxa"/>
            <w:tcBorders>
              <w:bottom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1963</w:t>
            </w:r>
            <w:r>
              <w:rPr>
                <w:rFonts w:ascii="Times New Roman" w:hAnsi="Times New Roman" w:cs="宋体"/>
                <w:color w:val="000000"/>
                <w:sz w:val="20"/>
              </w:rPr>
              <w:t>年</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1134" w:type="dxa"/>
            <w:vMerge w:val="continue"/>
            <w:tcBorders>
              <w:bottom w:val="single" w:color="auto" w:sz="8" w:space="0"/>
              <w:right w:val="single" w:color="auto" w:sz="8" w:space="0"/>
            </w:tcBorders>
          </w:tcPr>
          <w:p>
            <w:pPr>
              <w:rPr>
                <w:rFonts w:ascii="Times New Roman" w:hAnsi="Times New Roman"/>
              </w:rPr>
            </w:pPr>
          </w:p>
        </w:tc>
        <w:tc>
          <w:tcPr>
            <w:tcW w:w="2078"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年最低日照时数</w:t>
            </w:r>
          </w:p>
        </w:tc>
        <w:tc>
          <w:tcPr>
            <w:tcW w:w="1768"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1410</w:t>
            </w:r>
            <w:r>
              <w:rPr>
                <w:rFonts w:ascii="Times New Roman" w:hAnsi="Times New Roman" w:cs="宋体"/>
                <w:color w:val="000000"/>
                <w:sz w:val="20"/>
              </w:rPr>
              <w:t>.</w:t>
            </w:r>
            <w:r>
              <w:rPr>
                <w:rFonts w:ascii="Times New Roman" w:hAnsi="Times New Roman" w:eastAsia="Times New Roman"/>
                <w:color w:val="000000"/>
                <w:sz w:val="20"/>
              </w:rPr>
              <w:t>2</w:t>
            </w:r>
          </w:p>
        </w:tc>
        <w:tc>
          <w:tcPr>
            <w:tcW w:w="1654"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小时</w:t>
            </w:r>
          </w:p>
        </w:tc>
        <w:tc>
          <w:tcPr>
            <w:tcW w:w="1678" w:type="dxa"/>
            <w:tcBorders>
              <w:bottom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2015</w:t>
            </w:r>
            <w:r>
              <w:rPr>
                <w:rFonts w:ascii="Times New Roman" w:hAnsi="Times New Roman" w:cs="宋体"/>
                <w:color w:val="000000"/>
                <w:sz w:val="20"/>
              </w:rPr>
              <w:t>年</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1134" w:type="dxa"/>
            <w:vMerge w:val="restart"/>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b/>
                <w:color w:val="000000"/>
                <w:sz w:val="20"/>
              </w:rPr>
              <w:t>地面温度</w:t>
            </w:r>
          </w:p>
        </w:tc>
        <w:tc>
          <w:tcPr>
            <w:tcW w:w="2078" w:type="dxa"/>
            <w:tcBorders>
              <w:top w:val="single" w:color="auto" w:sz="8" w:space="0"/>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年平均地面温度</w:t>
            </w:r>
          </w:p>
        </w:tc>
        <w:tc>
          <w:tcPr>
            <w:tcW w:w="1768" w:type="dxa"/>
            <w:tcBorders>
              <w:top w:val="single" w:color="auto" w:sz="8" w:space="0"/>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19</w:t>
            </w:r>
            <w:r>
              <w:rPr>
                <w:rFonts w:ascii="Times New Roman" w:hAnsi="Times New Roman" w:cs="宋体"/>
                <w:color w:val="000000"/>
                <w:sz w:val="20"/>
              </w:rPr>
              <w:t>.</w:t>
            </w:r>
            <w:r>
              <w:rPr>
                <w:rFonts w:ascii="Times New Roman" w:hAnsi="Times New Roman" w:eastAsia="Times New Roman"/>
                <w:color w:val="000000"/>
                <w:sz w:val="20"/>
              </w:rPr>
              <w:t>8</w:t>
            </w:r>
          </w:p>
        </w:tc>
        <w:tc>
          <w:tcPr>
            <w:tcW w:w="1654" w:type="dxa"/>
            <w:tcBorders>
              <w:top w:val="single" w:color="auto" w:sz="8" w:space="0"/>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w:t>
            </w:r>
          </w:p>
        </w:tc>
        <w:tc>
          <w:tcPr>
            <w:tcW w:w="1678" w:type="dxa"/>
            <w:tcBorders>
              <w:top w:val="single" w:color="auto" w:sz="8" w:space="0"/>
              <w:bottom w:val="single" w:color="auto" w:sz="8" w:space="0"/>
            </w:tcBorders>
            <w:vAlign w:val="center"/>
          </w:tcPr>
          <w:p>
            <w:pPr>
              <w:jc w:val="center"/>
              <w:rPr>
                <w:rFonts w:ascii="Times New Roman" w:hAnsi="Times New Roman"/>
              </w:rPr>
            </w:pPr>
            <w:r>
              <w:rPr>
                <w:rFonts w:ascii="Times New Roman" w:hAnsi="Times New Roman" w:cs="宋体"/>
                <w:color w:val="000000"/>
                <w:sz w:val="20"/>
              </w:rPr>
              <w:t>/</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1134" w:type="dxa"/>
            <w:vMerge w:val="continue"/>
            <w:tcBorders>
              <w:bottom w:val="single" w:color="auto" w:sz="8" w:space="0"/>
              <w:right w:val="single" w:color="auto" w:sz="8" w:space="0"/>
            </w:tcBorders>
          </w:tcPr>
          <w:p>
            <w:pPr>
              <w:rPr>
                <w:rFonts w:ascii="Times New Roman" w:hAnsi="Times New Roman"/>
              </w:rPr>
            </w:pPr>
          </w:p>
        </w:tc>
        <w:tc>
          <w:tcPr>
            <w:tcW w:w="2078"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年平均最高地面温度</w:t>
            </w:r>
          </w:p>
        </w:tc>
        <w:tc>
          <w:tcPr>
            <w:tcW w:w="1768"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32</w:t>
            </w:r>
            <w:r>
              <w:rPr>
                <w:rFonts w:ascii="Times New Roman" w:hAnsi="Times New Roman" w:cs="宋体"/>
                <w:color w:val="000000"/>
                <w:sz w:val="20"/>
              </w:rPr>
              <w:t>.</w:t>
            </w:r>
            <w:r>
              <w:rPr>
                <w:rFonts w:ascii="Times New Roman" w:hAnsi="Times New Roman" w:eastAsia="Times New Roman"/>
                <w:color w:val="000000"/>
                <w:sz w:val="20"/>
              </w:rPr>
              <w:t>3</w:t>
            </w:r>
          </w:p>
        </w:tc>
        <w:tc>
          <w:tcPr>
            <w:tcW w:w="1654"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w:t>
            </w:r>
          </w:p>
        </w:tc>
        <w:tc>
          <w:tcPr>
            <w:tcW w:w="1678" w:type="dxa"/>
            <w:tcBorders>
              <w:bottom w:val="single" w:color="auto" w:sz="8" w:space="0"/>
            </w:tcBorders>
            <w:vAlign w:val="center"/>
          </w:tcPr>
          <w:p>
            <w:pPr>
              <w:jc w:val="center"/>
              <w:rPr>
                <w:rFonts w:ascii="Times New Roman" w:hAnsi="Times New Roman"/>
              </w:rPr>
            </w:pPr>
            <w:r>
              <w:rPr>
                <w:rFonts w:ascii="Times New Roman" w:hAnsi="Times New Roman" w:cs="宋体"/>
                <w:color w:val="000000"/>
                <w:sz w:val="20"/>
              </w:rPr>
              <w:t>/</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1134" w:type="dxa"/>
            <w:vMerge w:val="continue"/>
            <w:tcBorders>
              <w:bottom w:val="single" w:color="auto" w:sz="8" w:space="0"/>
              <w:right w:val="single" w:color="auto" w:sz="8" w:space="0"/>
            </w:tcBorders>
          </w:tcPr>
          <w:p>
            <w:pPr>
              <w:rPr>
                <w:rFonts w:ascii="Times New Roman" w:hAnsi="Times New Roman"/>
              </w:rPr>
            </w:pPr>
          </w:p>
        </w:tc>
        <w:tc>
          <w:tcPr>
            <w:tcW w:w="2078"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年平均最低地面温度</w:t>
            </w:r>
          </w:p>
        </w:tc>
        <w:tc>
          <w:tcPr>
            <w:tcW w:w="1768"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13</w:t>
            </w:r>
            <w:r>
              <w:rPr>
                <w:rFonts w:ascii="Times New Roman" w:hAnsi="Times New Roman" w:cs="宋体"/>
                <w:color w:val="000000"/>
                <w:sz w:val="20"/>
              </w:rPr>
              <w:t>.</w:t>
            </w:r>
            <w:r>
              <w:rPr>
                <w:rFonts w:ascii="Times New Roman" w:hAnsi="Times New Roman" w:eastAsia="Times New Roman"/>
                <w:color w:val="000000"/>
                <w:sz w:val="20"/>
              </w:rPr>
              <w:t>7</w:t>
            </w:r>
          </w:p>
        </w:tc>
        <w:tc>
          <w:tcPr>
            <w:tcW w:w="1654"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w:t>
            </w:r>
          </w:p>
        </w:tc>
        <w:tc>
          <w:tcPr>
            <w:tcW w:w="1678" w:type="dxa"/>
            <w:tcBorders>
              <w:bottom w:val="single" w:color="auto" w:sz="8" w:space="0"/>
            </w:tcBorders>
            <w:vAlign w:val="center"/>
          </w:tcPr>
          <w:p>
            <w:pPr>
              <w:jc w:val="center"/>
              <w:rPr>
                <w:rFonts w:ascii="Times New Roman" w:hAnsi="Times New Roman"/>
              </w:rPr>
            </w:pPr>
            <w:r>
              <w:rPr>
                <w:rFonts w:ascii="Times New Roman" w:hAnsi="Times New Roman" w:cs="宋体"/>
                <w:color w:val="000000"/>
                <w:sz w:val="20"/>
              </w:rPr>
              <w:t>/</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1134" w:type="dxa"/>
            <w:vMerge w:val="continue"/>
            <w:tcBorders>
              <w:bottom w:val="single" w:color="auto" w:sz="8" w:space="0"/>
              <w:right w:val="single" w:color="auto" w:sz="8" w:space="0"/>
            </w:tcBorders>
          </w:tcPr>
          <w:p>
            <w:pPr>
              <w:rPr>
                <w:rFonts w:ascii="Times New Roman" w:hAnsi="Times New Roman"/>
              </w:rPr>
            </w:pPr>
          </w:p>
        </w:tc>
        <w:tc>
          <w:tcPr>
            <w:tcW w:w="2078"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极端最高地面温度</w:t>
            </w:r>
          </w:p>
        </w:tc>
        <w:tc>
          <w:tcPr>
            <w:tcW w:w="1768"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70</w:t>
            </w:r>
            <w:r>
              <w:rPr>
                <w:rFonts w:ascii="Times New Roman" w:hAnsi="Times New Roman" w:cs="宋体"/>
                <w:color w:val="000000"/>
                <w:sz w:val="20"/>
              </w:rPr>
              <w:t>.</w:t>
            </w:r>
            <w:r>
              <w:rPr>
                <w:rFonts w:ascii="Times New Roman" w:hAnsi="Times New Roman" w:eastAsia="Times New Roman"/>
                <w:color w:val="000000"/>
                <w:sz w:val="20"/>
              </w:rPr>
              <w:t>2</w:t>
            </w:r>
          </w:p>
        </w:tc>
        <w:tc>
          <w:tcPr>
            <w:tcW w:w="1654"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w:t>
            </w:r>
          </w:p>
        </w:tc>
        <w:tc>
          <w:tcPr>
            <w:tcW w:w="1678" w:type="dxa"/>
            <w:tcBorders>
              <w:bottom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1988</w:t>
            </w:r>
            <w:r>
              <w:rPr>
                <w:rFonts w:ascii="Times New Roman" w:hAnsi="Times New Roman" w:cs="宋体"/>
                <w:color w:val="000000"/>
                <w:sz w:val="20"/>
              </w:rPr>
              <w:t>年</w:t>
            </w:r>
            <w:r>
              <w:rPr>
                <w:rFonts w:ascii="Times New Roman" w:hAnsi="Times New Roman" w:eastAsia="Times New Roman"/>
                <w:color w:val="000000"/>
                <w:sz w:val="20"/>
              </w:rPr>
              <w:t>7</w:t>
            </w:r>
            <w:r>
              <w:rPr>
                <w:rFonts w:ascii="Times New Roman" w:hAnsi="Times New Roman" w:cs="宋体"/>
                <w:color w:val="000000"/>
                <w:sz w:val="20"/>
              </w:rPr>
              <w:t>月</w:t>
            </w:r>
            <w:r>
              <w:rPr>
                <w:rFonts w:ascii="Times New Roman" w:hAnsi="Times New Roman" w:eastAsia="Times New Roman"/>
                <w:color w:val="000000"/>
                <w:sz w:val="20"/>
              </w:rPr>
              <w:t>18</w:t>
            </w:r>
            <w:r>
              <w:rPr>
                <w:rFonts w:ascii="Times New Roman" w:hAnsi="Times New Roman" w:cs="宋体"/>
                <w:color w:val="000000"/>
                <w:sz w:val="20"/>
              </w:rPr>
              <w:t>日</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1134" w:type="dxa"/>
            <w:vMerge w:val="continue"/>
            <w:tcBorders>
              <w:bottom w:val="single" w:color="auto" w:sz="16" w:space="0"/>
              <w:right w:val="single" w:color="auto" w:sz="8" w:space="0"/>
            </w:tcBorders>
          </w:tcPr>
          <w:p>
            <w:pPr>
              <w:rPr>
                <w:rFonts w:ascii="Times New Roman" w:hAnsi="Times New Roman"/>
              </w:rPr>
            </w:pPr>
          </w:p>
        </w:tc>
        <w:tc>
          <w:tcPr>
            <w:tcW w:w="2078" w:type="dxa"/>
            <w:tcBorders>
              <w:bottom w:val="single" w:color="auto" w:sz="16"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极端最低地面温度</w:t>
            </w:r>
          </w:p>
        </w:tc>
        <w:tc>
          <w:tcPr>
            <w:tcW w:w="1768" w:type="dxa"/>
            <w:tcBorders>
              <w:bottom w:val="single" w:color="auto" w:sz="16"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w:t>
            </w:r>
            <w:r>
              <w:rPr>
                <w:rFonts w:ascii="Times New Roman" w:hAnsi="Times New Roman" w:eastAsia="Times New Roman"/>
                <w:color w:val="000000"/>
                <w:sz w:val="20"/>
              </w:rPr>
              <w:t>18</w:t>
            </w:r>
            <w:r>
              <w:rPr>
                <w:rFonts w:ascii="Times New Roman" w:hAnsi="Times New Roman" w:cs="宋体"/>
                <w:color w:val="000000"/>
                <w:sz w:val="20"/>
              </w:rPr>
              <w:t>.</w:t>
            </w:r>
            <w:r>
              <w:rPr>
                <w:rFonts w:ascii="Times New Roman" w:hAnsi="Times New Roman" w:eastAsia="Times New Roman"/>
                <w:color w:val="000000"/>
                <w:sz w:val="20"/>
              </w:rPr>
              <w:t>9</w:t>
            </w:r>
          </w:p>
        </w:tc>
        <w:tc>
          <w:tcPr>
            <w:tcW w:w="1654" w:type="dxa"/>
            <w:tcBorders>
              <w:bottom w:val="single" w:color="auto" w:sz="16"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w:t>
            </w:r>
          </w:p>
        </w:tc>
        <w:tc>
          <w:tcPr>
            <w:tcW w:w="1678" w:type="dxa"/>
            <w:tcBorders>
              <w:bottom w:val="single" w:color="auto" w:sz="16" w:space="0"/>
            </w:tcBorders>
            <w:vAlign w:val="center"/>
          </w:tcPr>
          <w:p>
            <w:pPr>
              <w:jc w:val="center"/>
              <w:rPr>
                <w:rFonts w:ascii="Times New Roman" w:hAnsi="Times New Roman"/>
              </w:rPr>
            </w:pPr>
            <w:r>
              <w:rPr>
                <w:rFonts w:ascii="Times New Roman" w:hAnsi="Times New Roman" w:eastAsia="Times New Roman"/>
                <w:color w:val="000000"/>
                <w:sz w:val="20"/>
              </w:rPr>
              <w:t>1972</w:t>
            </w:r>
            <w:r>
              <w:rPr>
                <w:rFonts w:ascii="Times New Roman" w:hAnsi="Times New Roman" w:cs="宋体"/>
                <w:color w:val="000000"/>
                <w:sz w:val="20"/>
              </w:rPr>
              <w:t>年</w:t>
            </w:r>
            <w:r>
              <w:rPr>
                <w:rFonts w:ascii="Times New Roman" w:hAnsi="Times New Roman" w:eastAsia="Times New Roman"/>
                <w:color w:val="000000"/>
                <w:sz w:val="20"/>
              </w:rPr>
              <w:t>2</w:t>
            </w:r>
            <w:r>
              <w:rPr>
                <w:rFonts w:ascii="Times New Roman" w:hAnsi="Times New Roman" w:cs="宋体"/>
                <w:color w:val="000000"/>
                <w:sz w:val="20"/>
              </w:rPr>
              <w:t>月</w:t>
            </w:r>
            <w:r>
              <w:rPr>
                <w:rFonts w:ascii="Times New Roman" w:hAnsi="Times New Roman" w:eastAsia="Times New Roman"/>
                <w:color w:val="000000"/>
                <w:sz w:val="20"/>
              </w:rPr>
              <w:t>9</w:t>
            </w:r>
            <w:r>
              <w:rPr>
                <w:rFonts w:ascii="Times New Roman" w:hAnsi="Times New Roman" w:cs="宋体"/>
                <w:color w:val="000000"/>
                <w:sz w:val="20"/>
              </w:rPr>
              <w:t>日</w:t>
            </w:r>
          </w:p>
        </w:tc>
      </w:tr>
    </w:tbl>
    <w:p>
      <w:pPr>
        <w:ind w:firstLine="320"/>
        <w:jc w:val="left"/>
        <w:rPr>
          <w:rFonts w:ascii="Times New Roman" w:hAnsi="Times New Roman"/>
        </w:rPr>
      </w:pPr>
    </w:p>
    <w:p>
      <w:pPr>
        <w:pStyle w:val="3"/>
        <w:numPr>
          <w:ilvl w:val="1"/>
          <w:numId w:val="2"/>
        </w:numPr>
        <w:ind w:left="1000"/>
        <w:rPr>
          <w:rFonts w:ascii="Times New Roman" w:hAnsi="Times New Roman"/>
        </w:rPr>
      </w:pPr>
      <w:bookmarkStart w:id="59" w:name="_Toc88392130"/>
      <w:bookmarkStart w:id="60" w:name="_Toc86852008"/>
      <w:r>
        <w:rPr>
          <w:rFonts w:ascii="Times New Roman" w:hAnsi="Times New Roman"/>
          <w:i w:val="0"/>
          <w:spacing w:val="10"/>
          <w:sz w:val="32"/>
        </w:rPr>
        <w:t>气压</w:t>
      </w:r>
      <w:bookmarkEnd w:id="59"/>
      <w:bookmarkEnd w:id="60"/>
    </w:p>
    <w:p>
      <w:pPr>
        <w:pStyle w:val="4"/>
        <w:numPr>
          <w:ilvl w:val="2"/>
          <w:numId w:val="2"/>
        </w:numPr>
        <w:ind w:left="600"/>
        <w:rPr>
          <w:rFonts w:ascii="Times New Roman" w:hAnsi="Times New Roman"/>
        </w:rPr>
      </w:pPr>
      <w:bookmarkStart w:id="61" w:name="_Toc86852009"/>
      <w:bookmarkStart w:id="62" w:name="_Toc88392131"/>
      <w:r>
        <w:rPr>
          <w:rFonts w:ascii="Times New Roman" w:hAnsi="Times New Roman"/>
          <w:spacing w:val="10"/>
          <w:sz w:val="30"/>
        </w:rPr>
        <w:t>年际变化</w:t>
      </w:r>
      <w:bookmarkEnd w:id="61"/>
      <w:bookmarkEnd w:id="62"/>
    </w:p>
    <w:p>
      <w:pPr>
        <w:spacing w:line="420" w:lineRule="auto"/>
        <w:ind w:firstLine="560"/>
        <w:jc w:val="left"/>
        <w:rPr>
          <w:rFonts w:ascii="Times New Roman" w:hAnsi="Times New Roman"/>
        </w:rPr>
      </w:pPr>
      <w:r>
        <w:rPr>
          <w:rFonts w:ascii="Times New Roman" w:hAnsi="Times New Roman" w:cs="宋体"/>
          <w:color w:val="000000"/>
          <w:sz w:val="28"/>
        </w:rPr>
        <w:t>（</w:t>
      </w:r>
      <w:r>
        <w:rPr>
          <w:rFonts w:ascii="Times New Roman" w:hAnsi="Times New Roman" w:eastAsia="Times New Roman"/>
          <w:color w:val="000000"/>
          <w:sz w:val="28"/>
        </w:rPr>
        <w:t>1</w:t>
      </w:r>
      <w:r>
        <w:rPr>
          <w:rFonts w:ascii="Times New Roman" w:hAnsi="Times New Roman" w:cs="宋体"/>
          <w:color w:val="000000"/>
          <w:sz w:val="28"/>
        </w:rPr>
        <w:t>）平均气压</w:t>
      </w:r>
    </w:p>
    <w:p>
      <w:pPr>
        <w:spacing w:line="420" w:lineRule="auto"/>
        <w:ind w:firstLine="560"/>
        <w:rPr>
          <w:rFonts w:ascii="Times New Roman" w:hAnsi="Times New Roman"/>
        </w:rPr>
      </w:pPr>
      <w:r>
        <w:rPr>
          <w:rFonts w:ascii="Times New Roman" w:hAnsi="Times New Roman" w:cs="宋体"/>
          <w:color w:val="000000"/>
          <w:sz w:val="28"/>
        </w:rPr>
        <w:t>永修气象站（</w:t>
      </w:r>
      <w:r>
        <w:rPr>
          <w:rFonts w:ascii="Times New Roman" w:hAnsi="Times New Roman" w:eastAsia="Times New Roman"/>
          <w:color w:val="000000"/>
          <w:sz w:val="28"/>
        </w:rPr>
        <w:t>1991</w:t>
      </w:r>
      <w:r>
        <w:rPr>
          <w:rFonts w:ascii="Times New Roman" w:hAnsi="Times New Roman" w:cs="宋体"/>
          <w:color w:val="000000"/>
          <w:sz w:val="28"/>
        </w:rPr>
        <w:t>-</w:t>
      </w:r>
      <w:r>
        <w:rPr>
          <w:rFonts w:ascii="Times New Roman" w:hAnsi="Times New Roman" w:eastAsia="Times New Roman"/>
          <w:color w:val="000000"/>
          <w:sz w:val="28"/>
        </w:rPr>
        <w:t>2020</w:t>
      </w:r>
      <w:r>
        <w:rPr>
          <w:rFonts w:ascii="Times New Roman" w:hAnsi="Times New Roman" w:cs="宋体"/>
          <w:color w:val="000000"/>
          <w:sz w:val="28"/>
        </w:rPr>
        <w:t>年）年平均气压</w:t>
      </w:r>
      <w:r>
        <w:rPr>
          <w:rFonts w:ascii="Times New Roman" w:hAnsi="Times New Roman" w:eastAsia="Times New Roman"/>
          <w:color w:val="000000"/>
          <w:sz w:val="28"/>
        </w:rPr>
        <w:t>1011</w:t>
      </w:r>
      <w:r>
        <w:rPr>
          <w:rFonts w:ascii="Times New Roman" w:hAnsi="Times New Roman" w:cs="宋体"/>
          <w:color w:val="000000"/>
          <w:sz w:val="28"/>
        </w:rPr>
        <w:t>.</w:t>
      </w:r>
      <w:r>
        <w:rPr>
          <w:rFonts w:ascii="Times New Roman" w:hAnsi="Times New Roman" w:eastAsia="Times New Roman"/>
          <w:color w:val="000000"/>
          <w:sz w:val="28"/>
        </w:rPr>
        <w:t>4hPa</w:t>
      </w:r>
      <w:r>
        <w:rPr>
          <w:rFonts w:ascii="Times New Roman" w:hAnsi="Times New Roman" w:cs="宋体"/>
          <w:color w:val="000000"/>
          <w:sz w:val="28"/>
        </w:rPr>
        <w:t>，年平均最高和最低气压分别为</w:t>
      </w:r>
      <w:r>
        <w:rPr>
          <w:rFonts w:ascii="Times New Roman" w:hAnsi="Times New Roman" w:eastAsia="Times New Roman"/>
          <w:color w:val="000000"/>
          <w:sz w:val="28"/>
        </w:rPr>
        <w:t>1013</w:t>
      </w:r>
      <w:r>
        <w:rPr>
          <w:rFonts w:ascii="Times New Roman" w:hAnsi="Times New Roman" w:cs="宋体"/>
          <w:color w:val="000000"/>
          <w:sz w:val="28"/>
        </w:rPr>
        <w:t>.</w:t>
      </w:r>
      <w:r>
        <w:rPr>
          <w:rFonts w:ascii="Times New Roman" w:hAnsi="Times New Roman" w:eastAsia="Times New Roman"/>
          <w:color w:val="000000"/>
          <w:sz w:val="28"/>
        </w:rPr>
        <w:t>6hPa</w:t>
      </w:r>
      <w:r>
        <w:rPr>
          <w:rFonts w:ascii="Times New Roman" w:hAnsi="Times New Roman" w:cs="宋体"/>
          <w:color w:val="000000"/>
          <w:sz w:val="28"/>
        </w:rPr>
        <w:t>、</w:t>
      </w:r>
      <w:r>
        <w:rPr>
          <w:rFonts w:ascii="Times New Roman" w:hAnsi="Times New Roman" w:eastAsia="Times New Roman"/>
          <w:color w:val="000000"/>
          <w:sz w:val="28"/>
        </w:rPr>
        <w:t>1009</w:t>
      </w:r>
      <w:r>
        <w:rPr>
          <w:rFonts w:ascii="Times New Roman" w:hAnsi="Times New Roman" w:cs="宋体"/>
          <w:color w:val="000000"/>
          <w:sz w:val="28"/>
        </w:rPr>
        <w:t>.</w:t>
      </w:r>
      <w:r>
        <w:rPr>
          <w:rFonts w:ascii="Times New Roman" w:hAnsi="Times New Roman" w:eastAsia="Times New Roman"/>
          <w:color w:val="000000"/>
          <w:sz w:val="28"/>
        </w:rPr>
        <w:t>1hPa</w:t>
      </w:r>
      <w:r>
        <w:rPr>
          <w:rFonts w:ascii="Times New Roman" w:hAnsi="Times New Roman" w:cs="宋体"/>
          <w:color w:val="000000"/>
          <w:sz w:val="28"/>
        </w:rPr>
        <w:t>。永修气象站的年平均气压、年最高气压、年最低气压有下降趋势。</w:t>
      </w:r>
    </w:p>
    <w:p>
      <w:pPr>
        <w:ind w:firstLine="320"/>
        <w:jc w:val="left"/>
        <w:rPr>
          <w:rFonts w:ascii="Times New Roman" w:hAnsi="Times New Roman"/>
        </w:rPr>
      </w:pPr>
    </w:p>
    <w:p>
      <w:pPr>
        <w:spacing w:after="312" w:afterLines="100"/>
        <w:ind w:left="-403"/>
        <w:jc w:val="center"/>
        <w:rPr>
          <w:rFonts w:ascii="Times New Roman" w:hAnsi="Times New Roman" w:eastAsia="黑体"/>
          <w:sz w:val="20"/>
        </w:rPr>
      </w:pPr>
      <w:r>
        <w:rPr>
          <w:rFonts w:ascii="Times New Roman" w:hAnsi="Times New Roman" w:eastAsia="黑体"/>
          <w:sz w:val="20"/>
        </w:rPr>
        <w:drawing>
          <wp:inline distT="0" distB="0" distL="0" distR="0">
            <wp:extent cx="6377940" cy="3048000"/>
            <wp:effectExtent l="0" t="0" r="3810" b="0"/>
            <wp:docPr id="7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6377940" cy="3048000"/>
                    </a:xfrm>
                    <a:prstGeom prst="rect">
                      <a:avLst/>
                    </a:prstGeom>
                    <a:noFill/>
                    <a:ln>
                      <a:noFill/>
                    </a:ln>
                  </pic:spPr>
                </pic:pic>
              </a:graphicData>
            </a:graphic>
          </wp:inline>
        </w:drawing>
      </w:r>
      <w:r>
        <w:rPr>
          <w:rFonts w:hint="eastAsia" w:ascii="Times New Roman" w:hAnsi="Times New Roman" w:eastAsia="黑体"/>
          <w:sz w:val="20"/>
        </w:rPr>
        <w:t>图4.1-1</w:t>
      </w:r>
      <w:r>
        <w:rPr>
          <w:rFonts w:ascii="Times New Roman" w:hAnsi="Times New Roman" w:eastAsia="黑体"/>
          <w:sz w:val="20"/>
        </w:rPr>
        <w:t xml:space="preserve">  1991～2020年永修站平均气压、平均最高、平均最低气压年际变化</w:t>
      </w:r>
    </w:p>
    <w:p>
      <w:pPr>
        <w:spacing w:line="420" w:lineRule="auto"/>
        <w:ind w:firstLine="560"/>
        <w:jc w:val="left"/>
        <w:rPr>
          <w:rFonts w:ascii="Times New Roman" w:hAnsi="Times New Roman"/>
        </w:rPr>
      </w:pPr>
      <w:r>
        <w:rPr>
          <w:rFonts w:ascii="Times New Roman" w:hAnsi="Times New Roman" w:cs="宋体"/>
          <w:color w:val="000000"/>
          <w:sz w:val="28"/>
        </w:rPr>
        <w:t>（</w:t>
      </w:r>
      <w:r>
        <w:rPr>
          <w:rFonts w:ascii="Times New Roman" w:hAnsi="Times New Roman" w:eastAsia="Times New Roman"/>
          <w:color w:val="000000"/>
          <w:sz w:val="28"/>
        </w:rPr>
        <w:t>2</w:t>
      </w:r>
      <w:r>
        <w:rPr>
          <w:rFonts w:ascii="Times New Roman" w:hAnsi="Times New Roman" w:cs="宋体"/>
          <w:color w:val="000000"/>
          <w:sz w:val="28"/>
        </w:rPr>
        <w:t>）极端气压</w:t>
      </w:r>
    </w:p>
    <w:p>
      <w:pPr>
        <w:spacing w:line="420" w:lineRule="auto"/>
        <w:ind w:firstLine="560"/>
        <w:rPr>
          <w:rFonts w:ascii="Times New Roman" w:hAnsi="Times New Roman"/>
        </w:rPr>
      </w:pPr>
      <w:r>
        <w:rPr>
          <w:rFonts w:ascii="Times New Roman" w:hAnsi="Times New Roman" w:cs="宋体"/>
          <w:color w:val="000000"/>
          <w:sz w:val="28"/>
        </w:rPr>
        <w:t>永修气象站自</w:t>
      </w:r>
      <w:r>
        <w:rPr>
          <w:rFonts w:ascii="Times New Roman" w:hAnsi="Times New Roman" w:eastAsia="Times New Roman"/>
          <w:color w:val="000000"/>
          <w:sz w:val="28"/>
        </w:rPr>
        <w:t>1980</w:t>
      </w:r>
      <w:r>
        <w:rPr>
          <w:rFonts w:ascii="Times New Roman" w:hAnsi="Times New Roman" w:cs="宋体"/>
          <w:color w:val="000000"/>
          <w:sz w:val="28"/>
        </w:rPr>
        <w:t>年开始有极端气压的资料，</w:t>
      </w:r>
      <w:r>
        <w:rPr>
          <w:rFonts w:ascii="Times New Roman" w:hAnsi="Times New Roman" w:eastAsia="Times New Roman"/>
          <w:color w:val="000000"/>
          <w:sz w:val="28"/>
        </w:rPr>
        <w:t>1980</w:t>
      </w:r>
      <w:r>
        <w:rPr>
          <w:rFonts w:ascii="Times New Roman" w:hAnsi="Times New Roman" w:cs="宋体"/>
          <w:color w:val="000000"/>
          <w:sz w:val="28"/>
        </w:rPr>
        <w:t>-</w:t>
      </w:r>
      <w:r>
        <w:rPr>
          <w:rFonts w:ascii="Times New Roman" w:hAnsi="Times New Roman" w:eastAsia="Times New Roman"/>
          <w:color w:val="000000"/>
          <w:sz w:val="28"/>
        </w:rPr>
        <w:t>2020</w:t>
      </w:r>
      <w:r>
        <w:rPr>
          <w:rFonts w:ascii="Times New Roman" w:hAnsi="Times New Roman" w:cs="宋体"/>
          <w:color w:val="000000"/>
          <w:sz w:val="28"/>
        </w:rPr>
        <w:t>年的极端最高气压出现在</w:t>
      </w:r>
      <w:r>
        <w:rPr>
          <w:rFonts w:ascii="Times New Roman" w:hAnsi="Times New Roman" w:eastAsia="Times New Roman"/>
          <w:color w:val="000000"/>
          <w:sz w:val="28"/>
        </w:rPr>
        <w:t>2016</w:t>
      </w:r>
      <w:r>
        <w:rPr>
          <w:rFonts w:ascii="Times New Roman" w:hAnsi="Times New Roman" w:cs="宋体"/>
          <w:color w:val="000000"/>
          <w:sz w:val="28"/>
        </w:rPr>
        <w:t>年，为</w:t>
      </w:r>
      <w:r>
        <w:rPr>
          <w:rFonts w:ascii="Times New Roman" w:hAnsi="Times New Roman" w:eastAsia="Times New Roman"/>
          <w:color w:val="000000"/>
          <w:sz w:val="28"/>
        </w:rPr>
        <w:t>1042</w:t>
      </w:r>
      <w:r>
        <w:rPr>
          <w:rFonts w:ascii="Times New Roman" w:hAnsi="Times New Roman" w:cs="宋体"/>
          <w:color w:val="000000"/>
          <w:sz w:val="28"/>
        </w:rPr>
        <w:t>.</w:t>
      </w:r>
      <w:r>
        <w:rPr>
          <w:rFonts w:ascii="Times New Roman" w:hAnsi="Times New Roman" w:eastAsia="Times New Roman"/>
          <w:color w:val="000000"/>
          <w:sz w:val="28"/>
        </w:rPr>
        <w:t>8hPa</w:t>
      </w:r>
      <w:r>
        <w:rPr>
          <w:rFonts w:ascii="Times New Roman" w:hAnsi="Times New Roman" w:cs="宋体"/>
          <w:color w:val="000000"/>
          <w:sz w:val="28"/>
        </w:rPr>
        <w:t>；极端最低气压出现在</w:t>
      </w:r>
      <w:r>
        <w:rPr>
          <w:rFonts w:ascii="Times New Roman" w:hAnsi="Times New Roman" w:eastAsia="Times New Roman"/>
          <w:color w:val="000000"/>
          <w:sz w:val="28"/>
        </w:rPr>
        <w:t>2006</w:t>
      </w:r>
      <w:r>
        <w:rPr>
          <w:rFonts w:ascii="Times New Roman" w:hAnsi="Times New Roman" w:cs="宋体"/>
          <w:color w:val="000000"/>
          <w:sz w:val="28"/>
        </w:rPr>
        <w:t>年，为</w:t>
      </w:r>
      <w:r>
        <w:rPr>
          <w:rFonts w:ascii="Times New Roman" w:hAnsi="Times New Roman" w:eastAsia="Times New Roman"/>
          <w:color w:val="000000"/>
          <w:sz w:val="28"/>
        </w:rPr>
        <w:t>985</w:t>
      </w:r>
      <w:r>
        <w:rPr>
          <w:rFonts w:ascii="Times New Roman" w:hAnsi="Times New Roman" w:cs="宋体"/>
          <w:color w:val="000000"/>
          <w:sz w:val="28"/>
        </w:rPr>
        <w:t>.</w:t>
      </w:r>
      <w:r>
        <w:rPr>
          <w:rFonts w:ascii="Times New Roman" w:hAnsi="Times New Roman" w:eastAsia="Times New Roman"/>
          <w:color w:val="000000"/>
          <w:sz w:val="28"/>
        </w:rPr>
        <w:t>9hPa</w:t>
      </w:r>
      <w:r>
        <w:rPr>
          <w:rFonts w:ascii="Times New Roman" w:hAnsi="Times New Roman" w:cs="宋体"/>
          <w:color w:val="000000"/>
          <w:sz w:val="28"/>
        </w:rPr>
        <w:t>。</w:t>
      </w:r>
    </w:p>
    <w:p>
      <w:pPr>
        <w:ind w:firstLine="320"/>
        <w:jc w:val="left"/>
        <w:rPr>
          <w:rFonts w:ascii="Times New Roman" w:hAnsi="Times New Roman"/>
        </w:rPr>
      </w:pPr>
    </w:p>
    <w:p>
      <w:pPr>
        <w:spacing w:after="312" w:afterLines="100"/>
        <w:jc w:val="center"/>
        <w:rPr>
          <w:rFonts w:ascii="Times New Roman" w:hAnsi="Times New Roman" w:eastAsia="黑体"/>
          <w:sz w:val="20"/>
        </w:rPr>
      </w:pPr>
      <w:r>
        <w:rPr>
          <w:rFonts w:ascii="Times New Roman" w:hAnsi="Times New Roman" w:eastAsia="黑体"/>
          <w:sz w:val="20"/>
        </w:rPr>
        <w:drawing>
          <wp:inline distT="0" distB="0" distL="0" distR="0">
            <wp:extent cx="6377940" cy="3048000"/>
            <wp:effectExtent l="0" t="0" r="3810" b="0"/>
            <wp:docPr id="7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6377940" cy="3048000"/>
                    </a:xfrm>
                    <a:prstGeom prst="rect">
                      <a:avLst/>
                    </a:prstGeom>
                    <a:noFill/>
                    <a:ln>
                      <a:noFill/>
                    </a:ln>
                  </pic:spPr>
                </pic:pic>
              </a:graphicData>
            </a:graphic>
          </wp:inline>
        </w:drawing>
      </w:r>
      <w:r>
        <w:rPr>
          <w:rFonts w:hint="eastAsia" w:ascii="Times New Roman" w:hAnsi="Times New Roman" w:eastAsia="黑体"/>
          <w:sz w:val="20"/>
        </w:rPr>
        <w:t>图4.1-2</w:t>
      </w:r>
      <w:r>
        <w:rPr>
          <w:rFonts w:ascii="Times New Roman" w:hAnsi="Times New Roman" w:eastAsia="黑体"/>
          <w:sz w:val="20"/>
        </w:rPr>
        <w:t xml:space="preserve">  1980～2020年永修站极端最高气压年际变化</w:t>
      </w:r>
    </w:p>
    <w:p>
      <w:pPr>
        <w:pStyle w:val="40"/>
        <w:spacing w:after="312" w:afterLines="100"/>
        <w:rPr>
          <w:rFonts w:ascii="Times New Roman" w:hAnsi="Times New Roman" w:cs="Times New Roman"/>
          <w:color w:val="auto"/>
        </w:rPr>
      </w:pPr>
      <w:r>
        <w:rPr>
          <w:rFonts w:ascii="Times New Roman" w:hAnsi="Times New Roman" w:cs="Times New Roman"/>
          <w:color w:val="auto"/>
        </w:rPr>
        <w:drawing>
          <wp:inline distT="0" distB="0" distL="0" distR="0">
            <wp:extent cx="6378575" cy="3048635"/>
            <wp:effectExtent l="0" t="0" r="3175" b="0"/>
            <wp:docPr id="7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6379200" cy="3049200"/>
                    </a:xfrm>
                    <a:prstGeom prst="rect">
                      <a:avLst/>
                    </a:prstGeom>
                    <a:noFill/>
                    <a:ln>
                      <a:noFill/>
                    </a:ln>
                  </pic:spPr>
                </pic:pic>
              </a:graphicData>
            </a:graphic>
          </wp:inline>
        </w:drawing>
      </w:r>
      <w:r>
        <w:rPr>
          <w:rFonts w:hint="eastAsia" w:ascii="Times New Roman" w:hAnsi="Times New Roman" w:cs="Times New Roman"/>
          <w:color w:val="auto"/>
        </w:rPr>
        <w:t>图4.1-3</w:t>
      </w:r>
      <w:r>
        <w:rPr>
          <w:rFonts w:ascii="Times New Roman" w:hAnsi="Times New Roman" w:cs="Times New Roman"/>
          <w:color w:val="auto"/>
        </w:rPr>
        <w:t xml:space="preserve">  1980～2020年永修站极端最低气压年际变化</w:t>
      </w:r>
    </w:p>
    <w:p>
      <w:pPr>
        <w:pStyle w:val="4"/>
        <w:numPr>
          <w:ilvl w:val="2"/>
          <w:numId w:val="2"/>
        </w:numPr>
        <w:ind w:left="600"/>
        <w:rPr>
          <w:rFonts w:ascii="Times New Roman" w:hAnsi="Times New Roman"/>
        </w:rPr>
      </w:pPr>
      <w:bookmarkStart w:id="63" w:name="_Toc88392132"/>
      <w:bookmarkStart w:id="64" w:name="_Toc86852010"/>
      <w:r>
        <w:rPr>
          <w:rFonts w:ascii="Times New Roman" w:hAnsi="Times New Roman"/>
          <w:spacing w:val="10"/>
          <w:sz w:val="30"/>
        </w:rPr>
        <w:t>月际变化</w:t>
      </w:r>
      <w:bookmarkEnd w:id="63"/>
      <w:bookmarkEnd w:id="64"/>
    </w:p>
    <w:p>
      <w:pPr>
        <w:spacing w:line="420" w:lineRule="auto"/>
        <w:ind w:firstLine="560"/>
        <w:jc w:val="left"/>
        <w:rPr>
          <w:rFonts w:ascii="Times New Roman" w:hAnsi="Times New Roman"/>
        </w:rPr>
      </w:pPr>
      <w:r>
        <w:rPr>
          <w:rFonts w:ascii="Times New Roman" w:hAnsi="Times New Roman" w:cs="宋体"/>
          <w:color w:val="000000"/>
          <w:sz w:val="28"/>
        </w:rPr>
        <w:t>（</w:t>
      </w:r>
      <w:r>
        <w:rPr>
          <w:rFonts w:ascii="Times New Roman" w:hAnsi="Times New Roman" w:eastAsia="Times New Roman"/>
          <w:color w:val="000000"/>
          <w:sz w:val="28"/>
        </w:rPr>
        <w:t>1</w:t>
      </w:r>
      <w:r>
        <w:rPr>
          <w:rFonts w:ascii="Times New Roman" w:hAnsi="Times New Roman" w:cs="宋体"/>
          <w:color w:val="000000"/>
          <w:sz w:val="28"/>
        </w:rPr>
        <w:t>）平均气压</w:t>
      </w:r>
    </w:p>
    <w:p>
      <w:pPr>
        <w:spacing w:line="420" w:lineRule="auto"/>
        <w:ind w:firstLine="560"/>
        <w:rPr>
          <w:rFonts w:ascii="Times New Roman" w:hAnsi="Times New Roman" w:cs="宋体"/>
          <w:color w:val="000000"/>
          <w:sz w:val="28"/>
        </w:rPr>
      </w:pPr>
      <w:r>
        <w:rPr>
          <w:rFonts w:ascii="Times New Roman" w:hAnsi="Times New Roman" w:cs="宋体"/>
          <w:color w:val="000000"/>
          <w:sz w:val="28"/>
        </w:rPr>
        <w:t>永修气象站（</w:t>
      </w:r>
      <w:r>
        <w:rPr>
          <w:rFonts w:ascii="Times New Roman" w:hAnsi="Times New Roman" w:eastAsia="Times New Roman"/>
          <w:color w:val="000000"/>
          <w:sz w:val="28"/>
        </w:rPr>
        <w:t>1991</w:t>
      </w:r>
      <w:r>
        <w:rPr>
          <w:rFonts w:ascii="Times New Roman" w:hAnsi="Times New Roman" w:cs="宋体"/>
          <w:color w:val="000000"/>
          <w:sz w:val="28"/>
        </w:rPr>
        <w:t>-</w:t>
      </w:r>
      <w:r>
        <w:rPr>
          <w:rFonts w:ascii="Times New Roman" w:hAnsi="Times New Roman" w:eastAsia="Times New Roman"/>
          <w:color w:val="000000"/>
          <w:sz w:val="28"/>
        </w:rPr>
        <w:t>2020</w:t>
      </w:r>
      <w:r>
        <w:rPr>
          <w:rFonts w:ascii="Times New Roman" w:hAnsi="Times New Roman" w:cs="宋体"/>
          <w:color w:val="000000"/>
          <w:sz w:val="28"/>
        </w:rPr>
        <w:t>年）的平均气压月变化在</w:t>
      </w:r>
      <w:r>
        <w:rPr>
          <w:rFonts w:ascii="Times New Roman" w:hAnsi="Times New Roman" w:eastAsia="Times New Roman"/>
          <w:color w:val="000000"/>
          <w:sz w:val="28"/>
        </w:rPr>
        <w:t>1000</w:t>
      </w:r>
      <w:r>
        <w:rPr>
          <w:rFonts w:ascii="Times New Roman" w:hAnsi="Times New Roman" w:cs="宋体"/>
          <w:color w:val="000000"/>
          <w:sz w:val="28"/>
        </w:rPr>
        <w:t>.</w:t>
      </w:r>
      <w:r>
        <w:rPr>
          <w:rFonts w:ascii="Times New Roman" w:hAnsi="Times New Roman" w:eastAsia="Times New Roman"/>
          <w:color w:val="000000"/>
          <w:sz w:val="28"/>
        </w:rPr>
        <w:t>0hPa</w:t>
      </w:r>
      <w:r>
        <w:rPr>
          <w:rFonts w:ascii="Times New Roman" w:hAnsi="Times New Roman" w:cs="宋体"/>
          <w:color w:val="000000"/>
          <w:sz w:val="28"/>
        </w:rPr>
        <w:t>（</w:t>
      </w:r>
      <w:r>
        <w:rPr>
          <w:rFonts w:ascii="Times New Roman" w:hAnsi="Times New Roman" w:eastAsia="Times New Roman"/>
          <w:color w:val="000000"/>
          <w:sz w:val="28"/>
        </w:rPr>
        <w:t>7</w:t>
      </w:r>
      <w:r>
        <w:rPr>
          <w:rFonts w:ascii="Times New Roman" w:hAnsi="Times New Roman" w:cs="宋体"/>
          <w:color w:val="000000"/>
          <w:sz w:val="28"/>
        </w:rPr>
        <w:t>月）～</w:t>
      </w:r>
      <w:r>
        <w:rPr>
          <w:rFonts w:ascii="Times New Roman" w:hAnsi="Times New Roman" w:eastAsia="Times New Roman"/>
          <w:color w:val="000000"/>
          <w:sz w:val="28"/>
        </w:rPr>
        <w:t>1022</w:t>
      </w:r>
      <w:r>
        <w:rPr>
          <w:rFonts w:ascii="Times New Roman" w:hAnsi="Times New Roman" w:cs="宋体"/>
          <w:color w:val="000000"/>
          <w:sz w:val="28"/>
        </w:rPr>
        <w:t>.</w:t>
      </w:r>
      <w:r>
        <w:rPr>
          <w:rFonts w:ascii="Times New Roman" w:hAnsi="Times New Roman" w:eastAsia="Times New Roman"/>
          <w:color w:val="000000"/>
          <w:sz w:val="28"/>
        </w:rPr>
        <w:t>3hPa</w:t>
      </w:r>
      <w:r>
        <w:rPr>
          <w:rFonts w:ascii="Times New Roman" w:hAnsi="Times New Roman" w:cs="宋体"/>
          <w:color w:val="000000"/>
          <w:sz w:val="28"/>
        </w:rPr>
        <w:t>（</w:t>
      </w:r>
      <w:r>
        <w:rPr>
          <w:rFonts w:ascii="Times New Roman" w:hAnsi="Times New Roman" w:eastAsia="Times New Roman"/>
          <w:color w:val="000000"/>
          <w:sz w:val="28"/>
        </w:rPr>
        <w:t>12</w:t>
      </w:r>
      <w:r>
        <w:rPr>
          <w:rFonts w:ascii="Times New Roman" w:hAnsi="Times New Roman" w:cs="宋体"/>
          <w:color w:val="000000"/>
          <w:sz w:val="28"/>
        </w:rPr>
        <w:t>月）之间</w:t>
      </w:r>
      <w:r>
        <w:rPr>
          <w:rFonts w:hint="eastAsia" w:ascii="Times New Roman" w:hAnsi="Times New Roman" w:cs="宋体"/>
          <w:color w:val="000000"/>
          <w:sz w:val="28"/>
        </w:rPr>
        <w:t>，</w:t>
      </w:r>
      <w:r>
        <w:rPr>
          <w:rFonts w:ascii="Times New Roman" w:hAnsi="Times New Roman" w:cs="宋体"/>
          <w:color w:val="000000"/>
          <w:sz w:val="28"/>
        </w:rPr>
        <w:t>呈“</w:t>
      </w:r>
      <w:r>
        <w:rPr>
          <w:rFonts w:ascii="Times New Roman" w:hAnsi="Times New Roman" w:eastAsia="Times New Roman"/>
          <w:color w:val="000000"/>
          <w:sz w:val="28"/>
        </w:rPr>
        <w:t>U</w:t>
      </w:r>
      <w:r>
        <w:rPr>
          <w:rFonts w:ascii="Times New Roman" w:hAnsi="Times New Roman" w:cs="宋体"/>
          <w:color w:val="000000"/>
          <w:sz w:val="28"/>
        </w:rPr>
        <w:t>”型变化特征。平均最高气压变化在</w:t>
      </w:r>
      <w:r>
        <w:rPr>
          <w:rFonts w:ascii="Times New Roman" w:hAnsi="Times New Roman" w:eastAsia="Times New Roman"/>
          <w:color w:val="000000"/>
          <w:sz w:val="28"/>
        </w:rPr>
        <w:t>1001</w:t>
      </w:r>
      <w:r>
        <w:rPr>
          <w:rFonts w:ascii="Times New Roman" w:hAnsi="Times New Roman" w:cs="宋体"/>
          <w:color w:val="000000"/>
          <w:sz w:val="28"/>
        </w:rPr>
        <w:t>.</w:t>
      </w:r>
      <w:r>
        <w:rPr>
          <w:rFonts w:ascii="Times New Roman" w:hAnsi="Times New Roman" w:eastAsia="Times New Roman"/>
          <w:color w:val="000000"/>
          <w:sz w:val="28"/>
        </w:rPr>
        <w:t>5hPa</w:t>
      </w:r>
      <w:r>
        <w:rPr>
          <w:rFonts w:ascii="Times New Roman" w:hAnsi="Times New Roman" w:cs="宋体"/>
          <w:color w:val="000000"/>
          <w:sz w:val="28"/>
        </w:rPr>
        <w:t>（</w:t>
      </w:r>
      <w:r>
        <w:rPr>
          <w:rFonts w:ascii="Times New Roman" w:hAnsi="Times New Roman" w:eastAsia="Times New Roman"/>
          <w:color w:val="000000"/>
          <w:sz w:val="28"/>
        </w:rPr>
        <w:t>7</w:t>
      </w:r>
      <w:r>
        <w:rPr>
          <w:rFonts w:ascii="Times New Roman" w:hAnsi="Times New Roman" w:cs="宋体"/>
          <w:color w:val="000000"/>
          <w:sz w:val="28"/>
        </w:rPr>
        <w:t>月）～</w:t>
      </w:r>
      <w:r>
        <w:rPr>
          <w:rFonts w:ascii="Times New Roman" w:hAnsi="Times New Roman" w:eastAsia="Times New Roman"/>
          <w:color w:val="000000"/>
          <w:sz w:val="28"/>
        </w:rPr>
        <w:t>1024</w:t>
      </w:r>
      <w:r>
        <w:rPr>
          <w:rFonts w:ascii="Times New Roman" w:hAnsi="Times New Roman" w:cs="宋体"/>
          <w:color w:val="000000"/>
          <w:sz w:val="28"/>
        </w:rPr>
        <w:t>.</w:t>
      </w:r>
      <w:r>
        <w:rPr>
          <w:rFonts w:ascii="Times New Roman" w:hAnsi="Times New Roman" w:eastAsia="Times New Roman"/>
          <w:color w:val="000000"/>
          <w:sz w:val="28"/>
        </w:rPr>
        <w:t>8hPa</w:t>
      </w:r>
      <w:r>
        <w:rPr>
          <w:rFonts w:ascii="Times New Roman" w:hAnsi="Times New Roman" w:cs="宋体"/>
          <w:color w:val="000000"/>
          <w:sz w:val="28"/>
        </w:rPr>
        <w:t>（</w:t>
      </w:r>
      <w:r>
        <w:rPr>
          <w:rFonts w:ascii="Times New Roman" w:hAnsi="Times New Roman" w:eastAsia="Times New Roman"/>
          <w:color w:val="000000"/>
          <w:sz w:val="28"/>
        </w:rPr>
        <w:t>12</w:t>
      </w:r>
      <w:r>
        <w:rPr>
          <w:rFonts w:ascii="Times New Roman" w:hAnsi="Times New Roman" w:cs="宋体"/>
          <w:color w:val="000000"/>
          <w:sz w:val="28"/>
        </w:rPr>
        <w:t>月）之间；平均最低气压变化在</w:t>
      </w:r>
      <w:r>
        <w:rPr>
          <w:rFonts w:ascii="Times New Roman" w:hAnsi="Times New Roman" w:eastAsia="Times New Roman"/>
          <w:color w:val="000000"/>
          <w:sz w:val="28"/>
        </w:rPr>
        <w:t>998</w:t>
      </w:r>
      <w:r>
        <w:rPr>
          <w:rFonts w:ascii="Times New Roman" w:hAnsi="Times New Roman" w:cs="宋体"/>
          <w:color w:val="000000"/>
          <w:sz w:val="28"/>
        </w:rPr>
        <w:t>.</w:t>
      </w:r>
      <w:r>
        <w:rPr>
          <w:rFonts w:ascii="Times New Roman" w:hAnsi="Times New Roman" w:eastAsia="Times New Roman"/>
          <w:color w:val="000000"/>
          <w:sz w:val="28"/>
        </w:rPr>
        <w:t>1hPa</w:t>
      </w:r>
      <w:r>
        <w:rPr>
          <w:rFonts w:ascii="Times New Roman" w:hAnsi="Times New Roman" w:cs="宋体"/>
          <w:color w:val="000000"/>
          <w:sz w:val="28"/>
        </w:rPr>
        <w:t>（</w:t>
      </w:r>
      <w:r>
        <w:rPr>
          <w:rFonts w:ascii="Times New Roman" w:hAnsi="Times New Roman" w:eastAsia="Times New Roman"/>
          <w:color w:val="000000"/>
          <w:sz w:val="28"/>
        </w:rPr>
        <w:t>7</w:t>
      </w:r>
      <w:r>
        <w:rPr>
          <w:rFonts w:ascii="Times New Roman" w:hAnsi="Times New Roman" w:cs="宋体"/>
          <w:color w:val="000000"/>
          <w:sz w:val="28"/>
        </w:rPr>
        <w:t>月）～</w:t>
      </w:r>
      <w:r>
        <w:rPr>
          <w:rFonts w:ascii="Times New Roman" w:hAnsi="Times New Roman" w:eastAsia="Times New Roman"/>
          <w:color w:val="000000"/>
          <w:sz w:val="28"/>
        </w:rPr>
        <w:t>1019</w:t>
      </w:r>
      <w:r>
        <w:rPr>
          <w:rFonts w:ascii="Times New Roman" w:hAnsi="Times New Roman" w:cs="宋体"/>
          <w:color w:val="000000"/>
          <w:sz w:val="28"/>
        </w:rPr>
        <w:t>.</w:t>
      </w:r>
      <w:r>
        <w:rPr>
          <w:rFonts w:ascii="Times New Roman" w:hAnsi="Times New Roman" w:eastAsia="Times New Roman"/>
          <w:color w:val="000000"/>
          <w:sz w:val="28"/>
        </w:rPr>
        <w:t>7hPa</w:t>
      </w:r>
      <w:r>
        <w:rPr>
          <w:rFonts w:ascii="Times New Roman" w:hAnsi="Times New Roman" w:cs="宋体"/>
          <w:color w:val="000000"/>
          <w:sz w:val="28"/>
        </w:rPr>
        <w:t>（</w:t>
      </w:r>
      <w:r>
        <w:rPr>
          <w:rFonts w:ascii="Times New Roman" w:hAnsi="Times New Roman" w:eastAsia="Times New Roman"/>
          <w:color w:val="000000"/>
          <w:sz w:val="28"/>
        </w:rPr>
        <w:t>12</w:t>
      </w:r>
      <w:r>
        <w:rPr>
          <w:rFonts w:ascii="Times New Roman" w:hAnsi="Times New Roman" w:cs="宋体"/>
          <w:color w:val="000000"/>
          <w:sz w:val="28"/>
        </w:rPr>
        <w:t>月）之间；整体看来，一年之中，冬季气压较高，夏季气压较低，春、秋季气压近似。</w:t>
      </w:r>
    </w:p>
    <w:p>
      <w:pPr>
        <w:pStyle w:val="40"/>
        <w:spacing w:before="156" w:beforeLines="50"/>
        <w:rPr>
          <w:rFonts w:ascii="Times New Roman" w:hAnsi="Times New Roman"/>
        </w:rPr>
      </w:pPr>
      <w:bookmarkStart w:id="65" w:name="1991～2020年永修站月平均气压、平均最高气压、平均最低气压统计表（单位：h"/>
      <w:r>
        <w:rPr>
          <w:rFonts w:ascii="Times New Roman" w:hAnsi="Times New Roman"/>
        </w:rPr>
        <w:t>表</w:t>
      </w:r>
      <w:r>
        <w:rPr>
          <w:rFonts w:hint="eastAsia" w:ascii="Times New Roman" w:hAnsi="Times New Roman"/>
        </w:rPr>
        <w:t>4.1-1</w:t>
      </w:r>
      <w:bookmarkEnd w:id="65"/>
      <w:r>
        <w:rPr>
          <w:rFonts w:ascii="Times New Roman" w:hAnsi="Times New Roman"/>
        </w:rPr>
        <w:t xml:space="preserve">  1991～2020年永修站月平均气压、平均最高气压、平均最低气压统计表（单位：hPa）</w:t>
      </w:r>
    </w:p>
    <w:tbl>
      <w:tblPr>
        <w:tblStyle w:val="25"/>
        <w:tblW w:w="5401" w:type="pct"/>
        <w:jc w:val="center"/>
        <w:tblBorders>
          <w:top w:val="single" w:color="auto" w:sz="16"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 w:type="dxa"/>
          <w:bottom w:w="0" w:type="dxa"/>
          <w:right w:w="10" w:type="dxa"/>
        </w:tblCellMar>
      </w:tblPr>
      <w:tblGrid>
        <w:gridCol w:w="1008"/>
        <w:gridCol w:w="714"/>
        <w:gridCol w:w="714"/>
        <w:gridCol w:w="711"/>
        <w:gridCol w:w="6"/>
        <w:gridCol w:w="708"/>
        <w:gridCol w:w="6"/>
        <w:gridCol w:w="705"/>
        <w:gridCol w:w="8"/>
        <w:gridCol w:w="760"/>
        <w:gridCol w:w="721"/>
        <w:gridCol w:w="722"/>
        <w:gridCol w:w="722"/>
        <w:gridCol w:w="722"/>
        <w:gridCol w:w="721"/>
        <w:gridCol w:w="722"/>
        <w:gridCol w:w="582"/>
        <w:gridCol w:w="37"/>
      </w:tblGrid>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PrEx>
        <w:trPr>
          <w:trHeight w:val="413" w:hRule="atLeast"/>
          <w:jc w:val="center"/>
        </w:trPr>
        <w:tc>
          <w:tcPr>
            <w:tcW w:w="992"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b/>
                <w:color w:val="000000"/>
                <w:sz w:val="20"/>
              </w:rPr>
              <w:t>月份</w:t>
            </w:r>
          </w:p>
        </w:tc>
        <w:tc>
          <w:tcPr>
            <w:tcW w:w="70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b/>
                <w:color w:val="000000"/>
                <w:sz w:val="20"/>
              </w:rPr>
              <w:t>1</w:t>
            </w:r>
          </w:p>
        </w:tc>
        <w:tc>
          <w:tcPr>
            <w:tcW w:w="70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b/>
                <w:color w:val="000000"/>
                <w:sz w:val="20"/>
              </w:rPr>
              <w:t>2</w:t>
            </w:r>
          </w:p>
        </w:tc>
        <w:tc>
          <w:tcPr>
            <w:tcW w:w="704" w:type="dxa"/>
            <w:gridSpan w:val="2"/>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b/>
                <w:color w:val="000000"/>
                <w:sz w:val="20"/>
              </w:rPr>
              <w:t>3</w:t>
            </w:r>
          </w:p>
        </w:tc>
        <w:tc>
          <w:tcPr>
            <w:tcW w:w="701" w:type="dxa"/>
            <w:gridSpan w:val="2"/>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b/>
                <w:color w:val="000000"/>
                <w:sz w:val="20"/>
              </w:rPr>
              <w:t>4</w:t>
            </w:r>
          </w:p>
        </w:tc>
        <w:tc>
          <w:tcPr>
            <w:tcW w:w="700" w:type="dxa"/>
            <w:gridSpan w:val="2"/>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b/>
                <w:color w:val="000000"/>
                <w:sz w:val="20"/>
              </w:rPr>
              <w:t>5</w:t>
            </w:r>
          </w:p>
        </w:tc>
        <w:tc>
          <w:tcPr>
            <w:tcW w:w="746"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b/>
                <w:color w:val="000000"/>
                <w:sz w:val="20"/>
              </w:rPr>
              <w:t>6</w:t>
            </w:r>
          </w:p>
        </w:tc>
        <w:tc>
          <w:tcPr>
            <w:tcW w:w="708"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b/>
                <w:color w:val="000000"/>
                <w:sz w:val="20"/>
              </w:rPr>
              <w:t>7</w:t>
            </w:r>
          </w:p>
        </w:tc>
        <w:tc>
          <w:tcPr>
            <w:tcW w:w="709"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b/>
                <w:color w:val="000000"/>
                <w:sz w:val="20"/>
              </w:rPr>
              <w:t>8</w:t>
            </w:r>
          </w:p>
        </w:tc>
        <w:tc>
          <w:tcPr>
            <w:tcW w:w="709"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b/>
                <w:color w:val="000000"/>
                <w:sz w:val="20"/>
              </w:rPr>
              <w:t>9</w:t>
            </w:r>
          </w:p>
        </w:tc>
        <w:tc>
          <w:tcPr>
            <w:tcW w:w="709"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b/>
                <w:color w:val="000000"/>
                <w:sz w:val="20"/>
              </w:rPr>
              <w:t>10</w:t>
            </w:r>
          </w:p>
        </w:tc>
        <w:tc>
          <w:tcPr>
            <w:tcW w:w="708"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b/>
                <w:color w:val="000000"/>
                <w:sz w:val="20"/>
              </w:rPr>
              <w:t>11</w:t>
            </w:r>
          </w:p>
        </w:tc>
        <w:tc>
          <w:tcPr>
            <w:tcW w:w="709"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b/>
                <w:color w:val="000000"/>
                <w:sz w:val="20"/>
              </w:rPr>
              <w:t>12</w:t>
            </w:r>
          </w:p>
        </w:tc>
        <w:tc>
          <w:tcPr>
            <w:tcW w:w="608" w:type="dxa"/>
            <w:gridSpan w:val="2"/>
            <w:tcBorders>
              <w:bottom w:val="single" w:color="auto" w:sz="8" w:space="0"/>
            </w:tcBorders>
            <w:vAlign w:val="center"/>
          </w:tcPr>
          <w:p>
            <w:pPr>
              <w:jc w:val="center"/>
              <w:rPr>
                <w:rFonts w:ascii="Times New Roman" w:hAnsi="Times New Roman"/>
              </w:rPr>
            </w:pPr>
            <w:r>
              <w:rPr>
                <w:rFonts w:ascii="Times New Roman" w:hAnsi="Times New Roman" w:cs="宋体"/>
                <w:b/>
                <w:color w:val="000000"/>
                <w:sz w:val="20"/>
              </w:rPr>
              <w:t>全年</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gridAfter w:val="1"/>
          <w:wAfter w:w="36" w:type="dxa"/>
          <w:trHeight w:val="413" w:hRule="atLeast"/>
          <w:jc w:val="center"/>
        </w:trPr>
        <w:tc>
          <w:tcPr>
            <w:tcW w:w="992"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平均</w:t>
            </w:r>
          </w:p>
        </w:tc>
        <w:tc>
          <w:tcPr>
            <w:tcW w:w="70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1021</w:t>
            </w:r>
            <w:r>
              <w:rPr>
                <w:rFonts w:ascii="Times New Roman" w:hAnsi="Times New Roman" w:cs="宋体"/>
                <w:color w:val="000000"/>
                <w:sz w:val="20"/>
              </w:rPr>
              <w:t>.</w:t>
            </w:r>
            <w:r>
              <w:rPr>
                <w:rFonts w:ascii="Times New Roman" w:hAnsi="Times New Roman" w:eastAsia="Times New Roman"/>
                <w:color w:val="000000"/>
                <w:sz w:val="20"/>
              </w:rPr>
              <w:t>9</w:t>
            </w:r>
          </w:p>
        </w:tc>
        <w:tc>
          <w:tcPr>
            <w:tcW w:w="70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1019.0</w:t>
            </w:r>
          </w:p>
        </w:tc>
        <w:tc>
          <w:tcPr>
            <w:tcW w:w="698"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1015</w:t>
            </w:r>
            <w:r>
              <w:rPr>
                <w:rFonts w:ascii="Times New Roman" w:hAnsi="Times New Roman" w:cs="宋体"/>
                <w:color w:val="000000"/>
                <w:sz w:val="20"/>
              </w:rPr>
              <w:t>.</w:t>
            </w:r>
            <w:r>
              <w:rPr>
                <w:rFonts w:ascii="Times New Roman" w:hAnsi="Times New Roman" w:eastAsia="Times New Roman"/>
                <w:color w:val="000000"/>
                <w:sz w:val="20"/>
              </w:rPr>
              <w:t>1</w:t>
            </w:r>
          </w:p>
        </w:tc>
        <w:tc>
          <w:tcPr>
            <w:tcW w:w="701" w:type="dxa"/>
            <w:gridSpan w:val="2"/>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1010.0</w:t>
            </w:r>
          </w:p>
        </w:tc>
        <w:tc>
          <w:tcPr>
            <w:tcW w:w="698" w:type="dxa"/>
            <w:gridSpan w:val="2"/>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1005</w:t>
            </w:r>
            <w:r>
              <w:rPr>
                <w:rFonts w:ascii="Times New Roman" w:hAnsi="Times New Roman" w:cs="宋体"/>
                <w:color w:val="000000"/>
                <w:sz w:val="20"/>
              </w:rPr>
              <w:t>.</w:t>
            </w:r>
            <w:r>
              <w:rPr>
                <w:rFonts w:ascii="Times New Roman" w:hAnsi="Times New Roman" w:eastAsia="Times New Roman"/>
                <w:color w:val="000000"/>
                <w:sz w:val="20"/>
              </w:rPr>
              <w:t>6</w:t>
            </w:r>
          </w:p>
        </w:tc>
        <w:tc>
          <w:tcPr>
            <w:tcW w:w="754" w:type="dxa"/>
            <w:gridSpan w:val="2"/>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1001</w:t>
            </w:r>
            <w:r>
              <w:rPr>
                <w:rFonts w:ascii="Times New Roman" w:hAnsi="Times New Roman" w:cs="宋体"/>
                <w:color w:val="000000"/>
                <w:sz w:val="20"/>
              </w:rPr>
              <w:t>.</w:t>
            </w:r>
            <w:r>
              <w:rPr>
                <w:rFonts w:ascii="Times New Roman" w:hAnsi="Times New Roman" w:eastAsia="Times New Roman"/>
                <w:color w:val="000000"/>
                <w:sz w:val="20"/>
              </w:rPr>
              <w:t>2</w:t>
            </w:r>
          </w:p>
        </w:tc>
        <w:tc>
          <w:tcPr>
            <w:tcW w:w="708"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1000.0</w:t>
            </w:r>
          </w:p>
        </w:tc>
        <w:tc>
          <w:tcPr>
            <w:tcW w:w="709"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1001</w:t>
            </w:r>
            <w:r>
              <w:rPr>
                <w:rFonts w:ascii="Times New Roman" w:hAnsi="Times New Roman" w:cs="宋体"/>
                <w:color w:val="000000"/>
                <w:sz w:val="20"/>
              </w:rPr>
              <w:t>.</w:t>
            </w:r>
            <w:r>
              <w:rPr>
                <w:rFonts w:ascii="Times New Roman" w:hAnsi="Times New Roman" w:eastAsia="Times New Roman"/>
                <w:color w:val="000000"/>
                <w:sz w:val="20"/>
              </w:rPr>
              <w:t>4</w:t>
            </w:r>
          </w:p>
        </w:tc>
        <w:tc>
          <w:tcPr>
            <w:tcW w:w="709"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1007</w:t>
            </w:r>
            <w:r>
              <w:rPr>
                <w:rFonts w:ascii="Times New Roman" w:hAnsi="Times New Roman" w:cs="宋体"/>
                <w:color w:val="000000"/>
                <w:sz w:val="20"/>
              </w:rPr>
              <w:t>.</w:t>
            </w:r>
            <w:r>
              <w:rPr>
                <w:rFonts w:ascii="Times New Roman" w:hAnsi="Times New Roman" w:eastAsia="Times New Roman"/>
                <w:color w:val="000000"/>
                <w:sz w:val="20"/>
              </w:rPr>
              <w:t>8</w:t>
            </w:r>
          </w:p>
        </w:tc>
        <w:tc>
          <w:tcPr>
            <w:tcW w:w="709"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1014</w:t>
            </w:r>
            <w:r>
              <w:rPr>
                <w:rFonts w:ascii="Times New Roman" w:hAnsi="Times New Roman" w:cs="宋体"/>
                <w:color w:val="000000"/>
                <w:sz w:val="20"/>
              </w:rPr>
              <w:t>.</w:t>
            </w:r>
            <w:r>
              <w:rPr>
                <w:rFonts w:ascii="Times New Roman" w:hAnsi="Times New Roman" w:eastAsia="Times New Roman"/>
                <w:color w:val="000000"/>
                <w:sz w:val="20"/>
              </w:rPr>
              <w:t>6</w:t>
            </w:r>
          </w:p>
        </w:tc>
        <w:tc>
          <w:tcPr>
            <w:tcW w:w="708"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1018</w:t>
            </w:r>
            <w:r>
              <w:rPr>
                <w:rFonts w:ascii="Times New Roman" w:hAnsi="Times New Roman" w:cs="宋体"/>
                <w:color w:val="000000"/>
                <w:sz w:val="20"/>
              </w:rPr>
              <w:t>.</w:t>
            </w:r>
            <w:r>
              <w:rPr>
                <w:rFonts w:ascii="Times New Roman" w:hAnsi="Times New Roman" w:eastAsia="Times New Roman"/>
                <w:color w:val="000000"/>
                <w:sz w:val="20"/>
              </w:rPr>
              <w:t>5</w:t>
            </w:r>
          </w:p>
        </w:tc>
        <w:tc>
          <w:tcPr>
            <w:tcW w:w="709"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1022</w:t>
            </w:r>
            <w:r>
              <w:rPr>
                <w:rFonts w:ascii="Times New Roman" w:hAnsi="Times New Roman" w:cs="宋体"/>
                <w:color w:val="000000"/>
                <w:sz w:val="20"/>
              </w:rPr>
              <w:t>.</w:t>
            </w:r>
            <w:r>
              <w:rPr>
                <w:rFonts w:ascii="Times New Roman" w:hAnsi="Times New Roman" w:eastAsia="Times New Roman"/>
                <w:color w:val="000000"/>
                <w:sz w:val="20"/>
              </w:rPr>
              <w:t>3</w:t>
            </w:r>
          </w:p>
        </w:tc>
        <w:tc>
          <w:tcPr>
            <w:tcW w:w="572" w:type="dxa"/>
            <w:tcBorders>
              <w:bottom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1011</w:t>
            </w:r>
            <w:r>
              <w:rPr>
                <w:rFonts w:ascii="Times New Roman" w:hAnsi="Times New Roman" w:cs="宋体"/>
                <w:color w:val="000000"/>
                <w:sz w:val="20"/>
              </w:rPr>
              <w:t>.</w:t>
            </w:r>
            <w:r>
              <w:rPr>
                <w:rFonts w:ascii="Times New Roman" w:hAnsi="Times New Roman" w:eastAsia="Times New Roman"/>
                <w:color w:val="000000"/>
                <w:sz w:val="20"/>
              </w:rPr>
              <w:t>4</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gridAfter w:val="1"/>
          <w:wAfter w:w="36" w:type="dxa"/>
          <w:trHeight w:val="413" w:hRule="atLeast"/>
          <w:jc w:val="center"/>
        </w:trPr>
        <w:tc>
          <w:tcPr>
            <w:tcW w:w="992"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平均最高</w:t>
            </w:r>
          </w:p>
        </w:tc>
        <w:tc>
          <w:tcPr>
            <w:tcW w:w="70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1024</w:t>
            </w:r>
            <w:r>
              <w:rPr>
                <w:rFonts w:ascii="Times New Roman" w:hAnsi="Times New Roman" w:cs="宋体"/>
                <w:color w:val="000000"/>
                <w:sz w:val="20"/>
              </w:rPr>
              <w:t>.</w:t>
            </w:r>
            <w:r>
              <w:rPr>
                <w:rFonts w:ascii="Times New Roman" w:hAnsi="Times New Roman" w:eastAsia="Times New Roman"/>
                <w:color w:val="000000"/>
                <w:sz w:val="20"/>
              </w:rPr>
              <w:t>4</w:t>
            </w:r>
          </w:p>
        </w:tc>
        <w:tc>
          <w:tcPr>
            <w:tcW w:w="70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1021</w:t>
            </w:r>
            <w:r>
              <w:rPr>
                <w:rFonts w:ascii="Times New Roman" w:hAnsi="Times New Roman" w:cs="宋体"/>
                <w:color w:val="000000"/>
                <w:sz w:val="20"/>
              </w:rPr>
              <w:t>.</w:t>
            </w:r>
            <w:r>
              <w:rPr>
                <w:rFonts w:ascii="Times New Roman" w:hAnsi="Times New Roman" w:eastAsia="Times New Roman"/>
                <w:color w:val="000000"/>
                <w:sz w:val="20"/>
              </w:rPr>
              <w:t>7</w:t>
            </w:r>
          </w:p>
        </w:tc>
        <w:tc>
          <w:tcPr>
            <w:tcW w:w="698"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1017</w:t>
            </w:r>
            <w:r>
              <w:rPr>
                <w:rFonts w:ascii="Times New Roman" w:hAnsi="Times New Roman" w:cs="宋体"/>
                <w:color w:val="000000"/>
                <w:sz w:val="20"/>
              </w:rPr>
              <w:t>.</w:t>
            </w:r>
            <w:r>
              <w:rPr>
                <w:rFonts w:ascii="Times New Roman" w:hAnsi="Times New Roman" w:eastAsia="Times New Roman"/>
                <w:color w:val="000000"/>
                <w:sz w:val="20"/>
              </w:rPr>
              <w:t>8</w:t>
            </w:r>
          </w:p>
        </w:tc>
        <w:tc>
          <w:tcPr>
            <w:tcW w:w="701" w:type="dxa"/>
            <w:gridSpan w:val="2"/>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1012</w:t>
            </w:r>
            <w:r>
              <w:rPr>
                <w:rFonts w:ascii="Times New Roman" w:hAnsi="Times New Roman" w:cs="宋体"/>
                <w:color w:val="000000"/>
                <w:sz w:val="20"/>
              </w:rPr>
              <w:t>.</w:t>
            </w:r>
            <w:r>
              <w:rPr>
                <w:rFonts w:ascii="Times New Roman" w:hAnsi="Times New Roman" w:eastAsia="Times New Roman"/>
                <w:color w:val="000000"/>
                <w:sz w:val="20"/>
              </w:rPr>
              <w:t>5</w:t>
            </w:r>
          </w:p>
        </w:tc>
        <w:tc>
          <w:tcPr>
            <w:tcW w:w="698" w:type="dxa"/>
            <w:gridSpan w:val="2"/>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1007</w:t>
            </w:r>
            <w:r>
              <w:rPr>
                <w:rFonts w:ascii="Times New Roman" w:hAnsi="Times New Roman" w:cs="宋体"/>
                <w:color w:val="000000"/>
                <w:sz w:val="20"/>
              </w:rPr>
              <w:t>.</w:t>
            </w:r>
            <w:r>
              <w:rPr>
                <w:rFonts w:ascii="Times New Roman" w:hAnsi="Times New Roman" w:eastAsia="Times New Roman"/>
                <w:color w:val="000000"/>
                <w:sz w:val="20"/>
              </w:rPr>
              <w:t>6</w:t>
            </w:r>
          </w:p>
        </w:tc>
        <w:tc>
          <w:tcPr>
            <w:tcW w:w="754" w:type="dxa"/>
            <w:gridSpan w:val="2"/>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1002</w:t>
            </w:r>
            <w:r>
              <w:rPr>
                <w:rFonts w:ascii="Times New Roman" w:hAnsi="Times New Roman" w:cs="宋体"/>
                <w:color w:val="000000"/>
                <w:sz w:val="20"/>
              </w:rPr>
              <w:t>.</w:t>
            </w:r>
            <w:r>
              <w:rPr>
                <w:rFonts w:ascii="Times New Roman" w:hAnsi="Times New Roman" w:eastAsia="Times New Roman"/>
                <w:color w:val="000000"/>
                <w:sz w:val="20"/>
              </w:rPr>
              <w:t>9</w:t>
            </w:r>
          </w:p>
        </w:tc>
        <w:tc>
          <w:tcPr>
            <w:tcW w:w="708"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1001</w:t>
            </w:r>
            <w:r>
              <w:rPr>
                <w:rFonts w:ascii="Times New Roman" w:hAnsi="Times New Roman" w:cs="宋体"/>
                <w:color w:val="000000"/>
                <w:sz w:val="20"/>
              </w:rPr>
              <w:t>.</w:t>
            </w:r>
            <w:r>
              <w:rPr>
                <w:rFonts w:ascii="Times New Roman" w:hAnsi="Times New Roman" w:eastAsia="Times New Roman"/>
                <w:color w:val="000000"/>
                <w:sz w:val="20"/>
              </w:rPr>
              <w:t>5</w:t>
            </w:r>
          </w:p>
        </w:tc>
        <w:tc>
          <w:tcPr>
            <w:tcW w:w="709"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1003</w:t>
            </w:r>
          </w:p>
        </w:tc>
        <w:tc>
          <w:tcPr>
            <w:tcW w:w="709"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1009</w:t>
            </w:r>
            <w:r>
              <w:rPr>
                <w:rFonts w:ascii="Times New Roman" w:hAnsi="Times New Roman" w:cs="宋体"/>
                <w:color w:val="000000"/>
                <w:sz w:val="20"/>
              </w:rPr>
              <w:t>.</w:t>
            </w:r>
            <w:r>
              <w:rPr>
                <w:rFonts w:ascii="Times New Roman" w:hAnsi="Times New Roman" w:eastAsia="Times New Roman"/>
                <w:color w:val="000000"/>
                <w:sz w:val="20"/>
              </w:rPr>
              <w:t>5</w:t>
            </w:r>
          </w:p>
        </w:tc>
        <w:tc>
          <w:tcPr>
            <w:tcW w:w="709"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1016</w:t>
            </w:r>
            <w:r>
              <w:rPr>
                <w:rFonts w:ascii="Times New Roman" w:hAnsi="Times New Roman" w:cs="宋体"/>
                <w:color w:val="000000"/>
                <w:sz w:val="20"/>
              </w:rPr>
              <w:t>.</w:t>
            </w:r>
            <w:r>
              <w:rPr>
                <w:rFonts w:ascii="Times New Roman" w:hAnsi="Times New Roman" w:eastAsia="Times New Roman"/>
                <w:color w:val="000000"/>
                <w:sz w:val="20"/>
              </w:rPr>
              <w:t>6</w:t>
            </w:r>
          </w:p>
        </w:tc>
        <w:tc>
          <w:tcPr>
            <w:tcW w:w="708"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1020</w:t>
            </w:r>
            <w:r>
              <w:rPr>
                <w:rFonts w:ascii="Times New Roman" w:hAnsi="Times New Roman" w:cs="宋体"/>
                <w:color w:val="000000"/>
                <w:sz w:val="20"/>
              </w:rPr>
              <w:t>.</w:t>
            </w:r>
            <w:r>
              <w:rPr>
                <w:rFonts w:ascii="Times New Roman" w:hAnsi="Times New Roman" w:eastAsia="Times New Roman"/>
                <w:color w:val="000000"/>
                <w:sz w:val="20"/>
              </w:rPr>
              <w:t>8</w:t>
            </w:r>
          </w:p>
        </w:tc>
        <w:tc>
          <w:tcPr>
            <w:tcW w:w="709"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1024</w:t>
            </w:r>
            <w:r>
              <w:rPr>
                <w:rFonts w:ascii="Times New Roman" w:hAnsi="Times New Roman" w:cs="宋体"/>
                <w:color w:val="000000"/>
                <w:sz w:val="20"/>
              </w:rPr>
              <w:t>.</w:t>
            </w:r>
            <w:r>
              <w:rPr>
                <w:rFonts w:ascii="Times New Roman" w:hAnsi="Times New Roman" w:eastAsia="Times New Roman"/>
                <w:color w:val="000000"/>
                <w:sz w:val="20"/>
              </w:rPr>
              <w:t>8</w:t>
            </w:r>
          </w:p>
        </w:tc>
        <w:tc>
          <w:tcPr>
            <w:tcW w:w="572" w:type="dxa"/>
            <w:tcBorders>
              <w:bottom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1013</w:t>
            </w:r>
            <w:r>
              <w:rPr>
                <w:rFonts w:ascii="Times New Roman" w:hAnsi="Times New Roman" w:cs="宋体"/>
                <w:color w:val="000000"/>
                <w:sz w:val="20"/>
              </w:rPr>
              <w:t>.</w:t>
            </w:r>
            <w:r>
              <w:rPr>
                <w:rFonts w:ascii="Times New Roman" w:hAnsi="Times New Roman" w:eastAsia="Times New Roman"/>
                <w:color w:val="000000"/>
                <w:sz w:val="20"/>
              </w:rPr>
              <w:t>6</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gridAfter w:val="1"/>
          <w:wAfter w:w="36" w:type="dxa"/>
          <w:trHeight w:val="413" w:hRule="atLeast"/>
          <w:jc w:val="center"/>
        </w:trPr>
        <w:tc>
          <w:tcPr>
            <w:tcW w:w="992" w:type="dxa"/>
            <w:tcBorders>
              <w:bottom w:val="single" w:color="auto" w:sz="16"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平均最低</w:t>
            </w:r>
          </w:p>
        </w:tc>
        <w:tc>
          <w:tcPr>
            <w:tcW w:w="701" w:type="dxa"/>
            <w:tcBorders>
              <w:bottom w:val="single" w:color="auto" w:sz="16"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1019</w:t>
            </w:r>
            <w:r>
              <w:rPr>
                <w:rFonts w:ascii="Times New Roman" w:hAnsi="Times New Roman" w:cs="宋体"/>
                <w:color w:val="000000"/>
                <w:sz w:val="20"/>
              </w:rPr>
              <w:t>.</w:t>
            </w:r>
            <w:r>
              <w:rPr>
                <w:rFonts w:ascii="Times New Roman" w:hAnsi="Times New Roman" w:eastAsia="Times New Roman"/>
                <w:color w:val="000000"/>
                <w:sz w:val="20"/>
              </w:rPr>
              <w:t>3</w:t>
            </w:r>
          </w:p>
        </w:tc>
        <w:tc>
          <w:tcPr>
            <w:tcW w:w="701" w:type="dxa"/>
            <w:tcBorders>
              <w:bottom w:val="single" w:color="auto" w:sz="16"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1016</w:t>
            </w:r>
            <w:r>
              <w:rPr>
                <w:rFonts w:ascii="Times New Roman" w:hAnsi="Times New Roman" w:cs="宋体"/>
                <w:color w:val="000000"/>
                <w:sz w:val="20"/>
              </w:rPr>
              <w:t>.</w:t>
            </w:r>
            <w:r>
              <w:rPr>
                <w:rFonts w:ascii="Times New Roman" w:hAnsi="Times New Roman" w:eastAsia="Times New Roman"/>
                <w:color w:val="000000"/>
                <w:sz w:val="20"/>
              </w:rPr>
              <w:t>1</w:t>
            </w:r>
          </w:p>
        </w:tc>
        <w:tc>
          <w:tcPr>
            <w:tcW w:w="698" w:type="dxa"/>
            <w:tcBorders>
              <w:bottom w:val="single" w:color="auto" w:sz="16"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1011</w:t>
            </w:r>
            <w:r>
              <w:rPr>
                <w:rFonts w:ascii="Times New Roman" w:hAnsi="Times New Roman" w:cs="宋体"/>
                <w:color w:val="000000"/>
                <w:sz w:val="20"/>
              </w:rPr>
              <w:t>.</w:t>
            </w:r>
            <w:r>
              <w:rPr>
                <w:rFonts w:ascii="Times New Roman" w:hAnsi="Times New Roman" w:eastAsia="Times New Roman"/>
                <w:color w:val="000000"/>
                <w:sz w:val="20"/>
              </w:rPr>
              <w:t>9</w:t>
            </w:r>
          </w:p>
        </w:tc>
        <w:tc>
          <w:tcPr>
            <w:tcW w:w="701" w:type="dxa"/>
            <w:gridSpan w:val="2"/>
            <w:tcBorders>
              <w:bottom w:val="single" w:color="auto" w:sz="16"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1007</w:t>
            </w:r>
            <w:r>
              <w:rPr>
                <w:rFonts w:ascii="Times New Roman" w:hAnsi="Times New Roman" w:cs="宋体"/>
                <w:color w:val="000000"/>
                <w:sz w:val="20"/>
              </w:rPr>
              <w:t>.</w:t>
            </w:r>
            <w:r>
              <w:rPr>
                <w:rFonts w:ascii="Times New Roman" w:hAnsi="Times New Roman" w:eastAsia="Times New Roman"/>
                <w:color w:val="000000"/>
                <w:sz w:val="20"/>
              </w:rPr>
              <w:t>1</w:t>
            </w:r>
          </w:p>
        </w:tc>
        <w:tc>
          <w:tcPr>
            <w:tcW w:w="698" w:type="dxa"/>
            <w:gridSpan w:val="2"/>
            <w:tcBorders>
              <w:bottom w:val="single" w:color="auto" w:sz="16"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1003</w:t>
            </w:r>
            <w:r>
              <w:rPr>
                <w:rFonts w:ascii="Times New Roman" w:hAnsi="Times New Roman" w:cs="宋体"/>
                <w:color w:val="000000"/>
                <w:sz w:val="20"/>
              </w:rPr>
              <w:t>.</w:t>
            </w:r>
            <w:r>
              <w:rPr>
                <w:rFonts w:ascii="Times New Roman" w:hAnsi="Times New Roman" w:eastAsia="Times New Roman"/>
                <w:color w:val="000000"/>
                <w:sz w:val="20"/>
              </w:rPr>
              <w:t>2</w:t>
            </w:r>
          </w:p>
        </w:tc>
        <w:tc>
          <w:tcPr>
            <w:tcW w:w="754" w:type="dxa"/>
            <w:gridSpan w:val="2"/>
            <w:tcBorders>
              <w:bottom w:val="single" w:color="auto" w:sz="16"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999</w:t>
            </w:r>
            <w:r>
              <w:rPr>
                <w:rFonts w:ascii="Times New Roman" w:hAnsi="Times New Roman" w:cs="宋体"/>
                <w:color w:val="000000"/>
                <w:sz w:val="20"/>
              </w:rPr>
              <w:t>.</w:t>
            </w:r>
            <w:r>
              <w:rPr>
                <w:rFonts w:ascii="Times New Roman" w:hAnsi="Times New Roman" w:eastAsia="Times New Roman"/>
                <w:color w:val="000000"/>
                <w:sz w:val="20"/>
              </w:rPr>
              <w:t>4</w:t>
            </w:r>
          </w:p>
        </w:tc>
        <w:tc>
          <w:tcPr>
            <w:tcW w:w="708" w:type="dxa"/>
            <w:tcBorders>
              <w:bottom w:val="single" w:color="auto" w:sz="16"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998</w:t>
            </w:r>
            <w:r>
              <w:rPr>
                <w:rFonts w:ascii="Times New Roman" w:hAnsi="Times New Roman" w:cs="宋体"/>
                <w:color w:val="000000"/>
                <w:sz w:val="20"/>
              </w:rPr>
              <w:t>.</w:t>
            </w:r>
            <w:r>
              <w:rPr>
                <w:rFonts w:ascii="Times New Roman" w:hAnsi="Times New Roman" w:eastAsia="Times New Roman"/>
                <w:color w:val="000000"/>
                <w:sz w:val="20"/>
              </w:rPr>
              <w:t>1</w:t>
            </w:r>
          </w:p>
        </w:tc>
        <w:tc>
          <w:tcPr>
            <w:tcW w:w="709" w:type="dxa"/>
            <w:tcBorders>
              <w:bottom w:val="single" w:color="auto" w:sz="16"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999</w:t>
            </w:r>
            <w:r>
              <w:rPr>
                <w:rFonts w:ascii="Times New Roman" w:hAnsi="Times New Roman" w:cs="宋体"/>
                <w:color w:val="000000"/>
                <w:sz w:val="20"/>
              </w:rPr>
              <w:t>.</w:t>
            </w:r>
            <w:r>
              <w:rPr>
                <w:rFonts w:ascii="Times New Roman" w:hAnsi="Times New Roman" w:eastAsia="Times New Roman"/>
                <w:color w:val="000000"/>
                <w:sz w:val="20"/>
              </w:rPr>
              <w:t>5</w:t>
            </w:r>
          </w:p>
        </w:tc>
        <w:tc>
          <w:tcPr>
            <w:tcW w:w="709" w:type="dxa"/>
            <w:tcBorders>
              <w:bottom w:val="single" w:color="auto" w:sz="16"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1005</w:t>
            </w:r>
            <w:r>
              <w:rPr>
                <w:rFonts w:ascii="Times New Roman" w:hAnsi="Times New Roman" w:cs="宋体"/>
                <w:color w:val="000000"/>
                <w:sz w:val="20"/>
              </w:rPr>
              <w:t>.</w:t>
            </w:r>
            <w:r>
              <w:rPr>
                <w:rFonts w:ascii="Times New Roman" w:hAnsi="Times New Roman" w:eastAsia="Times New Roman"/>
                <w:color w:val="000000"/>
                <w:sz w:val="20"/>
              </w:rPr>
              <w:t>9</w:t>
            </w:r>
          </w:p>
        </w:tc>
        <w:tc>
          <w:tcPr>
            <w:tcW w:w="709" w:type="dxa"/>
            <w:tcBorders>
              <w:bottom w:val="single" w:color="auto" w:sz="16"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1012</w:t>
            </w:r>
            <w:r>
              <w:rPr>
                <w:rFonts w:ascii="Times New Roman" w:hAnsi="Times New Roman" w:cs="宋体"/>
                <w:color w:val="000000"/>
                <w:sz w:val="20"/>
              </w:rPr>
              <w:t>.</w:t>
            </w:r>
            <w:r>
              <w:rPr>
                <w:rFonts w:ascii="Times New Roman" w:hAnsi="Times New Roman" w:eastAsia="Times New Roman"/>
                <w:color w:val="000000"/>
                <w:sz w:val="20"/>
              </w:rPr>
              <w:t>5</w:t>
            </w:r>
          </w:p>
        </w:tc>
        <w:tc>
          <w:tcPr>
            <w:tcW w:w="708" w:type="dxa"/>
            <w:tcBorders>
              <w:bottom w:val="single" w:color="auto" w:sz="16"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1016.0</w:t>
            </w:r>
          </w:p>
        </w:tc>
        <w:tc>
          <w:tcPr>
            <w:tcW w:w="709" w:type="dxa"/>
            <w:tcBorders>
              <w:bottom w:val="single" w:color="auto" w:sz="16"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1019</w:t>
            </w:r>
            <w:r>
              <w:rPr>
                <w:rFonts w:ascii="Times New Roman" w:hAnsi="Times New Roman" w:cs="宋体"/>
                <w:color w:val="000000"/>
                <w:sz w:val="20"/>
              </w:rPr>
              <w:t>.</w:t>
            </w:r>
            <w:r>
              <w:rPr>
                <w:rFonts w:ascii="Times New Roman" w:hAnsi="Times New Roman" w:eastAsia="Times New Roman"/>
                <w:color w:val="000000"/>
                <w:sz w:val="20"/>
              </w:rPr>
              <w:t>7</w:t>
            </w:r>
          </w:p>
        </w:tc>
        <w:tc>
          <w:tcPr>
            <w:tcW w:w="572" w:type="dxa"/>
            <w:tcBorders>
              <w:bottom w:val="single" w:color="auto" w:sz="16" w:space="0"/>
            </w:tcBorders>
            <w:vAlign w:val="center"/>
          </w:tcPr>
          <w:p>
            <w:pPr>
              <w:jc w:val="center"/>
              <w:rPr>
                <w:rFonts w:ascii="Times New Roman" w:hAnsi="Times New Roman"/>
              </w:rPr>
            </w:pPr>
            <w:r>
              <w:rPr>
                <w:rFonts w:ascii="Times New Roman" w:hAnsi="Times New Roman" w:eastAsia="Times New Roman"/>
                <w:color w:val="000000"/>
                <w:sz w:val="20"/>
              </w:rPr>
              <w:t>1009</w:t>
            </w:r>
            <w:r>
              <w:rPr>
                <w:rFonts w:ascii="Times New Roman" w:hAnsi="Times New Roman" w:cs="宋体"/>
                <w:color w:val="000000"/>
                <w:sz w:val="20"/>
              </w:rPr>
              <w:t>.</w:t>
            </w:r>
            <w:r>
              <w:rPr>
                <w:rFonts w:ascii="Times New Roman" w:hAnsi="Times New Roman" w:eastAsia="Times New Roman"/>
                <w:color w:val="000000"/>
                <w:sz w:val="20"/>
              </w:rPr>
              <w:t>1</w:t>
            </w:r>
          </w:p>
        </w:tc>
      </w:tr>
    </w:tbl>
    <w:p>
      <w:pPr>
        <w:jc w:val="left"/>
        <w:rPr>
          <w:rFonts w:ascii="Times New Roman" w:hAnsi="Times New Roman"/>
        </w:rPr>
      </w:pPr>
    </w:p>
    <w:p>
      <w:pPr>
        <w:spacing w:line="420" w:lineRule="auto"/>
        <w:ind w:firstLine="560"/>
        <w:rPr>
          <w:rFonts w:ascii="Times New Roman" w:hAnsi="Times New Roman"/>
        </w:rPr>
      </w:pPr>
      <w:r>
        <w:rPr>
          <w:rFonts w:ascii="Times New Roman" w:hAnsi="Times New Roman" w:cs="宋体"/>
          <w:color w:val="000000"/>
          <w:sz w:val="28"/>
        </w:rPr>
        <w:t>平均最高气压和平均最低气压的月变化特征与平均气压的月变化特征基本一致。气压有随季节变化的特性，冬季一般受冷高压或冷高压前伸的高压脊控制，气压较高。而夏季往往受到气旋性天气系统的影响，气压常出现低值。</w:t>
      </w:r>
    </w:p>
    <w:p>
      <w:pPr>
        <w:ind w:left="-400"/>
        <w:jc w:val="center"/>
        <w:rPr>
          <w:rFonts w:ascii="Times New Roman" w:hAnsi="Times New Roman"/>
        </w:rPr>
      </w:pPr>
      <w:r>
        <w:rPr>
          <w:rFonts w:ascii="Times New Roman" w:hAnsi="Times New Roman"/>
        </w:rPr>
        <w:drawing>
          <wp:inline distT="0" distB="0" distL="0" distR="0">
            <wp:extent cx="6377940" cy="3048000"/>
            <wp:effectExtent l="0" t="0" r="3810" b="0"/>
            <wp:docPr id="7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6377940" cy="3048000"/>
                    </a:xfrm>
                    <a:prstGeom prst="rect">
                      <a:avLst/>
                    </a:prstGeom>
                    <a:noFill/>
                    <a:ln>
                      <a:noFill/>
                    </a:ln>
                  </pic:spPr>
                </pic:pic>
              </a:graphicData>
            </a:graphic>
          </wp:inline>
        </w:drawing>
      </w:r>
    </w:p>
    <w:p>
      <w:pPr>
        <w:pStyle w:val="40"/>
        <w:spacing w:after="312" w:afterLines="100"/>
        <w:rPr>
          <w:rFonts w:ascii="Times New Roman" w:hAnsi="Times New Roman" w:cs="Times New Roman"/>
          <w:color w:val="auto"/>
        </w:rPr>
      </w:pPr>
      <w:r>
        <w:rPr>
          <w:rFonts w:hint="eastAsia" w:ascii="Times New Roman" w:hAnsi="Times New Roman" w:cs="Times New Roman"/>
          <w:color w:val="auto"/>
        </w:rPr>
        <w:t>图4.1-4</w:t>
      </w:r>
      <w:r>
        <w:rPr>
          <w:rFonts w:ascii="Times New Roman" w:hAnsi="Times New Roman" w:cs="Times New Roman"/>
          <w:color w:val="auto"/>
        </w:rPr>
        <w:t xml:space="preserve">  1991～2020年永修站平均气压、平均最高、平均最低气压月际变化</w:t>
      </w:r>
    </w:p>
    <w:p>
      <w:pPr>
        <w:spacing w:line="420" w:lineRule="auto"/>
        <w:ind w:firstLine="560"/>
        <w:jc w:val="left"/>
        <w:rPr>
          <w:rFonts w:ascii="Times New Roman" w:hAnsi="Times New Roman"/>
        </w:rPr>
      </w:pPr>
      <w:r>
        <w:rPr>
          <w:rFonts w:ascii="Times New Roman" w:hAnsi="Times New Roman" w:cs="宋体"/>
          <w:color w:val="000000"/>
          <w:sz w:val="28"/>
        </w:rPr>
        <w:t>（</w:t>
      </w:r>
      <w:r>
        <w:rPr>
          <w:rFonts w:ascii="Times New Roman" w:hAnsi="Times New Roman" w:eastAsia="Times New Roman"/>
          <w:color w:val="000000"/>
          <w:sz w:val="28"/>
        </w:rPr>
        <w:t>2</w:t>
      </w:r>
      <w:r>
        <w:rPr>
          <w:rFonts w:ascii="Times New Roman" w:hAnsi="Times New Roman" w:cs="宋体"/>
          <w:color w:val="000000"/>
          <w:sz w:val="28"/>
        </w:rPr>
        <w:t>）极端最高气压</w:t>
      </w:r>
    </w:p>
    <w:p>
      <w:pPr>
        <w:spacing w:line="420" w:lineRule="auto"/>
        <w:ind w:firstLine="560"/>
        <w:rPr>
          <w:rFonts w:ascii="Times New Roman" w:hAnsi="Times New Roman"/>
        </w:rPr>
      </w:pPr>
      <w:r>
        <w:rPr>
          <w:rFonts w:ascii="Times New Roman" w:hAnsi="Times New Roman" w:cs="宋体"/>
          <w:color w:val="000000"/>
          <w:sz w:val="28"/>
        </w:rPr>
        <w:t>永修气象站自</w:t>
      </w:r>
      <w:r>
        <w:rPr>
          <w:rFonts w:ascii="Times New Roman" w:hAnsi="Times New Roman" w:eastAsia="Times New Roman"/>
          <w:color w:val="000000"/>
          <w:sz w:val="28"/>
        </w:rPr>
        <w:t>1980</w:t>
      </w:r>
      <w:r>
        <w:rPr>
          <w:rFonts w:ascii="Times New Roman" w:hAnsi="Times New Roman" w:cs="宋体"/>
          <w:color w:val="000000"/>
          <w:sz w:val="28"/>
        </w:rPr>
        <w:t>年开始有极端最高气压的资料，各月极端最高气压值在</w:t>
      </w:r>
      <w:r>
        <w:rPr>
          <w:rFonts w:ascii="Times New Roman" w:hAnsi="Times New Roman" w:eastAsia="Times New Roman"/>
          <w:color w:val="000000"/>
          <w:sz w:val="28"/>
        </w:rPr>
        <w:t>1010</w:t>
      </w:r>
      <w:r>
        <w:rPr>
          <w:rFonts w:ascii="Times New Roman" w:hAnsi="Times New Roman" w:cs="宋体"/>
          <w:color w:val="000000"/>
          <w:sz w:val="28"/>
        </w:rPr>
        <w:t>.</w:t>
      </w:r>
      <w:r>
        <w:rPr>
          <w:rFonts w:ascii="Times New Roman" w:hAnsi="Times New Roman" w:eastAsia="Times New Roman"/>
          <w:color w:val="000000"/>
          <w:sz w:val="28"/>
        </w:rPr>
        <w:t>4</w:t>
      </w:r>
      <w:r>
        <w:rPr>
          <w:rFonts w:hint="eastAsia" w:ascii="Times New Roman" w:hAnsi="Times New Roman" w:eastAsiaTheme="minorEastAsia"/>
          <w:color w:val="000000"/>
          <w:sz w:val="28"/>
        </w:rPr>
        <w:t>（7月）</w:t>
      </w:r>
      <w:r>
        <w:rPr>
          <w:rFonts w:ascii="Times New Roman" w:hAnsi="Times New Roman" w:cs="宋体"/>
          <w:color w:val="000000"/>
          <w:sz w:val="28"/>
        </w:rPr>
        <w:t>～</w:t>
      </w:r>
      <w:r>
        <w:rPr>
          <w:rFonts w:ascii="Times New Roman" w:hAnsi="Times New Roman" w:eastAsia="Times New Roman"/>
          <w:color w:val="000000"/>
          <w:sz w:val="28"/>
        </w:rPr>
        <w:t>1042</w:t>
      </w:r>
      <w:r>
        <w:rPr>
          <w:rFonts w:ascii="Times New Roman" w:hAnsi="Times New Roman" w:cs="宋体"/>
          <w:color w:val="000000"/>
          <w:sz w:val="28"/>
        </w:rPr>
        <w:t>.</w:t>
      </w:r>
      <w:r>
        <w:rPr>
          <w:rFonts w:ascii="Times New Roman" w:hAnsi="Times New Roman" w:eastAsia="Times New Roman"/>
          <w:color w:val="000000"/>
          <w:sz w:val="28"/>
        </w:rPr>
        <w:t>8hPa</w:t>
      </w:r>
      <w:r>
        <w:rPr>
          <w:rFonts w:hint="eastAsia" w:ascii="Times New Roman" w:hAnsi="Times New Roman" w:eastAsiaTheme="minorEastAsia"/>
          <w:color w:val="000000"/>
          <w:sz w:val="28"/>
        </w:rPr>
        <w:t>（1月）</w:t>
      </w:r>
      <w:r>
        <w:rPr>
          <w:rFonts w:ascii="Times New Roman" w:hAnsi="Times New Roman" w:cs="宋体"/>
          <w:color w:val="000000"/>
          <w:sz w:val="28"/>
        </w:rPr>
        <w:t>之间，最大值</w:t>
      </w:r>
      <w:r>
        <w:rPr>
          <w:rFonts w:ascii="Times New Roman" w:hAnsi="Times New Roman" w:eastAsia="Times New Roman"/>
          <w:color w:val="000000"/>
          <w:sz w:val="28"/>
        </w:rPr>
        <w:t>1042</w:t>
      </w:r>
      <w:r>
        <w:rPr>
          <w:rFonts w:ascii="Times New Roman" w:hAnsi="Times New Roman" w:cs="宋体"/>
          <w:color w:val="000000"/>
          <w:sz w:val="28"/>
        </w:rPr>
        <w:t>.</w:t>
      </w:r>
      <w:r>
        <w:rPr>
          <w:rFonts w:ascii="Times New Roman" w:hAnsi="Times New Roman" w:eastAsia="Times New Roman"/>
          <w:color w:val="000000"/>
          <w:sz w:val="28"/>
        </w:rPr>
        <w:t>8hPa</w:t>
      </w:r>
      <w:r>
        <w:rPr>
          <w:rFonts w:ascii="Times New Roman" w:hAnsi="Times New Roman" w:cs="宋体"/>
          <w:color w:val="000000"/>
          <w:sz w:val="28"/>
        </w:rPr>
        <w:t xml:space="preserve"> 出现在</w:t>
      </w:r>
      <w:r>
        <w:rPr>
          <w:rFonts w:ascii="Times New Roman" w:hAnsi="Times New Roman" w:eastAsia="Times New Roman"/>
          <w:color w:val="000000"/>
          <w:sz w:val="28"/>
        </w:rPr>
        <w:t>2016</w:t>
      </w:r>
      <w:r>
        <w:rPr>
          <w:rFonts w:ascii="Times New Roman" w:hAnsi="Times New Roman" w:cs="宋体"/>
          <w:color w:val="000000"/>
          <w:sz w:val="28"/>
        </w:rPr>
        <w:t>年</w:t>
      </w:r>
      <w:r>
        <w:rPr>
          <w:rFonts w:ascii="Times New Roman" w:hAnsi="Times New Roman" w:eastAsia="Times New Roman"/>
          <w:color w:val="000000"/>
          <w:sz w:val="28"/>
        </w:rPr>
        <w:t>1</w:t>
      </w:r>
      <w:r>
        <w:rPr>
          <w:rFonts w:ascii="Times New Roman" w:hAnsi="Times New Roman" w:cs="宋体"/>
          <w:color w:val="000000"/>
          <w:sz w:val="28"/>
        </w:rPr>
        <w:t>月</w:t>
      </w:r>
      <w:r>
        <w:rPr>
          <w:rFonts w:ascii="Times New Roman" w:hAnsi="Times New Roman" w:eastAsia="Times New Roman"/>
          <w:color w:val="000000"/>
          <w:sz w:val="28"/>
        </w:rPr>
        <w:t>24</w:t>
      </w:r>
      <w:r>
        <w:rPr>
          <w:rFonts w:ascii="Times New Roman" w:hAnsi="Times New Roman" w:cs="宋体"/>
          <w:color w:val="000000"/>
          <w:sz w:val="28"/>
        </w:rPr>
        <w:t>日。气压的月变化特征是冬季高，夏季低。</w:t>
      </w:r>
    </w:p>
    <w:p>
      <w:pPr>
        <w:spacing w:line="420" w:lineRule="auto"/>
        <w:ind w:firstLine="560"/>
        <w:jc w:val="left"/>
        <w:rPr>
          <w:rFonts w:ascii="Times New Roman" w:hAnsi="Times New Roman"/>
        </w:rPr>
      </w:pPr>
      <w:r>
        <w:rPr>
          <w:rFonts w:ascii="Times New Roman" w:hAnsi="Times New Roman" w:cs="宋体"/>
          <w:color w:val="000000"/>
          <w:sz w:val="28"/>
        </w:rPr>
        <w:t>（</w:t>
      </w:r>
      <w:r>
        <w:rPr>
          <w:rFonts w:ascii="Times New Roman" w:hAnsi="Times New Roman" w:eastAsia="Times New Roman"/>
          <w:color w:val="000000"/>
          <w:sz w:val="28"/>
        </w:rPr>
        <w:t>3</w:t>
      </w:r>
      <w:r>
        <w:rPr>
          <w:rFonts w:ascii="Times New Roman" w:hAnsi="Times New Roman" w:cs="宋体"/>
          <w:color w:val="000000"/>
          <w:sz w:val="28"/>
        </w:rPr>
        <w:t>）极端最低气压</w:t>
      </w:r>
    </w:p>
    <w:p>
      <w:pPr>
        <w:spacing w:line="420" w:lineRule="auto"/>
        <w:ind w:firstLine="560"/>
        <w:rPr>
          <w:rFonts w:ascii="Times New Roman" w:hAnsi="Times New Roman"/>
        </w:rPr>
      </w:pPr>
      <w:r>
        <w:rPr>
          <w:rFonts w:ascii="Times New Roman" w:hAnsi="Times New Roman" w:cs="宋体"/>
          <w:color w:val="000000"/>
          <w:sz w:val="28"/>
        </w:rPr>
        <w:t>永修气象站自</w:t>
      </w:r>
      <w:r>
        <w:rPr>
          <w:rFonts w:ascii="Times New Roman" w:hAnsi="Times New Roman" w:eastAsia="Times New Roman"/>
          <w:color w:val="000000"/>
          <w:sz w:val="28"/>
        </w:rPr>
        <w:t>1980</w:t>
      </w:r>
      <w:r>
        <w:rPr>
          <w:rFonts w:ascii="Times New Roman" w:hAnsi="Times New Roman" w:cs="宋体"/>
          <w:color w:val="000000"/>
          <w:sz w:val="28"/>
        </w:rPr>
        <w:t>年开始有极端最低气压的资料，各月极端最低气压值在</w:t>
      </w:r>
      <w:r>
        <w:rPr>
          <w:rFonts w:ascii="Times New Roman" w:hAnsi="Times New Roman" w:eastAsia="Times New Roman"/>
          <w:color w:val="000000"/>
          <w:sz w:val="28"/>
        </w:rPr>
        <w:t>985</w:t>
      </w:r>
      <w:r>
        <w:rPr>
          <w:rFonts w:ascii="Times New Roman" w:hAnsi="Times New Roman" w:cs="宋体"/>
          <w:color w:val="000000"/>
          <w:sz w:val="28"/>
        </w:rPr>
        <w:t>.</w:t>
      </w:r>
      <w:r>
        <w:rPr>
          <w:rFonts w:ascii="Times New Roman" w:hAnsi="Times New Roman" w:eastAsia="Times New Roman"/>
          <w:color w:val="000000"/>
          <w:sz w:val="28"/>
        </w:rPr>
        <w:t>9</w:t>
      </w:r>
      <w:r>
        <w:rPr>
          <w:rFonts w:hint="eastAsia" w:ascii="Times New Roman" w:hAnsi="Times New Roman" w:eastAsiaTheme="minorEastAsia"/>
          <w:color w:val="000000"/>
          <w:sz w:val="28"/>
        </w:rPr>
        <w:t>（7月）</w:t>
      </w:r>
      <w:r>
        <w:rPr>
          <w:rFonts w:ascii="Times New Roman" w:hAnsi="Times New Roman" w:cs="宋体"/>
          <w:color w:val="000000"/>
          <w:sz w:val="28"/>
        </w:rPr>
        <w:t>～</w:t>
      </w:r>
      <w:r>
        <w:rPr>
          <w:rFonts w:ascii="Times New Roman" w:hAnsi="Times New Roman" w:eastAsia="Times New Roman"/>
          <w:color w:val="000000"/>
          <w:sz w:val="28"/>
        </w:rPr>
        <w:t>1006</w:t>
      </w:r>
      <w:r>
        <w:rPr>
          <w:rFonts w:ascii="Times New Roman" w:hAnsi="Times New Roman" w:cs="宋体"/>
          <w:color w:val="000000"/>
          <w:sz w:val="28"/>
        </w:rPr>
        <w:t>.</w:t>
      </w:r>
      <w:r>
        <w:rPr>
          <w:rFonts w:ascii="Times New Roman" w:hAnsi="Times New Roman" w:eastAsia="Times New Roman"/>
          <w:color w:val="000000"/>
          <w:sz w:val="28"/>
        </w:rPr>
        <w:t>0hPa</w:t>
      </w:r>
      <w:r>
        <w:rPr>
          <w:rFonts w:hint="eastAsia" w:ascii="Times New Roman" w:hAnsi="Times New Roman" w:eastAsiaTheme="minorEastAsia"/>
          <w:color w:val="000000"/>
          <w:sz w:val="28"/>
        </w:rPr>
        <w:t>（12月）</w:t>
      </w:r>
      <w:r>
        <w:rPr>
          <w:rFonts w:ascii="Times New Roman" w:hAnsi="Times New Roman" w:cs="宋体"/>
          <w:color w:val="000000"/>
          <w:sz w:val="28"/>
        </w:rPr>
        <w:t>之间，最小值出现在</w:t>
      </w:r>
      <w:r>
        <w:rPr>
          <w:rFonts w:ascii="Times New Roman" w:hAnsi="Times New Roman" w:eastAsia="Times New Roman"/>
          <w:color w:val="000000"/>
          <w:sz w:val="28"/>
        </w:rPr>
        <w:t>2006</w:t>
      </w:r>
      <w:r>
        <w:rPr>
          <w:rFonts w:ascii="Times New Roman" w:hAnsi="Times New Roman" w:cs="宋体"/>
          <w:color w:val="000000"/>
          <w:sz w:val="28"/>
        </w:rPr>
        <w:t>年</w:t>
      </w:r>
      <w:r>
        <w:rPr>
          <w:rFonts w:ascii="Times New Roman" w:hAnsi="Times New Roman" w:eastAsia="Times New Roman"/>
          <w:color w:val="000000"/>
          <w:sz w:val="28"/>
        </w:rPr>
        <w:t>7</w:t>
      </w:r>
      <w:r>
        <w:rPr>
          <w:rFonts w:ascii="Times New Roman" w:hAnsi="Times New Roman" w:cs="宋体"/>
          <w:color w:val="000000"/>
          <w:sz w:val="28"/>
        </w:rPr>
        <w:t>月</w:t>
      </w:r>
      <w:r>
        <w:rPr>
          <w:rFonts w:ascii="Times New Roman" w:hAnsi="Times New Roman" w:eastAsia="Times New Roman"/>
          <w:color w:val="000000"/>
          <w:sz w:val="28"/>
        </w:rPr>
        <w:t>14</w:t>
      </w:r>
      <w:r>
        <w:rPr>
          <w:rFonts w:ascii="Times New Roman" w:hAnsi="Times New Roman" w:cs="宋体"/>
          <w:color w:val="000000"/>
          <w:sz w:val="28"/>
        </w:rPr>
        <w:t>日。</w:t>
      </w:r>
    </w:p>
    <w:p>
      <w:pPr>
        <w:pStyle w:val="40"/>
        <w:spacing w:before="312" w:beforeLines="100"/>
        <w:rPr>
          <w:rFonts w:ascii="Times New Roman" w:hAnsi="Times New Roman"/>
        </w:rPr>
      </w:pPr>
      <w:r>
        <w:rPr>
          <w:rFonts w:ascii="Times New Roman" w:hAnsi="Times New Roman"/>
        </w:rPr>
        <w:t>表</w:t>
      </w:r>
      <w:r>
        <w:rPr>
          <w:rFonts w:hint="eastAsia" w:ascii="Times New Roman" w:hAnsi="Times New Roman"/>
        </w:rPr>
        <w:t>4.1-2</w:t>
      </w:r>
      <w:r>
        <w:rPr>
          <w:rFonts w:ascii="Times New Roman" w:hAnsi="Times New Roman"/>
        </w:rPr>
        <w:t xml:space="preserve">  1980～2020年永修站各月极端气压（hPa）</w:t>
      </w:r>
    </w:p>
    <w:tbl>
      <w:tblPr>
        <w:tblStyle w:val="25"/>
        <w:tblW w:w="5298" w:type="pct"/>
        <w:jc w:val="center"/>
        <w:tblBorders>
          <w:top w:val="single" w:color="auto" w:sz="16"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 w:type="dxa"/>
          <w:bottom w:w="0" w:type="dxa"/>
          <w:right w:w="10" w:type="dxa"/>
        </w:tblCellMar>
      </w:tblPr>
      <w:tblGrid>
        <w:gridCol w:w="1002"/>
        <w:gridCol w:w="697"/>
        <w:gridCol w:w="698"/>
        <w:gridCol w:w="698"/>
        <w:gridCol w:w="699"/>
        <w:gridCol w:w="698"/>
        <w:gridCol w:w="699"/>
        <w:gridCol w:w="698"/>
        <w:gridCol w:w="699"/>
        <w:gridCol w:w="698"/>
        <w:gridCol w:w="699"/>
        <w:gridCol w:w="698"/>
        <w:gridCol w:w="699"/>
        <w:gridCol w:w="699"/>
      </w:tblGrid>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411" w:hRule="atLeast"/>
          <w:jc w:val="center"/>
        </w:trPr>
        <w:tc>
          <w:tcPr>
            <w:tcW w:w="986" w:type="dxa"/>
            <w:tcBorders>
              <w:bottom w:val="single" w:color="auto" w:sz="8" w:space="0"/>
              <w:right w:val="single" w:color="auto" w:sz="8" w:space="0"/>
            </w:tcBorders>
            <w:vAlign w:val="center"/>
          </w:tcPr>
          <w:p>
            <w:pPr>
              <w:jc w:val="center"/>
              <w:rPr>
                <w:rFonts w:ascii="Times New Roman" w:hAnsi="Times New Roman" w:eastAsiaTheme="minorEastAsia"/>
                <w:b/>
                <w:color w:val="000000"/>
                <w:sz w:val="20"/>
              </w:rPr>
            </w:pPr>
            <w:r>
              <w:rPr>
                <w:rFonts w:hint="eastAsia" w:ascii="Times New Roman" w:hAnsi="Times New Roman" w:eastAsiaTheme="minorEastAsia"/>
                <w:b/>
                <w:color w:val="000000"/>
                <w:sz w:val="20"/>
              </w:rPr>
              <w:t>月份</w:t>
            </w:r>
          </w:p>
        </w:tc>
        <w:tc>
          <w:tcPr>
            <w:tcW w:w="686"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b/>
                <w:color w:val="000000"/>
                <w:sz w:val="20"/>
              </w:rPr>
              <w:t>1</w:t>
            </w:r>
          </w:p>
        </w:tc>
        <w:tc>
          <w:tcPr>
            <w:tcW w:w="687"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b/>
                <w:color w:val="000000"/>
                <w:sz w:val="20"/>
              </w:rPr>
              <w:t>2</w:t>
            </w:r>
          </w:p>
        </w:tc>
        <w:tc>
          <w:tcPr>
            <w:tcW w:w="686"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b/>
                <w:color w:val="000000"/>
                <w:sz w:val="20"/>
              </w:rPr>
              <w:t>3</w:t>
            </w:r>
          </w:p>
        </w:tc>
        <w:tc>
          <w:tcPr>
            <w:tcW w:w="687"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b/>
                <w:color w:val="000000"/>
                <w:sz w:val="20"/>
              </w:rPr>
              <w:t>4</w:t>
            </w:r>
          </w:p>
        </w:tc>
        <w:tc>
          <w:tcPr>
            <w:tcW w:w="686"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b/>
                <w:color w:val="000000"/>
                <w:sz w:val="20"/>
              </w:rPr>
              <w:t>5</w:t>
            </w:r>
          </w:p>
        </w:tc>
        <w:tc>
          <w:tcPr>
            <w:tcW w:w="687"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b/>
                <w:color w:val="000000"/>
                <w:sz w:val="20"/>
              </w:rPr>
              <w:t>6</w:t>
            </w:r>
          </w:p>
        </w:tc>
        <w:tc>
          <w:tcPr>
            <w:tcW w:w="686"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b/>
                <w:color w:val="000000"/>
                <w:sz w:val="20"/>
              </w:rPr>
              <w:t>7</w:t>
            </w:r>
          </w:p>
        </w:tc>
        <w:tc>
          <w:tcPr>
            <w:tcW w:w="687"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b/>
                <w:color w:val="000000"/>
                <w:sz w:val="20"/>
              </w:rPr>
              <w:t>8</w:t>
            </w:r>
          </w:p>
        </w:tc>
        <w:tc>
          <w:tcPr>
            <w:tcW w:w="686"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b/>
                <w:color w:val="000000"/>
                <w:sz w:val="20"/>
              </w:rPr>
              <w:t>9</w:t>
            </w:r>
          </w:p>
        </w:tc>
        <w:tc>
          <w:tcPr>
            <w:tcW w:w="687"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b/>
                <w:color w:val="000000"/>
                <w:sz w:val="20"/>
              </w:rPr>
              <w:t>10</w:t>
            </w:r>
          </w:p>
        </w:tc>
        <w:tc>
          <w:tcPr>
            <w:tcW w:w="686"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b/>
                <w:color w:val="000000"/>
                <w:sz w:val="20"/>
              </w:rPr>
              <w:t>11</w:t>
            </w:r>
          </w:p>
        </w:tc>
        <w:tc>
          <w:tcPr>
            <w:tcW w:w="687"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b/>
                <w:color w:val="000000"/>
                <w:sz w:val="20"/>
              </w:rPr>
              <w:t>12</w:t>
            </w:r>
          </w:p>
        </w:tc>
        <w:tc>
          <w:tcPr>
            <w:tcW w:w="687" w:type="dxa"/>
            <w:tcBorders>
              <w:bottom w:val="single" w:color="auto" w:sz="8" w:space="0"/>
            </w:tcBorders>
            <w:vAlign w:val="center"/>
          </w:tcPr>
          <w:p>
            <w:pPr>
              <w:jc w:val="center"/>
              <w:rPr>
                <w:rFonts w:ascii="Times New Roman" w:hAnsi="Times New Roman"/>
              </w:rPr>
            </w:pPr>
            <w:r>
              <w:rPr>
                <w:rFonts w:ascii="Times New Roman" w:hAnsi="Times New Roman" w:cs="宋体"/>
                <w:b/>
                <w:color w:val="000000"/>
                <w:sz w:val="20"/>
              </w:rPr>
              <w:t>年极值</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470" w:hRule="atLeast"/>
          <w:jc w:val="center"/>
        </w:trPr>
        <w:tc>
          <w:tcPr>
            <w:tcW w:w="986"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极端最高</w:t>
            </w:r>
          </w:p>
        </w:tc>
        <w:tc>
          <w:tcPr>
            <w:tcW w:w="686"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1042</w:t>
            </w:r>
            <w:r>
              <w:rPr>
                <w:rFonts w:ascii="Times New Roman" w:hAnsi="Times New Roman" w:cs="宋体"/>
                <w:color w:val="000000"/>
                <w:sz w:val="20"/>
              </w:rPr>
              <w:t>.</w:t>
            </w:r>
            <w:r>
              <w:rPr>
                <w:rFonts w:ascii="Times New Roman" w:hAnsi="Times New Roman" w:eastAsia="Times New Roman"/>
                <w:color w:val="000000"/>
                <w:sz w:val="20"/>
              </w:rPr>
              <w:t>8</w:t>
            </w:r>
          </w:p>
        </w:tc>
        <w:tc>
          <w:tcPr>
            <w:tcW w:w="687"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1037</w:t>
            </w:r>
            <w:r>
              <w:rPr>
                <w:rFonts w:ascii="Times New Roman" w:hAnsi="Times New Roman" w:cs="宋体"/>
                <w:color w:val="000000"/>
                <w:sz w:val="20"/>
              </w:rPr>
              <w:t>.</w:t>
            </w:r>
            <w:r>
              <w:rPr>
                <w:rFonts w:ascii="Times New Roman" w:hAnsi="Times New Roman" w:eastAsia="Times New Roman"/>
                <w:color w:val="000000"/>
                <w:sz w:val="20"/>
              </w:rPr>
              <w:t>8</w:t>
            </w:r>
          </w:p>
        </w:tc>
        <w:tc>
          <w:tcPr>
            <w:tcW w:w="686"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1034</w:t>
            </w:r>
            <w:r>
              <w:rPr>
                <w:rFonts w:ascii="Times New Roman" w:hAnsi="Times New Roman" w:cs="宋体"/>
                <w:color w:val="000000"/>
                <w:sz w:val="20"/>
              </w:rPr>
              <w:t>.</w:t>
            </w:r>
            <w:r>
              <w:rPr>
                <w:rFonts w:ascii="Times New Roman" w:hAnsi="Times New Roman" w:eastAsia="Times New Roman"/>
                <w:color w:val="000000"/>
                <w:sz w:val="20"/>
              </w:rPr>
              <w:t>6</w:t>
            </w:r>
          </w:p>
        </w:tc>
        <w:tc>
          <w:tcPr>
            <w:tcW w:w="687"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1030</w:t>
            </w:r>
            <w:r>
              <w:rPr>
                <w:rFonts w:ascii="Times New Roman" w:hAnsi="Times New Roman" w:cs="宋体"/>
                <w:color w:val="000000"/>
                <w:sz w:val="20"/>
              </w:rPr>
              <w:t>.</w:t>
            </w:r>
            <w:r>
              <w:rPr>
                <w:rFonts w:ascii="Times New Roman" w:hAnsi="Times New Roman" w:eastAsia="Times New Roman"/>
                <w:color w:val="000000"/>
                <w:sz w:val="20"/>
              </w:rPr>
              <w:t>6</w:t>
            </w:r>
          </w:p>
        </w:tc>
        <w:tc>
          <w:tcPr>
            <w:tcW w:w="686"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1022</w:t>
            </w:r>
            <w:r>
              <w:rPr>
                <w:rFonts w:ascii="Times New Roman" w:hAnsi="Times New Roman" w:cs="宋体"/>
                <w:color w:val="000000"/>
                <w:sz w:val="20"/>
              </w:rPr>
              <w:t>.</w:t>
            </w:r>
            <w:r>
              <w:rPr>
                <w:rFonts w:ascii="Times New Roman" w:hAnsi="Times New Roman" w:eastAsia="Times New Roman"/>
                <w:color w:val="000000"/>
                <w:sz w:val="20"/>
              </w:rPr>
              <w:t>2</w:t>
            </w:r>
          </w:p>
        </w:tc>
        <w:tc>
          <w:tcPr>
            <w:tcW w:w="687"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1013</w:t>
            </w:r>
            <w:r>
              <w:rPr>
                <w:rFonts w:ascii="Times New Roman" w:hAnsi="Times New Roman" w:cs="宋体"/>
                <w:color w:val="000000"/>
                <w:sz w:val="20"/>
              </w:rPr>
              <w:t>.</w:t>
            </w:r>
            <w:r>
              <w:rPr>
                <w:rFonts w:ascii="Times New Roman" w:hAnsi="Times New Roman" w:eastAsia="Times New Roman"/>
                <w:color w:val="000000"/>
                <w:sz w:val="20"/>
              </w:rPr>
              <w:t>4</w:t>
            </w:r>
          </w:p>
        </w:tc>
        <w:tc>
          <w:tcPr>
            <w:tcW w:w="686"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1010</w:t>
            </w:r>
            <w:r>
              <w:rPr>
                <w:rFonts w:ascii="Times New Roman" w:hAnsi="Times New Roman" w:cs="宋体"/>
                <w:color w:val="000000"/>
                <w:sz w:val="20"/>
              </w:rPr>
              <w:t>.</w:t>
            </w:r>
            <w:r>
              <w:rPr>
                <w:rFonts w:ascii="Times New Roman" w:hAnsi="Times New Roman" w:eastAsia="Times New Roman"/>
                <w:color w:val="000000"/>
                <w:sz w:val="20"/>
              </w:rPr>
              <w:t>4</w:t>
            </w:r>
          </w:p>
        </w:tc>
        <w:tc>
          <w:tcPr>
            <w:tcW w:w="687"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1013.0</w:t>
            </w:r>
          </w:p>
        </w:tc>
        <w:tc>
          <w:tcPr>
            <w:tcW w:w="686"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1020</w:t>
            </w:r>
            <w:r>
              <w:rPr>
                <w:rFonts w:ascii="Times New Roman" w:hAnsi="Times New Roman" w:cs="宋体"/>
                <w:color w:val="000000"/>
                <w:sz w:val="20"/>
              </w:rPr>
              <w:t>.</w:t>
            </w:r>
            <w:r>
              <w:rPr>
                <w:rFonts w:ascii="Times New Roman" w:hAnsi="Times New Roman" w:eastAsia="Times New Roman"/>
                <w:color w:val="000000"/>
                <w:sz w:val="20"/>
              </w:rPr>
              <w:t>8</w:t>
            </w:r>
          </w:p>
        </w:tc>
        <w:tc>
          <w:tcPr>
            <w:tcW w:w="687"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1029</w:t>
            </w:r>
            <w:r>
              <w:rPr>
                <w:rFonts w:ascii="Times New Roman" w:hAnsi="Times New Roman" w:cs="宋体"/>
                <w:color w:val="000000"/>
                <w:sz w:val="20"/>
              </w:rPr>
              <w:t>.</w:t>
            </w:r>
            <w:r>
              <w:rPr>
                <w:rFonts w:ascii="Times New Roman" w:hAnsi="Times New Roman" w:eastAsia="Times New Roman"/>
                <w:color w:val="000000"/>
                <w:sz w:val="20"/>
              </w:rPr>
              <w:t>1</w:t>
            </w:r>
          </w:p>
        </w:tc>
        <w:tc>
          <w:tcPr>
            <w:tcW w:w="686"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1036</w:t>
            </w:r>
            <w:r>
              <w:rPr>
                <w:rFonts w:ascii="Times New Roman" w:hAnsi="Times New Roman" w:cs="宋体"/>
                <w:color w:val="000000"/>
                <w:sz w:val="20"/>
              </w:rPr>
              <w:t>.</w:t>
            </w:r>
            <w:r>
              <w:rPr>
                <w:rFonts w:ascii="Times New Roman" w:hAnsi="Times New Roman" w:eastAsia="Times New Roman"/>
                <w:color w:val="000000"/>
                <w:sz w:val="20"/>
              </w:rPr>
              <w:t>7</w:t>
            </w:r>
          </w:p>
        </w:tc>
        <w:tc>
          <w:tcPr>
            <w:tcW w:w="687"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1039</w:t>
            </w:r>
            <w:r>
              <w:rPr>
                <w:rFonts w:ascii="Times New Roman" w:hAnsi="Times New Roman" w:cs="宋体"/>
                <w:color w:val="000000"/>
                <w:sz w:val="20"/>
              </w:rPr>
              <w:t>.</w:t>
            </w:r>
            <w:r>
              <w:rPr>
                <w:rFonts w:ascii="Times New Roman" w:hAnsi="Times New Roman" w:eastAsia="Times New Roman"/>
                <w:color w:val="000000"/>
                <w:sz w:val="20"/>
              </w:rPr>
              <w:t>4</w:t>
            </w:r>
          </w:p>
        </w:tc>
        <w:tc>
          <w:tcPr>
            <w:tcW w:w="687" w:type="dxa"/>
            <w:tcBorders>
              <w:bottom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1042</w:t>
            </w:r>
            <w:r>
              <w:rPr>
                <w:rFonts w:ascii="Times New Roman" w:hAnsi="Times New Roman" w:cs="宋体"/>
                <w:color w:val="000000"/>
                <w:sz w:val="20"/>
              </w:rPr>
              <w:t>.</w:t>
            </w:r>
            <w:r>
              <w:rPr>
                <w:rFonts w:ascii="Times New Roman" w:hAnsi="Times New Roman" w:eastAsia="Times New Roman"/>
                <w:color w:val="000000"/>
                <w:sz w:val="20"/>
              </w:rPr>
              <w:t>8</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470" w:hRule="atLeast"/>
          <w:jc w:val="center"/>
        </w:trPr>
        <w:tc>
          <w:tcPr>
            <w:tcW w:w="986" w:type="dxa"/>
            <w:tcBorders>
              <w:bottom w:val="single" w:color="auto" w:sz="16" w:space="0"/>
              <w:right w:val="single" w:color="auto" w:sz="8" w:space="0"/>
            </w:tcBorders>
            <w:vAlign w:val="center"/>
          </w:tcPr>
          <w:p>
            <w:pPr>
              <w:jc w:val="center"/>
              <w:rPr>
                <w:rFonts w:ascii="Times New Roman" w:hAnsi="Times New Roman" w:eastAsia="Times New Roman"/>
                <w:color w:val="000000"/>
                <w:sz w:val="20"/>
              </w:rPr>
            </w:pPr>
            <w:r>
              <w:rPr>
                <w:rFonts w:ascii="Times New Roman" w:hAnsi="Times New Roman" w:cs="宋体"/>
                <w:color w:val="000000"/>
                <w:sz w:val="20"/>
              </w:rPr>
              <w:t>极端最低</w:t>
            </w:r>
          </w:p>
        </w:tc>
        <w:tc>
          <w:tcPr>
            <w:tcW w:w="686" w:type="dxa"/>
            <w:tcBorders>
              <w:bottom w:val="single" w:color="auto" w:sz="16"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1003</w:t>
            </w:r>
            <w:r>
              <w:rPr>
                <w:rFonts w:ascii="Times New Roman" w:hAnsi="Times New Roman" w:cs="宋体"/>
                <w:color w:val="000000"/>
                <w:sz w:val="20"/>
              </w:rPr>
              <w:t>.</w:t>
            </w:r>
            <w:r>
              <w:rPr>
                <w:rFonts w:ascii="Times New Roman" w:hAnsi="Times New Roman" w:eastAsia="Times New Roman"/>
                <w:color w:val="000000"/>
                <w:sz w:val="20"/>
              </w:rPr>
              <w:t>8</w:t>
            </w:r>
          </w:p>
        </w:tc>
        <w:tc>
          <w:tcPr>
            <w:tcW w:w="687" w:type="dxa"/>
            <w:tcBorders>
              <w:bottom w:val="single" w:color="auto" w:sz="16"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990</w:t>
            </w:r>
            <w:r>
              <w:rPr>
                <w:rFonts w:ascii="Times New Roman" w:hAnsi="Times New Roman" w:cs="宋体"/>
                <w:color w:val="000000"/>
                <w:sz w:val="20"/>
              </w:rPr>
              <w:t>.</w:t>
            </w:r>
            <w:r>
              <w:rPr>
                <w:rFonts w:ascii="Times New Roman" w:hAnsi="Times New Roman" w:eastAsia="Times New Roman"/>
                <w:color w:val="000000"/>
                <w:sz w:val="20"/>
              </w:rPr>
              <w:t>6</w:t>
            </w:r>
          </w:p>
        </w:tc>
        <w:tc>
          <w:tcPr>
            <w:tcW w:w="686" w:type="dxa"/>
            <w:tcBorders>
              <w:bottom w:val="single" w:color="auto" w:sz="16"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993</w:t>
            </w:r>
            <w:r>
              <w:rPr>
                <w:rFonts w:ascii="Times New Roman" w:hAnsi="Times New Roman" w:cs="宋体"/>
                <w:color w:val="000000"/>
                <w:sz w:val="20"/>
              </w:rPr>
              <w:t>.</w:t>
            </w:r>
            <w:r>
              <w:rPr>
                <w:rFonts w:ascii="Times New Roman" w:hAnsi="Times New Roman" w:eastAsia="Times New Roman"/>
                <w:color w:val="000000"/>
                <w:sz w:val="20"/>
              </w:rPr>
              <w:t>6</w:t>
            </w:r>
          </w:p>
        </w:tc>
        <w:tc>
          <w:tcPr>
            <w:tcW w:w="687" w:type="dxa"/>
            <w:tcBorders>
              <w:bottom w:val="single" w:color="auto" w:sz="16"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990.0</w:t>
            </w:r>
          </w:p>
        </w:tc>
        <w:tc>
          <w:tcPr>
            <w:tcW w:w="686" w:type="dxa"/>
            <w:tcBorders>
              <w:bottom w:val="single" w:color="auto" w:sz="16"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991</w:t>
            </w:r>
            <w:r>
              <w:rPr>
                <w:rFonts w:ascii="Times New Roman" w:hAnsi="Times New Roman" w:cs="宋体"/>
                <w:color w:val="000000"/>
                <w:sz w:val="20"/>
              </w:rPr>
              <w:t>.</w:t>
            </w:r>
            <w:r>
              <w:rPr>
                <w:rFonts w:ascii="Times New Roman" w:hAnsi="Times New Roman" w:eastAsia="Times New Roman"/>
                <w:color w:val="000000"/>
                <w:sz w:val="20"/>
              </w:rPr>
              <w:t>7</w:t>
            </w:r>
          </w:p>
        </w:tc>
        <w:tc>
          <w:tcPr>
            <w:tcW w:w="687" w:type="dxa"/>
            <w:tcBorders>
              <w:bottom w:val="single" w:color="auto" w:sz="16"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991</w:t>
            </w:r>
            <w:r>
              <w:rPr>
                <w:rFonts w:ascii="Times New Roman" w:hAnsi="Times New Roman" w:cs="宋体"/>
                <w:color w:val="000000"/>
                <w:sz w:val="20"/>
              </w:rPr>
              <w:t>.</w:t>
            </w:r>
            <w:r>
              <w:rPr>
                <w:rFonts w:ascii="Times New Roman" w:hAnsi="Times New Roman" w:eastAsia="Times New Roman"/>
                <w:color w:val="000000"/>
                <w:sz w:val="20"/>
              </w:rPr>
              <w:t>7</w:t>
            </w:r>
          </w:p>
        </w:tc>
        <w:tc>
          <w:tcPr>
            <w:tcW w:w="686" w:type="dxa"/>
            <w:tcBorders>
              <w:bottom w:val="single" w:color="auto" w:sz="16"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985</w:t>
            </w:r>
            <w:r>
              <w:rPr>
                <w:rFonts w:ascii="Times New Roman" w:hAnsi="Times New Roman" w:cs="宋体"/>
                <w:color w:val="000000"/>
                <w:sz w:val="20"/>
              </w:rPr>
              <w:t>.</w:t>
            </w:r>
            <w:r>
              <w:rPr>
                <w:rFonts w:ascii="Times New Roman" w:hAnsi="Times New Roman" w:eastAsia="Times New Roman"/>
                <w:color w:val="000000"/>
                <w:sz w:val="20"/>
              </w:rPr>
              <w:t>9</w:t>
            </w:r>
          </w:p>
        </w:tc>
        <w:tc>
          <w:tcPr>
            <w:tcW w:w="687" w:type="dxa"/>
            <w:tcBorders>
              <w:bottom w:val="single" w:color="auto" w:sz="16"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986</w:t>
            </w:r>
            <w:r>
              <w:rPr>
                <w:rFonts w:ascii="Times New Roman" w:hAnsi="Times New Roman" w:cs="宋体"/>
                <w:color w:val="000000"/>
                <w:sz w:val="20"/>
              </w:rPr>
              <w:t>.</w:t>
            </w:r>
            <w:r>
              <w:rPr>
                <w:rFonts w:ascii="Times New Roman" w:hAnsi="Times New Roman" w:eastAsia="Times New Roman"/>
                <w:color w:val="000000"/>
                <w:sz w:val="20"/>
              </w:rPr>
              <w:t>3</w:t>
            </w:r>
          </w:p>
        </w:tc>
        <w:tc>
          <w:tcPr>
            <w:tcW w:w="686" w:type="dxa"/>
            <w:tcBorders>
              <w:bottom w:val="single" w:color="auto" w:sz="16"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989</w:t>
            </w:r>
          </w:p>
        </w:tc>
        <w:tc>
          <w:tcPr>
            <w:tcW w:w="687" w:type="dxa"/>
            <w:tcBorders>
              <w:bottom w:val="single" w:color="auto" w:sz="16"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1000</w:t>
            </w:r>
          </w:p>
        </w:tc>
        <w:tc>
          <w:tcPr>
            <w:tcW w:w="686" w:type="dxa"/>
            <w:tcBorders>
              <w:bottom w:val="single" w:color="auto" w:sz="16"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999</w:t>
            </w:r>
            <w:r>
              <w:rPr>
                <w:rFonts w:ascii="Times New Roman" w:hAnsi="Times New Roman" w:cs="宋体"/>
                <w:color w:val="000000"/>
                <w:sz w:val="20"/>
              </w:rPr>
              <w:t>.</w:t>
            </w:r>
            <w:r>
              <w:rPr>
                <w:rFonts w:ascii="Times New Roman" w:hAnsi="Times New Roman" w:eastAsia="Times New Roman"/>
                <w:color w:val="000000"/>
                <w:sz w:val="20"/>
              </w:rPr>
              <w:t>7</w:t>
            </w:r>
          </w:p>
        </w:tc>
        <w:tc>
          <w:tcPr>
            <w:tcW w:w="687" w:type="dxa"/>
            <w:tcBorders>
              <w:bottom w:val="single" w:color="auto" w:sz="16"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1006.0</w:t>
            </w:r>
          </w:p>
        </w:tc>
        <w:tc>
          <w:tcPr>
            <w:tcW w:w="687" w:type="dxa"/>
            <w:tcBorders>
              <w:bottom w:val="single" w:color="auto" w:sz="16" w:space="0"/>
            </w:tcBorders>
            <w:vAlign w:val="center"/>
          </w:tcPr>
          <w:p>
            <w:pPr>
              <w:jc w:val="center"/>
              <w:rPr>
                <w:rFonts w:ascii="Times New Roman" w:hAnsi="Times New Roman"/>
              </w:rPr>
            </w:pPr>
            <w:r>
              <w:rPr>
                <w:rFonts w:ascii="Times New Roman" w:hAnsi="Times New Roman" w:eastAsia="Times New Roman"/>
                <w:color w:val="000000"/>
                <w:sz w:val="20"/>
              </w:rPr>
              <w:t>985</w:t>
            </w:r>
            <w:r>
              <w:rPr>
                <w:rFonts w:ascii="Times New Roman" w:hAnsi="Times New Roman" w:cs="宋体"/>
                <w:color w:val="000000"/>
                <w:sz w:val="20"/>
              </w:rPr>
              <w:t>.</w:t>
            </w:r>
            <w:r>
              <w:rPr>
                <w:rFonts w:ascii="Times New Roman" w:hAnsi="Times New Roman" w:eastAsia="Times New Roman"/>
                <w:color w:val="000000"/>
                <w:sz w:val="20"/>
              </w:rPr>
              <w:t>9</w:t>
            </w:r>
          </w:p>
        </w:tc>
      </w:tr>
    </w:tbl>
    <w:p>
      <w:pPr>
        <w:ind w:firstLine="320"/>
        <w:jc w:val="left"/>
        <w:rPr>
          <w:rFonts w:ascii="Times New Roman" w:hAnsi="Times New Roman"/>
        </w:rPr>
      </w:pPr>
    </w:p>
    <w:p>
      <w:pPr>
        <w:pStyle w:val="4"/>
        <w:numPr>
          <w:ilvl w:val="2"/>
          <w:numId w:val="2"/>
        </w:numPr>
        <w:ind w:left="600"/>
        <w:rPr>
          <w:rFonts w:ascii="Times New Roman" w:hAnsi="Times New Roman"/>
        </w:rPr>
      </w:pPr>
      <w:bookmarkStart w:id="66" w:name="_Toc86852011"/>
      <w:bookmarkStart w:id="67" w:name="_Toc88392133"/>
      <w:r>
        <w:rPr>
          <w:rFonts w:ascii="Times New Roman" w:hAnsi="Times New Roman"/>
          <w:spacing w:val="10"/>
          <w:sz w:val="30"/>
        </w:rPr>
        <w:t>日变化</w:t>
      </w:r>
      <w:bookmarkEnd w:id="66"/>
      <w:bookmarkEnd w:id="67"/>
    </w:p>
    <w:p>
      <w:pPr>
        <w:spacing w:line="420" w:lineRule="auto"/>
        <w:ind w:firstLine="560"/>
        <w:rPr>
          <w:rFonts w:ascii="Times New Roman" w:hAnsi="Times New Roman"/>
        </w:rPr>
      </w:pPr>
      <w:r>
        <w:rPr>
          <w:rFonts w:ascii="Times New Roman" w:hAnsi="Times New Roman" w:cs="宋体"/>
          <w:color w:val="000000"/>
          <w:sz w:val="28"/>
        </w:rPr>
        <w:t>永修气象站近</w:t>
      </w:r>
      <w:r>
        <w:rPr>
          <w:rFonts w:ascii="Times New Roman" w:hAnsi="Times New Roman" w:eastAsia="Times New Roman"/>
          <w:color w:val="000000"/>
          <w:sz w:val="28"/>
        </w:rPr>
        <w:t>10</w:t>
      </w:r>
      <w:r>
        <w:rPr>
          <w:rFonts w:ascii="Times New Roman" w:hAnsi="Times New Roman" w:cs="宋体"/>
          <w:color w:val="000000"/>
          <w:sz w:val="28"/>
        </w:rPr>
        <w:t>年（</w:t>
      </w:r>
      <w:r>
        <w:rPr>
          <w:rFonts w:ascii="Times New Roman" w:hAnsi="Times New Roman" w:eastAsia="Times New Roman"/>
          <w:color w:val="000000"/>
          <w:sz w:val="28"/>
        </w:rPr>
        <w:t>2011</w:t>
      </w:r>
      <w:r>
        <w:rPr>
          <w:rFonts w:ascii="Times New Roman" w:hAnsi="Times New Roman" w:cs="宋体"/>
          <w:color w:val="000000"/>
          <w:sz w:val="28"/>
        </w:rPr>
        <w:t>-</w:t>
      </w:r>
      <w:r>
        <w:rPr>
          <w:rFonts w:ascii="Times New Roman" w:hAnsi="Times New Roman" w:eastAsia="Times New Roman"/>
          <w:color w:val="000000"/>
          <w:sz w:val="28"/>
        </w:rPr>
        <w:t>2020</w:t>
      </w:r>
      <w:r>
        <w:rPr>
          <w:rFonts w:ascii="Times New Roman" w:hAnsi="Times New Roman" w:cs="宋体"/>
          <w:color w:val="000000"/>
          <w:sz w:val="28"/>
        </w:rPr>
        <w:t>年）平均气压的日变化曲线，地面气压呈“</w:t>
      </w:r>
      <w:r>
        <w:rPr>
          <w:rFonts w:ascii="Times New Roman" w:hAnsi="Times New Roman" w:eastAsia="Times New Roman"/>
          <w:color w:val="000000"/>
          <w:sz w:val="28"/>
        </w:rPr>
        <w:t>W</w:t>
      </w:r>
      <w:r>
        <w:rPr>
          <w:rFonts w:ascii="Times New Roman" w:hAnsi="Times New Roman" w:cs="宋体"/>
          <w:color w:val="000000"/>
          <w:sz w:val="28"/>
        </w:rPr>
        <w:t>”型日变化特征，气压从</w:t>
      </w:r>
      <w:r>
        <w:rPr>
          <w:rFonts w:ascii="Times New Roman" w:hAnsi="Times New Roman" w:eastAsia="Times New Roman"/>
          <w:color w:val="000000"/>
          <w:sz w:val="28"/>
        </w:rPr>
        <w:t>4</w:t>
      </w:r>
      <w:r>
        <w:rPr>
          <w:rFonts w:ascii="Times New Roman" w:hAnsi="Times New Roman" w:cs="宋体"/>
          <w:color w:val="000000"/>
          <w:sz w:val="28"/>
        </w:rPr>
        <w:t>时开始逐渐升高，到</w:t>
      </w:r>
      <w:r>
        <w:rPr>
          <w:rFonts w:ascii="Times New Roman" w:hAnsi="Times New Roman" w:eastAsia="Times New Roman"/>
          <w:color w:val="000000"/>
          <w:sz w:val="28"/>
        </w:rPr>
        <w:t>10</w:t>
      </w:r>
      <w:r>
        <w:rPr>
          <w:rFonts w:ascii="Times New Roman" w:hAnsi="Times New Roman" w:cs="宋体"/>
          <w:color w:val="000000"/>
          <w:sz w:val="28"/>
        </w:rPr>
        <w:t>时达到峰值</w:t>
      </w:r>
      <w:r>
        <w:rPr>
          <w:rFonts w:ascii="Times New Roman" w:hAnsi="Times New Roman" w:eastAsia="Times New Roman"/>
          <w:color w:val="000000"/>
          <w:sz w:val="28"/>
        </w:rPr>
        <w:t>1012</w:t>
      </w:r>
      <w:r>
        <w:rPr>
          <w:rFonts w:ascii="Times New Roman" w:hAnsi="Times New Roman" w:cs="宋体"/>
          <w:color w:val="000000"/>
          <w:sz w:val="28"/>
        </w:rPr>
        <w:t>.</w:t>
      </w:r>
      <w:r>
        <w:rPr>
          <w:rFonts w:ascii="Times New Roman" w:hAnsi="Times New Roman" w:eastAsia="Times New Roman"/>
          <w:color w:val="000000"/>
          <w:sz w:val="28"/>
        </w:rPr>
        <w:t>9hPa</w:t>
      </w:r>
      <w:r>
        <w:rPr>
          <w:rFonts w:ascii="Times New Roman" w:hAnsi="Times New Roman" w:cs="宋体"/>
          <w:color w:val="000000"/>
          <w:sz w:val="28"/>
        </w:rPr>
        <w:t>；之后开始下降，最低值出现在</w:t>
      </w:r>
      <w:r>
        <w:rPr>
          <w:rFonts w:ascii="Times New Roman" w:hAnsi="Times New Roman" w:eastAsia="Times New Roman"/>
          <w:color w:val="000000"/>
          <w:sz w:val="28"/>
        </w:rPr>
        <w:t>16</w:t>
      </w:r>
      <w:r>
        <w:rPr>
          <w:rFonts w:ascii="Times New Roman" w:hAnsi="Times New Roman" w:cs="宋体"/>
          <w:color w:val="000000"/>
          <w:sz w:val="28"/>
        </w:rPr>
        <w:t>时，为</w:t>
      </w:r>
      <w:r>
        <w:rPr>
          <w:rFonts w:ascii="Times New Roman" w:hAnsi="Times New Roman" w:eastAsia="Times New Roman"/>
          <w:color w:val="000000"/>
          <w:sz w:val="28"/>
        </w:rPr>
        <w:t>1009</w:t>
      </w:r>
      <w:r>
        <w:rPr>
          <w:rFonts w:ascii="Times New Roman" w:hAnsi="Times New Roman" w:cs="宋体"/>
          <w:color w:val="000000"/>
          <w:sz w:val="28"/>
        </w:rPr>
        <w:t>.</w:t>
      </w:r>
      <w:r>
        <w:rPr>
          <w:rFonts w:ascii="Times New Roman" w:hAnsi="Times New Roman" w:eastAsia="Times New Roman"/>
          <w:color w:val="000000"/>
          <w:sz w:val="28"/>
        </w:rPr>
        <w:t>9hPa</w:t>
      </w:r>
      <w:r>
        <w:rPr>
          <w:rFonts w:ascii="Times New Roman" w:hAnsi="Times New Roman" w:cs="宋体"/>
          <w:color w:val="000000"/>
          <w:sz w:val="28"/>
        </w:rPr>
        <w:t>；之后又开始缓慢升高，在</w:t>
      </w:r>
      <w:r>
        <w:rPr>
          <w:rFonts w:ascii="Times New Roman" w:hAnsi="Times New Roman" w:eastAsia="Times New Roman"/>
          <w:color w:val="000000"/>
          <w:sz w:val="28"/>
        </w:rPr>
        <w:t>23</w:t>
      </w:r>
      <w:r>
        <w:rPr>
          <w:rFonts w:ascii="Times New Roman" w:hAnsi="Times New Roman" w:cs="宋体"/>
          <w:color w:val="000000"/>
          <w:sz w:val="28"/>
        </w:rPr>
        <w:t>时达到次高值</w:t>
      </w:r>
      <w:r>
        <w:rPr>
          <w:rFonts w:ascii="Times New Roman" w:hAnsi="Times New Roman" w:eastAsia="Times New Roman"/>
          <w:color w:val="000000"/>
          <w:sz w:val="28"/>
        </w:rPr>
        <w:t>1011</w:t>
      </w:r>
      <w:r>
        <w:rPr>
          <w:rFonts w:ascii="Times New Roman" w:hAnsi="Times New Roman" w:cs="宋体"/>
          <w:color w:val="000000"/>
          <w:sz w:val="28"/>
        </w:rPr>
        <w:t>.</w:t>
      </w:r>
      <w:r>
        <w:rPr>
          <w:rFonts w:ascii="Times New Roman" w:hAnsi="Times New Roman" w:eastAsia="Times New Roman"/>
          <w:color w:val="000000"/>
          <w:sz w:val="28"/>
        </w:rPr>
        <w:t>9hPa</w:t>
      </w:r>
      <w:r>
        <w:rPr>
          <w:rFonts w:ascii="Times New Roman" w:hAnsi="Times New Roman" w:cs="宋体"/>
          <w:color w:val="000000"/>
          <w:sz w:val="28"/>
        </w:rPr>
        <w:t>，随后开始下降，直至</w:t>
      </w:r>
      <w:r>
        <w:rPr>
          <w:rFonts w:ascii="Times New Roman" w:hAnsi="Times New Roman" w:eastAsia="Times New Roman"/>
          <w:color w:val="000000"/>
          <w:sz w:val="28"/>
        </w:rPr>
        <w:t>4</w:t>
      </w:r>
      <w:r>
        <w:rPr>
          <w:rFonts w:ascii="Times New Roman" w:hAnsi="Times New Roman" w:cs="宋体"/>
          <w:color w:val="000000"/>
          <w:sz w:val="28"/>
        </w:rPr>
        <w:t>时。</w:t>
      </w:r>
    </w:p>
    <w:p>
      <w:pPr>
        <w:spacing w:after="312" w:afterLines="100"/>
        <w:jc w:val="center"/>
        <w:rPr>
          <w:rFonts w:ascii="Times New Roman" w:hAnsi="Times New Roman" w:eastAsia="黑体"/>
          <w:sz w:val="20"/>
        </w:rPr>
      </w:pPr>
      <w:r>
        <w:rPr>
          <w:rFonts w:ascii="Times New Roman" w:hAnsi="Times New Roman" w:eastAsia="黑体"/>
          <w:sz w:val="20"/>
          <w:szCs w:val="20"/>
        </w:rPr>
        <w:drawing>
          <wp:inline distT="0" distB="0" distL="0" distR="0">
            <wp:extent cx="6377940" cy="3048000"/>
            <wp:effectExtent l="0" t="0" r="3810" b="0"/>
            <wp:docPr id="7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6377940" cy="3048000"/>
                    </a:xfrm>
                    <a:prstGeom prst="rect">
                      <a:avLst/>
                    </a:prstGeom>
                    <a:noFill/>
                    <a:ln>
                      <a:noFill/>
                    </a:ln>
                  </pic:spPr>
                </pic:pic>
              </a:graphicData>
            </a:graphic>
          </wp:inline>
        </w:drawing>
      </w:r>
      <w:r>
        <w:rPr>
          <w:rFonts w:hint="eastAsia" w:ascii="Times New Roman" w:hAnsi="Times New Roman" w:eastAsia="黑体"/>
          <w:sz w:val="20"/>
        </w:rPr>
        <w:t>图4.1-5</w:t>
      </w:r>
      <w:r>
        <w:rPr>
          <w:rFonts w:ascii="Times New Roman" w:hAnsi="Times New Roman" w:eastAsia="黑体"/>
          <w:sz w:val="20"/>
        </w:rPr>
        <w:t xml:space="preserve">  2011～2020年永修站平均气压日变化</w:t>
      </w:r>
    </w:p>
    <w:p>
      <w:pPr>
        <w:pStyle w:val="3"/>
        <w:numPr>
          <w:ilvl w:val="1"/>
          <w:numId w:val="2"/>
        </w:numPr>
        <w:ind w:left="1000"/>
        <w:rPr>
          <w:rFonts w:ascii="Times New Roman" w:hAnsi="Times New Roman"/>
        </w:rPr>
      </w:pPr>
      <w:bookmarkStart w:id="68" w:name="_Toc86852012"/>
      <w:bookmarkStart w:id="69" w:name="_Toc88392134"/>
      <w:r>
        <w:rPr>
          <w:rFonts w:ascii="Times New Roman" w:hAnsi="Times New Roman"/>
          <w:i w:val="0"/>
          <w:spacing w:val="10"/>
          <w:sz w:val="32"/>
        </w:rPr>
        <w:t>气温</w:t>
      </w:r>
      <w:bookmarkEnd w:id="68"/>
      <w:bookmarkEnd w:id="69"/>
    </w:p>
    <w:p>
      <w:pPr>
        <w:pStyle w:val="4"/>
        <w:numPr>
          <w:ilvl w:val="2"/>
          <w:numId w:val="2"/>
        </w:numPr>
        <w:ind w:left="600"/>
        <w:rPr>
          <w:rFonts w:ascii="Times New Roman" w:hAnsi="Times New Roman"/>
        </w:rPr>
      </w:pPr>
      <w:bookmarkStart w:id="70" w:name="_Toc86852013"/>
      <w:bookmarkStart w:id="71" w:name="_Toc88392135"/>
      <w:r>
        <w:rPr>
          <w:rFonts w:ascii="Times New Roman" w:hAnsi="Times New Roman"/>
          <w:spacing w:val="10"/>
          <w:sz w:val="30"/>
        </w:rPr>
        <w:t>年际变化</w:t>
      </w:r>
      <w:bookmarkEnd w:id="70"/>
      <w:bookmarkEnd w:id="71"/>
    </w:p>
    <w:p>
      <w:pPr>
        <w:spacing w:line="420" w:lineRule="auto"/>
        <w:ind w:firstLine="560"/>
        <w:jc w:val="left"/>
        <w:rPr>
          <w:rFonts w:ascii="Times New Roman" w:hAnsi="Times New Roman"/>
        </w:rPr>
      </w:pPr>
      <w:r>
        <w:rPr>
          <w:rFonts w:ascii="Times New Roman" w:hAnsi="Times New Roman" w:cs="宋体"/>
          <w:color w:val="000000"/>
          <w:sz w:val="28"/>
        </w:rPr>
        <w:t>（</w:t>
      </w:r>
      <w:r>
        <w:rPr>
          <w:rFonts w:ascii="Times New Roman" w:hAnsi="Times New Roman" w:eastAsia="Times New Roman"/>
          <w:color w:val="000000"/>
          <w:sz w:val="28"/>
        </w:rPr>
        <w:t>1</w:t>
      </w:r>
      <w:r>
        <w:rPr>
          <w:rFonts w:ascii="Times New Roman" w:hAnsi="Times New Roman" w:cs="宋体"/>
          <w:color w:val="000000"/>
          <w:sz w:val="28"/>
        </w:rPr>
        <w:t>）平均气温</w:t>
      </w:r>
    </w:p>
    <w:p>
      <w:pPr>
        <w:spacing w:line="420" w:lineRule="auto"/>
        <w:ind w:firstLine="560"/>
        <w:rPr>
          <w:rFonts w:ascii="Times New Roman" w:hAnsi="Times New Roman"/>
        </w:rPr>
      </w:pPr>
      <w:r>
        <w:rPr>
          <w:rFonts w:ascii="Times New Roman" w:hAnsi="Times New Roman" w:cs="宋体"/>
          <w:color w:val="000000"/>
          <w:sz w:val="28"/>
        </w:rPr>
        <w:t>永修气象站（</w:t>
      </w:r>
      <w:r>
        <w:rPr>
          <w:rFonts w:ascii="Times New Roman" w:hAnsi="Times New Roman" w:eastAsia="Times New Roman"/>
          <w:color w:val="000000"/>
          <w:sz w:val="28"/>
        </w:rPr>
        <w:t>1991</w:t>
      </w:r>
      <w:r>
        <w:rPr>
          <w:rFonts w:ascii="Times New Roman" w:hAnsi="Times New Roman" w:cs="宋体"/>
          <w:color w:val="000000"/>
          <w:sz w:val="28"/>
        </w:rPr>
        <w:t>-</w:t>
      </w:r>
      <w:r>
        <w:rPr>
          <w:rFonts w:ascii="Times New Roman" w:hAnsi="Times New Roman" w:eastAsia="Times New Roman"/>
          <w:color w:val="000000"/>
          <w:sz w:val="28"/>
        </w:rPr>
        <w:t>2020</w:t>
      </w:r>
      <w:r>
        <w:rPr>
          <w:rFonts w:ascii="Times New Roman" w:hAnsi="Times New Roman" w:cs="宋体"/>
          <w:color w:val="000000"/>
          <w:sz w:val="28"/>
        </w:rPr>
        <w:t>年）累年平均气温、平均最高气温及平均最低气温分别为</w:t>
      </w:r>
      <w:r>
        <w:rPr>
          <w:rFonts w:ascii="Times New Roman" w:hAnsi="Times New Roman" w:eastAsia="Times New Roman"/>
          <w:color w:val="000000"/>
          <w:sz w:val="28"/>
        </w:rPr>
        <w:t>17</w:t>
      </w:r>
      <w:r>
        <w:rPr>
          <w:rFonts w:ascii="Times New Roman" w:hAnsi="Times New Roman" w:cs="宋体"/>
          <w:color w:val="000000"/>
          <w:sz w:val="28"/>
        </w:rPr>
        <w:t>.</w:t>
      </w:r>
      <w:r>
        <w:rPr>
          <w:rFonts w:ascii="Times New Roman" w:hAnsi="Times New Roman" w:eastAsia="Times New Roman"/>
          <w:color w:val="000000"/>
          <w:sz w:val="28"/>
        </w:rPr>
        <w:t>9</w:t>
      </w:r>
      <w:r>
        <w:rPr>
          <w:rFonts w:ascii="Times New Roman" w:hAnsi="Times New Roman" w:cs="宋体"/>
          <w:color w:val="000000"/>
          <w:sz w:val="28"/>
        </w:rPr>
        <w:t>℃、</w:t>
      </w:r>
      <w:r>
        <w:rPr>
          <w:rFonts w:ascii="Times New Roman" w:hAnsi="Times New Roman" w:eastAsia="Times New Roman"/>
          <w:color w:val="000000"/>
          <w:sz w:val="28"/>
        </w:rPr>
        <w:t>22</w:t>
      </w:r>
      <w:r>
        <w:rPr>
          <w:rFonts w:ascii="Times New Roman" w:hAnsi="Times New Roman" w:cs="宋体"/>
          <w:color w:val="000000"/>
          <w:sz w:val="28"/>
        </w:rPr>
        <w:t>.</w:t>
      </w:r>
      <w:r>
        <w:rPr>
          <w:rFonts w:ascii="Times New Roman" w:hAnsi="Times New Roman" w:eastAsia="Times New Roman"/>
          <w:color w:val="000000"/>
          <w:sz w:val="28"/>
        </w:rPr>
        <w:t>2</w:t>
      </w:r>
      <w:r>
        <w:rPr>
          <w:rFonts w:ascii="Times New Roman" w:hAnsi="Times New Roman" w:cs="宋体"/>
          <w:color w:val="000000"/>
          <w:sz w:val="28"/>
        </w:rPr>
        <w:t>℃、</w:t>
      </w:r>
      <w:r>
        <w:rPr>
          <w:rFonts w:ascii="Times New Roman" w:hAnsi="Times New Roman" w:eastAsia="Times New Roman"/>
          <w:color w:val="000000"/>
          <w:sz w:val="28"/>
        </w:rPr>
        <w:t>14</w:t>
      </w:r>
      <w:r>
        <w:rPr>
          <w:rFonts w:ascii="Times New Roman" w:hAnsi="Times New Roman" w:cs="宋体"/>
          <w:color w:val="000000"/>
          <w:sz w:val="28"/>
        </w:rPr>
        <w:t>.</w:t>
      </w:r>
      <w:r>
        <w:rPr>
          <w:rFonts w:ascii="Times New Roman" w:hAnsi="Times New Roman" w:eastAsia="Times New Roman"/>
          <w:color w:val="000000"/>
          <w:sz w:val="28"/>
        </w:rPr>
        <w:t>8</w:t>
      </w:r>
      <w:r>
        <w:rPr>
          <w:rFonts w:ascii="Times New Roman" w:hAnsi="Times New Roman" w:cs="宋体"/>
          <w:color w:val="000000"/>
          <w:sz w:val="28"/>
        </w:rPr>
        <w:t>℃，其中年平均气温在</w:t>
      </w:r>
      <w:r>
        <w:rPr>
          <w:rFonts w:ascii="Times New Roman" w:hAnsi="Times New Roman" w:eastAsia="Times New Roman"/>
          <w:color w:val="000000"/>
          <w:sz w:val="28"/>
        </w:rPr>
        <w:t>16</w:t>
      </w:r>
      <w:r>
        <w:rPr>
          <w:rFonts w:ascii="Times New Roman" w:hAnsi="Times New Roman" w:cs="宋体"/>
          <w:color w:val="000000"/>
          <w:sz w:val="28"/>
        </w:rPr>
        <w:t>.</w:t>
      </w:r>
      <w:r>
        <w:rPr>
          <w:rFonts w:ascii="Times New Roman" w:hAnsi="Times New Roman" w:eastAsia="Times New Roman"/>
          <w:color w:val="000000"/>
          <w:sz w:val="28"/>
        </w:rPr>
        <w:t>8</w:t>
      </w:r>
      <w:r>
        <w:rPr>
          <w:rFonts w:ascii="Times New Roman" w:hAnsi="Times New Roman" w:cs="宋体"/>
          <w:color w:val="000000"/>
          <w:sz w:val="28"/>
        </w:rPr>
        <w:t>℃（</w:t>
      </w:r>
      <w:r>
        <w:rPr>
          <w:rFonts w:ascii="Times New Roman" w:hAnsi="Times New Roman" w:eastAsia="Times New Roman"/>
          <w:color w:val="000000"/>
          <w:sz w:val="28"/>
        </w:rPr>
        <w:t>1993</w:t>
      </w:r>
      <w:r>
        <w:rPr>
          <w:rFonts w:ascii="Times New Roman" w:hAnsi="Times New Roman" w:cs="宋体"/>
          <w:color w:val="000000"/>
          <w:sz w:val="28"/>
        </w:rPr>
        <w:t>年）～</w:t>
      </w:r>
      <w:r>
        <w:rPr>
          <w:rFonts w:ascii="Times New Roman" w:hAnsi="Times New Roman" w:eastAsia="Times New Roman"/>
          <w:color w:val="000000"/>
          <w:sz w:val="28"/>
        </w:rPr>
        <w:t>18</w:t>
      </w:r>
      <w:r>
        <w:rPr>
          <w:rFonts w:ascii="Times New Roman" w:hAnsi="Times New Roman" w:cs="宋体"/>
          <w:color w:val="000000"/>
          <w:sz w:val="28"/>
        </w:rPr>
        <w:t>.</w:t>
      </w:r>
      <w:r>
        <w:rPr>
          <w:rFonts w:ascii="Times New Roman" w:hAnsi="Times New Roman" w:eastAsia="Times New Roman"/>
          <w:color w:val="000000"/>
          <w:sz w:val="28"/>
        </w:rPr>
        <w:t>8</w:t>
      </w:r>
      <w:r>
        <w:rPr>
          <w:rFonts w:ascii="Times New Roman" w:hAnsi="Times New Roman" w:cs="宋体"/>
          <w:color w:val="000000"/>
          <w:sz w:val="28"/>
        </w:rPr>
        <w:t>℃（</w:t>
      </w:r>
      <w:r>
        <w:rPr>
          <w:rFonts w:ascii="Times New Roman" w:hAnsi="Times New Roman" w:eastAsia="Times New Roman"/>
          <w:color w:val="000000"/>
          <w:sz w:val="28"/>
        </w:rPr>
        <w:t>2013</w:t>
      </w:r>
      <w:r>
        <w:rPr>
          <w:rFonts w:ascii="Times New Roman" w:hAnsi="Times New Roman" w:cs="宋体"/>
          <w:color w:val="000000"/>
          <w:sz w:val="28"/>
        </w:rPr>
        <w:t>年）之间变化，年平均最高气温在</w:t>
      </w:r>
      <w:r>
        <w:rPr>
          <w:rFonts w:ascii="Times New Roman" w:hAnsi="Times New Roman" w:eastAsia="Times New Roman"/>
          <w:color w:val="000000"/>
          <w:sz w:val="28"/>
        </w:rPr>
        <w:t>21</w:t>
      </w:r>
      <w:r>
        <w:rPr>
          <w:rFonts w:ascii="Times New Roman" w:hAnsi="Times New Roman" w:cs="宋体"/>
          <w:color w:val="000000"/>
          <w:sz w:val="28"/>
        </w:rPr>
        <w:t>℃（</w:t>
      </w:r>
      <w:r>
        <w:rPr>
          <w:rFonts w:ascii="Times New Roman" w:hAnsi="Times New Roman" w:eastAsia="Times New Roman"/>
          <w:color w:val="000000"/>
          <w:sz w:val="28"/>
        </w:rPr>
        <w:t>1993</w:t>
      </w:r>
      <w:r>
        <w:rPr>
          <w:rFonts w:ascii="Times New Roman" w:hAnsi="Times New Roman" w:cs="宋体"/>
          <w:color w:val="000000"/>
          <w:sz w:val="28"/>
        </w:rPr>
        <w:t>年）～</w:t>
      </w:r>
      <w:r>
        <w:rPr>
          <w:rFonts w:ascii="Times New Roman" w:hAnsi="Times New Roman" w:eastAsia="Times New Roman"/>
          <w:color w:val="000000"/>
          <w:sz w:val="28"/>
        </w:rPr>
        <w:t>23</w:t>
      </w:r>
      <w:r>
        <w:rPr>
          <w:rFonts w:ascii="Times New Roman" w:hAnsi="Times New Roman" w:cs="宋体"/>
          <w:color w:val="000000"/>
          <w:sz w:val="28"/>
        </w:rPr>
        <w:t>.</w:t>
      </w:r>
      <w:r>
        <w:rPr>
          <w:rFonts w:ascii="Times New Roman" w:hAnsi="Times New Roman" w:eastAsia="Times New Roman"/>
          <w:color w:val="000000"/>
          <w:sz w:val="28"/>
        </w:rPr>
        <w:t>4</w:t>
      </w:r>
      <w:r>
        <w:rPr>
          <w:rFonts w:ascii="Times New Roman" w:hAnsi="Times New Roman" w:cs="宋体"/>
          <w:color w:val="000000"/>
          <w:sz w:val="28"/>
        </w:rPr>
        <w:t>℃（</w:t>
      </w:r>
      <w:r>
        <w:rPr>
          <w:rFonts w:ascii="Times New Roman" w:hAnsi="Times New Roman" w:eastAsia="Times New Roman"/>
          <w:color w:val="000000"/>
          <w:sz w:val="28"/>
        </w:rPr>
        <w:t>2013</w:t>
      </w:r>
      <w:r>
        <w:rPr>
          <w:rFonts w:ascii="Times New Roman" w:hAnsi="Times New Roman" w:cs="宋体"/>
          <w:color w:val="000000"/>
          <w:sz w:val="28"/>
        </w:rPr>
        <w:t>年）之间变化，年平均最低气温在</w:t>
      </w:r>
      <w:r>
        <w:rPr>
          <w:rFonts w:ascii="Times New Roman" w:hAnsi="Times New Roman" w:eastAsia="Times New Roman"/>
          <w:color w:val="000000"/>
          <w:sz w:val="28"/>
        </w:rPr>
        <w:t>13</w:t>
      </w:r>
      <w:r>
        <w:rPr>
          <w:rFonts w:ascii="Times New Roman" w:hAnsi="Times New Roman" w:cs="宋体"/>
          <w:color w:val="000000"/>
          <w:sz w:val="28"/>
        </w:rPr>
        <w:t>.</w:t>
      </w:r>
      <w:r>
        <w:rPr>
          <w:rFonts w:ascii="Times New Roman" w:hAnsi="Times New Roman" w:eastAsia="Times New Roman"/>
          <w:color w:val="000000"/>
          <w:sz w:val="28"/>
        </w:rPr>
        <w:t>5</w:t>
      </w:r>
      <w:r>
        <w:rPr>
          <w:rFonts w:ascii="Times New Roman" w:hAnsi="Times New Roman" w:cs="宋体"/>
          <w:color w:val="000000"/>
          <w:sz w:val="28"/>
        </w:rPr>
        <w:t>℃（</w:t>
      </w:r>
      <w:r>
        <w:rPr>
          <w:rFonts w:ascii="Times New Roman" w:hAnsi="Times New Roman" w:eastAsia="Times New Roman"/>
          <w:color w:val="000000"/>
          <w:sz w:val="28"/>
        </w:rPr>
        <w:t>1993</w:t>
      </w:r>
      <w:r>
        <w:rPr>
          <w:rFonts w:ascii="Times New Roman" w:hAnsi="Times New Roman" w:cs="宋体"/>
          <w:color w:val="000000"/>
          <w:sz w:val="28"/>
        </w:rPr>
        <w:t>年）～</w:t>
      </w:r>
      <w:r>
        <w:rPr>
          <w:rFonts w:ascii="Times New Roman" w:hAnsi="Times New Roman" w:eastAsia="Times New Roman"/>
          <w:color w:val="000000"/>
          <w:sz w:val="28"/>
        </w:rPr>
        <w:t>15</w:t>
      </w:r>
      <w:r>
        <w:rPr>
          <w:rFonts w:ascii="Times New Roman" w:hAnsi="Times New Roman" w:cs="宋体"/>
          <w:color w:val="000000"/>
          <w:sz w:val="28"/>
        </w:rPr>
        <w:t>.</w:t>
      </w:r>
      <w:r>
        <w:rPr>
          <w:rFonts w:ascii="Times New Roman" w:hAnsi="Times New Roman" w:eastAsia="Times New Roman"/>
          <w:color w:val="000000"/>
          <w:sz w:val="28"/>
        </w:rPr>
        <w:t>7</w:t>
      </w:r>
      <w:r>
        <w:rPr>
          <w:rFonts w:ascii="Times New Roman" w:hAnsi="Times New Roman" w:cs="宋体"/>
          <w:color w:val="000000"/>
          <w:sz w:val="28"/>
        </w:rPr>
        <w:t>℃（</w:t>
      </w:r>
      <w:r>
        <w:rPr>
          <w:rFonts w:ascii="Times New Roman" w:hAnsi="Times New Roman" w:eastAsia="Times New Roman"/>
          <w:color w:val="000000"/>
          <w:sz w:val="28"/>
        </w:rPr>
        <w:t>2020</w:t>
      </w:r>
      <w:r>
        <w:rPr>
          <w:rFonts w:ascii="Times New Roman" w:hAnsi="Times New Roman" w:cs="宋体"/>
          <w:color w:val="000000"/>
          <w:sz w:val="28"/>
        </w:rPr>
        <w:t>年）之间变化。年平均、平均最高及平均最低气温年际变化均有上升趋势。</w:t>
      </w:r>
    </w:p>
    <w:p>
      <w:pPr>
        <w:jc w:val="center"/>
        <w:rPr>
          <w:rFonts w:ascii="Times New Roman" w:hAnsi="Times New Roman" w:eastAsia="黑体"/>
          <w:sz w:val="20"/>
        </w:rPr>
      </w:pPr>
    </w:p>
    <w:p>
      <w:pPr>
        <w:jc w:val="center"/>
        <w:rPr>
          <w:rFonts w:ascii="Times New Roman" w:hAnsi="Times New Roman" w:eastAsia="黑体"/>
          <w:sz w:val="20"/>
        </w:rPr>
      </w:pPr>
      <w:r>
        <w:rPr>
          <w:rFonts w:ascii="Times New Roman" w:hAnsi="Times New Roman" w:eastAsia="黑体"/>
          <w:sz w:val="20"/>
        </w:rPr>
        <w:drawing>
          <wp:inline distT="0" distB="0" distL="0" distR="0">
            <wp:extent cx="5524500" cy="3048000"/>
            <wp:effectExtent l="0" t="0" r="0" b="0"/>
            <wp:docPr id="7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3"/>
                    <pic:cNvPicPr>
                      <a:picLocks noChangeAspect="1" noChangeArrowheads="1"/>
                    </pic:cNvPicPr>
                  </pic:nvPicPr>
                  <pic:blipFill>
                    <a:blip r:embed="rId29">
                      <a:extLst>
                        <a:ext uri="{28A0092B-C50C-407E-A947-70E740481C1C}">
                          <a14:useLocalDpi xmlns:a14="http://schemas.microsoft.com/office/drawing/2010/main" val="0"/>
                        </a:ext>
                      </a:extLst>
                    </a:blip>
                    <a:srcRect l="4421" r="8961"/>
                    <a:stretch>
                      <a:fillRect/>
                    </a:stretch>
                  </pic:blipFill>
                  <pic:spPr>
                    <a:xfrm>
                      <a:off x="0" y="0"/>
                      <a:ext cx="5524500" cy="3048000"/>
                    </a:xfrm>
                    <a:prstGeom prst="rect">
                      <a:avLst/>
                    </a:prstGeom>
                    <a:noFill/>
                    <a:ln>
                      <a:noFill/>
                    </a:ln>
                  </pic:spPr>
                </pic:pic>
              </a:graphicData>
            </a:graphic>
          </wp:inline>
        </w:drawing>
      </w:r>
    </w:p>
    <w:p>
      <w:pPr>
        <w:spacing w:after="312" w:afterLines="100"/>
        <w:jc w:val="center"/>
        <w:rPr>
          <w:rFonts w:ascii="Times New Roman" w:hAnsi="Times New Roman" w:eastAsia="黑体"/>
        </w:rPr>
      </w:pPr>
      <w:r>
        <w:rPr>
          <w:rFonts w:hint="eastAsia" w:ascii="Times New Roman" w:hAnsi="Times New Roman" w:eastAsia="黑体"/>
          <w:sz w:val="20"/>
        </w:rPr>
        <w:t>图4.2-1</w:t>
      </w:r>
      <w:r>
        <w:rPr>
          <w:rFonts w:ascii="Times New Roman" w:hAnsi="Times New Roman" w:eastAsia="黑体"/>
          <w:sz w:val="20"/>
        </w:rPr>
        <w:t xml:space="preserve">  1991～2020年永修站平均气温、平均最高、平均最低气温年际变化</w:t>
      </w:r>
    </w:p>
    <w:p>
      <w:pPr>
        <w:spacing w:line="420" w:lineRule="auto"/>
        <w:ind w:firstLine="560"/>
        <w:jc w:val="left"/>
        <w:rPr>
          <w:rFonts w:ascii="Times New Roman" w:hAnsi="Times New Roman"/>
        </w:rPr>
      </w:pPr>
      <w:r>
        <w:rPr>
          <w:rFonts w:ascii="Times New Roman" w:hAnsi="Times New Roman" w:cs="宋体"/>
          <w:color w:val="000000"/>
          <w:sz w:val="28"/>
        </w:rPr>
        <w:t>（</w:t>
      </w:r>
      <w:r>
        <w:rPr>
          <w:rFonts w:ascii="Times New Roman" w:hAnsi="Times New Roman" w:eastAsia="Times New Roman"/>
          <w:color w:val="000000"/>
          <w:sz w:val="28"/>
        </w:rPr>
        <w:t>2</w:t>
      </w:r>
      <w:r>
        <w:rPr>
          <w:rFonts w:ascii="Times New Roman" w:hAnsi="Times New Roman" w:cs="宋体"/>
          <w:color w:val="000000"/>
          <w:sz w:val="28"/>
        </w:rPr>
        <w:t>）极端气温</w:t>
      </w:r>
    </w:p>
    <w:p>
      <w:pPr>
        <w:spacing w:line="420" w:lineRule="auto"/>
        <w:ind w:firstLine="560"/>
        <w:rPr>
          <w:rFonts w:ascii="Times New Roman" w:hAnsi="Times New Roman"/>
        </w:rPr>
      </w:pPr>
      <w:r>
        <w:rPr>
          <w:rFonts w:ascii="Times New Roman" w:hAnsi="Times New Roman" w:cs="宋体"/>
          <w:color w:val="000000"/>
          <w:sz w:val="28"/>
        </w:rPr>
        <w:t>永修气象站自建站（</w:t>
      </w:r>
      <w:r>
        <w:rPr>
          <w:rFonts w:ascii="Times New Roman" w:hAnsi="Times New Roman" w:eastAsia="Times New Roman"/>
          <w:color w:val="000000"/>
          <w:sz w:val="28"/>
        </w:rPr>
        <w:t>1956</w:t>
      </w:r>
      <w:r>
        <w:rPr>
          <w:rFonts w:ascii="Times New Roman" w:hAnsi="Times New Roman" w:cs="宋体"/>
          <w:color w:val="000000"/>
          <w:sz w:val="28"/>
        </w:rPr>
        <w:t>年）开始有完整极端高温、极端低温的资料，</w:t>
      </w:r>
      <w:r>
        <w:rPr>
          <w:rFonts w:ascii="Times New Roman" w:hAnsi="Times New Roman" w:eastAsia="Times New Roman"/>
          <w:color w:val="000000"/>
          <w:sz w:val="28"/>
        </w:rPr>
        <w:t>1956</w:t>
      </w:r>
      <w:r>
        <w:rPr>
          <w:rFonts w:ascii="Times New Roman" w:hAnsi="Times New Roman" w:cs="宋体"/>
          <w:color w:val="000000"/>
          <w:sz w:val="28"/>
        </w:rPr>
        <w:t>-</w:t>
      </w:r>
      <w:r>
        <w:rPr>
          <w:rFonts w:ascii="Times New Roman" w:hAnsi="Times New Roman" w:eastAsia="Times New Roman"/>
          <w:color w:val="000000"/>
          <w:sz w:val="28"/>
        </w:rPr>
        <w:t>2020</w:t>
      </w:r>
      <w:r>
        <w:rPr>
          <w:rFonts w:ascii="Times New Roman" w:hAnsi="Times New Roman" w:cs="宋体"/>
          <w:color w:val="000000"/>
          <w:sz w:val="28"/>
        </w:rPr>
        <w:t>年的年极端最高气温在</w:t>
      </w:r>
      <w:r>
        <w:rPr>
          <w:rFonts w:ascii="Times New Roman" w:hAnsi="Times New Roman" w:eastAsia="Times New Roman"/>
          <w:color w:val="000000"/>
          <w:sz w:val="28"/>
        </w:rPr>
        <w:t>35</w:t>
      </w:r>
      <w:r>
        <w:rPr>
          <w:rFonts w:ascii="Times New Roman" w:hAnsi="Times New Roman" w:cs="宋体"/>
          <w:color w:val="000000"/>
          <w:sz w:val="28"/>
        </w:rPr>
        <w:t>.</w:t>
      </w:r>
      <w:r>
        <w:rPr>
          <w:rFonts w:ascii="Times New Roman" w:hAnsi="Times New Roman" w:eastAsia="Times New Roman"/>
          <w:color w:val="000000"/>
          <w:sz w:val="28"/>
        </w:rPr>
        <w:t>2</w:t>
      </w:r>
      <w:r>
        <w:rPr>
          <w:rFonts w:ascii="Times New Roman" w:hAnsi="Times New Roman" w:cs="宋体"/>
          <w:color w:val="000000"/>
          <w:sz w:val="28"/>
        </w:rPr>
        <w:t>℃（</w:t>
      </w:r>
      <w:r>
        <w:rPr>
          <w:rFonts w:ascii="Times New Roman" w:hAnsi="Times New Roman" w:eastAsia="Times New Roman"/>
          <w:color w:val="000000"/>
          <w:sz w:val="28"/>
        </w:rPr>
        <w:t>1997</w:t>
      </w:r>
      <w:r>
        <w:rPr>
          <w:rFonts w:ascii="Times New Roman" w:hAnsi="Times New Roman" w:cs="宋体"/>
          <w:color w:val="000000"/>
          <w:sz w:val="28"/>
        </w:rPr>
        <w:t>年）～</w:t>
      </w:r>
      <w:r>
        <w:rPr>
          <w:rFonts w:ascii="Times New Roman" w:hAnsi="Times New Roman" w:eastAsia="Times New Roman"/>
          <w:color w:val="000000"/>
          <w:sz w:val="28"/>
        </w:rPr>
        <w:t>41</w:t>
      </w:r>
      <w:r>
        <w:rPr>
          <w:rFonts w:ascii="Times New Roman" w:hAnsi="Times New Roman" w:cs="宋体"/>
          <w:color w:val="000000"/>
          <w:sz w:val="28"/>
        </w:rPr>
        <w:t>.</w:t>
      </w:r>
      <w:r>
        <w:rPr>
          <w:rFonts w:ascii="Times New Roman" w:hAnsi="Times New Roman" w:eastAsia="Times New Roman"/>
          <w:color w:val="000000"/>
          <w:sz w:val="28"/>
        </w:rPr>
        <w:t>1</w:t>
      </w:r>
      <w:r>
        <w:rPr>
          <w:rFonts w:ascii="Times New Roman" w:hAnsi="Times New Roman" w:cs="宋体"/>
          <w:color w:val="000000"/>
          <w:sz w:val="28"/>
        </w:rPr>
        <w:t>℃（</w:t>
      </w:r>
      <w:r>
        <w:rPr>
          <w:rFonts w:ascii="Times New Roman" w:hAnsi="Times New Roman" w:eastAsia="Times New Roman"/>
          <w:color w:val="000000"/>
          <w:sz w:val="28"/>
        </w:rPr>
        <w:t>2003</w:t>
      </w:r>
      <w:r>
        <w:rPr>
          <w:rFonts w:ascii="Times New Roman" w:hAnsi="Times New Roman" w:cs="宋体"/>
          <w:color w:val="000000"/>
          <w:sz w:val="28"/>
        </w:rPr>
        <w:t>年）之间变化。年极端最高气温在</w:t>
      </w:r>
      <w:r>
        <w:rPr>
          <w:rFonts w:ascii="Times New Roman" w:hAnsi="Times New Roman" w:eastAsia="Times New Roman"/>
          <w:color w:val="000000"/>
          <w:sz w:val="28"/>
        </w:rPr>
        <w:t>37</w:t>
      </w:r>
      <w:r>
        <w:rPr>
          <w:rFonts w:ascii="Times New Roman" w:hAnsi="Times New Roman" w:cs="宋体"/>
          <w:color w:val="000000"/>
          <w:sz w:val="28"/>
        </w:rPr>
        <w:t>℃，</w:t>
      </w:r>
      <w:r>
        <w:rPr>
          <w:rFonts w:ascii="Times New Roman" w:hAnsi="Times New Roman" w:eastAsia="Times New Roman"/>
          <w:color w:val="000000"/>
          <w:sz w:val="28"/>
        </w:rPr>
        <w:t>38</w:t>
      </w:r>
      <w:r>
        <w:rPr>
          <w:rFonts w:ascii="Times New Roman" w:hAnsi="Times New Roman" w:cs="宋体"/>
          <w:color w:val="000000"/>
          <w:sz w:val="28"/>
        </w:rPr>
        <w:t>℃，</w:t>
      </w:r>
      <w:r>
        <w:rPr>
          <w:rFonts w:ascii="Times New Roman" w:hAnsi="Times New Roman" w:eastAsia="Times New Roman"/>
          <w:color w:val="000000"/>
          <w:sz w:val="28"/>
        </w:rPr>
        <w:t>39</w:t>
      </w:r>
      <w:r>
        <w:rPr>
          <w:rFonts w:ascii="Times New Roman" w:hAnsi="Times New Roman" w:cs="宋体"/>
          <w:color w:val="000000"/>
          <w:sz w:val="28"/>
        </w:rPr>
        <w:t>℃，</w:t>
      </w:r>
      <w:r>
        <w:rPr>
          <w:rFonts w:ascii="Times New Roman" w:hAnsi="Times New Roman" w:eastAsia="Times New Roman"/>
          <w:color w:val="000000"/>
          <w:sz w:val="28"/>
        </w:rPr>
        <w:t>40</w:t>
      </w:r>
      <w:r>
        <w:rPr>
          <w:rFonts w:ascii="Times New Roman" w:hAnsi="Times New Roman" w:cs="宋体"/>
          <w:color w:val="000000"/>
          <w:sz w:val="28"/>
        </w:rPr>
        <w:t>℃以上的年份分别有</w:t>
      </w:r>
      <w:r>
        <w:rPr>
          <w:rFonts w:ascii="Times New Roman" w:hAnsi="Times New Roman" w:eastAsia="Times New Roman"/>
          <w:color w:val="000000"/>
          <w:sz w:val="28"/>
        </w:rPr>
        <w:t>52</w:t>
      </w:r>
      <w:r>
        <w:rPr>
          <w:rFonts w:ascii="Times New Roman" w:hAnsi="Times New Roman" w:cs="宋体"/>
          <w:color w:val="000000"/>
          <w:sz w:val="28"/>
        </w:rPr>
        <w:t>年、</w:t>
      </w:r>
      <w:r>
        <w:rPr>
          <w:rFonts w:ascii="Times New Roman" w:hAnsi="Times New Roman" w:eastAsia="Times New Roman"/>
          <w:color w:val="000000"/>
          <w:sz w:val="28"/>
        </w:rPr>
        <w:t>28</w:t>
      </w:r>
      <w:r>
        <w:rPr>
          <w:rFonts w:ascii="Times New Roman" w:hAnsi="Times New Roman" w:cs="宋体"/>
          <w:color w:val="000000"/>
          <w:sz w:val="28"/>
        </w:rPr>
        <w:t>年、</w:t>
      </w:r>
      <w:r>
        <w:rPr>
          <w:rFonts w:ascii="Times New Roman" w:hAnsi="Times New Roman" w:eastAsia="Times New Roman"/>
          <w:color w:val="000000"/>
          <w:sz w:val="28"/>
        </w:rPr>
        <w:t>11</w:t>
      </w:r>
      <w:r>
        <w:rPr>
          <w:rFonts w:ascii="Times New Roman" w:hAnsi="Times New Roman" w:cs="宋体"/>
          <w:color w:val="000000"/>
          <w:sz w:val="28"/>
        </w:rPr>
        <w:t>年、</w:t>
      </w:r>
      <w:r>
        <w:rPr>
          <w:rFonts w:ascii="Times New Roman" w:hAnsi="Times New Roman" w:eastAsia="Times New Roman"/>
          <w:color w:val="000000"/>
          <w:sz w:val="28"/>
        </w:rPr>
        <w:t>4</w:t>
      </w:r>
      <w:r>
        <w:rPr>
          <w:rFonts w:ascii="Times New Roman" w:hAnsi="Times New Roman" w:cs="宋体"/>
          <w:color w:val="000000"/>
          <w:sz w:val="28"/>
        </w:rPr>
        <w:t>年。</w:t>
      </w:r>
      <w:r>
        <w:rPr>
          <w:rFonts w:ascii="Times New Roman" w:hAnsi="Times New Roman" w:eastAsia="Times New Roman"/>
          <w:color w:val="000000"/>
          <w:sz w:val="28"/>
        </w:rPr>
        <w:t>40</w:t>
      </w:r>
      <w:r>
        <w:rPr>
          <w:rFonts w:ascii="Times New Roman" w:hAnsi="Times New Roman" w:cs="宋体"/>
          <w:color w:val="000000"/>
          <w:sz w:val="28"/>
        </w:rPr>
        <w:t>℃以上分别为</w:t>
      </w:r>
      <w:r>
        <w:rPr>
          <w:rFonts w:ascii="Times New Roman" w:hAnsi="Times New Roman" w:eastAsia="Times New Roman"/>
          <w:color w:val="000000"/>
          <w:sz w:val="28"/>
        </w:rPr>
        <w:t>1988</w:t>
      </w:r>
      <w:r>
        <w:rPr>
          <w:rFonts w:ascii="Times New Roman" w:hAnsi="Times New Roman" w:cs="宋体"/>
          <w:color w:val="000000"/>
          <w:sz w:val="28"/>
        </w:rPr>
        <w:t>年、</w:t>
      </w:r>
      <w:r>
        <w:rPr>
          <w:rFonts w:ascii="Times New Roman" w:hAnsi="Times New Roman" w:eastAsia="Times New Roman"/>
          <w:color w:val="000000"/>
          <w:sz w:val="28"/>
        </w:rPr>
        <w:t>2010</w:t>
      </w:r>
      <w:r>
        <w:rPr>
          <w:rFonts w:ascii="Times New Roman" w:hAnsi="Times New Roman" w:cs="宋体"/>
          <w:color w:val="000000"/>
          <w:sz w:val="28"/>
        </w:rPr>
        <w:t>年、</w:t>
      </w:r>
      <w:r>
        <w:rPr>
          <w:rFonts w:ascii="Times New Roman" w:hAnsi="Times New Roman" w:eastAsia="Times New Roman"/>
          <w:color w:val="000000"/>
          <w:sz w:val="28"/>
        </w:rPr>
        <w:t>2013</w:t>
      </w:r>
      <w:r>
        <w:rPr>
          <w:rFonts w:ascii="Times New Roman" w:hAnsi="Times New Roman" w:cs="宋体"/>
          <w:color w:val="000000"/>
          <w:sz w:val="28"/>
        </w:rPr>
        <w:t>年、</w:t>
      </w:r>
      <w:r>
        <w:rPr>
          <w:rFonts w:ascii="Times New Roman" w:hAnsi="Times New Roman" w:eastAsia="Times New Roman"/>
          <w:color w:val="000000"/>
          <w:sz w:val="28"/>
        </w:rPr>
        <w:t>2003</w:t>
      </w:r>
      <w:r>
        <w:rPr>
          <w:rFonts w:ascii="Times New Roman" w:hAnsi="Times New Roman" w:cs="宋体"/>
          <w:color w:val="000000"/>
          <w:sz w:val="28"/>
        </w:rPr>
        <w:t>年。</w:t>
      </w:r>
    </w:p>
    <w:p>
      <w:pPr>
        <w:ind w:firstLine="320"/>
        <w:jc w:val="left"/>
        <w:rPr>
          <w:rFonts w:ascii="Times New Roman" w:hAnsi="Times New Roman"/>
        </w:rPr>
      </w:pPr>
    </w:p>
    <w:p>
      <w:pPr>
        <w:spacing w:after="312" w:afterLines="100"/>
        <w:ind w:left="-403"/>
        <w:jc w:val="center"/>
        <w:rPr>
          <w:rFonts w:ascii="Times New Roman" w:hAnsi="Times New Roman"/>
        </w:rPr>
      </w:pPr>
      <w:r>
        <w:rPr>
          <w:rFonts w:ascii="Times New Roman" w:hAnsi="Times New Roman" w:eastAsia="黑体"/>
          <w:sz w:val="20"/>
          <w:szCs w:val="20"/>
        </w:rPr>
        <w:drawing>
          <wp:inline distT="0" distB="0" distL="0" distR="0">
            <wp:extent cx="6378575" cy="3048635"/>
            <wp:effectExtent l="0" t="0" r="3175" b="0"/>
            <wp:docPr id="6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6379200" cy="3049200"/>
                    </a:xfrm>
                    <a:prstGeom prst="rect">
                      <a:avLst/>
                    </a:prstGeom>
                    <a:noFill/>
                    <a:ln>
                      <a:noFill/>
                    </a:ln>
                  </pic:spPr>
                </pic:pic>
              </a:graphicData>
            </a:graphic>
          </wp:inline>
        </w:drawing>
      </w:r>
      <w:r>
        <w:rPr>
          <w:rFonts w:hint="eastAsia" w:ascii="Times New Roman" w:hAnsi="Times New Roman" w:eastAsia="黑体"/>
          <w:sz w:val="20"/>
          <w:szCs w:val="20"/>
        </w:rPr>
        <w:t>图4.2-2</w:t>
      </w:r>
      <w:r>
        <w:rPr>
          <w:rFonts w:ascii="Times New Roman" w:hAnsi="Times New Roman" w:eastAsia="黑体"/>
          <w:sz w:val="20"/>
          <w:szCs w:val="20"/>
        </w:rPr>
        <w:t xml:space="preserve">  1956～2020年永修站极端最高气温年际变化</w:t>
      </w:r>
    </w:p>
    <w:p>
      <w:pPr>
        <w:ind w:left="-400"/>
        <w:jc w:val="center"/>
        <w:rPr>
          <w:rFonts w:ascii="Times New Roman" w:hAnsi="Times New Roman"/>
        </w:rPr>
      </w:pPr>
      <w:r>
        <w:rPr>
          <w:rFonts w:ascii="Times New Roman" w:hAnsi="Times New Roman"/>
        </w:rPr>
        <w:drawing>
          <wp:inline distT="0" distB="0" distL="0" distR="0">
            <wp:extent cx="6377940" cy="3048000"/>
            <wp:effectExtent l="0" t="0" r="381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6377940" cy="3048000"/>
                    </a:xfrm>
                    <a:prstGeom prst="rect">
                      <a:avLst/>
                    </a:prstGeom>
                    <a:noFill/>
                    <a:ln>
                      <a:noFill/>
                    </a:ln>
                  </pic:spPr>
                </pic:pic>
              </a:graphicData>
            </a:graphic>
          </wp:inline>
        </w:drawing>
      </w:r>
    </w:p>
    <w:p>
      <w:pPr>
        <w:pStyle w:val="40"/>
        <w:spacing w:after="312" w:afterLines="100"/>
        <w:rPr>
          <w:rFonts w:ascii="Times New Roman" w:hAnsi="Times New Roman"/>
        </w:rPr>
      </w:pPr>
      <w:r>
        <w:rPr>
          <w:rFonts w:hint="eastAsia" w:ascii="Times New Roman" w:hAnsi="Times New Roman"/>
        </w:rPr>
        <w:t>图4.2-3</w:t>
      </w:r>
      <w:r>
        <w:rPr>
          <w:rFonts w:ascii="Times New Roman" w:hAnsi="Times New Roman"/>
        </w:rPr>
        <w:t xml:space="preserve">  1956～2020年永修站极端最低气温年际变化</w:t>
      </w:r>
    </w:p>
    <w:p>
      <w:pPr>
        <w:spacing w:line="420" w:lineRule="auto"/>
        <w:ind w:firstLine="560"/>
        <w:rPr>
          <w:rFonts w:ascii="Times New Roman" w:hAnsi="Times New Roman"/>
        </w:rPr>
      </w:pPr>
      <w:r>
        <w:rPr>
          <w:rFonts w:ascii="Times New Roman" w:hAnsi="Times New Roman" w:cs="宋体"/>
          <w:color w:val="000000"/>
          <w:sz w:val="28"/>
        </w:rPr>
        <w:t>从图</w:t>
      </w:r>
      <w:r>
        <w:rPr>
          <w:rFonts w:hint="eastAsia" w:ascii="Times New Roman" w:hAnsi="Times New Roman" w:cs="宋体"/>
          <w:color w:val="000000"/>
          <w:sz w:val="28"/>
        </w:rPr>
        <w:t>4.2-3</w:t>
      </w:r>
      <w:r>
        <w:rPr>
          <w:rFonts w:ascii="Times New Roman" w:hAnsi="Times New Roman" w:cs="宋体"/>
          <w:color w:val="000000"/>
          <w:sz w:val="28"/>
        </w:rPr>
        <w:t>中可见，永修气象站</w:t>
      </w:r>
      <w:r>
        <w:rPr>
          <w:rFonts w:ascii="Times New Roman" w:hAnsi="Times New Roman" w:eastAsia="Times New Roman"/>
          <w:color w:val="000000"/>
          <w:sz w:val="28"/>
        </w:rPr>
        <w:t>1956</w:t>
      </w:r>
      <w:r>
        <w:rPr>
          <w:rFonts w:ascii="Times New Roman" w:hAnsi="Times New Roman" w:cs="宋体"/>
          <w:color w:val="000000"/>
          <w:sz w:val="28"/>
        </w:rPr>
        <w:t>-</w:t>
      </w:r>
      <w:r>
        <w:rPr>
          <w:rFonts w:ascii="Times New Roman" w:hAnsi="Times New Roman" w:eastAsia="Times New Roman"/>
          <w:color w:val="000000"/>
          <w:sz w:val="28"/>
        </w:rPr>
        <w:t>2020</w:t>
      </w:r>
      <w:r>
        <w:rPr>
          <w:rFonts w:ascii="Times New Roman" w:hAnsi="Times New Roman" w:cs="宋体"/>
          <w:color w:val="000000"/>
          <w:sz w:val="28"/>
        </w:rPr>
        <w:t>年的年极端最低气温在-</w:t>
      </w:r>
      <w:r>
        <w:rPr>
          <w:rFonts w:ascii="Times New Roman" w:hAnsi="Times New Roman" w:eastAsia="Times New Roman"/>
          <w:color w:val="000000"/>
          <w:sz w:val="28"/>
        </w:rPr>
        <w:t>11</w:t>
      </w:r>
      <w:r>
        <w:rPr>
          <w:rFonts w:ascii="Times New Roman" w:hAnsi="Times New Roman" w:cs="宋体"/>
          <w:color w:val="000000"/>
          <w:sz w:val="28"/>
        </w:rPr>
        <w:t>.</w:t>
      </w:r>
      <w:r>
        <w:rPr>
          <w:rFonts w:ascii="Times New Roman" w:hAnsi="Times New Roman" w:eastAsia="Times New Roman"/>
          <w:color w:val="000000"/>
          <w:sz w:val="28"/>
        </w:rPr>
        <w:t>9</w:t>
      </w:r>
      <w:r>
        <w:rPr>
          <w:rFonts w:ascii="Times New Roman" w:hAnsi="Times New Roman" w:cs="宋体"/>
          <w:color w:val="000000"/>
          <w:sz w:val="28"/>
        </w:rPr>
        <w:t>℃（</w:t>
      </w:r>
      <w:r>
        <w:rPr>
          <w:rFonts w:ascii="Times New Roman" w:hAnsi="Times New Roman" w:eastAsia="Times New Roman"/>
          <w:color w:val="000000"/>
          <w:sz w:val="28"/>
        </w:rPr>
        <w:t>1972</w:t>
      </w:r>
      <w:r>
        <w:rPr>
          <w:rFonts w:ascii="Times New Roman" w:hAnsi="Times New Roman" w:cs="宋体"/>
          <w:color w:val="000000"/>
          <w:sz w:val="28"/>
        </w:rPr>
        <w:t>年）～</w:t>
      </w:r>
      <w:r>
        <w:rPr>
          <w:rFonts w:ascii="Times New Roman" w:hAnsi="Times New Roman" w:eastAsia="Times New Roman"/>
          <w:color w:val="000000"/>
          <w:sz w:val="28"/>
        </w:rPr>
        <w:t>0</w:t>
      </w:r>
      <w:r>
        <w:rPr>
          <w:rFonts w:ascii="Times New Roman" w:hAnsi="Times New Roman" w:cs="宋体"/>
          <w:color w:val="000000"/>
          <w:sz w:val="28"/>
        </w:rPr>
        <w:t>.</w:t>
      </w:r>
      <w:r>
        <w:rPr>
          <w:rFonts w:ascii="Times New Roman" w:hAnsi="Times New Roman" w:eastAsia="Times New Roman"/>
          <w:color w:val="000000"/>
          <w:sz w:val="28"/>
        </w:rPr>
        <w:t>6</w:t>
      </w:r>
      <w:r>
        <w:rPr>
          <w:rFonts w:ascii="Times New Roman" w:hAnsi="Times New Roman" w:cs="宋体"/>
          <w:color w:val="000000"/>
          <w:sz w:val="28"/>
        </w:rPr>
        <w:t>℃（</w:t>
      </w:r>
      <w:r>
        <w:rPr>
          <w:rFonts w:ascii="Times New Roman" w:hAnsi="Times New Roman" w:eastAsia="Times New Roman"/>
          <w:color w:val="000000"/>
          <w:sz w:val="28"/>
        </w:rPr>
        <w:t>2020</w:t>
      </w:r>
      <w:r>
        <w:rPr>
          <w:rFonts w:ascii="Times New Roman" w:hAnsi="Times New Roman" w:cs="宋体"/>
          <w:color w:val="000000"/>
          <w:sz w:val="28"/>
        </w:rPr>
        <w:t>年）之间变化。近</w:t>
      </w:r>
      <w:r>
        <w:rPr>
          <w:rFonts w:ascii="Times New Roman" w:hAnsi="Times New Roman" w:eastAsia="Times New Roman"/>
          <w:color w:val="000000"/>
          <w:sz w:val="28"/>
        </w:rPr>
        <w:t>10</w:t>
      </w:r>
      <w:r>
        <w:rPr>
          <w:rFonts w:ascii="Times New Roman" w:hAnsi="Times New Roman" w:cs="宋体"/>
          <w:color w:val="000000"/>
          <w:sz w:val="28"/>
        </w:rPr>
        <w:t>年的年最低气温在-</w:t>
      </w:r>
      <w:r>
        <w:rPr>
          <w:rFonts w:ascii="Times New Roman" w:hAnsi="Times New Roman" w:eastAsia="Times New Roman"/>
          <w:color w:val="000000"/>
          <w:sz w:val="28"/>
        </w:rPr>
        <w:t>6</w:t>
      </w:r>
      <w:r>
        <w:rPr>
          <w:rFonts w:ascii="Times New Roman" w:hAnsi="Times New Roman" w:cs="宋体"/>
          <w:color w:val="000000"/>
          <w:sz w:val="28"/>
        </w:rPr>
        <w:t>℃～</w:t>
      </w:r>
      <w:r>
        <w:rPr>
          <w:rFonts w:ascii="Times New Roman" w:hAnsi="Times New Roman" w:eastAsia="Times New Roman"/>
          <w:color w:val="000000"/>
          <w:sz w:val="28"/>
        </w:rPr>
        <w:t>0</w:t>
      </w:r>
      <w:r>
        <w:rPr>
          <w:rFonts w:ascii="Times New Roman" w:hAnsi="Times New Roman" w:cs="宋体"/>
          <w:color w:val="000000"/>
          <w:sz w:val="28"/>
        </w:rPr>
        <w:t>.</w:t>
      </w:r>
      <w:r>
        <w:rPr>
          <w:rFonts w:ascii="Times New Roman" w:hAnsi="Times New Roman" w:eastAsia="Times New Roman"/>
          <w:color w:val="000000"/>
          <w:sz w:val="28"/>
        </w:rPr>
        <w:t>6</w:t>
      </w:r>
      <w:r>
        <w:rPr>
          <w:rFonts w:ascii="Times New Roman" w:hAnsi="Times New Roman" w:cs="宋体"/>
          <w:color w:val="000000"/>
          <w:sz w:val="28"/>
        </w:rPr>
        <w:t>℃之间，极端最低气温有上升的趋势。年极端最低气温在</w:t>
      </w:r>
      <w:r>
        <w:rPr>
          <w:rFonts w:ascii="Times New Roman" w:hAnsi="Times New Roman" w:eastAsia="Times New Roman"/>
          <w:color w:val="000000"/>
          <w:sz w:val="28"/>
        </w:rPr>
        <w:t>0</w:t>
      </w:r>
      <w:r>
        <w:rPr>
          <w:rFonts w:ascii="Times New Roman" w:hAnsi="Times New Roman" w:cs="宋体"/>
          <w:color w:val="000000"/>
          <w:sz w:val="28"/>
        </w:rPr>
        <w:t>℃，-</w:t>
      </w:r>
      <w:r>
        <w:rPr>
          <w:rFonts w:ascii="Times New Roman" w:hAnsi="Times New Roman" w:eastAsia="Times New Roman"/>
          <w:color w:val="000000"/>
          <w:sz w:val="28"/>
        </w:rPr>
        <w:t>2</w:t>
      </w:r>
      <w:r>
        <w:rPr>
          <w:rFonts w:ascii="Times New Roman" w:hAnsi="Times New Roman" w:cs="宋体"/>
          <w:color w:val="000000"/>
          <w:sz w:val="28"/>
        </w:rPr>
        <w:t>℃，-</w:t>
      </w:r>
      <w:r>
        <w:rPr>
          <w:rFonts w:ascii="Times New Roman" w:hAnsi="Times New Roman" w:eastAsia="Times New Roman"/>
          <w:color w:val="000000"/>
          <w:sz w:val="28"/>
        </w:rPr>
        <w:t>4</w:t>
      </w:r>
      <w:r>
        <w:rPr>
          <w:rFonts w:ascii="Times New Roman" w:hAnsi="Times New Roman" w:cs="宋体"/>
          <w:color w:val="000000"/>
          <w:sz w:val="28"/>
        </w:rPr>
        <w:t>℃，-</w:t>
      </w:r>
      <w:r>
        <w:rPr>
          <w:rFonts w:ascii="Times New Roman" w:hAnsi="Times New Roman" w:eastAsia="Times New Roman"/>
          <w:color w:val="000000"/>
          <w:sz w:val="28"/>
        </w:rPr>
        <w:t>6</w:t>
      </w:r>
      <w:r>
        <w:rPr>
          <w:rFonts w:ascii="Times New Roman" w:hAnsi="Times New Roman" w:cs="宋体"/>
          <w:color w:val="000000"/>
          <w:sz w:val="28"/>
        </w:rPr>
        <w:t>℃以下的年份分别为</w:t>
      </w:r>
      <w:r>
        <w:rPr>
          <w:rFonts w:ascii="Times New Roman" w:hAnsi="Times New Roman" w:eastAsia="Times New Roman"/>
          <w:color w:val="000000"/>
          <w:sz w:val="28"/>
        </w:rPr>
        <w:t>64</w:t>
      </w:r>
      <w:r>
        <w:rPr>
          <w:rFonts w:ascii="Times New Roman" w:hAnsi="Times New Roman" w:cs="宋体"/>
          <w:color w:val="000000"/>
          <w:sz w:val="28"/>
        </w:rPr>
        <w:t>年、</w:t>
      </w:r>
      <w:r>
        <w:rPr>
          <w:rFonts w:ascii="Times New Roman" w:hAnsi="Times New Roman" w:eastAsia="Times New Roman"/>
          <w:color w:val="000000"/>
          <w:sz w:val="28"/>
        </w:rPr>
        <w:t>58</w:t>
      </w:r>
      <w:r>
        <w:rPr>
          <w:rFonts w:ascii="Times New Roman" w:hAnsi="Times New Roman" w:cs="宋体"/>
          <w:color w:val="000000"/>
          <w:sz w:val="28"/>
        </w:rPr>
        <w:t>年、</w:t>
      </w:r>
      <w:r>
        <w:rPr>
          <w:rFonts w:ascii="Times New Roman" w:hAnsi="Times New Roman" w:eastAsia="Times New Roman"/>
          <w:color w:val="000000"/>
          <w:sz w:val="28"/>
        </w:rPr>
        <w:t>34</w:t>
      </w:r>
      <w:r>
        <w:rPr>
          <w:rFonts w:ascii="Times New Roman" w:hAnsi="Times New Roman" w:cs="宋体"/>
          <w:color w:val="000000"/>
          <w:sz w:val="28"/>
        </w:rPr>
        <w:t>年、</w:t>
      </w:r>
      <w:r>
        <w:rPr>
          <w:rFonts w:ascii="Times New Roman" w:hAnsi="Times New Roman" w:eastAsia="Times New Roman"/>
          <w:color w:val="000000"/>
          <w:sz w:val="28"/>
        </w:rPr>
        <w:t>15</w:t>
      </w:r>
      <w:r>
        <w:rPr>
          <w:rFonts w:ascii="Times New Roman" w:hAnsi="Times New Roman" w:cs="宋体"/>
          <w:color w:val="000000"/>
          <w:sz w:val="28"/>
        </w:rPr>
        <w:t>年。</w:t>
      </w:r>
    </w:p>
    <w:p>
      <w:pPr>
        <w:pStyle w:val="4"/>
        <w:numPr>
          <w:ilvl w:val="2"/>
          <w:numId w:val="2"/>
        </w:numPr>
        <w:ind w:left="600"/>
        <w:rPr>
          <w:rFonts w:ascii="Times New Roman" w:hAnsi="Times New Roman"/>
        </w:rPr>
      </w:pPr>
      <w:bookmarkStart w:id="72" w:name="_Toc88392136"/>
      <w:bookmarkStart w:id="73" w:name="_Toc86852014"/>
      <w:r>
        <w:rPr>
          <w:rFonts w:ascii="Times New Roman" w:hAnsi="Times New Roman"/>
          <w:spacing w:val="10"/>
          <w:sz w:val="30"/>
        </w:rPr>
        <w:t>月际变化</w:t>
      </w:r>
      <w:bookmarkEnd w:id="72"/>
      <w:bookmarkEnd w:id="73"/>
    </w:p>
    <w:p>
      <w:pPr>
        <w:spacing w:line="420" w:lineRule="auto"/>
        <w:ind w:firstLine="560"/>
        <w:jc w:val="left"/>
        <w:rPr>
          <w:rFonts w:ascii="Times New Roman" w:hAnsi="Times New Roman"/>
        </w:rPr>
      </w:pPr>
      <w:r>
        <w:rPr>
          <w:rFonts w:ascii="Times New Roman" w:hAnsi="Times New Roman" w:cs="宋体"/>
          <w:color w:val="000000"/>
          <w:sz w:val="28"/>
        </w:rPr>
        <w:t>（</w:t>
      </w:r>
      <w:r>
        <w:rPr>
          <w:rFonts w:ascii="Times New Roman" w:hAnsi="Times New Roman" w:eastAsia="Times New Roman"/>
          <w:color w:val="000000"/>
          <w:sz w:val="28"/>
        </w:rPr>
        <w:t>1</w:t>
      </w:r>
      <w:r>
        <w:rPr>
          <w:rFonts w:ascii="Times New Roman" w:hAnsi="Times New Roman" w:cs="宋体"/>
          <w:color w:val="000000"/>
          <w:sz w:val="28"/>
        </w:rPr>
        <w:t>）平均气温</w:t>
      </w:r>
    </w:p>
    <w:p>
      <w:pPr>
        <w:spacing w:line="420" w:lineRule="auto"/>
        <w:ind w:firstLine="560"/>
        <w:jc w:val="left"/>
        <w:rPr>
          <w:rFonts w:ascii="Times New Roman" w:hAnsi="Times New Roman"/>
        </w:rPr>
      </w:pPr>
      <w:r>
        <w:rPr>
          <w:rFonts w:ascii="Times New Roman" w:hAnsi="Times New Roman" w:cs="宋体"/>
          <w:color w:val="000000"/>
          <w:sz w:val="28"/>
        </w:rPr>
        <w:t>永修气象站（</w:t>
      </w:r>
      <w:r>
        <w:rPr>
          <w:rFonts w:ascii="Times New Roman" w:hAnsi="Times New Roman" w:eastAsia="Times New Roman"/>
          <w:color w:val="000000"/>
          <w:sz w:val="28"/>
        </w:rPr>
        <w:t>1991</w:t>
      </w:r>
      <w:r>
        <w:rPr>
          <w:rFonts w:ascii="Times New Roman" w:hAnsi="Times New Roman" w:cs="宋体"/>
          <w:color w:val="000000"/>
          <w:sz w:val="28"/>
        </w:rPr>
        <w:t>-</w:t>
      </w:r>
      <w:r>
        <w:rPr>
          <w:rFonts w:ascii="Times New Roman" w:hAnsi="Times New Roman" w:eastAsia="Times New Roman"/>
          <w:color w:val="000000"/>
          <w:sz w:val="28"/>
        </w:rPr>
        <w:t>2020</w:t>
      </w:r>
      <w:r>
        <w:rPr>
          <w:rFonts w:ascii="Times New Roman" w:hAnsi="Times New Roman" w:cs="宋体"/>
          <w:color w:val="000000"/>
          <w:sz w:val="28"/>
        </w:rPr>
        <w:t>年）平均气温、平均最高气温、平均最低气温月变化分别在</w:t>
      </w:r>
      <w:r>
        <w:rPr>
          <w:rFonts w:ascii="Times New Roman" w:hAnsi="Times New Roman" w:eastAsia="Times New Roman"/>
          <w:color w:val="000000"/>
          <w:sz w:val="28"/>
        </w:rPr>
        <w:t>5</w:t>
      </w:r>
      <w:r>
        <w:rPr>
          <w:rFonts w:ascii="Times New Roman" w:hAnsi="Times New Roman" w:cs="宋体"/>
          <w:color w:val="000000"/>
          <w:sz w:val="28"/>
        </w:rPr>
        <w:t>.</w:t>
      </w:r>
      <w:r>
        <w:rPr>
          <w:rFonts w:ascii="Times New Roman" w:hAnsi="Times New Roman" w:eastAsia="Times New Roman"/>
          <w:color w:val="000000"/>
          <w:sz w:val="28"/>
        </w:rPr>
        <w:t>4</w:t>
      </w:r>
      <w:r>
        <w:rPr>
          <w:rFonts w:ascii="Times New Roman" w:hAnsi="Times New Roman" w:cs="宋体"/>
          <w:color w:val="000000"/>
          <w:sz w:val="28"/>
        </w:rPr>
        <w:t>～</w:t>
      </w:r>
      <w:r>
        <w:rPr>
          <w:rFonts w:ascii="Times New Roman" w:hAnsi="Times New Roman" w:eastAsia="Times New Roman"/>
          <w:color w:val="000000"/>
          <w:sz w:val="28"/>
        </w:rPr>
        <w:t>29</w:t>
      </w:r>
      <w:r>
        <w:rPr>
          <w:rFonts w:ascii="Times New Roman" w:hAnsi="Times New Roman" w:cs="宋体"/>
          <w:color w:val="000000"/>
          <w:sz w:val="28"/>
        </w:rPr>
        <w:t>.</w:t>
      </w:r>
      <w:r>
        <w:rPr>
          <w:rFonts w:ascii="Times New Roman" w:hAnsi="Times New Roman" w:eastAsia="Times New Roman"/>
          <w:color w:val="000000"/>
          <w:sz w:val="28"/>
        </w:rPr>
        <w:t>2</w:t>
      </w:r>
      <w:r>
        <w:rPr>
          <w:rFonts w:ascii="Times New Roman" w:hAnsi="Times New Roman" w:cs="宋体"/>
          <w:color w:val="000000"/>
          <w:sz w:val="28"/>
        </w:rPr>
        <w:t>℃、</w:t>
      </w:r>
      <w:r>
        <w:rPr>
          <w:rFonts w:ascii="Times New Roman" w:hAnsi="Times New Roman" w:eastAsia="Times New Roman"/>
          <w:color w:val="000000"/>
          <w:sz w:val="28"/>
        </w:rPr>
        <w:t>9</w:t>
      </w:r>
      <w:r>
        <w:rPr>
          <w:rFonts w:ascii="Times New Roman" w:hAnsi="Times New Roman" w:cs="宋体"/>
          <w:color w:val="000000"/>
          <w:sz w:val="28"/>
        </w:rPr>
        <w:t>.</w:t>
      </w:r>
      <w:r>
        <w:rPr>
          <w:rFonts w:ascii="Times New Roman" w:hAnsi="Times New Roman" w:eastAsia="Times New Roman"/>
          <w:color w:val="000000"/>
          <w:sz w:val="28"/>
        </w:rPr>
        <w:t>1</w:t>
      </w:r>
      <w:r>
        <w:rPr>
          <w:rFonts w:ascii="Times New Roman" w:hAnsi="Times New Roman" w:cs="宋体"/>
          <w:color w:val="000000"/>
          <w:sz w:val="28"/>
        </w:rPr>
        <w:t>～</w:t>
      </w:r>
      <w:r>
        <w:rPr>
          <w:rFonts w:ascii="Times New Roman" w:hAnsi="Times New Roman" w:eastAsia="Times New Roman"/>
          <w:color w:val="000000"/>
          <w:sz w:val="28"/>
        </w:rPr>
        <w:t>33</w:t>
      </w:r>
      <w:r>
        <w:rPr>
          <w:rFonts w:ascii="Times New Roman" w:hAnsi="Times New Roman" w:cs="宋体"/>
          <w:color w:val="000000"/>
          <w:sz w:val="28"/>
        </w:rPr>
        <w:t>.</w:t>
      </w:r>
      <w:r>
        <w:rPr>
          <w:rFonts w:ascii="Times New Roman" w:hAnsi="Times New Roman" w:eastAsia="Times New Roman"/>
          <w:color w:val="000000"/>
          <w:sz w:val="28"/>
        </w:rPr>
        <w:t>4</w:t>
      </w:r>
      <w:r>
        <w:rPr>
          <w:rFonts w:ascii="Times New Roman" w:hAnsi="Times New Roman" w:cs="宋体"/>
          <w:color w:val="000000"/>
          <w:sz w:val="28"/>
        </w:rPr>
        <w:t>℃、</w:t>
      </w:r>
      <w:r>
        <w:rPr>
          <w:rFonts w:ascii="Times New Roman" w:hAnsi="Times New Roman" w:eastAsia="Times New Roman"/>
          <w:color w:val="000000"/>
          <w:sz w:val="28"/>
        </w:rPr>
        <w:t>2</w:t>
      </w:r>
      <w:r>
        <w:rPr>
          <w:rFonts w:ascii="Times New Roman" w:hAnsi="Times New Roman" w:cs="宋体"/>
          <w:color w:val="000000"/>
          <w:sz w:val="28"/>
        </w:rPr>
        <w:t>.</w:t>
      </w:r>
      <w:r>
        <w:rPr>
          <w:rFonts w:ascii="Times New Roman" w:hAnsi="Times New Roman" w:eastAsia="Times New Roman"/>
          <w:color w:val="000000"/>
          <w:sz w:val="28"/>
        </w:rPr>
        <w:t>8</w:t>
      </w:r>
      <w:r>
        <w:rPr>
          <w:rFonts w:ascii="Times New Roman" w:hAnsi="Times New Roman" w:cs="宋体"/>
          <w:color w:val="000000"/>
          <w:sz w:val="28"/>
        </w:rPr>
        <w:t>～</w:t>
      </w:r>
      <w:r>
        <w:rPr>
          <w:rFonts w:ascii="Times New Roman" w:hAnsi="Times New Roman" w:eastAsia="Times New Roman"/>
          <w:color w:val="000000"/>
          <w:sz w:val="28"/>
        </w:rPr>
        <w:t>26</w:t>
      </w:r>
      <w:r>
        <w:rPr>
          <w:rFonts w:ascii="Times New Roman" w:hAnsi="Times New Roman" w:cs="宋体"/>
          <w:color w:val="000000"/>
          <w:sz w:val="28"/>
        </w:rPr>
        <w:t>.</w:t>
      </w:r>
      <w:r>
        <w:rPr>
          <w:rFonts w:ascii="Times New Roman" w:hAnsi="Times New Roman" w:eastAsia="Times New Roman"/>
          <w:color w:val="000000"/>
          <w:sz w:val="28"/>
        </w:rPr>
        <w:t>1</w:t>
      </w:r>
      <w:r>
        <w:rPr>
          <w:rFonts w:ascii="Times New Roman" w:hAnsi="Times New Roman" w:cs="宋体"/>
          <w:color w:val="000000"/>
          <w:sz w:val="28"/>
        </w:rPr>
        <w:t>℃之间，最高值均出现在</w:t>
      </w:r>
      <w:r>
        <w:rPr>
          <w:rFonts w:ascii="Times New Roman" w:hAnsi="Times New Roman" w:eastAsia="Times New Roman"/>
          <w:color w:val="000000"/>
          <w:sz w:val="28"/>
        </w:rPr>
        <w:t>7</w:t>
      </w:r>
      <w:r>
        <w:rPr>
          <w:rFonts w:ascii="Times New Roman" w:hAnsi="Times New Roman" w:cs="宋体"/>
          <w:color w:val="000000"/>
          <w:sz w:val="28"/>
        </w:rPr>
        <w:t>月，最低值均出现在</w:t>
      </w:r>
      <w:r>
        <w:rPr>
          <w:rFonts w:ascii="Times New Roman" w:hAnsi="Times New Roman" w:eastAsia="Times New Roman"/>
          <w:color w:val="000000"/>
          <w:sz w:val="28"/>
        </w:rPr>
        <w:t>1</w:t>
      </w:r>
      <w:r>
        <w:rPr>
          <w:rFonts w:ascii="Times New Roman" w:hAnsi="Times New Roman" w:cs="宋体"/>
          <w:color w:val="000000"/>
          <w:sz w:val="28"/>
        </w:rPr>
        <w:t>月。</w:t>
      </w:r>
    </w:p>
    <w:p>
      <w:pPr>
        <w:pStyle w:val="40"/>
        <w:spacing w:before="312" w:beforeLines="100"/>
        <w:rPr>
          <w:rFonts w:ascii="Times New Roman" w:hAnsi="Times New Roman"/>
        </w:rPr>
      </w:pPr>
      <w:r>
        <w:rPr>
          <w:rFonts w:ascii="Times New Roman" w:hAnsi="Times New Roman"/>
        </w:rPr>
        <w:t>表</w:t>
      </w:r>
      <w:r>
        <w:rPr>
          <w:rFonts w:hint="eastAsia" w:ascii="Times New Roman" w:hAnsi="Times New Roman"/>
        </w:rPr>
        <w:t>4.2-1</w:t>
      </w:r>
      <w:r>
        <w:rPr>
          <w:rFonts w:ascii="Times New Roman" w:hAnsi="Times New Roman"/>
        </w:rPr>
        <w:t xml:space="preserve">  1991～2020年永修站月平均气温、平均最高气温、平均最低气温统计表（单位：℃）</w:t>
      </w:r>
    </w:p>
    <w:tbl>
      <w:tblPr>
        <w:tblStyle w:val="25"/>
        <w:tblW w:w="4715" w:type="pct"/>
        <w:jc w:val="center"/>
        <w:tblBorders>
          <w:top w:val="single" w:color="auto" w:sz="16"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 w:type="dxa"/>
          <w:bottom w:w="0" w:type="dxa"/>
          <w:right w:w="10" w:type="dxa"/>
        </w:tblCellMar>
      </w:tblPr>
      <w:tblGrid>
        <w:gridCol w:w="863"/>
        <w:gridCol w:w="623"/>
        <w:gridCol w:w="624"/>
        <w:gridCol w:w="624"/>
        <w:gridCol w:w="624"/>
        <w:gridCol w:w="625"/>
        <w:gridCol w:w="624"/>
        <w:gridCol w:w="624"/>
        <w:gridCol w:w="624"/>
        <w:gridCol w:w="625"/>
        <w:gridCol w:w="624"/>
        <w:gridCol w:w="624"/>
        <w:gridCol w:w="624"/>
        <w:gridCol w:w="625"/>
      </w:tblGrid>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219" w:hRule="atLeast"/>
          <w:jc w:val="center"/>
        </w:trPr>
        <w:tc>
          <w:tcPr>
            <w:tcW w:w="849"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b/>
                <w:color w:val="000000"/>
                <w:sz w:val="20"/>
              </w:rPr>
              <w:t>月份</w:t>
            </w:r>
          </w:p>
        </w:tc>
        <w:tc>
          <w:tcPr>
            <w:tcW w:w="613"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b/>
                <w:color w:val="000000"/>
                <w:sz w:val="20"/>
              </w:rPr>
              <w:t>1</w:t>
            </w:r>
          </w:p>
        </w:tc>
        <w:tc>
          <w:tcPr>
            <w:tcW w:w="613"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b/>
                <w:color w:val="000000"/>
                <w:sz w:val="20"/>
              </w:rPr>
              <w:t>2</w:t>
            </w:r>
          </w:p>
        </w:tc>
        <w:tc>
          <w:tcPr>
            <w:tcW w:w="613"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b/>
                <w:color w:val="000000"/>
                <w:sz w:val="20"/>
              </w:rPr>
              <w:t>3</w:t>
            </w:r>
          </w:p>
        </w:tc>
        <w:tc>
          <w:tcPr>
            <w:tcW w:w="613"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b/>
                <w:color w:val="000000"/>
                <w:sz w:val="20"/>
              </w:rPr>
              <w:t>4</w:t>
            </w:r>
          </w:p>
        </w:tc>
        <w:tc>
          <w:tcPr>
            <w:tcW w:w="614"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b/>
                <w:color w:val="000000"/>
                <w:sz w:val="20"/>
              </w:rPr>
              <w:t>5</w:t>
            </w:r>
          </w:p>
        </w:tc>
        <w:tc>
          <w:tcPr>
            <w:tcW w:w="613"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b/>
                <w:color w:val="000000"/>
                <w:sz w:val="20"/>
              </w:rPr>
              <w:t>6</w:t>
            </w:r>
          </w:p>
        </w:tc>
        <w:tc>
          <w:tcPr>
            <w:tcW w:w="613"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b/>
                <w:color w:val="000000"/>
                <w:sz w:val="20"/>
              </w:rPr>
              <w:t>7</w:t>
            </w:r>
          </w:p>
        </w:tc>
        <w:tc>
          <w:tcPr>
            <w:tcW w:w="613"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b/>
                <w:color w:val="000000"/>
                <w:sz w:val="20"/>
              </w:rPr>
              <w:t>8</w:t>
            </w:r>
          </w:p>
        </w:tc>
        <w:tc>
          <w:tcPr>
            <w:tcW w:w="614"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b/>
                <w:color w:val="000000"/>
                <w:sz w:val="20"/>
              </w:rPr>
              <w:t>9</w:t>
            </w:r>
          </w:p>
        </w:tc>
        <w:tc>
          <w:tcPr>
            <w:tcW w:w="613"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b/>
                <w:color w:val="000000"/>
                <w:sz w:val="20"/>
              </w:rPr>
              <w:t>10</w:t>
            </w:r>
          </w:p>
        </w:tc>
        <w:tc>
          <w:tcPr>
            <w:tcW w:w="613"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b/>
                <w:color w:val="000000"/>
                <w:sz w:val="20"/>
              </w:rPr>
              <w:t>11</w:t>
            </w:r>
          </w:p>
        </w:tc>
        <w:tc>
          <w:tcPr>
            <w:tcW w:w="613"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b/>
                <w:color w:val="000000"/>
                <w:sz w:val="20"/>
              </w:rPr>
              <w:t>12</w:t>
            </w:r>
          </w:p>
        </w:tc>
        <w:tc>
          <w:tcPr>
            <w:tcW w:w="614" w:type="dxa"/>
            <w:tcBorders>
              <w:bottom w:val="single" w:color="auto" w:sz="8" w:space="0"/>
            </w:tcBorders>
            <w:vAlign w:val="center"/>
          </w:tcPr>
          <w:p>
            <w:pPr>
              <w:jc w:val="center"/>
              <w:rPr>
                <w:rFonts w:ascii="Times New Roman" w:hAnsi="Times New Roman"/>
              </w:rPr>
            </w:pPr>
            <w:r>
              <w:rPr>
                <w:rFonts w:ascii="Times New Roman" w:hAnsi="Times New Roman" w:cs="宋体"/>
                <w:b/>
                <w:color w:val="000000"/>
                <w:sz w:val="20"/>
              </w:rPr>
              <w:t>全年</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439" w:hRule="atLeast"/>
          <w:jc w:val="center"/>
        </w:trPr>
        <w:tc>
          <w:tcPr>
            <w:tcW w:w="849"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平均</w:t>
            </w:r>
          </w:p>
        </w:tc>
        <w:tc>
          <w:tcPr>
            <w:tcW w:w="613"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5</w:t>
            </w:r>
            <w:r>
              <w:rPr>
                <w:rFonts w:ascii="Times New Roman" w:hAnsi="Times New Roman" w:cs="宋体"/>
                <w:color w:val="000000"/>
                <w:sz w:val="20"/>
              </w:rPr>
              <w:t>.</w:t>
            </w:r>
            <w:r>
              <w:rPr>
                <w:rFonts w:ascii="Times New Roman" w:hAnsi="Times New Roman" w:eastAsia="Times New Roman"/>
                <w:color w:val="000000"/>
                <w:sz w:val="20"/>
              </w:rPr>
              <w:t>4</w:t>
            </w:r>
          </w:p>
        </w:tc>
        <w:tc>
          <w:tcPr>
            <w:tcW w:w="613"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7</w:t>
            </w:r>
            <w:r>
              <w:rPr>
                <w:rFonts w:ascii="Times New Roman" w:hAnsi="Times New Roman" w:cs="宋体"/>
                <w:color w:val="000000"/>
                <w:sz w:val="20"/>
              </w:rPr>
              <w:t>.</w:t>
            </w:r>
            <w:r>
              <w:rPr>
                <w:rFonts w:ascii="Times New Roman" w:hAnsi="Times New Roman" w:eastAsia="Times New Roman"/>
                <w:color w:val="000000"/>
                <w:sz w:val="20"/>
              </w:rPr>
              <w:t>9</w:t>
            </w:r>
          </w:p>
        </w:tc>
        <w:tc>
          <w:tcPr>
            <w:tcW w:w="613"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11</w:t>
            </w:r>
            <w:r>
              <w:rPr>
                <w:rFonts w:ascii="Times New Roman" w:hAnsi="Times New Roman" w:cs="宋体"/>
                <w:color w:val="000000"/>
                <w:sz w:val="20"/>
              </w:rPr>
              <w:t>.</w:t>
            </w:r>
            <w:r>
              <w:rPr>
                <w:rFonts w:ascii="Times New Roman" w:hAnsi="Times New Roman" w:eastAsia="Times New Roman"/>
                <w:color w:val="000000"/>
                <w:sz w:val="20"/>
              </w:rPr>
              <w:t>9</w:t>
            </w:r>
          </w:p>
        </w:tc>
        <w:tc>
          <w:tcPr>
            <w:tcW w:w="613"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17</w:t>
            </w:r>
            <w:r>
              <w:rPr>
                <w:rFonts w:ascii="Times New Roman" w:hAnsi="Times New Roman" w:cs="宋体"/>
                <w:color w:val="000000"/>
                <w:sz w:val="20"/>
              </w:rPr>
              <w:t>.</w:t>
            </w:r>
            <w:r>
              <w:rPr>
                <w:rFonts w:ascii="Times New Roman" w:hAnsi="Times New Roman" w:eastAsia="Times New Roman"/>
                <w:color w:val="000000"/>
                <w:sz w:val="20"/>
              </w:rPr>
              <w:t>9</w:t>
            </w:r>
          </w:p>
        </w:tc>
        <w:tc>
          <w:tcPr>
            <w:tcW w:w="614"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22</w:t>
            </w:r>
            <w:r>
              <w:rPr>
                <w:rFonts w:ascii="Times New Roman" w:hAnsi="Times New Roman" w:cs="宋体"/>
                <w:color w:val="000000"/>
                <w:sz w:val="20"/>
              </w:rPr>
              <w:t>.</w:t>
            </w:r>
            <w:r>
              <w:rPr>
                <w:rFonts w:ascii="Times New Roman" w:hAnsi="Times New Roman" w:eastAsia="Times New Roman"/>
                <w:color w:val="000000"/>
                <w:sz w:val="20"/>
              </w:rPr>
              <w:t>8</w:t>
            </w:r>
          </w:p>
        </w:tc>
        <w:tc>
          <w:tcPr>
            <w:tcW w:w="613"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25</w:t>
            </w:r>
            <w:r>
              <w:rPr>
                <w:rFonts w:ascii="Times New Roman" w:hAnsi="Times New Roman" w:cs="宋体"/>
                <w:color w:val="000000"/>
                <w:sz w:val="20"/>
              </w:rPr>
              <w:t>.</w:t>
            </w:r>
            <w:r>
              <w:rPr>
                <w:rFonts w:ascii="Times New Roman" w:hAnsi="Times New Roman" w:eastAsia="Times New Roman"/>
                <w:color w:val="000000"/>
                <w:sz w:val="20"/>
              </w:rPr>
              <w:t>8</w:t>
            </w:r>
          </w:p>
        </w:tc>
        <w:tc>
          <w:tcPr>
            <w:tcW w:w="613"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29</w:t>
            </w:r>
            <w:r>
              <w:rPr>
                <w:rFonts w:ascii="Times New Roman" w:hAnsi="Times New Roman" w:cs="宋体"/>
                <w:color w:val="000000"/>
                <w:sz w:val="20"/>
              </w:rPr>
              <w:t>.</w:t>
            </w:r>
            <w:r>
              <w:rPr>
                <w:rFonts w:ascii="Times New Roman" w:hAnsi="Times New Roman" w:eastAsia="Times New Roman"/>
                <w:color w:val="000000"/>
                <w:sz w:val="20"/>
              </w:rPr>
              <w:t>2</w:t>
            </w:r>
          </w:p>
        </w:tc>
        <w:tc>
          <w:tcPr>
            <w:tcW w:w="613"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28</w:t>
            </w:r>
            <w:r>
              <w:rPr>
                <w:rFonts w:ascii="Times New Roman" w:hAnsi="Times New Roman" w:cs="宋体"/>
                <w:color w:val="000000"/>
                <w:sz w:val="20"/>
              </w:rPr>
              <w:t>.</w:t>
            </w:r>
            <w:r>
              <w:rPr>
                <w:rFonts w:ascii="Times New Roman" w:hAnsi="Times New Roman" w:eastAsia="Times New Roman"/>
                <w:color w:val="000000"/>
                <w:sz w:val="20"/>
              </w:rPr>
              <w:t>6</w:t>
            </w:r>
          </w:p>
        </w:tc>
        <w:tc>
          <w:tcPr>
            <w:tcW w:w="614"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24</w:t>
            </w:r>
            <w:r>
              <w:rPr>
                <w:rFonts w:ascii="Times New Roman" w:hAnsi="Times New Roman" w:cs="宋体"/>
                <w:color w:val="000000"/>
                <w:sz w:val="20"/>
              </w:rPr>
              <w:t>.</w:t>
            </w:r>
            <w:r>
              <w:rPr>
                <w:rFonts w:ascii="Times New Roman" w:hAnsi="Times New Roman" w:eastAsia="Times New Roman"/>
                <w:color w:val="000000"/>
                <w:sz w:val="20"/>
              </w:rPr>
              <w:t>8</w:t>
            </w:r>
          </w:p>
        </w:tc>
        <w:tc>
          <w:tcPr>
            <w:tcW w:w="613"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19</w:t>
            </w:r>
            <w:r>
              <w:rPr>
                <w:rFonts w:ascii="Times New Roman" w:hAnsi="Times New Roman" w:cs="宋体"/>
                <w:color w:val="000000"/>
                <w:sz w:val="20"/>
              </w:rPr>
              <w:t>.</w:t>
            </w:r>
            <w:r>
              <w:rPr>
                <w:rFonts w:ascii="Times New Roman" w:hAnsi="Times New Roman" w:eastAsia="Times New Roman"/>
                <w:color w:val="000000"/>
                <w:sz w:val="20"/>
              </w:rPr>
              <w:t>5</w:t>
            </w:r>
          </w:p>
        </w:tc>
        <w:tc>
          <w:tcPr>
            <w:tcW w:w="613"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13</w:t>
            </w:r>
            <w:r>
              <w:rPr>
                <w:rFonts w:ascii="Times New Roman" w:hAnsi="Times New Roman" w:cs="宋体"/>
                <w:color w:val="000000"/>
                <w:sz w:val="20"/>
              </w:rPr>
              <w:t>.</w:t>
            </w:r>
            <w:r>
              <w:rPr>
                <w:rFonts w:ascii="Times New Roman" w:hAnsi="Times New Roman" w:eastAsia="Times New Roman"/>
                <w:color w:val="000000"/>
                <w:sz w:val="20"/>
              </w:rPr>
              <w:t>5</w:t>
            </w:r>
          </w:p>
        </w:tc>
        <w:tc>
          <w:tcPr>
            <w:tcW w:w="613"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7</w:t>
            </w:r>
            <w:r>
              <w:rPr>
                <w:rFonts w:ascii="Times New Roman" w:hAnsi="Times New Roman" w:cs="宋体"/>
                <w:color w:val="000000"/>
                <w:sz w:val="20"/>
              </w:rPr>
              <w:t>.</w:t>
            </w:r>
            <w:r>
              <w:rPr>
                <w:rFonts w:ascii="Times New Roman" w:hAnsi="Times New Roman" w:eastAsia="Times New Roman"/>
                <w:color w:val="000000"/>
                <w:sz w:val="20"/>
              </w:rPr>
              <w:t>6</w:t>
            </w:r>
          </w:p>
        </w:tc>
        <w:tc>
          <w:tcPr>
            <w:tcW w:w="614" w:type="dxa"/>
            <w:tcBorders>
              <w:bottom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17</w:t>
            </w:r>
            <w:r>
              <w:rPr>
                <w:rFonts w:ascii="Times New Roman" w:hAnsi="Times New Roman" w:cs="宋体"/>
                <w:color w:val="000000"/>
                <w:sz w:val="20"/>
              </w:rPr>
              <w:t>.</w:t>
            </w:r>
            <w:r>
              <w:rPr>
                <w:rFonts w:ascii="Times New Roman" w:hAnsi="Times New Roman" w:eastAsia="Times New Roman"/>
                <w:color w:val="000000"/>
                <w:sz w:val="20"/>
              </w:rPr>
              <w:t>9</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439" w:hRule="atLeast"/>
          <w:jc w:val="center"/>
        </w:trPr>
        <w:tc>
          <w:tcPr>
            <w:tcW w:w="849"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平均最高</w:t>
            </w:r>
          </w:p>
        </w:tc>
        <w:tc>
          <w:tcPr>
            <w:tcW w:w="613"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9</w:t>
            </w:r>
            <w:r>
              <w:rPr>
                <w:rFonts w:ascii="Times New Roman" w:hAnsi="Times New Roman" w:cs="宋体"/>
                <w:color w:val="000000"/>
                <w:sz w:val="20"/>
              </w:rPr>
              <w:t>.</w:t>
            </w:r>
            <w:r>
              <w:rPr>
                <w:rFonts w:ascii="Times New Roman" w:hAnsi="Times New Roman" w:eastAsia="Times New Roman"/>
                <w:color w:val="000000"/>
                <w:sz w:val="20"/>
              </w:rPr>
              <w:t>1</w:t>
            </w:r>
          </w:p>
        </w:tc>
        <w:tc>
          <w:tcPr>
            <w:tcW w:w="613"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11</w:t>
            </w:r>
            <w:r>
              <w:rPr>
                <w:rFonts w:ascii="Times New Roman" w:hAnsi="Times New Roman" w:cs="宋体"/>
                <w:color w:val="000000"/>
                <w:sz w:val="20"/>
              </w:rPr>
              <w:t>.</w:t>
            </w:r>
            <w:r>
              <w:rPr>
                <w:rFonts w:ascii="Times New Roman" w:hAnsi="Times New Roman" w:eastAsia="Times New Roman"/>
                <w:color w:val="000000"/>
                <w:sz w:val="20"/>
              </w:rPr>
              <w:t>9</w:t>
            </w:r>
          </w:p>
        </w:tc>
        <w:tc>
          <w:tcPr>
            <w:tcW w:w="613"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16</w:t>
            </w:r>
            <w:r>
              <w:rPr>
                <w:rFonts w:ascii="Times New Roman" w:hAnsi="Times New Roman" w:cs="宋体"/>
                <w:color w:val="000000"/>
                <w:sz w:val="20"/>
              </w:rPr>
              <w:t>.</w:t>
            </w:r>
            <w:r>
              <w:rPr>
                <w:rFonts w:ascii="Times New Roman" w:hAnsi="Times New Roman" w:eastAsia="Times New Roman"/>
                <w:color w:val="000000"/>
                <w:sz w:val="20"/>
              </w:rPr>
              <w:t>1</w:t>
            </w:r>
          </w:p>
        </w:tc>
        <w:tc>
          <w:tcPr>
            <w:tcW w:w="613"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22</w:t>
            </w:r>
            <w:r>
              <w:rPr>
                <w:rFonts w:ascii="Times New Roman" w:hAnsi="Times New Roman" w:cs="宋体"/>
                <w:color w:val="000000"/>
                <w:sz w:val="20"/>
              </w:rPr>
              <w:t>.</w:t>
            </w:r>
            <w:r>
              <w:rPr>
                <w:rFonts w:ascii="Times New Roman" w:hAnsi="Times New Roman" w:eastAsia="Times New Roman"/>
                <w:color w:val="000000"/>
                <w:sz w:val="20"/>
              </w:rPr>
              <w:t>4</w:t>
            </w:r>
          </w:p>
        </w:tc>
        <w:tc>
          <w:tcPr>
            <w:tcW w:w="614"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27</w:t>
            </w:r>
            <w:r>
              <w:rPr>
                <w:rFonts w:ascii="Times New Roman" w:hAnsi="Times New Roman" w:cs="宋体"/>
                <w:color w:val="000000"/>
                <w:sz w:val="20"/>
              </w:rPr>
              <w:t>.</w:t>
            </w:r>
            <w:r>
              <w:rPr>
                <w:rFonts w:ascii="Times New Roman" w:hAnsi="Times New Roman" w:eastAsia="Times New Roman"/>
                <w:color w:val="000000"/>
                <w:sz w:val="20"/>
              </w:rPr>
              <w:t>1</w:t>
            </w:r>
          </w:p>
        </w:tc>
        <w:tc>
          <w:tcPr>
            <w:tcW w:w="613"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29</w:t>
            </w:r>
            <w:r>
              <w:rPr>
                <w:rFonts w:ascii="Times New Roman" w:hAnsi="Times New Roman" w:cs="宋体"/>
                <w:color w:val="000000"/>
                <w:sz w:val="20"/>
              </w:rPr>
              <w:t>.</w:t>
            </w:r>
            <w:r>
              <w:rPr>
                <w:rFonts w:ascii="Times New Roman" w:hAnsi="Times New Roman" w:eastAsia="Times New Roman"/>
                <w:color w:val="000000"/>
                <w:sz w:val="20"/>
              </w:rPr>
              <w:t>7</w:t>
            </w:r>
          </w:p>
        </w:tc>
        <w:tc>
          <w:tcPr>
            <w:tcW w:w="613"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33</w:t>
            </w:r>
            <w:r>
              <w:rPr>
                <w:rFonts w:ascii="Times New Roman" w:hAnsi="Times New Roman" w:cs="宋体"/>
                <w:color w:val="000000"/>
                <w:sz w:val="20"/>
              </w:rPr>
              <w:t>.</w:t>
            </w:r>
            <w:r>
              <w:rPr>
                <w:rFonts w:ascii="Times New Roman" w:hAnsi="Times New Roman" w:eastAsia="Times New Roman"/>
                <w:color w:val="000000"/>
                <w:sz w:val="20"/>
              </w:rPr>
              <w:t>4</w:t>
            </w:r>
          </w:p>
        </w:tc>
        <w:tc>
          <w:tcPr>
            <w:tcW w:w="613"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32</w:t>
            </w:r>
            <w:r>
              <w:rPr>
                <w:rFonts w:ascii="Times New Roman" w:hAnsi="Times New Roman" w:cs="宋体"/>
                <w:color w:val="000000"/>
                <w:sz w:val="20"/>
              </w:rPr>
              <w:t>.</w:t>
            </w:r>
            <w:r>
              <w:rPr>
                <w:rFonts w:ascii="Times New Roman" w:hAnsi="Times New Roman" w:eastAsia="Times New Roman"/>
                <w:color w:val="000000"/>
                <w:sz w:val="20"/>
              </w:rPr>
              <w:t>9</w:t>
            </w:r>
          </w:p>
        </w:tc>
        <w:tc>
          <w:tcPr>
            <w:tcW w:w="614"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29</w:t>
            </w:r>
            <w:r>
              <w:rPr>
                <w:rFonts w:ascii="Times New Roman" w:hAnsi="Times New Roman" w:cs="宋体"/>
                <w:color w:val="000000"/>
                <w:sz w:val="20"/>
              </w:rPr>
              <w:t>.</w:t>
            </w:r>
            <w:r>
              <w:rPr>
                <w:rFonts w:ascii="Times New Roman" w:hAnsi="Times New Roman" w:eastAsia="Times New Roman"/>
                <w:color w:val="000000"/>
                <w:sz w:val="20"/>
              </w:rPr>
              <w:t>1</w:t>
            </w:r>
          </w:p>
        </w:tc>
        <w:tc>
          <w:tcPr>
            <w:tcW w:w="613"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24</w:t>
            </w:r>
            <w:r>
              <w:rPr>
                <w:rFonts w:ascii="Times New Roman" w:hAnsi="Times New Roman" w:cs="宋体"/>
                <w:color w:val="000000"/>
                <w:sz w:val="20"/>
              </w:rPr>
              <w:t>.</w:t>
            </w:r>
            <w:r>
              <w:rPr>
                <w:rFonts w:ascii="Times New Roman" w:hAnsi="Times New Roman" w:eastAsia="Times New Roman"/>
                <w:color w:val="000000"/>
                <w:sz w:val="20"/>
              </w:rPr>
              <w:t>2</w:t>
            </w:r>
          </w:p>
        </w:tc>
        <w:tc>
          <w:tcPr>
            <w:tcW w:w="613"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18</w:t>
            </w:r>
            <w:r>
              <w:rPr>
                <w:rFonts w:ascii="Times New Roman" w:hAnsi="Times New Roman" w:cs="宋体"/>
                <w:color w:val="000000"/>
                <w:sz w:val="20"/>
              </w:rPr>
              <w:t>.</w:t>
            </w:r>
            <w:r>
              <w:rPr>
                <w:rFonts w:ascii="Times New Roman" w:hAnsi="Times New Roman" w:eastAsia="Times New Roman"/>
                <w:color w:val="000000"/>
                <w:sz w:val="20"/>
              </w:rPr>
              <w:t>1</w:t>
            </w:r>
          </w:p>
        </w:tc>
        <w:tc>
          <w:tcPr>
            <w:tcW w:w="613"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11</w:t>
            </w:r>
            <w:r>
              <w:rPr>
                <w:rFonts w:ascii="Times New Roman" w:hAnsi="Times New Roman" w:cs="宋体"/>
                <w:color w:val="000000"/>
                <w:sz w:val="20"/>
              </w:rPr>
              <w:t>.</w:t>
            </w:r>
            <w:r>
              <w:rPr>
                <w:rFonts w:ascii="Times New Roman" w:hAnsi="Times New Roman" w:eastAsia="Times New Roman"/>
                <w:color w:val="000000"/>
                <w:sz w:val="20"/>
              </w:rPr>
              <w:t>8</w:t>
            </w:r>
          </w:p>
        </w:tc>
        <w:tc>
          <w:tcPr>
            <w:tcW w:w="614" w:type="dxa"/>
            <w:tcBorders>
              <w:bottom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22</w:t>
            </w:r>
            <w:r>
              <w:rPr>
                <w:rFonts w:ascii="Times New Roman" w:hAnsi="Times New Roman" w:cs="宋体"/>
                <w:color w:val="000000"/>
                <w:sz w:val="20"/>
              </w:rPr>
              <w:t>.</w:t>
            </w:r>
            <w:r>
              <w:rPr>
                <w:rFonts w:ascii="Times New Roman" w:hAnsi="Times New Roman" w:eastAsia="Times New Roman"/>
                <w:color w:val="000000"/>
                <w:sz w:val="20"/>
              </w:rPr>
              <w:t>2</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439" w:hRule="atLeast"/>
          <w:jc w:val="center"/>
        </w:trPr>
        <w:tc>
          <w:tcPr>
            <w:tcW w:w="849" w:type="dxa"/>
            <w:tcBorders>
              <w:bottom w:val="single" w:color="auto" w:sz="16"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平均最低</w:t>
            </w:r>
          </w:p>
        </w:tc>
        <w:tc>
          <w:tcPr>
            <w:tcW w:w="613" w:type="dxa"/>
            <w:tcBorders>
              <w:bottom w:val="single" w:color="auto" w:sz="16"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2</w:t>
            </w:r>
            <w:r>
              <w:rPr>
                <w:rFonts w:ascii="Times New Roman" w:hAnsi="Times New Roman" w:cs="宋体"/>
                <w:color w:val="000000"/>
                <w:sz w:val="20"/>
              </w:rPr>
              <w:t>.</w:t>
            </w:r>
            <w:r>
              <w:rPr>
                <w:rFonts w:ascii="Times New Roman" w:hAnsi="Times New Roman" w:eastAsia="Times New Roman"/>
                <w:color w:val="000000"/>
                <w:sz w:val="20"/>
              </w:rPr>
              <w:t>8</w:t>
            </w:r>
          </w:p>
        </w:tc>
        <w:tc>
          <w:tcPr>
            <w:tcW w:w="613" w:type="dxa"/>
            <w:tcBorders>
              <w:bottom w:val="single" w:color="auto" w:sz="16"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5</w:t>
            </w:r>
            <w:r>
              <w:rPr>
                <w:rFonts w:hint="eastAsia" w:ascii="Times New Roman" w:hAnsi="Times New Roman" w:eastAsiaTheme="minorEastAsia"/>
                <w:color w:val="000000"/>
                <w:sz w:val="20"/>
              </w:rPr>
              <w:t>.0</w:t>
            </w:r>
          </w:p>
        </w:tc>
        <w:tc>
          <w:tcPr>
            <w:tcW w:w="613" w:type="dxa"/>
            <w:tcBorders>
              <w:bottom w:val="single" w:color="auto" w:sz="16"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8</w:t>
            </w:r>
            <w:r>
              <w:rPr>
                <w:rFonts w:ascii="Times New Roman" w:hAnsi="Times New Roman" w:cs="宋体"/>
                <w:color w:val="000000"/>
                <w:sz w:val="20"/>
              </w:rPr>
              <w:t>.</w:t>
            </w:r>
            <w:r>
              <w:rPr>
                <w:rFonts w:ascii="Times New Roman" w:hAnsi="Times New Roman" w:eastAsia="Times New Roman"/>
                <w:color w:val="000000"/>
                <w:sz w:val="20"/>
              </w:rPr>
              <w:t>7</w:t>
            </w:r>
          </w:p>
        </w:tc>
        <w:tc>
          <w:tcPr>
            <w:tcW w:w="613" w:type="dxa"/>
            <w:tcBorders>
              <w:bottom w:val="single" w:color="auto" w:sz="16"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14</w:t>
            </w:r>
            <w:r>
              <w:rPr>
                <w:rFonts w:ascii="Times New Roman" w:hAnsi="Times New Roman" w:cs="宋体"/>
                <w:color w:val="000000"/>
                <w:sz w:val="20"/>
              </w:rPr>
              <w:t>.</w:t>
            </w:r>
            <w:r>
              <w:rPr>
                <w:rFonts w:ascii="Times New Roman" w:hAnsi="Times New Roman" w:eastAsia="Times New Roman"/>
                <w:color w:val="000000"/>
                <w:sz w:val="20"/>
              </w:rPr>
              <w:t>4</w:t>
            </w:r>
          </w:p>
        </w:tc>
        <w:tc>
          <w:tcPr>
            <w:tcW w:w="614" w:type="dxa"/>
            <w:tcBorders>
              <w:bottom w:val="single" w:color="auto" w:sz="16"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19</w:t>
            </w:r>
            <w:r>
              <w:rPr>
                <w:rFonts w:ascii="Times New Roman" w:hAnsi="Times New Roman" w:cs="宋体"/>
                <w:color w:val="000000"/>
                <w:sz w:val="20"/>
              </w:rPr>
              <w:t>.</w:t>
            </w:r>
            <w:r>
              <w:rPr>
                <w:rFonts w:ascii="Times New Roman" w:hAnsi="Times New Roman" w:eastAsia="Times New Roman"/>
                <w:color w:val="000000"/>
                <w:sz w:val="20"/>
              </w:rPr>
              <w:t>4</w:t>
            </w:r>
          </w:p>
        </w:tc>
        <w:tc>
          <w:tcPr>
            <w:tcW w:w="613" w:type="dxa"/>
            <w:tcBorders>
              <w:bottom w:val="single" w:color="auto" w:sz="16"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23.0</w:t>
            </w:r>
          </w:p>
        </w:tc>
        <w:tc>
          <w:tcPr>
            <w:tcW w:w="613" w:type="dxa"/>
            <w:tcBorders>
              <w:bottom w:val="single" w:color="auto" w:sz="16"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26</w:t>
            </w:r>
            <w:r>
              <w:rPr>
                <w:rFonts w:ascii="Times New Roman" w:hAnsi="Times New Roman" w:cs="宋体"/>
                <w:color w:val="000000"/>
                <w:sz w:val="20"/>
              </w:rPr>
              <w:t>.</w:t>
            </w:r>
            <w:r>
              <w:rPr>
                <w:rFonts w:ascii="Times New Roman" w:hAnsi="Times New Roman" w:eastAsia="Times New Roman"/>
                <w:color w:val="000000"/>
                <w:sz w:val="20"/>
              </w:rPr>
              <w:t>1</w:t>
            </w:r>
          </w:p>
        </w:tc>
        <w:tc>
          <w:tcPr>
            <w:tcW w:w="613" w:type="dxa"/>
            <w:tcBorders>
              <w:bottom w:val="single" w:color="auto" w:sz="16"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25</w:t>
            </w:r>
            <w:r>
              <w:rPr>
                <w:rFonts w:ascii="Times New Roman" w:hAnsi="Times New Roman" w:cs="宋体"/>
                <w:color w:val="000000"/>
                <w:sz w:val="20"/>
              </w:rPr>
              <w:t>.</w:t>
            </w:r>
            <w:r>
              <w:rPr>
                <w:rFonts w:ascii="Times New Roman" w:hAnsi="Times New Roman" w:eastAsia="Times New Roman"/>
                <w:color w:val="000000"/>
                <w:sz w:val="20"/>
              </w:rPr>
              <w:t>6</w:t>
            </w:r>
          </w:p>
        </w:tc>
        <w:tc>
          <w:tcPr>
            <w:tcW w:w="614" w:type="dxa"/>
            <w:tcBorders>
              <w:bottom w:val="single" w:color="auto" w:sz="16"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21</w:t>
            </w:r>
            <w:r>
              <w:rPr>
                <w:rFonts w:ascii="Times New Roman" w:hAnsi="Times New Roman" w:cs="宋体"/>
                <w:color w:val="000000"/>
                <w:sz w:val="20"/>
              </w:rPr>
              <w:t>.</w:t>
            </w:r>
            <w:r>
              <w:rPr>
                <w:rFonts w:ascii="Times New Roman" w:hAnsi="Times New Roman" w:eastAsia="Times New Roman"/>
                <w:color w:val="000000"/>
                <w:sz w:val="20"/>
              </w:rPr>
              <w:t>7</w:t>
            </w:r>
          </w:p>
        </w:tc>
        <w:tc>
          <w:tcPr>
            <w:tcW w:w="613" w:type="dxa"/>
            <w:tcBorders>
              <w:bottom w:val="single" w:color="auto" w:sz="16"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16</w:t>
            </w:r>
            <w:r>
              <w:rPr>
                <w:rFonts w:ascii="Times New Roman" w:hAnsi="Times New Roman" w:cs="宋体"/>
                <w:color w:val="000000"/>
                <w:sz w:val="20"/>
              </w:rPr>
              <w:t>.</w:t>
            </w:r>
            <w:r>
              <w:rPr>
                <w:rFonts w:ascii="Times New Roman" w:hAnsi="Times New Roman" w:eastAsia="Times New Roman"/>
                <w:color w:val="000000"/>
                <w:sz w:val="20"/>
              </w:rPr>
              <w:t>2</w:t>
            </w:r>
          </w:p>
        </w:tc>
        <w:tc>
          <w:tcPr>
            <w:tcW w:w="613" w:type="dxa"/>
            <w:tcBorders>
              <w:bottom w:val="single" w:color="auto" w:sz="16"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10</w:t>
            </w:r>
            <w:r>
              <w:rPr>
                <w:rFonts w:ascii="Times New Roman" w:hAnsi="Times New Roman" w:cs="宋体"/>
                <w:color w:val="000000"/>
                <w:sz w:val="20"/>
              </w:rPr>
              <w:t>.</w:t>
            </w:r>
            <w:r>
              <w:rPr>
                <w:rFonts w:ascii="Times New Roman" w:hAnsi="Times New Roman" w:eastAsia="Times New Roman"/>
                <w:color w:val="000000"/>
                <w:sz w:val="20"/>
              </w:rPr>
              <w:t>2</w:t>
            </w:r>
          </w:p>
        </w:tc>
        <w:tc>
          <w:tcPr>
            <w:tcW w:w="613" w:type="dxa"/>
            <w:tcBorders>
              <w:bottom w:val="single" w:color="auto" w:sz="16"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4</w:t>
            </w:r>
            <w:r>
              <w:rPr>
                <w:rFonts w:ascii="Times New Roman" w:hAnsi="Times New Roman" w:cs="宋体"/>
                <w:color w:val="000000"/>
                <w:sz w:val="20"/>
              </w:rPr>
              <w:t>.</w:t>
            </w:r>
            <w:r>
              <w:rPr>
                <w:rFonts w:ascii="Times New Roman" w:hAnsi="Times New Roman" w:eastAsia="Times New Roman"/>
                <w:color w:val="000000"/>
                <w:sz w:val="20"/>
              </w:rPr>
              <w:t>6</w:t>
            </w:r>
          </w:p>
        </w:tc>
        <w:tc>
          <w:tcPr>
            <w:tcW w:w="614" w:type="dxa"/>
            <w:tcBorders>
              <w:bottom w:val="single" w:color="auto" w:sz="16" w:space="0"/>
            </w:tcBorders>
            <w:vAlign w:val="center"/>
          </w:tcPr>
          <w:p>
            <w:pPr>
              <w:jc w:val="center"/>
              <w:rPr>
                <w:rFonts w:ascii="Times New Roman" w:hAnsi="Times New Roman"/>
              </w:rPr>
            </w:pPr>
            <w:r>
              <w:rPr>
                <w:rFonts w:ascii="Times New Roman" w:hAnsi="Times New Roman" w:eastAsia="Times New Roman"/>
                <w:color w:val="000000"/>
                <w:sz w:val="20"/>
              </w:rPr>
              <w:t>14</w:t>
            </w:r>
            <w:r>
              <w:rPr>
                <w:rFonts w:ascii="Times New Roman" w:hAnsi="Times New Roman" w:cs="宋体"/>
                <w:color w:val="000000"/>
                <w:sz w:val="20"/>
              </w:rPr>
              <w:t>.</w:t>
            </w:r>
            <w:r>
              <w:rPr>
                <w:rFonts w:ascii="Times New Roman" w:hAnsi="Times New Roman" w:eastAsia="Times New Roman"/>
                <w:color w:val="000000"/>
                <w:sz w:val="20"/>
              </w:rPr>
              <w:t>8</w:t>
            </w:r>
          </w:p>
        </w:tc>
      </w:tr>
    </w:tbl>
    <w:p>
      <w:pPr>
        <w:adjustRightInd w:val="0"/>
        <w:jc w:val="left"/>
        <w:rPr>
          <w:rFonts w:ascii="Times New Roman" w:hAnsi="Times New Roman"/>
        </w:rPr>
      </w:pPr>
      <w:r>
        <w:rPr>
          <w:rFonts w:ascii="Times New Roman" w:hAnsi="Times New Roman"/>
        </w:rPr>
        <w:drawing>
          <wp:inline distT="0" distB="0" distL="0" distR="0">
            <wp:extent cx="6377940" cy="3048000"/>
            <wp:effectExtent l="0" t="0" r="3810" b="0"/>
            <wp:docPr id="6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6377940" cy="3048000"/>
                    </a:xfrm>
                    <a:prstGeom prst="rect">
                      <a:avLst/>
                    </a:prstGeom>
                    <a:noFill/>
                    <a:ln>
                      <a:noFill/>
                    </a:ln>
                  </pic:spPr>
                </pic:pic>
              </a:graphicData>
            </a:graphic>
          </wp:inline>
        </w:drawing>
      </w:r>
    </w:p>
    <w:p>
      <w:pPr>
        <w:pStyle w:val="40"/>
        <w:spacing w:after="312" w:afterLines="100"/>
        <w:rPr>
          <w:rFonts w:ascii="Times New Roman" w:hAnsi="Times New Roman"/>
        </w:rPr>
      </w:pPr>
      <w:r>
        <w:rPr>
          <w:rFonts w:hint="eastAsia" w:ascii="Times New Roman" w:hAnsi="Times New Roman"/>
        </w:rPr>
        <w:t>图4.2-4</w:t>
      </w:r>
      <w:r>
        <w:rPr>
          <w:rFonts w:ascii="Times New Roman" w:hAnsi="Times New Roman"/>
        </w:rPr>
        <w:t xml:space="preserve">  1991～2020年永修站平均气温、平均最高、平均最低气温月际变化</w:t>
      </w:r>
    </w:p>
    <w:p>
      <w:pPr>
        <w:spacing w:line="420" w:lineRule="auto"/>
        <w:ind w:firstLine="560"/>
        <w:jc w:val="left"/>
        <w:rPr>
          <w:rFonts w:ascii="Times New Roman" w:hAnsi="Times New Roman"/>
        </w:rPr>
      </w:pPr>
      <w:r>
        <w:rPr>
          <w:rFonts w:ascii="Times New Roman" w:hAnsi="Times New Roman" w:cs="宋体"/>
          <w:color w:val="000000"/>
          <w:sz w:val="28"/>
        </w:rPr>
        <w:t>（</w:t>
      </w:r>
      <w:r>
        <w:rPr>
          <w:rFonts w:ascii="Times New Roman" w:hAnsi="Times New Roman" w:eastAsia="Times New Roman"/>
          <w:color w:val="000000"/>
          <w:sz w:val="28"/>
        </w:rPr>
        <w:t>2</w:t>
      </w:r>
      <w:r>
        <w:rPr>
          <w:rFonts w:ascii="Times New Roman" w:hAnsi="Times New Roman" w:cs="宋体"/>
          <w:color w:val="000000"/>
          <w:sz w:val="28"/>
        </w:rPr>
        <w:t>）极端气温</w:t>
      </w:r>
    </w:p>
    <w:p>
      <w:pPr>
        <w:spacing w:line="420" w:lineRule="auto"/>
        <w:ind w:firstLine="560"/>
        <w:rPr>
          <w:rFonts w:ascii="Times New Roman" w:hAnsi="Times New Roman"/>
        </w:rPr>
      </w:pPr>
      <w:r>
        <w:rPr>
          <w:rFonts w:ascii="Times New Roman" w:hAnsi="Times New Roman" w:cs="宋体"/>
          <w:color w:val="000000"/>
          <w:sz w:val="28"/>
        </w:rPr>
        <w:t>由表</w:t>
      </w:r>
      <w:r>
        <w:rPr>
          <w:rFonts w:hint="eastAsia" w:ascii="Times New Roman" w:hAnsi="Times New Roman" w:cs="宋体"/>
          <w:color w:val="000000"/>
          <w:sz w:val="28"/>
        </w:rPr>
        <w:t>4.2-2</w:t>
      </w:r>
      <w:r>
        <w:rPr>
          <w:rFonts w:ascii="Times New Roman" w:hAnsi="Times New Roman" w:cs="宋体"/>
          <w:color w:val="000000"/>
          <w:sz w:val="28"/>
        </w:rPr>
        <w:t>可见，永修气象站建站至今（</w:t>
      </w:r>
      <w:r>
        <w:rPr>
          <w:rFonts w:ascii="Times New Roman" w:hAnsi="Times New Roman" w:eastAsia="Times New Roman"/>
          <w:color w:val="000000"/>
          <w:sz w:val="28"/>
        </w:rPr>
        <w:t>1956</w:t>
      </w:r>
      <w:r>
        <w:rPr>
          <w:rFonts w:ascii="Times New Roman" w:hAnsi="Times New Roman" w:cs="宋体"/>
          <w:color w:val="000000"/>
          <w:sz w:val="28"/>
        </w:rPr>
        <w:t>-</w:t>
      </w:r>
      <w:r>
        <w:rPr>
          <w:rFonts w:ascii="Times New Roman" w:hAnsi="Times New Roman" w:eastAsia="Times New Roman"/>
          <w:color w:val="000000"/>
          <w:sz w:val="28"/>
        </w:rPr>
        <w:t>2020</w:t>
      </w:r>
      <w:r>
        <w:rPr>
          <w:rFonts w:ascii="Times New Roman" w:hAnsi="Times New Roman" w:cs="宋体"/>
          <w:color w:val="000000"/>
          <w:sz w:val="28"/>
        </w:rPr>
        <w:t>年）的各月极端最高气温值在</w:t>
      </w:r>
      <w:r>
        <w:rPr>
          <w:rFonts w:ascii="Times New Roman" w:hAnsi="Times New Roman" w:eastAsia="Times New Roman"/>
          <w:color w:val="000000"/>
          <w:sz w:val="28"/>
        </w:rPr>
        <w:t>25</w:t>
      </w:r>
      <w:r>
        <w:rPr>
          <w:rFonts w:ascii="Times New Roman" w:hAnsi="Times New Roman" w:cs="宋体"/>
          <w:color w:val="000000"/>
          <w:sz w:val="28"/>
        </w:rPr>
        <w:t>.</w:t>
      </w:r>
      <w:r>
        <w:rPr>
          <w:rFonts w:ascii="Times New Roman" w:hAnsi="Times New Roman" w:eastAsia="Times New Roman"/>
          <w:color w:val="000000"/>
          <w:sz w:val="28"/>
        </w:rPr>
        <w:t>0</w:t>
      </w:r>
      <w:r>
        <w:rPr>
          <w:rFonts w:ascii="Times New Roman" w:hAnsi="Times New Roman" w:cs="宋体"/>
          <w:color w:val="000000"/>
          <w:sz w:val="28"/>
        </w:rPr>
        <w:t>～</w:t>
      </w:r>
      <w:r>
        <w:rPr>
          <w:rFonts w:ascii="Times New Roman" w:hAnsi="Times New Roman" w:eastAsia="Times New Roman"/>
          <w:color w:val="000000"/>
          <w:sz w:val="28"/>
        </w:rPr>
        <w:t>41</w:t>
      </w:r>
      <w:r>
        <w:rPr>
          <w:rFonts w:ascii="Times New Roman" w:hAnsi="Times New Roman" w:cs="宋体"/>
          <w:color w:val="000000"/>
          <w:sz w:val="28"/>
        </w:rPr>
        <w:t>.</w:t>
      </w:r>
      <w:r>
        <w:rPr>
          <w:rFonts w:ascii="Times New Roman" w:hAnsi="Times New Roman" w:eastAsia="Times New Roman"/>
          <w:color w:val="000000"/>
          <w:sz w:val="28"/>
        </w:rPr>
        <w:t>1</w:t>
      </w:r>
      <w:r>
        <w:rPr>
          <w:rFonts w:ascii="Times New Roman" w:hAnsi="Times New Roman" w:cs="宋体"/>
          <w:color w:val="000000"/>
          <w:sz w:val="28"/>
        </w:rPr>
        <w:t>℃之间，最大值</w:t>
      </w:r>
      <w:r>
        <w:rPr>
          <w:rFonts w:ascii="Times New Roman" w:hAnsi="Times New Roman" w:eastAsia="Times New Roman"/>
          <w:color w:val="000000"/>
          <w:sz w:val="28"/>
        </w:rPr>
        <w:t>41</w:t>
      </w:r>
      <w:r>
        <w:rPr>
          <w:rFonts w:ascii="Times New Roman" w:hAnsi="Times New Roman" w:cs="宋体"/>
          <w:color w:val="000000"/>
          <w:sz w:val="28"/>
        </w:rPr>
        <w:t>.</w:t>
      </w:r>
      <w:r>
        <w:rPr>
          <w:rFonts w:ascii="Times New Roman" w:hAnsi="Times New Roman" w:eastAsia="Times New Roman"/>
          <w:color w:val="000000"/>
          <w:sz w:val="28"/>
        </w:rPr>
        <w:t>1</w:t>
      </w:r>
      <w:r>
        <w:rPr>
          <w:rFonts w:ascii="Times New Roman" w:hAnsi="Times New Roman" w:cs="宋体"/>
          <w:color w:val="000000"/>
          <w:sz w:val="28"/>
        </w:rPr>
        <w:t>℃出现在</w:t>
      </w:r>
      <w:r>
        <w:rPr>
          <w:rFonts w:ascii="Times New Roman" w:hAnsi="Times New Roman" w:eastAsia="Times New Roman"/>
          <w:color w:val="000000"/>
          <w:sz w:val="28"/>
        </w:rPr>
        <w:t>2003</w:t>
      </w:r>
      <w:r>
        <w:rPr>
          <w:rFonts w:ascii="Times New Roman" w:hAnsi="Times New Roman" w:cs="宋体"/>
          <w:color w:val="000000"/>
          <w:sz w:val="28"/>
        </w:rPr>
        <w:t>年</w:t>
      </w:r>
      <w:r>
        <w:rPr>
          <w:rFonts w:ascii="Times New Roman" w:hAnsi="Times New Roman" w:eastAsia="Times New Roman"/>
          <w:color w:val="000000"/>
          <w:sz w:val="28"/>
        </w:rPr>
        <w:t>8</w:t>
      </w:r>
      <w:r>
        <w:rPr>
          <w:rFonts w:ascii="Times New Roman" w:hAnsi="Times New Roman" w:cs="宋体"/>
          <w:color w:val="000000"/>
          <w:sz w:val="28"/>
        </w:rPr>
        <w:t>月</w:t>
      </w:r>
      <w:r>
        <w:rPr>
          <w:rFonts w:ascii="Times New Roman" w:hAnsi="Times New Roman" w:eastAsia="Times New Roman"/>
          <w:color w:val="000000"/>
          <w:sz w:val="28"/>
        </w:rPr>
        <w:t>1</w:t>
      </w:r>
      <w:r>
        <w:rPr>
          <w:rFonts w:ascii="Times New Roman" w:hAnsi="Times New Roman" w:cs="宋体"/>
          <w:color w:val="000000"/>
          <w:sz w:val="28"/>
        </w:rPr>
        <w:t>日；各月极端最低气温值在-</w:t>
      </w:r>
      <w:r>
        <w:rPr>
          <w:rFonts w:ascii="Times New Roman" w:hAnsi="Times New Roman" w:eastAsia="Times New Roman"/>
          <w:color w:val="000000"/>
          <w:sz w:val="28"/>
        </w:rPr>
        <w:t>11</w:t>
      </w:r>
      <w:r>
        <w:rPr>
          <w:rFonts w:ascii="Times New Roman" w:hAnsi="Times New Roman" w:cs="宋体"/>
          <w:color w:val="000000"/>
          <w:sz w:val="28"/>
        </w:rPr>
        <w:t>.</w:t>
      </w:r>
      <w:r>
        <w:rPr>
          <w:rFonts w:ascii="Times New Roman" w:hAnsi="Times New Roman" w:eastAsia="Times New Roman"/>
          <w:color w:val="000000"/>
          <w:sz w:val="28"/>
        </w:rPr>
        <w:t>9</w:t>
      </w:r>
      <w:r>
        <w:rPr>
          <w:rFonts w:ascii="Times New Roman" w:hAnsi="Times New Roman" w:cs="宋体"/>
          <w:color w:val="000000"/>
          <w:sz w:val="28"/>
        </w:rPr>
        <w:t>～</w:t>
      </w:r>
      <w:r>
        <w:rPr>
          <w:rFonts w:ascii="Times New Roman" w:hAnsi="Times New Roman" w:eastAsia="Times New Roman"/>
          <w:color w:val="000000"/>
          <w:sz w:val="28"/>
        </w:rPr>
        <w:t>18</w:t>
      </w:r>
      <w:r>
        <w:rPr>
          <w:rFonts w:ascii="Times New Roman" w:hAnsi="Times New Roman" w:cs="宋体"/>
          <w:color w:val="000000"/>
          <w:sz w:val="28"/>
        </w:rPr>
        <w:t>.</w:t>
      </w:r>
      <w:r>
        <w:rPr>
          <w:rFonts w:ascii="Times New Roman" w:hAnsi="Times New Roman" w:eastAsia="Times New Roman"/>
          <w:color w:val="000000"/>
          <w:sz w:val="28"/>
        </w:rPr>
        <w:t>7</w:t>
      </w:r>
      <w:r>
        <w:rPr>
          <w:rFonts w:ascii="Times New Roman" w:hAnsi="Times New Roman" w:cs="宋体"/>
          <w:color w:val="000000"/>
          <w:sz w:val="28"/>
        </w:rPr>
        <w:t>℃之间，最小值-</w:t>
      </w:r>
      <w:r>
        <w:rPr>
          <w:rFonts w:ascii="Times New Roman" w:hAnsi="Times New Roman" w:eastAsia="Times New Roman"/>
          <w:color w:val="000000"/>
          <w:sz w:val="28"/>
        </w:rPr>
        <w:t>11</w:t>
      </w:r>
      <w:r>
        <w:rPr>
          <w:rFonts w:ascii="Times New Roman" w:hAnsi="Times New Roman" w:cs="宋体"/>
          <w:color w:val="000000"/>
          <w:sz w:val="28"/>
        </w:rPr>
        <w:t>.</w:t>
      </w:r>
      <w:r>
        <w:rPr>
          <w:rFonts w:ascii="Times New Roman" w:hAnsi="Times New Roman" w:eastAsia="Times New Roman"/>
          <w:color w:val="000000"/>
          <w:sz w:val="28"/>
        </w:rPr>
        <w:t>9</w:t>
      </w:r>
      <w:r>
        <w:rPr>
          <w:rFonts w:ascii="Times New Roman" w:hAnsi="Times New Roman" w:cs="宋体"/>
          <w:color w:val="000000"/>
          <w:sz w:val="28"/>
        </w:rPr>
        <w:t>℃出现在</w:t>
      </w:r>
      <w:r>
        <w:rPr>
          <w:rFonts w:ascii="Times New Roman" w:hAnsi="Times New Roman" w:eastAsia="Times New Roman"/>
          <w:color w:val="000000"/>
          <w:sz w:val="28"/>
        </w:rPr>
        <w:t>2013</w:t>
      </w:r>
      <w:r>
        <w:rPr>
          <w:rFonts w:ascii="Times New Roman" w:hAnsi="Times New Roman" w:cs="宋体"/>
          <w:color w:val="000000"/>
          <w:sz w:val="28"/>
        </w:rPr>
        <w:t>年</w:t>
      </w:r>
      <w:r>
        <w:rPr>
          <w:rFonts w:ascii="Times New Roman" w:hAnsi="Times New Roman" w:eastAsia="Times New Roman"/>
          <w:color w:val="000000"/>
          <w:sz w:val="28"/>
        </w:rPr>
        <w:t>8</w:t>
      </w:r>
      <w:r>
        <w:rPr>
          <w:rFonts w:ascii="Times New Roman" w:hAnsi="Times New Roman" w:cs="宋体"/>
          <w:color w:val="000000"/>
          <w:sz w:val="28"/>
        </w:rPr>
        <w:t>月</w:t>
      </w:r>
      <w:r>
        <w:rPr>
          <w:rFonts w:ascii="Times New Roman" w:hAnsi="Times New Roman" w:eastAsia="Times New Roman"/>
          <w:color w:val="000000"/>
          <w:sz w:val="28"/>
        </w:rPr>
        <w:t>31</w:t>
      </w:r>
      <w:r>
        <w:rPr>
          <w:rFonts w:ascii="Times New Roman" w:hAnsi="Times New Roman" w:cs="宋体"/>
          <w:color w:val="000000"/>
          <w:sz w:val="28"/>
        </w:rPr>
        <w:t>日。</w:t>
      </w:r>
    </w:p>
    <w:p>
      <w:pPr>
        <w:pStyle w:val="40"/>
        <w:spacing w:before="312" w:beforeLines="100"/>
        <w:rPr>
          <w:rFonts w:ascii="Times New Roman" w:hAnsi="Times New Roman"/>
        </w:rPr>
      </w:pPr>
      <w:bookmarkStart w:id="74" w:name="1956～2020年永修站各月极端气温（℃）"/>
      <w:r>
        <w:rPr>
          <w:rFonts w:ascii="Times New Roman" w:hAnsi="Times New Roman"/>
        </w:rPr>
        <w:t>表</w:t>
      </w:r>
      <w:r>
        <w:rPr>
          <w:rFonts w:hint="eastAsia" w:ascii="Times New Roman" w:hAnsi="Times New Roman"/>
        </w:rPr>
        <w:t>4.2</w:t>
      </w:r>
      <w:r>
        <w:rPr>
          <w:rFonts w:ascii="Times New Roman" w:hAnsi="Times New Roman"/>
        </w:rPr>
        <w:t>-</w:t>
      </w:r>
      <w:r>
        <w:rPr>
          <w:rFonts w:hint="eastAsia" w:ascii="Times New Roman" w:hAnsi="Times New Roman"/>
        </w:rPr>
        <w:t>2</w:t>
      </w:r>
      <w:bookmarkEnd w:id="74"/>
      <w:r>
        <w:rPr>
          <w:rFonts w:ascii="Times New Roman" w:hAnsi="Times New Roman"/>
        </w:rPr>
        <w:t xml:space="preserve">  1956～2020年永修站各月极端气温（℃）</w:t>
      </w:r>
    </w:p>
    <w:tbl>
      <w:tblPr>
        <w:tblStyle w:val="25"/>
        <w:tblW w:w="4976" w:type="pct"/>
        <w:jc w:val="center"/>
        <w:tblBorders>
          <w:top w:val="single" w:color="auto" w:sz="16"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 w:type="dxa"/>
          <w:bottom w:w="0" w:type="dxa"/>
          <w:right w:w="10" w:type="dxa"/>
        </w:tblCellMar>
      </w:tblPr>
      <w:tblGrid>
        <w:gridCol w:w="1149"/>
        <w:gridCol w:w="640"/>
        <w:gridCol w:w="640"/>
        <w:gridCol w:w="640"/>
        <w:gridCol w:w="641"/>
        <w:gridCol w:w="640"/>
        <w:gridCol w:w="640"/>
        <w:gridCol w:w="641"/>
        <w:gridCol w:w="640"/>
        <w:gridCol w:w="640"/>
        <w:gridCol w:w="641"/>
        <w:gridCol w:w="640"/>
        <w:gridCol w:w="640"/>
        <w:gridCol w:w="642"/>
      </w:tblGrid>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PrEx>
        <w:trPr>
          <w:trHeight w:val="424" w:hRule="atLeast"/>
          <w:jc w:val="center"/>
        </w:trPr>
        <w:tc>
          <w:tcPr>
            <w:tcW w:w="1129"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b/>
                <w:color w:val="000000"/>
                <w:sz w:val="20"/>
              </w:rPr>
              <w:t>月份</w:t>
            </w:r>
          </w:p>
        </w:tc>
        <w:tc>
          <w:tcPr>
            <w:tcW w:w="629"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b/>
                <w:color w:val="000000"/>
                <w:sz w:val="20"/>
              </w:rPr>
              <w:t>1</w:t>
            </w:r>
          </w:p>
        </w:tc>
        <w:tc>
          <w:tcPr>
            <w:tcW w:w="629"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b/>
                <w:color w:val="000000"/>
                <w:sz w:val="20"/>
              </w:rPr>
              <w:t>2</w:t>
            </w:r>
          </w:p>
        </w:tc>
        <w:tc>
          <w:tcPr>
            <w:tcW w:w="629"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b/>
                <w:color w:val="000000"/>
                <w:sz w:val="20"/>
              </w:rPr>
              <w:t>3</w:t>
            </w:r>
          </w:p>
        </w:tc>
        <w:tc>
          <w:tcPr>
            <w:tcW w:w="630"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b/>
                <w:color w:val="000000"/>
                <w:sz w:val="20"/>
              </w:rPr>
              <w:t>4</w:t>
            </w:r>
          </w:p>
        </w:tc>
        <w:tc>
          <w:tcPr>
            <w:tcW w:w="629"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b/>
                <w:color w:val="000000"/>
                <w:sz w:val="20"/>
              </w:rPr>
              <w:t>5</w:t>
            </w:r>
          </w:p>
        </w:tc>
        <w:tc>
          <w:tcPr>
            <w:tcW w:w="629"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b/>
                <w:color w:val="000000"/>
                <w:sz w:val="20"/>
              </w:rPr>
              <w:t>6</w:t>
            </w:r>
          </w:p>
        </w:tc>
        <w:tc>
          <w:tcPr>
            <w:tcW w:w="630"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b/>
                <w:color w:val="000000"/>
                <w:sz w:val="20"/>
              </w:rPr>
              <w:t>7</w:t>
            </w:r>
          </w:p>
        </w:tc>
        <w:tc>
          <w:tcPr>
            <w:tcW w:w="629"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b/>
                <w:color w:val="000000"/>
                <w:sz w:val="20"/>
              </w:rPr>
              <w:t>8</w:t>
            </w:r>
          </w:p>
        </w:tc>
        <w:tc>
          <w:tcPr>
            <w:tcW w:w="629"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b/>
                <w:color w:val="000000"/>
                <w:sz w:val="20"/>
              </w:rPr>
              <w:t>9</w:t>
            </w:r>
          </w:p>
        </w:tc>
        <w:tc>
          <w:tcPr>
            <w:tcW w:w="630"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b/>
                <w:color w:val="000000"/>
                <w:sz w:val="20"/>
              </w:rPr>
              <w:t>10</w:t>
            </w:r>
          </w:p>
        </w:tc>
        <w:tc>
          <w:tcPr>
            <w:tcW w:w="629"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b/>
                <w:color w:val="000000"/>
                <w:sz w:val="20"/>
              </w:rPr>
              <w:t>11</w:t>
            </w:r>
          </w:p>
        </w:tc>
        <w:tc>
          <w:tcPr>
            <w:tcW w:w="629"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b/>
                <w:color w:val="000000"/>
                <w:sz w:val="20"/>
              </w:rPr>
              <w:t>12</w:t>
            </w:r>
          </w:p>
        </w:tc>
        <w:tc>
          <w:tcPr>
            <w:tcW w:w="630" w:type="dxa"/>
            <w:tcBorders>
              <w:bottom w:val="single" w:color="auto" w:sz="8" w:space="0"/>
            </w:tcBorders>
            <w:vAlign w:val="center"/>
          </w:tcPr>
          <w:p>
            <w:pPr>
              <w:jc w:val="center"/>
              <w:rPr>
                <w:rFonts w:ascii="Times New Roman" w:hAnsi="Times New Roman"/>
              </w:rPr>
            </w:pPr>
            <w:r>
              <w:rPr>
                <w:rFonts w:ascii="Times New Roman" w:hAnsi="Times New Roman" w:cs="宋体"/>
                <w:b/>
                <w:color w:val="000000"/>
                <w:sz w:val="20"/>
              </w:rPr>
              <w:t>年极值</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424" w:hRule="atLeast"/>
          <w:jc w:val="center"/>
        </w:trPr>
        <w:tc>
          <w:tcPr>
            <w:tcW w:w="1129"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极端最高</w:t>
            </w:r>
          </w:p>
        </w:tc>
        <w:tc>
          <w:tcPr>
            <w:tcW w:w="629"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25</w:t>
            </w:r>
            <w:r>
              <w:rPr>
                <w:rFonts w:hint="eastAsia" w:ascii="Times New Roman" w:hAnsi="Times New Roman" w:eastAsiaTheme="minorEastAsia"/>
                <w:color w:val="000000"/>
                <w:sz w:val="20"/>
              </w:rPr>
              <w:t>.0</w:t>
            </w:r>
          </w:p>
        </w:tc>
        <w:tc>
          <w:tcPr>
            <w:tcW w:w="629"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28</w:t>
            </w:r>
            <w:r>
              <w:rPr>
                <w:rFonts w:ascii="Times New Roman" w:hAnsi="Times New Roman" w:cs="宋体"/>
                <w:color w:val="000000"/>
                <w:sz w:val="20"/>
              </w:rPr>
              <w:t>.</w:t>
            </w:r>
            <w:r>
              <w:rPr>
                <w:rFonts w:ascii="Times New Roman" w:hAnsi="Times New Roman" w:eastAsia="Times New Roman"/>
                <w:color w:val="000000"/>
                <w:sz w:val="20"/>
              </w:rPr>
              <w:t>3</w:t>
            </w:r>
          </w:p>
        </w:tc>
        <w:tc>
          <w:tcPr>
            <w:tcW w:w="629"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32</w:t>
            </w:r>
            <w:r>
              <w:rPr>
                <w:rFonts w:ascii="Times New Roman" w:hAnsi="Times New Roman" w:cs="宋体"/>
                <w:color w:val="000000"/>
                <w:sz w:val="20"/>
              </w:rPr>
              <w:t>.</w:t>
            </w:r>
            <w:r>
              <w:rPr>
                <w:rFonts w:ascii="Times New Roman" w:hAnsi="Times New Roman" w:eastAsia="Times New Roman"/>
                <w:color w:val="000000"/>
                <w:sz w:val="20"/>
              </w:rPr>
              <w:t>6</w:t>
            </w:r>
          </w:p>
        </w:tc>
        <w:tc>
          <w:tcPr>
            <w:tcW w:w="630"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34</w:t>
            </w:r>
            <w:r>
              <w:rPr>
                <w:rFonts w:ascii="Times New Roman" w:hAnsi="Times New Roman" w:cs="宋体"/>
                <w:color w:val="000000"/>
                <w:sz w:val="20"/>
              </w:rPr>
              <w:t>.</w:t>
            </w:r>
            <w:r>
              <w:rPr>
                <w:rFonts w:ascii="Times New Roman" w:hAnsi="Times New Roman" w:eastAsia="Times New Roman"/>
                <w:color w:val="000000"/>
                <w:sz w:val="20"/>
              </w:rPr>
              <w:t>4</w:t>
            </w:r>
          </w:p>
        </w:tc>
        <w:tc>
          <w:tcPr>
            <w:tcW w:w="629"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36</w:t>
            </w:r>
            <w:r>
              <w:rPr>
                <w:rFonts w:ascii="Times New Roman" w:hAnsi="Times New Roman" w:cs="宋体"/>
                <w:color w:val="000000"/>
                <w:sz w:val="20"/>
              </w:rPr>
              <w:t>.</w:t>
            </w:r>
            <w:r>
              <w:rPr>
                <w:rFonts w:ascii="Times New Roman" w:hAnsi="Times New Roman" w:eastAsia="Times New Roman"/>
                <w:color w:val="000000"/>
                <w:sz w:val="20"/>
              </w:rPr>
              <w:t>3</w:t>
            </w:r>
          </w:p>
        </w:tc>
        <w:tc>
          <w:tcPr>
            <w:tcW w:w="629"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38</w:t>
            </w:r>
            <w:r>
              <w:rPr>
                <w:rFonts w:ascii="Times New Roman" w:hAnsi="Times New Roman" w:cs="宋体"/>
                <w:color w:val="000000"/>
                <w:sz w:val="20"/>
              </w:rPr>
              <w:t>.</w:t>
            </w:r>
            <w:r>
              <w:rPr>
                <w:rFonts w:ascii="Times New Roman" w:hAnsi="Times New Roman" w:eastAsia="Times New Roman"/>
                <w:color w:val="000000"/>
                <w:sz w:val="20"/>
              </w:rPr>
              <w:t>5</w:t>
            </w:r>
          </w:p>
        </w:tc>
        <w:tc>
          <w:tcPr>
            <w:tcW w:w="630"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40</w:t>
            </w:r>
            <w:r>
              <w:rPr>
                <w:rFonts w:ascii="Times New Roman" w:hAnsi="Times New Roman" w:cs="宋体"/>
                <w:color w:val="000000"/>
                <w:sz w:val="20"/>
              </w:rPr>
              <w:t>.</w:t>
            </w:r>
            <w:r>
              <w:rPr>
                <w:rFonts w:ascii="Times New Roman" w:hAnsi="Times New Roman" w:eastAsia="Times New Roman"/>
                <w:color w:val="000000"/>
                <w:sz w:val="20"/>
              </w:rPr>
              <w:t>6</w:t>
            </w:r>
          </w:p>
        </w:tc>
        <w:tc>
          <w:tcPr>
            <w:tcW w:w="629"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41</w:t>
            </w:r>
            <w:r>
              <w:rPr>
                <w:rFonts w:ascii="Times New Roman" w:hAnsi="Times New Roman" w:cs="宋体"/>
                <w:color w:val="000000"/>
                <w:sz w:val="20"/>
              </w:rPr>
              <w:t>.</w:t>
            </w:r>
            <w:r>
              <w:rPr>
                <w:rFonts w:ascii="Times New Roman" w:hAnsi="Times New Roman" w:eastAsia="Times New Roman"/>
                <w:color w:val="000000"/>
                <w:sz w:val="20"/>
              </w:rPr>
              <w:t>1</w:t>
            </w:r>
          </w:p>
        </w:tc>
        <w:tc>
          <w:tcPr>
            <w:tcW w:w="629"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38</w:t>
            </w:r>
            <w:r>
              <w:rPr>
                <w:rFonts w:ascii="Times New Roman" w:hAnsi="Times New Roman" w:cs="宋体"/>
                <w:color w:val="000000"/>
                <w:sz w:val="20"/>
              </w:rPr>
              <w:t>.</w:t>
            </w:r>
            <w:r>
              <w:rPr>
                <w:rFonts w:ascii="Times New Roman" w:hAnsi="Times New Roman" w:eastAsia="Times New Roman"/>
                <w:color w:val="000000"/>
                <w:sz w:val="20"/>
              </w:rPr>
              <w:t>4</w:t>
            </w:r>
          </w:p>
        </w:tc>
        <w:tc>
          <w:tcPr>
            <w:tcW w:w="630"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35</w:t>
            </w:r>
            <w:r>
              <w:rPr>
                <w:rFonts w:ascii="Times New Roman" w:hAnsi="Times New Roman" w:cs="宋体"/>
                <w:color w:val="000000"/>
                <w:sz w:val="20"/>
              </w:rPr>
              <w:t>.</w:t>
            </w:r>
            <w:r>
              <w:rPr>
                <w:rFonts w:ascii="Times New Roman" w:hAnsi="Times New Roman" w:eastAsia="Times New Roman"/>
                <w:color w:val="000000"/>
                <w:sz w:val="20"/>
              </w:rPr>
              <w:t>4</w:t>
            </w:r>
          </w:p>
        </w:tc>
        <w:tc>
          <w:tcPr>
            <w:tcW w:w="629"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31</w:t>
            </w:r>
            <w:r>
              <w:rPr>
                <w:rFonts w:ascii="Times New Roman" w:hAnsi="Times New Roman" w:cs="宋体"/>
                <w:color w:val="000000"/>
                <w:sz w:val="20"/>
              </w:rPr>
              <w:t>.</w:t>
            </w:r>
            <w:r>
              <w:rPr>
                <w:rFonts w:ascii="Times New Roman" w:hAnsi="Times New Roman" w:eastAsia="Times New Roman"/>
                <w:color w:val="000000"/>
                <w:sz w:val="20"/>
              </w:rPr>
              <w:t>9</w:t>
            </w:r>
          </w:p>
        </w:tc>
        <w:tc>
          <w:tcPr>
            <w:tcW w:w="629"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25</w:t>
            </w:r>
            <w:r>
              <w:rPr>
                <w:rFonts w:ascii="Times New Roman" w:hAnsi="Times New Roman" w:cs="宋体"/>
                <w:color w:val="000000"/>
                <w:sz w:val="20"/>
              </w:rPr>
              <w:t>.</w:t>
            </w:r>
            <w:r>
              <w:rPr>
                <w:rFonts w:ascii="Times New Roman" w:hAnsi="Times New Roman" w:eastAsia="Times New Roman"/>
                <w:color w:val="000000"/>
                <w:sz w:val="20"/>
              </w:rPr>
              <w:t>9</w:t>
            </w:r>
          </w:p>
        </w:tc>
        <w:tc>
          <w:tcPr>
            <w:tcW w:w="630" w:type="dxa"/>
            <w:tcBorders>
              <w:bottom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41</w:t>
            </w:r>
            <w:r>
              <w:rPr>
                <w:rFonts w:ascii="Times New Roman" w:hAnsi="Times New Roman" w:cs="宋体"/>
                <w:color w:val="000000"/>
                <w:sz w:val="20"/>
              </w:rPr>
              <w:t>.</w:t>
            </w:r>
            <w:r>
              <w:rPr>
                <w:rFonts w:ascii="Times New Roman" w:hAnsi="Times New Roman" w:eastAsia="Times New Roman"/>
                <w:color w:val="000000"/>
                <w:sz w:val="20"/>
              </w:rPr>
              <w:t>1</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424" w:hRule="atLeast"/>
          <w:jc w:val="center"/>
        </w:trPr>
        <w:tc>
          <w:tcPr>
            <w:tcW w:w="1129" w:type="dxa"/>
            <w:tcBorders>
              <w:bottom w:val="single" w:color="auto" w:sz="16"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极端最低</w:t>
            </w:r>
          </w:p>
        </w:tc>
        <w:tc>
          <w:tcPr>
            <w:tcW w:w="629" w:type="dxa"/>
            <w:tcBorders>
              <w:bottom w:val="single" w:color="auto" w:sz="16"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w:t>
            </w:r>
            <w:r>
              <w:rPr>
                <w:rFonts w:ascii="Times New Roman" w:hAnsi="Times New Roman" w:eastAsia="Times New Roman"/>
                <w:color w:val="000000"/>
                <w:sz w:val="20"/>
              </w:rPr>
              <w:t>9</w:t>
            </w:r>
            <w:r>
              <w:rPr>
                <w:rFonts w:ascii="Times New Roman" w:hAnsi="Times New Roman" w:cs="宋体"/>
                <w:color w:val="000000"/>
                <w:sz w:val="20"/>
              </w:rPr>
              <w:t>.</w:t>
            </w:r>
            <w:r>
              <w:rPr>
                <w:rFonts w:ascii="Times New Roman" w:hAnsi="Times New Roman" w:eastAsia="Times New Roman"/>
                <w:color w:val="000000"/>
                <w:sz w:val="20"/>
              </w:rPr>
              <w:t>1</w:t>
            </w:r>
          </w:p>
        </w:tc>
        <w:tc>
          <w:tcPr>
            <w:tcW w:w="629" w:type="dxa"/>
            <w:tcBorders>
              <w:bottom w:val="single" w:color="auto" w:sz="16"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w:t>
            </w:r>
            <w:r>
              <w:rPr>
                <w:rFonts w:ascii="Times New Roman" w:hAnsi="Times New Roman" w:eastAsia="Times New Roman"/>
                <w:color w:val="000000"/>
                <w:sz w:val="20"/>
              </w:rPr>
              <w:t>11</w:t>
            </w:r>
            <w:r>
              <w:rPr>
                <w:rFonts w:ascii="Times New Roman" w:hAnsi="Times New Roman" w:cs="宋体"/>
                <w:color w:val="000000"/>
                <w:sz w:val="20"/>
              </w:rPr>
              <w:t>.</w:t>
            </w:r>
            <w:r>
              <w:rPr>
                <w:rFonts w:ascii="Times New Roman" w:hAnsi="Times New Roman" w:eastAsia="Times New Roman"/>
                <w:color w:val="000000"/>
                <w:sz w:val="20"/>
              </w:rPr>
              <w:t>9</w:t>
            </w:r>
          </w:p>
        </w:tc>
        <w:tc>
          <w:tcPr>
            <w:tcW w:w="629" w:type="dxa"/>
            <w:tcBorders>
              <w:bottom w:val="single" w:color="auto" w:sz="16"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w:t>
            </w:r>
            <w:r>
              <w:rPr>
                <w:rFonts w:ascii="Times New Roman" w:hAnsi="Times New Roman" w:eastAsia="Times New Roman"/>
                <w:color w:val="000000"/>
                <w:sz w:val="20"/>
              </w:rPr>
              <w:t>1</w:t>
            </w:r>
            <w:r>
              <w:rPr>
                <w:rFonts w:ascii="Times New Roman" w:hAnsi="Times New Roman" w:cs="宋体"/>
                <w:color w:val="000000"/>
                <w:sz w:val="20"/>
              </w:rPr>
              <w:t>.</w:t>
            </w:r>
            <w:r>
              <w:rPr>
                <w:rFonts w:ascii="Times New Roman" w:hAnsi="Times New Roman" w:eastAsia="Times New Roman"/>
                <w:color w:val="000000"/>
                <w:sz w:val="20"/>
              </w:rPr>
              <w:t>7</w:t>
            </w:r>
          </w:p>
        </w:tc>
        <w:tc>
          <w:tcPr>
            <w:tcW w:w="630" w:type="dxa"/>
            <w:tcBorders>
              <w:bottom w:val="single" w:color="auto" w:sz="16"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0</w:t>
            </w:r>
            <w:r>
              <w:rPr>
                <w:rFonts w:ascii="Times New Roman" w:hAnsi="Times New Roman" w:cs="宋体"/>
                <w:color w:val="000000"/>
                <w:sz w:val="20"/>
              </w:rPr>
              <w:t>.</w:t>
            </w:r>
            <w:r>
              <w:rPr>
                <w:rFonts w:ascii="Times New Roman" w:hAnsi="Times New Roman" w:eastAsia="Times New Roman"/>
                <w:color w:val="000000"/>
                <w:sz w:val="20"/>
              </w:rPr>
              <w:t>9</w:t>
            </w:r>
          </w:p>
        </w:tc>
        <w:tc>
          <w:tcPr>
            <w:tcW w:w="629" w:type="dxa"/>
            <w:tcBorders>
              <w:bottom w:val="single" w:color="auto" w:sz="16"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9</w:t>
            </w:r>
            <w:r>
              <w:rPr>
                <w:rFonts w:ascii="Times New Roman" w:hAnsi="Times New Roman" w:cs="宋体"/>
                <w:color w:val="000000"/>
                <w:sz w:val="20"/>
              </w:rPr>
              <w:t>.</w:t>
            </w:r>
            <w:r>
              <w:rPr>
                <w:rFonts w:ascii="Times New Roman" w:hAnsi="Times New Roman" w:eastAsia="Times New Roman"/>
                <w:color w:val="000000"/>
                <w:sz w:val="20"/>
              </w:rPr>
              <w:t>3</w:t>
            </w:r>
          </w:p>
        </w:tc>
        <w:tc>
          <w:tcPr>
            <w:tcW w:w="629" w:type="dxa"/>
            <w:tcBorders>
              <w:bottom w:val="single" w:color="auto" w:sz="16"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13</w:t>
            </w:r>
            <w:r>
              <w:rPr>
                <w:rFonts w:ascii="Times New Roman" w:hAnsi="Times New Roman" w:cs="宋体"/>
                <w:color w:val="000000"/>
                <w:sz w:val="20"/>
              </w:rPr>
              <w:t>.</w:t>
            </w:r>
            <w:r>
              <w:rPr>
                <w:rFonts w:ascii="Times New Roman" w:hAnsi="Times New Roman" w:eastAsia="Times New Roman"/>
                <w:color w:val="000000"/>
                <w:sz w:val="20"/>
              </w:rPr>
              <w:t>9</w:t>
            </w:r>
          </w:p>
        </w:tc>
        <w:tc>
          <w:tcPr>
            <w:tcW w:w="630" w:type="dxa"/>
            <w:tcBorders>
              <w:bottom w:val="single" w:color="auto" w:sz="16"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18</w:t>
            </w:r>
            <w:r>
              <w:rPr>
                <w:rFonts w:ascii="Times New Roman" w:hAnsi="Times New Roman" w:cs="宋体"/>
                <w:color w:val="000000"/>
                <w:sz w:val="20"/>
              </w:rPr>
              <w:t>.</w:t>
            </w:r>
            <w:r>
              <w:rPr>
                <w:rFonts w:ascii="Times New Roman" w:hAnsi="Times New Roman" w:eastAsia="Times New Roman"/>
                <w:color w:val="000000"/>
                <w:sz w:val="20"/>
              </w:rPr>
              <w:t>2</w:t>
            </w:r>
          </w:p>
        </w:tc>
        <w:tc>
          <w:tcPr>
            <w:tcW w:w="629" w:type="dxa"/>
            <w:tcBorders>
              <w:bottom w:val="single" w:color="auto" w:sz="16"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18</w:t>
            </w:r>
            <w:r>
              <w:rPr>
                <w:rFonts w:ascii="Times New Roman" w:hAnsi="Times New Roman" w:cs="宋体"/>
                <w:color w:val="000000"/>
                <w:sz w:val="20"/>
              </w:rPr>
              <w:t>.</w:t>
            </w:r>
            <w:r>
              <w:rPr>
                <w:rFonts w:ascii="Times New Roman" w:hAnsi="Times New Roman" w:eastAsia="Times New Roman"/>
                <w:color w:val="000000"/>
                <w:sz w:val="20"/>
              </w:rPr>
              <w:t>7</w:t>
            </w:r>
          </w:p>
        </w:tc>
        <w:tc>
          <w:tcPr>
            <w:tcW w:w="629" w:type="dxa"/>
            <w:tcBorders>
              <w:bottom w:val="single" w:color="auto" w:sz="16"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11</w:t>
            </w:r>
            <w:r>
              <w:rPr>
                <w:rFonts w:ascii="Times New Roman" w:hAnsi="Times New Roman" w:cs="宋体"/>
                <w:color w:val="000000"/>
                <w:sz w:val="20"/>
              </w:rPr>
              <w:t>.</w:t>
            </w:r>
            <w:r>
              <w:rPr>
                <w:rFonts w:ascii="Times New Roman" w:hAnsi="Times New Roman" w:eastAsia="Times New Roman"/>
                <w:color w:val="000000"/>
                <w:sz w:val="20"/>
              </w:rPr>
              <w:t>3</w:t>
            </w:r>
          </w:p>
        </w:tc>
        <w:tc>
          <w:tcPr>
            <w:tcW w:w="630" w:type="dxa"/>
            <w:tcBorders>
              <w:bottom w:val="single" w:color="auto" w:sz="16"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2</w:t>
            </w:r>
            <w:r>
              <w:rPr>
                <w:rFonts w:ascii="Times New Roman" w:hAnsi="Times New Roman" w:cs="宋体"/>
                <w:color w:val="000000"/>
                <w:sz w:val="20"/>
              </w:rPr>
              <w:t>.</w:t>
            </w:r>
            <w:r>
              <w:rPr>
                <w:rFonts w:ascii="Times New Roman" w:hAnsi="Times New Roman" w:eastAsia="Times New Roman"/>
                <w:color w:val="000000"/>
                <w:sz w:val="20"/>
              </w:rPr>
              <w:t>4</w:t>
            </w:r>
          </w:p>
        </w:tc>
        <w:tc>
          <w:tcPr>
            <w:tcW w:w="629" w:type="dxa"/>
            <w:tcBorders>
              <w:bottom w:val="single" w:color="auto" w:sz="16"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w:t>
            </w:r>
            <w:r>
              <w:rPr>
                <w:rFonts w:ascii="Times New Roman" w:hAnsi="Times New Roman" w:eastAsia="Times New Roman"/>
                <w:color w:val="000000"/>
                <w:sz w:val="20"/>
              </w:rPr>
              <w:t>4</w:t>
            </w:r>
            <w:r>
              <w:rPr>
                <w:rFonts w:ascii="Times New Roman" w:hAnsi="Times New Roman" w:cs="宋体"/>
                <w:color w:val="000000"/>
                <w:sz w:val="20"/>
              </w:rPr>
              <w:t>.</w:t>
            </w:r>
            <w:r>
              <w:rPr>
                <w:rFonts w:ascii="Times New Roman" w:hAnsi="Times New Roman" w:eastAsia="Times New Roman"/>
                <w:color w:val="000000"/>
                <w:sz w:val="20"/>
              </w:rPr>
              <w:t>2</w:t>
            </w:r>
          </w:p>
        </w:tc>
        <w:tc>
          <w:tcPr>
            <w:tcW w:w="629" w:type="dxa"/>
            <w:tcBorders>
              <w:bottom w:val="single" w:color="auto" w:sz="16"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w:t>
            </w:r>
            <w:r>
              <w:rPr>
                <w:rFonts w:ascii="Times New Roman" w:hAnsi="Times New Roman" w:eastAsia="Times New Roman"/>
                <w:color w:val="000000"/>
                <w:sz w:val="20"/>
              </w:rPr>
              <w:t>8</w:t>
            </w:r>
            <w:r>
              <w:rPr>
                <w:rFonts w:ascii="Times New Roman" w:hAnsi="Times New Roman" w:cs="宋体"/>
                <w:color w:val="000000"/>
                <w:sz w:val="20"/>
              </w:rPr>
              <w:t>.</w:t>
            </w:r>
            <w:r>
              <w:rPr>
                <w:rFonts w:ascii="Times New Roman" w:hAnsi="Times New Roman" w:eastAsia="Times New Roman"/>
                <w:color w:val="000000"/>
                <w:sz w:val="20"/>
              </w:rPr>
              <w:t>7</w:t>
            </w:r>
          </w:p>
        </w:tc>
        <w:tc>
          <w:tcPr>
            <w:tcW w:w="630" w:type="dxa"/>
            <w:tcBorders>
              <w:bottom w:val="single" w:color="auto" w:sz="16" w:space="0"/>
            </w:tcBorders>
            <w:vAlign w:val="center"/>
          </w:tcPr>
          <w:p>
            <w:pPr>
              <w:jc w:val="center"/>
              <w:rPr>
                <w:rFonts w:ascii="Times New Roman" w:hAnsi="Times New Roman"/>
              </w:rPr>
            </w:pPr>
            <w:r>
              <w:rPr>
                <w:rFonts w:ascii="Times New Roman" w:hAnsi="Times New Roman" w:cs="宋体"/>
                <w:color w:val="000000"/>
                <w:sz w:val="20"/>
              </w:rPr>
              <w:t>-</w:t>
            </w:r>
            <w:r>
              <w:rPr>
                <w:rFonts w:ascii="Times New Roman" w:hAnsi="Times New Roman" w:eastAsia="Times New Roman"/>
                <w:color w:val="000000"/>
                <w:sz w:val="20"/>
              </w:rPr>
              <w:t>11</w:t>
            </w:r>
            <w:r>
              <w:rPr>
                <w:rFonts w:ascii="Times New Roman" w:hAnsi="Times New Roman" w:cs="宋体"/>
                <w:color w:val="000000"/>
                <w:sz w:val="20"/>
              </w:rPr>
              <w:t>.</w:t>
            </w:r>
            <w:r>
              <w:rPr>
                <w:rFonts w:ascii="Times New Roman" w:hAnsi="Times New Roman" w:eastAsia="Times New Roman"/>
                <w:color w:val="000000"/>
                <w:sz w:val="20"/>
              </w:rPr>
              <w:t>9</w:t>
            </w:r>
          </w:p>
        </w:tc>
      </w:tr>
    </w:tbl>
    <w:p>
      <w:pPr>
        <w:ind w:firstLine="320"/>
        <w:jc w:val="left"/>
        <w:rPr>
          <w:rFonts w:ascii="Times New Roman" w:hAnsi="Times New Roman"/>
        </w:rPr>
      </w:pPr>
    </w:p>
    <w:p>
      <w:pPr>
        <w:pStyle w:val="4"/>
        <w:numPr>
          <w:ilvl w:val="2"/>
          <w:numId w:val="2"/>
        </w:numPr>
        <w:ind w:left="600"/>
        <w:rPr>
          <w:rFonts w:ascii="Times New Roman" w:hAnsi="Times New Roman"/>
        </w:rPr>
      </w:pPr>
      <w:bookmarkStart w:id="75" w:name="_Toc86852015"/>
      <w:bookmarkStart w:id="76" w:name="_Toc88392137"/>
      <w:r>
        <w:rPr>
          <w:rFonts w:ascii="Times New Roman" w:hAnsi="Times New Roman"/>
          <w:spacing w:val="10"/>
          <w:sz w:val="30"/>
        </w:rPr>
        <w:t>日变化</w:t>
      </w:r>
      <w:bookmarkEnd w:id="75"/>
      <w:bookmarkEnd w:id="76"/>
    </w:p>
    <w:p>
      <w:pPr>
        <w:spacing w:line="420" w:lineRule="auto"/>
        <w:ind w:firstLine="560"/>
        <w:rPr>
          <w:rFonts w:ascii="Times New Roman" w:hAnsi="Times New Roman"/>
        </w:rPr>
      </w:pPr>
      <w:r>
        <w:rPr>
          <w:rFonts w:ascii="Times New Roman" w:hAnsi="Times New Roman" w:cs="宋体"/>
          <w:color w:val="000000"/>
          <w:sz w:val="28"/>
        </w:rPr>
        <w:t>近</w:t>
      </w:r>
      <w:r>
        <w:rPr>
          <w:rFonts w:ascii="Times New Roman" w:hAnsi="Times New Roman" w:eastAsia="Times New Roman"/>
          <w:color w:val="000000"/>
          <w:sz w:val="28"/>
        </w:rPr>
        <w:t>10</w:t>
      </w:r>
      <w:r>
        <w:rPr>
          <w:rFonts w:ascii="Times New Roman" w:hAnsi="Times New Roman" w:cs="宋体"/>
          <w:color w:val="000000"/>
          <w:sz w:val="28"/>
        </w:rPr>
        <w:t>年（</w:t>
      </w:r>
      <w:r>
        <w:rPr>
          <w:rFonts w:ascii="Times New Roman" w:hAnsi="Times New Roman" w:eastAsia="Times New Roman"/>
          <w:color w:val="000000"/>
          <w:sz w:val="28"/>
        </w:rPr>
        <w:t>2011</w:t>
      </w:r>
      <w:r>
        <w:rPr>
          <w:rFonts w:ascii="Times New Roman" w:hAnsi="Times New Roman" w:cs="宋体"/>
          <w:color w:val="000000"/>
          <w:sz w:val="28"/>
        </w:rPr>
        <w:t>-</w:t>
      </w:r>
      <w:r>
        <w:rPr>
          <w:rFonts w:ascii="Times New Roman" w:hAnsi="Times New Roman" w:eastAsia="Times New Roman"/>
          <w:color w:val="000000"/>
          <w:sz w:val="28"/>
        </w:rPr>
        <w:t>2020</w:t>
      </w:r>
      <w:r>
        <w:rPr>
          <w:rFonts w:ascii="Times New Roman" w:hAnsi="Times New Roman" w:cs="宋体"/>
          <w:color w:val="000000"/>
          <w:sz w:val="28"/>
        </w:rPr>
        <w:t>年）永修气象站小时平均气温呈单峰型变化。每天</w:t>
      </w:r>
      <w:r>
        <w:rPr>
          <w:rFonts w:ascii="Times New Roman" w:hAnsi="Times New Roman" w:eastAsia="Times New Roman"/>
          <w:color w:val="000000"/>
          <w:sz w:val="28"/>
        </w:rPr>
        <w:t>6</w:t>
      </w:r>
      <w:r>
        <w:rPr>
          <w:rFonts w:ascii="Times New Roman" w:hAnsi="Times New Roman" w:cs="宋体"/>
          <w:color w:val="000000"/>
          <w:sz w:val="28"/>
        </w:rPr>
        <w:t>时为一天气温的最低值，为</w:t>
      </w:r>
      <w:r>
        <w:rPr>
          <w:rFonts w:ascii="Times New Roman" w:hAnsi="Times New Roman" w:eastAsia="Times New Roman"/>
          <w:color w:val="000000"/>
          <w:sz w:val="28"/>
        </w:rPr>
        <w:t>15</w:t>
      </w:r>
      <w:r>
        <w:rPr>
          <w:rFonts w:ascii="Times New Roman" w:hAnsi="Times New Roman" w:cs="宋体"/>
          <w:color w:val="000000"/>
          <w:sz w:val="28"/>
        </w:rPr>
        <w:t>.</w:t>
      </w:r>
      <w:r>
        <w:rPr>
          <w:rFonts w:ascii="Times New Roman" w:hAnsi="Times New Roman" w:eastAsia="Times New Roman"/>
          <w:color w:val="000000"/>
          <w:sz w:val="28"/>
        </w:rPr>
        <w:t>9</w:t>
      </w:r>
      <w:r>
        <w:rPr>
          <w:rFonts w:ascii="Times New Roman" w:hAnsi="Times New Roman" w:cs="宋体"/>
          <w:color w:val="000000"/>
          <w:sz w:val="28"/>
        </w:rPr>
        <w:t>℃；</w:t>
      </w:r>
      <w:r>
        <w:rPr>
          <w:rFonts w:ascii="Times New Roman" w:hAnsi="Times New Roman" w:eastAsia="Times New Roman"/>
          <w:color w:val="000000"/>
          <w:sz w:val="28"/>
        </w:rPr>
        <w:t>6</w:t>
      </w:r>
      <w:r>
        <w:rPr>
          <w:rFonts w:ascii="Times New Roman" w:hAnsi="Times New Roman" w:cs="宋体"/>
          <w:color w:val="000000"/>
          <w:sz w:val="28"/>
        </w:rPr>
        <w:t>时开始，气温逐渐升高，到</w:t>
      </w:r>
      <w:r>
        <w:rPr>
          <w:rFonts w:ascii="Times New Roman" w:hAnsi="Times New Roman" w:eastAsia="Times New Roman"/>
          <w:color w:val="000000"/>
          <w:sz w:val="28"/>
        </w:rPr>
        <w:t>14</w:t>
      </w:r>
      <w:r>
        <w:rPr>
          <w:rFonts w:ascii="Times New Roman" w:hAnsi="Times New Roman" w:cs="宋体"/>
          <w:color w:val="000000"/>
          <w:sz w:val="28"/>
        </w:rPr>
        <w:t>、</w:t>
      </w:r>
      <w:r>
        <w:rPr>
          <w:rFonts w:ascii="Times New Roman" w:hAnsi="Times New Roman" w:eastAsia="Times New Roman"/>
          <w:color w:val="000000"/>
          <w:sz w:val="28"/>
        </w:rPr>
        <w:t>15</w:t>
      </w:r>
      <w:r>
        <w:rPr>
          <w:rFonts w:ascii="Times New Roman" w:hAnsi="Times New Roman" w:cs="宋体"/>
          <w:color w:val="000000"/>
          <w:sz w:val="28"/>
        </w:rPr>
        <w:t>时达到峰值</w:t>
      </w:r>
      <w:r>
        <w:rPr>
          <w:rFonts w:ascii="Times New Roman" w:hAnsi="Times New Roman" w:eastAsia="Times New Roman"/>
          <w:color w:val="000000"/>
          <w:sz w:val="28"/>
        </w:rPr>
        <w:t>21</w:t>
      </w:r>
      <w:r>
        <w:rPr>
          <w:rFonts w:ascii="Times New Roman" w:hAnsi="Times New Roman" w:cs="宋体"/>
          <w:color w:val="000000"/>
          <w:sz w:val="28"/>
        </w:rPr>
        <w:t>.</w:t>
      </w:r>
      <w:r>
        <w:rPr>
          <w:rFonts w:ascii="Times New Roman" w:hAnsi="Times New Roman" w:eastAsia="Times New Roman"/>
          <w:color w:val="000000"/>
          <w:sz w:val="28"/>
        </w:rPr>
        <w:t>4</w:t>
      </w:r>
      <w:r>
        <w:rPr>
          <w:rFonts w:ascii="Times New Roman" w:hAnsi="Times New Roman" w:cs="宋体"/>
          <w:color w:val="000000"/>
          <w:sz w:val="28"/>
        </w:rPr>
        <w:t>℃；之后开始下降，直至次日</w:t>
      </w:r>
      <w:r>
        <w:rPr>
          <w:rFonts w:ascii="Times New Roman" w:hAnsi="Times New Roman" w:eastAsia="Times New Roman"/>
          <w:color w:val="000000"/>
          <w:sz w:val="28"/>
        </w:rPr>
        <w:t>6</w:t>
      </w:r>
      <w:r>
        <w:rPr>
          <w:rFonts w:ascii="Times New Roman" w:hAnsi="Times New Roman" w:cs="宋体"/>
          <w:color w:val="000000"/>
          <w:sz w:val="28"/>
        </w:rPr>
        <w:t>时。</w:t>
      </w:r>
    </w:p>
    <w:p>
      <w:pPr>
        <w:ind w:firstLine="320"/>
        <w:jc w:val="left"/>
        <w:rPr>
          <w:rFonts w:ascii="Times New Roman" w:hAnsi="Times New Roman"/>
        </w:rPr>
      </w:pPr>
    </w:p>
    <w:p>
      <w:pPr>
        <w:ind w:left="-400"/>
        <w:jc w:val="center"/>
        <w:rPr>
          <w:rFonts w:ascii="Times New Roman" w:hAnsi="Times New Roman"/>
        </w:rPr>
      </w:pPr>
      <w:r>
        <w:rPr>
          <w:rFonts w:ascii="Times New Roman" w:hAnsi="Times New Roman"/>
        </w:rPr>
        <w:drawing>
          <wp:inline distT="0" distB="0" distL="0" distR="0">
            <wp:extent cx="6377940" cy="3048000"/>
            <wp:effectExtent l="0" t="0" r="0" b="0"/>
            <wp:docPr id="6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6377940" cy="3048000"/>
                    </a:xfrm>
                    <a:prstGeom prst="rect">
                      <a:avLst/>
                    </a:prstGeom>
                    <a:noFill/>
                    <a:ln>
                      <a:noFill/>
                    </a:ln>
                  </pic:spPr>
                </pic:pic>
              </a:graphicData>
            </a:graphic>
          </wp:inline>
        </w:drawing>
      </w:r>
    </w:p>
    <w:p>
      <w:pPr>
        <w:pStyle w:val="40"/>
        <w:spacing w:after="312" w:afterLines="100"/>
        <w:rPr>
          <w:rFonts w:ascii="Times New Roman" w:hAnsi="Times New Roman"/>
        </w:rPr>
      </w:pPr>
      <w:r>
        <w:rPr>
          <w:rFonts w:hint="eastAsia" w:ascii="Times New Roman" w:hAnsi="Times New Roman"/>
        </w:rPr>
        <w:t>图4.2-5</w:t>
      </w:r>
      <w:r>
        <w:rPr>
          <w:rFonts w:ascii="Times New Roman" w:hAnsi="Times New Roman"/>
        </w:rPr>
        <w:t xml:space="preserve">  2011～2020年永修站平均气温日变化</w:t>
      </w:r>
    </w:p>
    <w:p>
      <w:pPr>
        <w:pStyle w:val="3"/>
        <w:numPr>
          <w:ilvl w:val="1"/>
          <w:numId w:val="2"/>
        </w:numPr>
        <w:ind w:left="1000"/>
        <w:rPr>
          <w:rFonts w:ascii="Times New Roman" w:hAnsi="Times New Roman"/>
        </w:rPr>
      </w:pPr>
      <w:bookmarkStart w:id="77" w:name="_Toc86852016"/>
      <w:bookmarkStart w:id="78" w:name="_Toc88392138"/>
      <w:r>
        <w:rPr>
          <w:rFonts w:ascii="Times New Roman" w:hAnsi="Times New Roman"/>
          <w:i w:val="0"/>
          <w:spacing w:val="10"/>
          <w:sz w:val="32"/>
        </w:rPr>
        <w:t>降水</w:t>
      </w:r>
      <w:bookmarkEnd w:id="77"/>
      <w:bookmarkEnd w:id="78"/>
    </w:p>
    <w:p>
      <w:pPr>
        <w:pStyle w:val="4"/>
        <w:numPr>
          <w:ilvl w:val="2"/>
          <w:numId w:val="2"/>
        </w:numPr>
        <w:ind w:left="600"/>
        <w:rPr>
          <w:rFonts w:ascii="Times New Roman" w:hAnsi="Times New Roman"/>
        </w:rPr>
      </w:pPr>
      <w:bookmarkStart w:id="79" w:name="_Toc86852017"/>
      <w:bookmarkStart w:id="80" w:name="_Toc88392139"/>
      <w:r>
        <w:rPr>
          <w:rFonts w:ascii="Times New Roman" w:hAnsi="Times New Roman"/>
          <w:spacing w:val="10"/>
          <w:sz w:val="30"/>
        </w:rPr>
        <w:t>降水量年际变化</w:t>
      </w:r>
      <w:bookmarkEnd w:id="79"/>
      <w:bookmarkEnd w:id="80"/>
    </w:p>
    <w:p>
      <w:pPr>
        <w:spacing w:line="420" w:lineRule="auto"/>
        <w:ind w:firstLine="560"/>
        <w:rPr>
          <w:rFonts w:ascii="Times New Roman" w:hAnsi="Times New Roman"/>
        </w:rPr>
      </w:pPr>
      <w:r>
        <w:rPr>
          <w:rFonts w:ascii="Times New Roman" w:hAnsi="Times New Roman" w:cs="宋体"/>
          <w:color w:val="000000"/>
          <w:sz w:val="28"/>
        </w:rPr>
        <w:t>永修气象站（</w:t>
      </w:r>
      <w:r>
        <w:rPr>
          <w:rFonts w:ascii="Times New Roman" w:hAnsi="Times New Roman" w:eastAsia="Times New Roman"/>
          <w:color w:val="000000"/>
          <w:sz w:val="28"/>
        </w:rPr>
        <w:t>1991</w:t>
      </w:r>
      <w:r>
        <w:rPr>
          <w:rFonts w:ascii="Times New Roman" w:hAnsi="Times New Roman" w:cs="宋体"/>
          <w:color w:val="000000"/>
          <w:sz w:val="28"/>
        </w:rPr>
        <w:t>-</w:t>
      </w:r>
      <w:r>
        <w:rPr>
          <w:rFonts w:ascii="Times New Roman" w:hAnsi="Times New Roman" w:eastAsia="Times New Roman"/>
          <w:color w:val="000000"/>
          <w:sz w:val="28"/>
        </w:rPr>
        <w:t>2020</w:t>
      </w:r>
      <w:r>
        <w:rPr>
          <w:rFonts w:ascii="Times New Roman" w:hAnsi="Times New Roman" w:cs="宋体"/>
          <w:color w:val="000000"/>
          <w:sz w:val="28"/>
        </w:rPr>
        <w:t>年）累年平均降水量为</w:t>
      </w:r>
      <w:r>
        <w:rPr>
          <w:rFonts w:ascii="Times New Roman" w:hAnsi="Times New Roman" w:eastAsia="Times New Roman"/>
          <w:color w:val="000000"/>
          <w:sz w:val="28"/>
        </w:rPr>
        <w:t>1616</w:t>
      </w:r>
      <w:r>
        <w:rPr>
          <w:rFonts w:ascii="Times New Roman" w:hAnsi="Times New Roman" w:cs="宋体"/>
          <w:color w:val="000000"/>
          <w:sz w:val="28"/>
        </w:rPr>
        <w:t>.</w:t>
      </w:r>
      <w:r>
        <w:rPr>
          <w:rFonts w:ascii="Times New Roman" w:hAnsi="Times New Roman" w:eastAsia="Times New Roman"/>
          <w:color w:val="000000"/>
          <w:sz w:val="28"/>
        </w:rPr>
        <w:t>5mm</w:t>
      </w:r>
      <w:r>
        <w:rPr>
          <w:rFonts w:ascii="Times New Roman" w:hAnsi="Times New Roman" w:cs="宋体"/>
          <w:color w:val="000000"/>
          <w:sz w:val="28"/>
        </w:rPr>
        <w:t>，降水量在</w:t>
      </w:r>
      <w:r>
        <w:rPr>
          <w:rFonts w:ascii="Times New Roman" w:hAnsi="Times New Roman" w:eastAsia="Times New Roman"/>
          <w:color w:val="000000"/>
          <w:sz w:val="28"/>
        </w:rPr>
        <w:t>1164</w:t>
      </w:r>
      <w:r>
        <w:rPr>
          <w:rFonts w:ascii="Times New Roman" w:hAnsi="Times New Roman" w:cs="宋体"/>
          <w:color w:val="000000"/>
          <w:sz w:val="28"/>
        </w:rPr>
        <w:t>.</w:t>
      </w:r>
      <w:r>
        <w:rPr>
          <w:rFonts w:ascii="Times New Roman" w:hAnsi="Times New Roman" w:eastAsia="Times New Roman"/>
          <w:color w:val="000000"/>
          <w:sz w:val="28"/>
        </w:rPr>
        <w:t>9mm</w:t>
      </w:r>
      <w:r>
        <w:rPr>
          <w:rFonts w:ascii="Times New Roman" w:hAnsi="Times New Roman" w:cs="宋体"/>
          <w:color w:val="000000"/>
          <w:sz w:val="28"/>
        </w:rPr>
        <w:t>（</w:t>
      </w:r>
      <w:r>
        <w:rPr>
          <w:rFonts w:ascii="Times New Roman" w:hAnsi="Times New Roman" w:eastAsia="Times New Roman"/>
          <w:color w:val="000000"/>
          <w:sz w:val="28"/>
        </w:rPr>
        <w:t>2006</w:t>
      </w:r>
      <w:r>
        <w:rPr>
          <w:rFonts w:ascii="Times New Roman" w:hAnsi="Times New Roman" w:cs="宋体"/>
          <w:color w:val="000000"/>
          <w:sz w:val="28"/>
        </w:rPr>
        <w:t>年）～</w:t>
      </w:r>
      <w:r>
        <w:rPr>
          <w:rFonts w:ascii="Times New Roman" w:hAnsi="Times New Roman" w:eastAsia="Times New Roman"/>
          <w:color w:val="000000"/>
          <w:sz w:val="28"/>
        </w:rPr>
        <w:t>2249</w:t>
      </w:r>
      <w:r>
        <w:rPr>
          <w:rFonts w:ascii="Times New Roman" w:hAnsi="Times New Roman" w:cs="宋体"/>
          <w:color w:val="000000"/>
          <w:sz w:val="28"/>
        </w:rPr>
        <w:t>.</w:t>
      </w:r>
      <w:r>
        <w:rPr>
          <w:rFonts w:ascii="Times New Roman" w:hAnsi="Times New Roman" w:eastAsia="Times New Roman"/>
          <w:color w:val="000000"/>
          <w:sz w:val="28"/>
        </w:rPr>
        <w:t>7mm</w:t>
      </w:r>
      <w:r>
        <w:rPr>
          <w:rFonts w:ascii="Times New Roman" w:hAnsi="Times New Roman" w:cs="宋体"/>
          <w:color w:val="000000"/>
          <w:sz w:val="28"/>
        </w:rPr>
        <w:t>（</w:t>
      </w:r>
      <w:r>
        <w:rPr>
          <w:rFonts w:ascii="Times New Roman" w:hAnsi="Times New Roman" w:eastAsia="Times New Roman"/>
          <w:color w:val="000000"/>
          <w:sz w:val="28"/>
        </w:rPr>
        <w:t>2020</w:t>
      </w:r>
      <w:r>
        <w:rPr>
          <w:rFonts w:ascii="Times New Roman" w:hAnsi="Times New Roman" w:cs="宋体"/>
          <w:color w:val="000000"/>
          <w:sz w:val="28"/>
        </w:rPr>
        <w:t>年）之间变化</w:t>
      </w:r>
      <w:r>
        <w:rPr>
          <w:rFonts w:hint="eastAsia" w:ascii="Times New Roman" w:hAnsi="Times New Roman" w:cs="宋体"/>
          <w:color w:val="000000"/>
          <w:sz w:val="28"/>
        </w:rPr>
        <w:t>（图4.3-1）</w:t>
      </w:r>
      <w:r>
        <w:rPr>
          <w:rFonts w:ascii="Times New Roman" w:hAnsi="Times New Roman" w:cs="宋体"/>
          <w:color w:val="000000"/>
          <w:sz w:val="28"/>
        </w:rPr>
        <w:t>。</w:t>
      </w:r>
    </w:p>
    <w:p>
      <w:pPr>
        <w:pStyle w:val="4"/>
        <w:numPr>
          <w:ilvl w:val="2"/>
          <w:numId w:val="2"/>
        </w:numPr>
        <w:ind w:left="600"/>
        <w:rPr>
          <w:rFonts w:ascii="Times New Roman" w:hAnsi="Times New Roman"/>
        </w:rPr>
      </w:pPr>
      <w:bookmarkStart w:id="81" w:name="_Toc86852018"/>
      <w:bookmarkStart w:id="82" w:name="_Toc88392140"/>
      <w:r>
        <w:rPr>
          <w:rFonts w:ascii="Times New Roman" w:hAnsi="Times New Roman"/>
          <w:spacing w:val="10"/>
          <w:sz w:val="30"/>
        </w:rPr>
        <w:t>月际变化</w:t>
      </w:r>
      <w:bookmarkEnd w:id="81"/>
      <w:bookmarkEnd w:id="82"/>
    </w:p>
    <w:p>
      <w:pPr>
        <w:spacing w:line="420" w:lineRule="auto"/>
        <w:ind w:firstLine="560"/>
        <w:rPr>
          <w:rFonts w:ascii="Times New Roman" w:hAnsi="Times New Roman" w:cs="宋体"/>
          <w:color w:val="000000"/>
          <w:sz w:val="28"/>
        </w:rPr>
      </w:pPr>
      <w:r>
        <w:rPr>
          <w:rFonts w:ascii="Times New Roman" w:hAnsi="Times New Roman" w:cs="宋体"/>
          <w:color w:val="000000"/>
          <w:sz w:val="28"/>
        </w:rPr>
        <w:t>永修气象站（</w:t>
      </w:r>
      <w:r>
        <w:rPr>
          <w:rFonts w:ascii="Times New Roman" w:hAnsi="Times New Roman" w:eastAsia="Times New Roman"/>
          <w:color w:val="000000"/>
          <w:sz w:val="28"/>
        </w:rPr>
        <w:t>1991</w:t>
      </w:r>
      <w:r>
        <w:rPr>
          <w:rFonts w:ascii="Times New Roman" w:hAnsi="Times New Roman" w:cs="宋体"/>
          <w:color w:val="000000"/>
          <w:sz w:val="28"/>
        </w:rPr>
        <w:t>～</w:t>
      </w:r>
      <w:r>
        <w:rPr>
          <w:rFonts w:ascii="Times New Roman" w:hAnsi="Times New Roman" w:eastAsia="Times New Roman"/>
          <w:color w:val="000000"/>
          <w:sz w:val="28"/>
        </w:rPr>
        <w:t>2020</w:t>
      </w:r>
      <w:r>
        <w:rPr>
          <w:rFonts w:ascii="Times New Roman" w:hAnsi="Times New Roman" w:cs="宋体"/>
          <w:color w:val="000000"/>
          <w:sz w:val="28"/>
        </w:rPr>
        <w:t>年）各月降水量在</w:t>
      </w:r>
      <w:r>
        <w:rPr>
          <w:rFonts w:ascii="Times New Roman" w:hAnsi="Times New Roman" w:eastAsia="Times New Roman"/>
          <w:color w:val="000000"/>
          <w:sz w:val="28"/>
        </w:rPr>
        <w:t>50</w:t>
      </w:r>
      <w:r>
        <w:rPr>
          <w:rFonts w:ascii="Times New Roman" w:hAnsi="Times New Roman" w:cs="宋体"/>
          <w:color w:val="000000"/>
          <w:sz w:val="28"/>
        </w:rPr>
        <w:t>.</w:t>
      </w:r>
      <w:r>
        <w:rPr>
          <w:rFonts w:ascii="Times New Roman" w:hAnsi="Times New Roman" w:eastAsia="Times New Roman"/>
          <w:color w:val="000000"/>
          <w:sz w:val="28"/>
        </w:rPr>
        <w:t>0mm</w:t>
      </w:r>
      <w:r>
        <w:rPr>
          <w:rFonts w:ascii="Times New Roman" w:hAnsi="Times New Roman" w:cs="宋体"/>
          <w:color w:val="000000"/>
          <w:sz w:val="28"/>
        </w:rPr>
        <w:t>（</w:t>
      </w:r>
      <w:r>
        <w:rPr>
          <w:rFonts w:ascii="Times New Roman" w:hAnsi="Times New Roman" w:eastAsia="Times New Roman"/>
          <w:color w:val="000000"/>
          <w:sz w:val="28"/>
        </w:rPr>
        <w:t>10</w:t>
      </w:r>
      <w:r>
        <w:rPr>
          <w:rFonts w:ascii="Times New Roman" w:hAnsi="Times New Roman" w:cs="宋体"/>
          <w:color w:val="000000"/>
          <w:sz w:val="28"/>
        </w:rPr>
        <w:t>月）～</w:t>
      </w:r>
      <w:r>
        <w:rPr>
          <w:rFonts w:ascii="Times New Roman" w:hAnsi="Times New Roman" w:eastAsia="Times New Roman"/>
          <w:color w:val="000000"/>
          <w:sz w:val="28"/>
        </w:rPr>
        <w:t>293</w:t>
      </w:r>
      <w:r>
        <w:rPr>
          <w:rFonts w:ascii="Times New Roman" w:hAnsi="Times New Roman" w:cs="宋体"/>
          <w:color w:val="000000"/>
          <w:sz w:val="28"/>
        </w:rPr>
        <w:t>.</w:t>
      </w:r>
      <w:r>
        <w:rPr>
          <w:rFonts w:ascii="Times New Roman" w:hAnsi="Times New Roman" w:eastAsia="Times New Roman"/>
          <w:color w:val="000000"/>
          <w:sz w:val="28"/>
        </w:rPr>
        <w:t>5mm</w:t>
      </w:r>
      <w:r>
        <w:rPr>
          <w:rFonts w:ascii="Times New Roman" w:hAnsi="Times New Roman" w:cs="宋体"/>
          <w:color w:val="000000"/>
          <w:sz w:val="28"/>
        </w:rPr>
        <w:t>（</w:t>
      </w:r>
      <w:r>
        <w:rPr>
          <w:rFonts w:ascii="Times New Roman" w:hAnsi="Times New Roman" w:eastAsia="Times New Roman"/>
          <w:color w:val="000000"/>
          <w:sz w:val="28"/>
        </w:rPr>
        <w:t>6</w:t>
      </w:r>
      <w:r>
        <w:rPr>
          <w:rFonts w:ascii="Times New Roman" w:hAnsi="Times New Roman" w:cs="宋体"/>
          <w:color w:val="000000"/>
          <w:sz w:val="28"/>
        </w:rPr>
        <w:t>月）之间变化，季节变化特征明显，秋季（</w:t>
      </w:r>
      <w:r>
        <w:rPr>
          <w:rFonts w:ascii="Times New Roman" w:hAnsi="Times New Roman" w:eastAsia="Times New Roman"/>
          <w:color w:val="000000"/>
          <w:sz w:val="28"/>
        </w:rPr>
        <w:t>9</w:t>
      </w:r>
      <w:r>
        <w:rPr>
          <w:rFonts w:ascii="Times New Roman" w:hAnsi="Times New Roman" w:cs="宋体"/>
          <w:color w:val="000000"/>
          <w:sz w:val="28"/>
        </w:rPr>
        <w:t>～</w:t>
      </w:r>
      <w:r>
        <w:rPr>
          <w:rFonts w:ascii="Times New Roman" w:hAnsi="Times New Roman" w:eastAsia="Times New Roman"/>
          <w:color w:val="000000"/>
          <w:sz w:val="28"/>
        </w:rPr>
        <w:t>11</w:t>
      </w:r>
      <w:r>
        <w:rPr>
          <w:rFonts w:ascii="Times New Roman" w:hAnsi="Times New Roman" w:cs="宋体"/>
          <w:color w:val="000000"/>
          <w:sz w:val="28"/>
        </w:rPr>
        <w:t>月）平均降水量在四季之中最少，各月在</w:t>
      </w:r>
      <w:r>
        <w:rPr>
          <w:rFonts w:ascii="Times New Roman" w:hAnsi="Times New Roman" w:eastAsia="Times New Roman"/>
          <w:color w:val="000000"/>
          <w:sz w:val="28"/>
        </w:rPr>
        <w:t>50</w:t>
      </w:r>
      <w:r>
        <w:rPr>
          <w:rFonts w:ascii="Times New Roman" w:hAnsi="Times New Roman" w:cs="宋体"/>
          <w:color w:val="000000"/>
          <w:sz w:val="28"/>
        </w:rPr>
        <w:t>.</w:t>
      </w:r>
      <w:r>
        <w:rPr>
          <w:rFonts w:ascii="Times New Roman" w:hAnsi="Times New Roman" w:eastAsia="Times New Roman"/>
          <w:color w:val="000000"/>
          <w:sz w:val="28"/>
        </w:rPr>
        <w:t>0</w:t>
      </w:r>
      <w:r>
        <w:rPr>
          <w:rFonts w:ascii="Times New Roman" w:hAnsi="Times New Roman" w:cs="宋体"/>
          <w:color w:val="000000"/>
          <w:sz w:val="28"/>
        </w:rPr>
        <w:t>～</w:t>
      </w:r>
      <w:r>
        <w:rPr>
          <w:rFonts w:ascii="Times New Roman" w:hAnsi="Times New Roman" w:eastAsia="Times New Roman"/>
          <w:color w:val="000000"/>
          <w:sz w:val="28"/>
        </w:rPr>
        <w:t>73</w:t>
      </w:r>
      <w:r>
        <w:rPr>
          <w:rFonts w:ascii="Times New Roman" w:hAnsi="Times New Roman" w:cs="宋体"/>
          <w:color w:val="000000"/>
          <w:sz w:val="28"/>
        </w:rPr>
        <w:t>.</w:t>
      </w:r>
      <w:r>
        <w:rPr>
          <w:rFonts w:ascii="Times New Roman" w:hAnsi="Times New Roman" w:eastAsia="Times New Roman"/>
          <w:color w:val="000000"/>
          <w:sz w:val="28"/>
        </w:rPr>
        <w:t>4mm</w:t>
      </w:r>
      <w:r>
        <w:rPr>
          <w:rFonts w:ascii="Times New Roman" w:hAnsi="Times New Roman" w:cs="宋体"/>
          <w:color w:val="000000"/>
          <w:sz w:val="28"/>
        </w:rPr>
        <w:t>之间；春季（</w:t>
      </w:r>
      <w:r>
        <w:rPr>
          <w:rFonts w:ascii="Times New Roman" w:hAnsi="Times New Roman" w:eastAsia="Times New Roman"/>
          <w:color w:val="000000"/>
          <w:sz w:val="28"/>
        </w:rPr>
        <w:t>3</w:t>
      </w:r>
      <w:r>
        <w:rPr>
          <w:rFonts w:ascii="Times New Roman" w:hAnsi="Times New Roman" w:cs="宋体"/>
          <w:color w:val="000000"/>
          <w:sz w:val="28"/>
        </w:rPr>
        <w:t>～</w:t>
      </w:r>
      <w:r>
        <w:rPr>
          <w:rFonts w:ascii="Times New Roman" w:hAnsi="Times New Roman" w:eastAsia="Times New Roman"/>
          <w:color w:val="000000"/>
          <w:sz w:val="28"/>
        </w:rPr>
        <w:t>5</w:t>
      </w:r>
      <w:r>
        <w:rPr>
          <w:rFonts w:ascii="Times New Roman" w:hAnsi="Times New Roman" w:cs="宋体"/>
          <w:color w:val="000000"/>
          <w:sz w:val="28"/>
        </w:rPr>
        <w:t>月）各月在</w:t>
      </w:r>
      <w:r>
        <w:rPr>
          <w:rFonts w:ascii="Times New Roman" w:hAnsi="Times New Roman" w:eastAsia="Times New Roman"/>
          <w:color w:val="000000"/>
          <w:sz w:val="28"/>
        </w:rPr>
        <w:t>168</w:t>
      </w:r>
      <w:r>
        <w:rPr>
          <w:rFonts w:ascii="Times New Roman" w:hAnsi="Times New Roman" w:cs="宋体"/>
          <w:color w:val="000000"/>
          <w:sz w:val="28"/>
        </w:rPr>
        <w:t>.</w:t>
      </w:r>
      <w:r>
        <w:rPr>
          <w:rFonts w:ascii="Times New Roman" w:hAnsi="Times New Roman" w:eastAsia="Times New Roman"/>
          <w:color w:val="000000"/>
          <w:sz w:val="28"/>
        </w:rPr>
        <w:t>0</w:t>
      </w:r>
      <w:r>
        <w:rPr>
          <w:rFonts w:ascii="Times New Roman" w:hAnsi="Times New Roman" w:cs="宋体"/>
          <w:color w:val="000000"/>
          <w:sz w:val="28"/>
        </w:rPr>
        <w:t>～</w:t>
      </w:r>
      <w:r>
        <w:rPr>
          <w:rFonts w:ascii="Times New Roman" w:hAnsi="Times New Roman" w:eastAsia="Times New Roman"/>
          <w:color w:val="000000"/>
          <w:sz w:val="28"/>
        </w:rPr>
        <w:t>224</w:t>
      </w:r>
      <w:r>
        <w:rPr>
          <w:rFonts w:ascii="Times New Roman" w:hAnsi="Times New Roman" w:cs="宋体"/>
          <w:color w:val="000000"/>
          <w:sz w:val="28"/>
        </w:rPr>
        <w:t>.</w:t>
      </w:r>
      <w:r>
        <w:rPr>
          <w:rFonts w:ascii="Times New Roman" w:hAnsi="Times New Roman" w:eastAsia="Times New Roman"/>
          <w:color w:val="000000"/>
          <w:sz w:val="28"/>
        </w:rPr>
        <w:t>0mm</w:t>
      </w:r>
      <w:r>
        <w:rPr>
          <w:rFonts w:ascii="Times New Roman" w:hAnsi="Times New Roman" w:cs="宋体"/>
          <w:color w:val="000000"/>
          <w:sz w:val="28"/>
        </w:rPr>
        <w:t>之间，占全年降水量的</w:t>
      </w:r>
      <w:r>
        <w:rPr>
          <w:rFonts w:ascii="Times New Roman" w:hAnsi="Times New Roman" w:eastAsia="Times New Roman"/>
          <w:color w:val="000000"/>
          <w:sz w:val="28"/>
        </w:rPr>
        <w:t>37</w:t>
      </w:r>
      <w:r>
        <w:rPr>
          <w:rFonts w:ascii="Times New Roman" w:hAnsi="Times New Roman" w:cs="宋体"/>
          <w:color w:val="000000"/>
          <w:sz w:val="28"/>
        </w:rPr>
        <w:t>.</w:t>
      </w:r>
      <w:r>
        <w:rPr>
          <w:rFonts w:ascii="Times New Roman" w:hAnsi="Times New Roman" w:eastAsia="Times New Roman"/>
          <w:color w:val="000000"/>
          <w:sz w:val="28"/>
        </w:rPr>
        <w:t>55</w:t>
      </w:r>
      <w:r>
        <w:rPr>
          <w:rFonts w:ascii="Times New Roman" w:hAnsi="Times New Roman" w:cs="宋体"/>
          <w:color w:val="000000"/>
          <w:sz w:val="28"/>
        </w:rPr>
        <w:t>%。夏季（</w:t>
      </w:r>
      <w:r>
        <w:rPr>
          <w:rFonts w:ascii="Times New Roman" w:hAnsi="Times New Roman" w:eastAsia="Times New Roman"/>
          <w:color w:val="000000"/>
          <w:sz w:val="28"/>
        </w:rPr>
        <w:t>6</w:t>
      </w:r>
      <w:r>
        <w:rPr>
          <w:rFonts w:ascii="Times New Roman" w:hAnsi="Times New Roman" w:cs="宋体"/>
          <w:color w:val="000000"/>
          <w:sz w:val="28"/>
        </w:rPr>
        <w:t>～</w:t>
      </w:r>
      <w:r>
        <w:rPr>
          <w:rFonts w:ascii="Times New Roman" w:hAnsi="Times New Roman" w:eastAsia="Times New Roman"/>
          <w:color w:val="000000"/>
          <w:sz w:val="28"/>
        </w:rPr>
        <w:t>8</w:t>
      </w:r>
      <w:r>
        <w:rPr>
          <w:rFonts w:ascii="Times New Roman" w:hAnsi="Times New Roman" w:cs="宋体"/>
          <w:color w:val="000000"/>
          <w:sz w:val="28"/>
        </w:rPr>
        <w:t>月）各月在</w:t>
      </w:r>
      <w:r>
        <w:rPr>
          <w:rFonts w:ascii="Times New Roman" w:hAnsi="Times New Roman" w:eastAsia="Times New Roman"/>
          <w:color w:val="000000"/>
          <w:sz w:val="28"/>
        </w:rPr>
        <w:t>122</w:t>
      </w:r>
      <w:r>
        <w:rPr>
          <w:rFonts w:ascii="Times New Roman" w:hAnsi="Times New Roman" w:cs="宋体"/>
          <w:color w:val="000000"/>
          <w:sz w:val="28"/>
        </w:rPr>
        <w:t>.</w:t>
      </w:r>
      <w:r>
        <w:rPr>
          <w:rFonts w:ascii="Times New Roman" w:hAnsi="Times New Roman" w:eastAsia="Times New Roman"/>
          <w:color w:val="000000"/>
          <w:sz w:val="28"/>
        </w:rPr>
        <w:t>9</w:t>
      </w:r>
      <w:r>
        <w:rPr>
          <w:rFonts w:ascii="Times New Roman" w:hAnsi="Times New Roman" w:cs="宋体"/>
          <w:color w:val="000000"/>
          <w:sz w:val="28"/>
        </w:rPr>
        <w:t>～</w:t>
      </w:r>
      <w:r>
        <w:rPr>
          <w:rFonts w:ascii="Times New Roman" w:hAnsi="Times New Roman" w:eastAsia="Times New Roman"/>
          <w:color w:val="000000"/>
          <w:sz w:val="28"/>
        </w:rPr>
        <w:t>293</w:t>
      </w:r>
      <w:r>
        <w:rPr>
          <w:rFonts w:ascii="Times New Roman" w:hAnsi="Times New Roman" w:cs="宋体"/>
          <w:color w:val="000000"/>
          <w:sz w:val="28"/>
        </w:rPr>
        <w:t>.</w:t>
      </w:r>
      <w:r>
        <w:rPr>
          <w:rFonts w:ascii="Times New Roman" w:hAnsi="Times New Roman" w:eastAsia="Times New Roman"/>
          <w:color w:val="000000"/>
          <w:sz w:val="28"/>
        </w:rPr>
        <w:t>5mm</w:t>
      </w:r>
      <w:r>
        <w:rPr>
          <w:rFonts w:ascii="Times New Roman" w:hAnsi="Times New Roman" w:cs="宋体"/>
          <w:color w:val="000000"/>
          <w:sz w:val="28"/>
        </w:rPr>
        <w:t>之间，占全年降水量的</w:t>
      </w:r>
      <w:r>
        <w:rPr>
          <w:rFonts w:ascii="Times New Roman" w:hAnsi="Times New Roman" w:eastAsia="Times New Roman"/>
          <w:color w:val="000000"/>
          <w:sz w:val="28"/>
        </w:rPr>
        <w:t>36</w:t>
      </w:r>
      <w:r>
        <w:rPr>
          <w:rFonts w:ascii="Times New Roman" w:hAnsi="Times New Roman" w:cs="宋体"/>
          <w:color w:val="000000"/>
          <w:sz w:val="28"/>
        </w:rPr>
        <w:t>.</w:t>
      </w:r>
      <w:r>
        <w:rPr>
          <w:rFonts w:ascii="Times New Roman" w:hAnsi="Times New Roman" w:eastAsia="Times New Roman"/>
          <w:color w:val="000000"/>
          <w:sz w:val="28"/>
        </w:rPr>
        <w:t>41</w:t>
      </w:r>
      <w:r>
        <w:rPr>
          <w:rFonts w:ascii="Times New Roman" w:hAnsi="Times New Roman" w:cs="宋体"/>
          <w:color w:val="000000"/>
          <w:sz w:val="28"/>
        </w:rPr>
        <w:t>%。冬季（</w:t>
      </w:r>
      <w:r>
        <w:rPr>
          <w:rFonts w:ascii="Times New Roman" w:hAnsi="Times New Roman" w:eastAsia="Times New Roman"/>
          <w:color w:val="000000"/>
          <w:sz w:val="28"/>
        </w:rPr>
        <w:t>12</w:t>
      </w:r>
      <w:r>
        <w:rPr>
          <w:rFonts w:ascii="Times New Roman" w:hAnsi="Times New Roman" w:cs="宋体"/>
          <w:color w:val="000000"/>
          <w:sz w:val="28"/>
        </w:rPr>
        <w:t>～</w:t>
      </w:r>
      <w:r>
        <w:rPr>
          <w:rFonts w:ascii="Times New Roman" w:hAnsi="Times New Roman" w:eastAsia="Times New Roman"/>
          <w:color w:val="000000"/>
          <w:sz w:val="28"/>
        </w:rPr>
        <w:t>2</w:t>
      </w:r>
      <w:r>
        <w:rPr>
          <w:rFonts w:ascii="Times New Roman" w:hAnsi="Times New Roman" w:cs="宋体"/>
          <w:color w:val="000000"/>
          <w:sz w:val="28"/>
        </w:rPr>
        <w:t>月）各月在</w:t>
      </w:r>
      <w:r>
        <w:rPr>
          <w:rFonts w:ascii="Times New Roman" w:hAnsi="Times New Roman" w:eastAsia="Times New Roman"/>
          <w:color w:val="000000"/>
          <w:sz w:val="28"/>
        </w:rPr>
        <w:t>53</w:t>
      </w:r>
      <w:r>
        <w:rPr>
          <w:rFonts w:ascii="Times New Roman" w:hAnsi="Times New Roman" w:cs="宋体"/>
          <w:color w:val="000000"/>
          <w:sz w:val="28"/>
        </w:rPr>
        <w:t>.</w:t>
      </w:r>
      <w:r>
        <w:rPr>
          <w:rFonts w:ascii="Times New Roman" w:hAnsi="Times New Roman" w:eastAsia="Times New Roman"/>
          <w:color w:val="000000"/>
          <w:sz w:val="28"/>
        </w:rPr>
        <w:t>9</w:t>
      </w:r>
      <w:r>
        <w:rPr>
          <w:rFonts w:ascii="Times New Roman" w:hAnsi="Times New Roman" w:cs="宋体"/>
          <w:color w:val="000000"/>
          <w:sz w:val="28"/>
        </w:rPr>
        <w:t>～</w:t>
      </w:r>
      <w:r>
        <w:rPr>
          <w:rFonts w:ascii="Times New Roman" w:hAnsi="Times New Roman" w:eastAsia="Times New Roman"/>
          <w:color w:val="000000"/>
          <w:sz w:val="28"/>
        </w:rPr>
        <w:t>96</w:t>
      </w:r>
      <w:r>
        <w:rPr>
          <w:rFonts w:ascii="Times New Roman" w:hAnsi="Times New Roman" w:cs="宋体"/>
          <w:color w:val="000000"/>
          <w:sz w:val="28"/>
        </w:rPr>
        <w:t>.</w:t>
      </w:r>
      <w:r>
        <w:rPr>
          <w:rFonts w:ascii="Times New Roman" w:hAnsi="Times New Roman" w:eastAsia="Times New Roman"/>
          <w:color w:val="000000"/>
          <w:sz w:val="28"/>
        </w:rPr>
        <w:t>3mm</w:t>
      </w:r>
      <w:r>
        <w:rPr>
          <w:rFonts w:ascii="Times New Roman" w:hAnsi="Times New Roman" w:cs="宋体"/>
          <w:color w:val="000000"/>
          <w:sz w:val="28"/>
        </w:rPr>
        <w:t>之间，占全年降水量的</w:t>
      </w:r>
      <w:r>
        <w:rPr>
          <w:rFonts w:ascii="Times New Roman" w:hAnsi="Times New Roman" w:eastAsia="Times New Roman"/>
          <w:color w:val="000000"/>
          <w:sz w:val="28"/>
        </w:rPr>
        <w:t>14</w:t>
      </w:r>
      <w:r>
        <w:rPr>
          <w:rFonts w:ascii="Times New Roman" w:hAnsi="Times New Roman" w:cs="宋体"/>
          <w:color w:val="000000"/>
          <w:sz w:val="28"/>
        </w:rPr>
        <w:t>.</w:t>
      </w:r>
      <w:r>
        <w:rPr>
          <w:rFonts w:ascii="Times New Roman" w:hAnsi="Times New Roman" w:eastAsia="Times New Roman"/>
          <w:color w:val="000000"/>
          <w:sz w:val="28"/>
        </w:rPr>
        <w:t>1</w:t>
      </w:r>
      <w:r>
        <w:rPr>
          <w:rFonts w:ascii="Times New Roman" w:hAnsi="Times New Roman" w:cs="宋体"/>
          <w:color w:val="000000"/>
          <w:sz w:val="28"/>
        </w:rPr>
        <w:t>%。</w:t>
      </w:r>
    </w:p>
    <w:p>
      <w:pPr>
        <w:spacing w:line="420" w:lineRule="auto"/>
        <w:ind w:firstLine="560"/>
        <w:rPr>
          <w:rFonts w:ascii="Times New Roman" w:hAnsi="Times New Roman" w:cs="宋体"/>
          <w:color w:val="000000"/>
          <w:sz w:val="28"/>
        </w:rPr>
      </w:pPr>
    </w:p>
    <w:p>
      <w:pPr>
        <w:ind w:left="-400"/>
        <w:jc w:val="center"/>
        <w:rPr>
          <w:rFonts w:ascii="Times New Roman" w:hAnsi="Times New Roman"/>
        </w:rPr>
      </w:pPr>
      <w:r>
        <w:rPr>
          <w:rFonts w:ascii="Times New Roman" w:hAnsi="Times New Roman"/>
        </w:rPr>
        <w:drawing>
          <wp:inline distT="0" distB="0" distL="0" distR="0">
            <wp:extent cx="6377940" cy="3048000"/>
            <wp:effectExtent l="0" t="0" r="0" b="0"/>
            <wp:docPr id="6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6377940" cy="3048000"/>
                    </a:xfrm>
                    <a:prstGeom prst="rect">
                      <a:avLst/>
                    </a:prstGeom>
                    <a:noFill/>
                    <a:ln>
                      <a:noFill/>
                    </a:ln>
                  </pic:spPr>
                </pic:pic>
              </a:graphicData>
            </a:graphic>
          </wp:inline>
        </w:drawing>
      </w:r>
    </w:p>
    <w:p>
      <w:pPr>
        <w:pStyle w:val="40"/>
        <w:spacing w:after="312" w:afterLines="100"/>
        <w:rPr>
          <w:rFonts w:ascii="Times New Roman" w:hAnsi="Times New Roman"/>
        </w:rPr>
      </w:pPr>
      <w:bookmarkStart w:id="83" w:name="1991～2020年永修站降水量年际变化"/>
      <w:r>
        <w:rPr>
          <w:rFonts w:ascii="Times New Roman" w:hAnsi="Times New Roman"/>
        </w:rPr>
        <w:t>图</w:t>
      </w:r>
      <w:r>
        <w:rPr>
          <w:rFonts w:hint="eastAsia" w:ascii="Times New Roman" w:hAnsi="Times New Roman"/>
        </w:rPr>
        <w:t>4.3</w:t>
      </w:r>
      <w:r>
        <w:rPr>
          <w:rFonts w:ascii="Times New Roman" w:hAnsi="Times New Roman"/>
        </w:rPr>
        <w:t>-</w:t>
      </w:r>
      <w:bookmarkEnd w:id="83"/>
      <w:r>
        <w:rPr>
          <w:rFonts w:hint="eastAsia" w:ascii="Times New Roman" w:hAnsi="Times New Roman"/>
        </w:rPr>
        <w:t>1</w:t>
      </w:r>
      <w:r>
        <w:rPr>
          <w:rFonts w:ascii="Times New Roman" w:hAnsi="Times New Roman"/>
        </w:rPr>
        <w:t xml:space="preserve">  1991～2020年永修站降水量年际变化</w:t>
      </w:r>
    </w:p>
    <w:p>
      <w:pPr>
        <w:ind w:left="-400"/>
        <w:jc w:val="center"/>
        <w:rPr>
          <w:rFonts w:ascii="Times New Roman" w:hAnsi="Times New Roman"/>
        </w:rPr>
      </w:pPr>
      <w:r>
        <w:rPr>
          <w:rFonts w:ascii="Times New Roman" w:hAnsi="Times New Roman"/>
        </w:rPr>
        <w:drawing>
          <wp:inline distT="0" distB="0" distL="0" distR="0">
            <wp:extent cx="6377940" cy="3048000"/>
            <wp:effectExtent l="0" t="0" r="0" b="0"/>
            <wp:docPr id="6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6377940" cy="3048000"/>
                    </a:xfrm>
                    <a:prstGeom prst="rect">
                      <a:avLst/>
                    </a:prstGeom>
                    <a:noFill/>
                    <a:ln>
                      <a:noFill/>
                    </a:ln>
                  </pic:spPr>
                </pic:pic>
              </a:graphicData>
            </a:graphic>
          </wp:inline>
        </w:drawing>
      </w:r>
    </w:p>
    <w:p>
      <w:pPr>
        <w:pStyle w:val="40"/>
        <w:spacing w:after="312" w:afterLines="100"/>
        <w:rPr>
          <w:rFonts w:ascii="Times New Roman" w:hAnsi="Times New Roman"/>
        </w:rPr>
      </w:pPr>
      <w:bookmarkStart w:id="84" w:name="1991～2020年永修站降水量月际变化"/>
      <w:r>
        <w:rPr>
          <w:rFonts w:ascii="Times New Roman" w:hAnsi="Times New Roman"/>
        </w:rPr>
        <w:t>图</w:t>
      </w:r>
      <w:r>
        <w:rPr>
          <w:rFonts w:hint="eastAsia" w:ascii="Times New Roman" w:hAnsi="Times New Roman"/>
        </w:rPr>
        <w:t>4.3</w:t>
      </w:r>
      <w:r>
        <w:rPr>
          <w:rFonts w:ascii="Times New Roman" w:hAnsi="Times New Roman"/>
        </w:rPr>
        <w:t>-</w:t>
      </w:r>
      <w:bookmarkEnd w:id="84"/>
      <w:r>
        <w:rPr>
          <w:rFonts w:hint="eastAsia" w:ascii="Times New Roman" w:hAnsi="Times New Roman"/>
        </w:rPr>
        <w:t>2</w:t>
      </w:r>
      <w:r>
        <w:rPr>
          <w:rFonts w:ascii="Times New Roman" w:hAnsi="Times New Roman"/>
        </w:rPr>
        <w:t xml:space="preserve">  1991～2020年永修站降水量月际变化</w:t>
      </w:r>
    </w:p>
    <w:p>
      <w:pPr>
        <w:pStyle w:val="4"/>
        <w:numPr>
          <w:ilvl w:val="2"/>
          <w:numId w:val="2"/>
        </w:numPr>
        <w:ind w:left="600"/>
        <w:rPr>
          <w:rFonts w:ascii="Times New Roman" w:hAnsi="Times New Roman"/>
        </w:rPr>
      </w:pPr>
      <w:bookmarkStart w:id="85" w:name="_Toc86852019"/>
      <w:bookmarkStart w:id="86" w:name="_Toc88392141"/>
      <w:r>
        <w:rPr>
          <w:rFonts w:ascii="Times New Roman" w:hAnsi="Times New Roman"/>
          <w:spacing w:val="10"/>
          <w:sz w:val="30"/>
        </w:rPr>
        <w:t>降水日数</w:t>
      </w:r>
      <w:bookmarkEnd w:id="85"/>
      <w:bookmarkEnd w:id="86"/>
    </w:p>
    <w:p>
      <w:pPr>
        <w:pStyle w:val="5"/>
        <w:numPr>
          <w:ilvl w:val="3"/>
          <w:numId w:val="2"/>
        </w:numPr>
        <w:ind w:left="400"/>
        <w:rPr>
          <w:rFonts w:ascii="Times New Roman" w:hAnsi="Times New Roman"/>
        </w:rPr>
      </w:pPr>
      <w:r>
        <w:rPr>
          <w:rFonts w:ascii="Times New Roman" w:hAnsi="Times New Roman"/>
          <w:spacing w:val="10"/>
        </w:rPr>
        <w:t>年际变化</w:t>
      </w:r>
    </w:p>
    <w:p>
      <w:pPr>
        <w:spacing w:line="420" w:lineRule="auto"/>
        <w:ind w:firstLine="560"/>
        <w:rPr>
          <w:rFonts w:ascii="Times New Roman" w:hAnsi="Times New Roman"/>
        </w:rPr>
      </w:pPr>
      <w:r>
        <w:rPr>
          <w:rFonts w:ascii="Times New Roman" w:hAnsi="Times New Roman" w:cs="宋体"/>
          <w:color w:val="000000"/>
          <w:sz w:val="28"/>
        </w:rPr>
        <w:t>永修气象站（</w:t>
      </w:r>
      <w:r>
        <w:rPr>
          <w:rFonts w:ascii="Times New Roman" w:hAnsi="Times New Roman" w:eastAsia="Times New Roman"/>
          <w:color w:val="000000"/>
          <w:sz w:val="28"/>
        </w:rPr>
        <w:t>1991</w:t>
      </w:r>
      <w:r>
        <w:rPr>
          <w:rFonts w:ascii="Times New Roman" w:hAnsi="Times New Roman" w:cs="宋体"/>
          <w:color w:val="000000"/>
          <w:sz w:val="28"/>
        </w:rPr>
        <w:t>-</w:t>
      </w:r>
      <w:r>
        <w:rPr>
          <w:rFonts w:ascii="Times New Roman" w:hAnsi="Times New Roman" w:eastAsia="Times New Roman"/>
          <w:color w:val="000000"/>
          <w:sz w:val="28"/>
        </w:rPr>
        <w:t>2020</w:t>
      </w:r>
      <w:r>
        <w:rPr>
          <w:rFonts w:ascii="Times New Roman" w:hAnsi="Times New Roman" w:cs="宋体"/>
          <w:color w:val="000000"/>
          <w:sz w:val="28"/>
        </w:rPr>
        <w:t>年）年平均降水日数为</w:t>
      </w:r>
      <w:r>
        <w:rPr>
          <w:rFonts w:ascii="Times New Roman" w:hAnsi="Times New Roman" w:eastAsia="Times New Roman"/>
          <w:color w:val="000000"/>
          <w:sz w:val="28"/>
        </w:rPr>
        <w:t>144</w:t>
      </w:r>
      <w:r>
        <w:rPr>
          <w:rFonts w:ascii="Times New Roman" w:hAnsi="Times New Roman" w:cs="宋体"/>
          <w:color w:val="000000"/>
          <w:sz w:val="28"/>
        </w:rPr>
        <w:t>.</w:t>
      </w:r>
      <w:r>
        <w:rPr>
          <w:rFonts w:ascii="Times New Roman" w:hAnsi="Times New Roman" w:eastAsia="Times New Roman"/>
          <w:color w:val="000000"/>
          <w:sz w:val="28"/>
        </w:rPr>
        <w:t>2</w:t>
      </w:r>
      <w:r>
        <w:rPr>
          <w:rFonts w:ascii="Times New Roman" w:hAnsi="Times New Roman" w:cs="宋体"/>
          <w:color w:val="000000"/>
          <w:sz w:val="28"/>
        </w:rPr>
        <w:t>天，降水日数在</w:t>
      </w:r>
      <w:r>
        <w:rPr>
          <w:rFonts w:ascii="Times New Roman" w:hAnsi="Times New Roman" w:eastAsia="Times New Roman"/>
          <w:color w:val="000000"/>
          <w:sz w:val="28"/>
        </w:rPr>
        <w:t>113</w:t>
      </w:r>
      <w:r>
        <w:rPr>
          <w:rFonts w:ascii="Times New Roman" w:hAnsi="Times New Roman" w:cs="宋体"/>
          <w:color w:val="000000"/>
          <w:sz w:val="28"/>
        </w:rPr>
        <w:t>天（</w:t>
      </w:r>
      <w:r>
        <w:rPr>
          <w:rFonts w:ascii="Times New Roman" w:hAnsi="Times New Roman" w:eastAsia="Times New Roman"/>
          <w:color w:val="000000"/>
          <w:sz w:val="28"/>
        </w:rPr>
        <w:t>2013</w:t>
      </w:r>
      <w:r>
        <w:rPr>
          <w:rFonts w:ascii="Times New Roman" w:hAnsi="Times New Roman" w:cs="宋体"/>
          <w:color w:val="000000"/>
          <w:sz w:val="28"/>
        </w:rPr>
        <w:t>年）～</w:t>
      </w:r>
      <w:r>
        <w:rPr>
          <w:rFonts w:ascii="Times New Roman" w:hAnsi="Times New Roman" w:eastAsia="Times New Roman"/>
          <w:color w:val="000000"/>
          <w:sz w:val="28"/>
        </w:rPr>
        <w:t>179</w:t>
      </w:r>
      <w:r>
        <w:rPr>
          <w:rFonts w:ascii="Times New Roman" w:hAnsi="Times New Roman" w:cs="宋体"/>
          <w:color w:val="000000"/>
          <w:sz w:val="28"/>
        </w:rPr>
        <w:t>天（</w:t>
      </w:r>
      <w:r>
        <w:rPr>
          <w:rFonts w:ascii="Times New Roman" w:hAnsi="Times New Roman" w:eastAsia="Times New Roman"/>
          <w:color w:val="000000"/>
          <w:sz w:val="28"/>
        </w:rPr>
        <w:t>1997</w:t>
      </w:r>
      <w:r>
        <w:rPr>
          <w:rFonts w:ascii="Times New Roman" w:hAnsi="Times New Roman" w:cs="宋体"/>
          <w:color w:val="000000"/>
          <w:sz w:val="28"/>
        </w:rPr>
        <w:t>年）之间，年际变化呈下降趋势。</w:t>
      </w:r>
    </w:p>
    <w:p>
      <w:pPr>
        <w:ind w:left="-400"/>
        <w:jc w:val="center"/>
        <w:rPr>
          <w:rFonts w:ascii="Times New Roman" w:hAnsi="Times New Roman"/>
        </w:rPr>
      </w:pPr>
      <w:r>
        <w:rPr>
          <w:rFonts w:ascii="Times New Roman" w:hAnsi="Times New Roman"/>
        </w:rPr>
        <w:drawing>
          <wp:inline distT="0" distB="0" distL="0" distR="0">
            <wp:extent cx="6377940" cy="3048000"/>
            <wp:effectExtent l="0" t="0" r="0" b="0"/>
            <wp:docPr id="6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6377940" cy="3048000"/>
                    </a:xfrm>
                    <a:prstGeom prst="rect">
                      <a:avLst/>
                    </a:prstGeom>
                    <a:noFill/>
                    <a:ln>
                      <a:noFill/>
                    </a:ln>
                  </pic:spPr>
                </pic:pic>
              </a:graphicData>
            </a:graphic>
          </wp:inline>
        </w:drawing>
      </w:r>
    </w:p>
    <w:p>
      <w:pPr>
        <w:pStyle w:val="40"/>
        <w:spacing w:after="312" w:afterLines="100"/>
        <w:rPr>
          <w:rFonts w:ascii="Times New Roman" w:hAnsi="Times New Roman"/>
        </w:rPr>
      </w:pPr>
      <w:bookmarkStart w:id="87" w:name="1991～2020年永修站降水日数年际变化"/>
      <w:r>
        <w:rPr>
          <w:rFonts w:ascii="Times New Roman" w:hAnsi="Times New Roman"/>
        </w:rPr>
        <w:t>图</w:t>
      </w:r>
      <w:r>
        <w:rPr>
          <w:rFonts w:hint="eastAsia" w:ascii="Times New Roman" w:hAnsi="Times New Roman"/>
        </w:rPr>
        <w:t>4.3-3</w:t>
      </w:r>
      <w:bookmarkEnd w:id="87"/>
      <w:r>
        <w:rPr>
          <w:rFonts w:ascii="Times New Roman" w:hAnsi="Times New Roman"/>
        </w:rPr>
        <w:t xml:space="preserve">  1991～2020年永修站降水日数年际变化</w:t>
      </w:r>
    </w:p>
    <w:p>
      <w:pPr>
        <w:pStyle w:val="5"/>
        <w:numPr>
          <w:ilvl w:val="3"/>
          <w:numId w:val="2"/>
        </w:numPr>
        <w:ind w:left="400"/>
        <w:rPr>
          <w:rFonts w:ascii="Times New Roman" w:hAnsi="Times New Roman"/>
        </w:rPr>
      </w:pPr>
      <w:r>
        <w:rPr>
          <w:rFonts w:ascii="Times New Roman" w:hAnsi="Times New Roman"/>
          <w:spacing w:val="10"/>
        </w:rPr>
        <w:t>月际变化</w:t>
      </w:r>
    </w:p>
    <w:p>
      <w:pPr>
        <w:spacing w:line="420" w:lineRule="auto"/>
        <w:ind w:firstLine="560"/>
        <w:rPr>
          <w:rFonts w:ascii="Times New Roman" w:hAnsi="Times New Roman"/>
        </w:rPr>
      </w:pPr>
      <w:r>
        <w:rPr>
          <w:rFonts w:ascii="Times New Roman" w:hAnsi="Times New Roman" w:cs="宋体"/>
          <w:color w:val="000000"/>
          <w:sz w:val="28"/>
        </w:rPr>
        <w:t>永修气象站各月平均降水日数在</w:t>
      </w:r>
      <w:r>
        <w:rPr>
          <w:rFonts w:ascii="Times New Roman" w:hAnsi="Times New Roman" w:eastAsia="Times New Roman"/>
          <w:color w:val="000000"/>
          <w:sz w:val="28"/>
        </w:rPr>
        <w:t>7</w:t>
      </w:r>
      <w:r>
        <w:rPr>
          <w:rFonts w:ascii="Times New Roman" w:hAnsi="Times New Roman" w:cs="宋体"/>
          <w:color w:val="000000"/>
          <w:sz w:val="28"/>
        </w:rPr>
        <w:t>.</w:t>
      </w:r>
      <w:r>
        <w:rPr>
          <w:rFonts w:ascii="Times New Roman" w:hAnsi="Times New Roman" w:eastAsia="Times New Roman"/>
          <w:color w:val="000000"/>
          <w:sz w:val="28"/>
        </w:rPr>
        <w:t>1</w:t>
      </w:r>
      <w:r>
        <w:rPr>
          <w:rFonts w:ascii="Times New Roman" w:hAnsi="Times New Roman" w:cs="宋体"/>
          <w:color w:val="000000"/>
          <w:sz w:val="28"/>
        </w:rPr>
        <w:t>天（</w:t>
      </w:r>
      <w:r>
        <w:rPr>
          <w:rFonts w:ascii="Times New Roman" w:hAnsi="Times New Roman" w:eastAsia="Times New Roman"/>
          <w:color w:val="000000"/>
          <w:sz w:val="28"/>
        </w:rPr>
        <w:t>9</w:t>
      </w:r>
      <w:r>
        <w:rPr>
          <w:rFonts w:ascii="Times New Roman" w:hAnsi="Times New Roman" w:cs="宋体"/>
          <w:color w:val="000000"/>
          <w:sz w:val="28"/>
        </w:rPr>
        <w:t>月、</w:t>
      </w:r>
      <w:r>
        <w:rPr>
          <w:rFonts w:ascii="Times New Roman" w:hAnsi="Times New Roman" w:eastAsia="Times New Roman"/>
          <w:color w:val="000000"/>
          <w:sz w:val="28"/>
        </w:rPr>
        <w:t>10</w:t>
      </w:r>
      <w:r>
        <w:rPr>
          <w:rFonts w:ascii="Times New Roman" w:hAnsi="Times New Roman" w:cs="宋体"/>
          <w:color w:val="000000"/>
          <w:sz w:val="28"/>
        </w:rPr>
        <w:t>月）～</w:t>
      </w:r>
      <w:r>
        <w:rPr>
          <w:rFonts w:ascii="Times New Roman" w:hAnsi="Times New Roman" w:eastAsia="Times New Roman"/>
          <w:color w:val="000000"/>
          <w:sz w:val="28"/>
        </w:rPr>
        <w:t>16</w:t>
      </w:r>
      <w:r>
        <w:rPr>
          <w:rFonts w:ascii="Times New Roman" w:hAnsi="Times New Roman" w:cs="宋体"/>
          <w:color w:val="000000"/>
          <w:sz w:val="28"/>
        </w:rPr>
        <w:t>.</w:t>
      </w:r>
      <w:r>
        <w:rPr>
          <w:rFonts w:ascii="Times New Roman" w:hAnsi="Times New Roman" w:eastAsia="Times New Roman"/>
          <w:color w:val="000000"/>
          <w:sz w:val="28"/>
        </w:rPr>
        <w:t>9</w:t>
      </w:r>
      <w:r>
        <w:rPr>
          <w:rFonts w:ascii="Times New Roman" w:hAnsi="Times New Roman" w:cs="宋体"/>
          <w:color w:val="000000"/>
          <w:sz w:val="28"/>
        </w:rPr>
        <w:t>天（</w:t>
      </w:r>
      <w:r>
        <w:rPr>
          <w:rFonts w:ascii="Times New Roman" w:hAnsi="Times New Roman" w:eastAsia="Times New Roman"/>
          <w:color w:val="000000"/>
          <w:sz w:val="28"/>
        </w:rPr>
        <w:t>3</w:t>
      </w:r>
      <w:r>
        <w:rPr>
          <w:rFonts w:ascii="Times New Roman" w:hAnsi="Times New Roman" w:cs="宋体"/>
          <w:color w:val="000000"/>
          <w:sz w:val="28"/>
        </w:rPr>
        <w:t>月）之间变化。从季节分布看，秋季（</w:t>
      </w:r>
      <w:r>
        <w:rPr>
          <w:rFonts w:ascii="Times New Roman" w:hAnsi="Times New Roman" w:eastAsia="Times New Roman"/>
          <w:color w:val="000000"/>
          <w:sz w:val="28"/>
        </w:rPr>
        <w:t>9</w:t>
      </w:r>
      <w:r>
        <w:rPr>
          <w:rFonts w:ascii="Times New Roman" w:hAnsi="Times New Roman" w:cs="宋体"/>
          <w:color w:val="000000"/>
          <w:sz w:val="28"/>
        </w:rPr>
        <w:t>～</w:t>
      </w:r>
      <w:r>
        <w:rPr>
          <w:rFonts w:ascii="Times New Roman" w:hAnsi="Times New Roman" w:eastAsia="Times New Roman"/>
          <w:color w:val="000000"/>
          <w:sz w:val="28"/>
        </w:rPr>
        <w:t>11</w:t>
      </w:r>
      <w:r>
        <w:rPr>
          <w:rFonts w:ascii="Times New Roman" w:hAnsi="Times New Roman" w:cs="宋体"/>
          <w:color w:val="000000"/>
          <w:sz w:val="28"/>
        </w:rPr>
        <w:t>月）降水日数最少，各月在</w:t>
      </w:r>
      <w:r>
        <w:rPr>
          <w:rFonts w:ascii="Times New Roman" w:hAnsi="Times New Roman" w:eastAsia="Times New Roman"/>
          <w:color w:val="000000"/>
          <w:sz w:val="28"/>
        </w:rPr>
        <w:t>7</w:t>
      </w:r>
      <w:r>
        <w:rPr>
          <w:rFonts w:ascii="Times New Roman" w:hAnsi="Times New Roman" w:cs="宋体"/>
          <w:color w:val="000000"/>
          <w:sz w:val="28"/>
        </w:rPr>
        <w:t>.</w:t>
      </w:r>
      <w:r>
        <w:rPr>
          <w:rFonts w:ascii="Times New Roman" w:hAnsi="Times New Roman" w:eastAsia="Times New Roman"/>
          <w:color w:val="000000"/>
          <w:sz w:val="28"/>
        </w:rPr>
        <w:t>1</w:t>
      </w:r>
      <w:r>
        <w:rPr>
          <w:rFonts w:ascii="Times New Roman" w:hAnsi="Times New Roman" w:cs="宋体"/>
          <w:color w:val="000000"/>
          <w:sz w:val="28"/>
        </w:rPr>
        <w:t>～</w:t>
      </w:r>
      <w:r>
        <w:rPr>
          <w:rFonts w:ascii="Times New Roman" w:hAnsi="Times New Roman" w:eastAsia="Times New Roman"/>
          <w:color w:val="000000"/>
          <w:sz w:val="28"/>
        </w:rPr>
        <w:t>9</w:t>
      </w:r>
      <w:r>
        <w:rPr>
          <w:rFonts w:ascii="Times New Roman" w:hAnsi="Times New Roman" w:cs="宋体"/>
          <w:color w:val="000000"/>
          <w:sz w:val="28"/>
        </w:rPr>
        <w:t>.</w:t>
      </w:r>
      <w:r>
        <w:rPr>
          <w:rFonts w:ascii="Times New Roman" w:hAnsi="Times New Roman" w:eastAsia="Times New Roman"/>
          <w:color w:val="000000"/>
          <w:sz w:val="28"/>
        </w:rPr>
        <w:t>0</w:t>
      </w:r>
      <w:r>
        <w:rPr>
          <w:rFonts w:ascii="Times New Roman" w:hAnsi="Times New Roman" w:cs="宋体"/>
          <w:color w:val="000000"/>
          <w:sz w:val="28"/>
        </w:rPr>
        <w:t>天之间；其次是冬季（</w:t>
      </w:r>
      <w:r>
        <w:rPr>
          <w:rFonts w:ascii="Times New Roman" w:hAnsi="Times New Roman" w:eastAsia="Times New Roman"/>
          <w:color w:val="000000"/>
          <w:sz w:val="28"/>
        </w:rPr>
        <w:t>12</w:t>
      </w:r>
      <w:r>
        <w:rPr>
          <w:rFonts w:ascii="Times New Roman" w:hAnsi="Times New Roman" w:cs="宋体"/>
          <w:color w:val="000000"/>
          <w:sz w:val="28"/>
        </w:rPr>
        <w:t>～</w:t>
      </w:r>
      <w:r>
        <w:rPr>
          <w:rFonts w:ascii="Times New Roman" w:hAnsi="Times New Roman" w:eastAsia="Times New Roman"/>
          <w:color w:val="000000"/>
          <w:sz w:val="28"/>
        </w:rPr>
        <w:t>2</w:t>
      </w:r>
      <w:r>
        <w:rPr>
          <w:rFonts w:ascii="Times New Roman" w:hAnsi="Times New Roman" w:cs="宋体"/>
          <w:color w:val="000000"/>
          <w:sz w:val="28"/>
        </w:rPr>
        <w:t>月），各月在</w:t>
      </w:r>
      <w:r>
        <w:rPr>
          <w:rFonts w:ascii="Times New Roman" w:hAnsi="Times New Roman" w:eastAsia="Times New Roman"/>
          <w:color w:val="000000"/>
          <w:sz w:val="28"/>
        </w:rPr>
        <w:t>9</w:t>
      </w:r>
      <w:r>
        <w:rPr>
          <w:rFonts w:ascii="Times New Roman" w:hAnsi="Times New Roman" w:cs="宋体"/>
          <w:color w:val="000000"/>
          <w:sz w:val="28"/>
        </w:rPr>
        <w:t>.</w:t>
      </w:r>
      <w:r>
        <w:rPr>
          <w:rFonts w:ascii="Times New Roman" w:hAnsi="Times New Roman" w:eastAsia="Times New Roman"/>
          <w:color w:val="000000"/>
          <w:sz w:val="28"/>
        </w:rPr>
        <w:t>4</w:t>
      </w:r>
      <w:r>
        <w:rPr>
          <w:rFonts w:ascii="Times New Roman" w:hAnsi="Times New Roman" w:cs="宋体"/>
          <w:color w:val="000000"/>
          <w:sz w:val="28"/>
        </w:rPr>
        <w:t>～</w:t>
      </w:r>
      <w:r>
        <w:rPr>
          <w:rFonts w:ascii="Times New Roman" w:hAnsi="Times New Roman" w:eastAsia="Times New Roman"/>
          <w:color w:val="000000"/>
          <w:sz w:val="28"/>
        </w:rPr>
        <w:t>12</w:t>
      </w:r>
      <w:r>
        <w:rPr>
          <w:rFonts w:ascii="Times New Roman" w:hAnsi="Times New Roman" w:cs="宋体"/>
          <w:color w:val="000000"/>
          <w:sz w:val="28"/>
        </w:rPr>
        <w:t>.</w:t>
      </w:r>
      <w:r>
        <w:rPr>
          <w:rFonts w:ascii="Times New Roman" w:hAnsi="Times New Roman" w:eastAsia="Times New Roman"/>
          <w:color w:val="000000"/>
          <w:sz w:val="28"/>
        </w:rPr>
        <w:t>8</w:t>
      </w:r>
      <w:r>
        <w:rPr>
          <w:rFonts w:ascii="Times New Roman" w:hAnsi="Times New Roman" w:cs="宋体"/>
          <w:color w:val="000000"/>
          <w:sz w:val="28"/>
        </w:rPr>
        <w:t>天之间；夏季（</w:t>
      </w:r>
      <w:r>
        <w:rPr>
          <w:rFonts w:ascii="Times New Roman" w:hAnsi="Times New Roman" w:eastAsia="Times New Roman"/>
          <w:color w:val="000000"/>
          <w:sz w:val="28"/>
        </w:rPr>
        <w:t>6</w:t>
      </w:r>
      <w:r>
        <w:rPr>
          <w:rFonts w:ascii="Times New Roman" w:hAnsi="Times New Roman" w:cs="宋体"/>
          <w:color w:val="000000"/>
          <w:sz w:val="28"/>
        </w:rPr>
        <w:t>～</w:t>
      </w:r>
      <w:r>
        <w:rPr>
          <w:rFonts w:ascii="Times New Roman" w:hAnsi="Times New Roman" w:eastAsia="Times New Roman"/>
          <w:color w:val="000000"/>
          <w:sz w:val="28"/>
        </w:rPr>
        <w:t>8</w:t>
      </w:r>
      <w:r>
        <w:rPr>
          <w:rFonts w:ascii="Times New Roman" w:hAnsi="Times New Roman" w:cs="宋体"/>
          <w:color w:val="000000"/>
          <w:sz w:val="28"/>
        </w:rPr>
        <w:t>月）各月在</w:t>
      </w:r>
      <w:r>
        <w:rPr>
          <w:rFonts w:ascii="Times New Roman" w:hAnsi="Times New Roman" w:eastAsia="Times New Roman"/>
          <w:color w:val="000000"/>
          <w:sz w:val="28"/>
        </w:rPr>
        <w:t>10</w:t>
      </w:r>
      <w:r>
        <w:rPr>
          <w:rFonts w:ascii="Times New Roman" w:hAnsi="Times New Roman" w:cs="宋体"/>
          <w:color w:val="000000"/>
          <w:sz w:val="28"/>
        </w:rPr>
        <w:t>.</w:t>
      </w:r>
      <w:r>
        <w:rPr>
          <w:rFonts w:ascii="Times New Roman" w:hAnsi="Times New Roman" w:eastAsia="Times New Roman"/>
          <w:color w:val="000000"/>
          <w:sz w:val="28"/>
        </w:rPr>
        <w:t>8</w:t>
      </w:r>
      <w:r>
        <w:rPr>
          <w:rFonts w:ascii="Times New Roman" w:hAnsi="Times New Roman" w:cs="宋体"/>
          <w:color w:val="000000"/>
          <w:sz w:val="28"/>
        </w:rPr>
        <w:t>～</w:t>
      </w:r>
      <w:r>
        <w:rPr>
          <w:rFonts w:ascii="Times New Roman" w:hAnsi="Times New Roman" w:eastAsia="Times New Roman"/>
          <w:color w:val="000000"/>
          <w:sz w:val="28"/>
        </w:rPr>
        <w:t>16</w:t>
      </w:r>
      <w:r>
        <w:rPr>
          <w:rFonts w:ascii="Times New Roman" w:hAnsi="Times New Roman" w:cs="宋体"/>
          <w:color w:val="000000"/>
          <w:sz w:val="28"/>
        </w:rPr>
        <w:t>.</w:t>
      </w:r>
      <w:r>
        <w:rPr>
          <w:rFonts w:ascii="Times New Roman" w:hAnsi="Times New Roman" w:eastAsia="Times New Roman"/>
          <w:color w:val="000000"/>
          <w:sz w:val="28"/>
        </w:rPr>
        <w:t>1</w:t>
      </w:r>
      <w:r>
        <w:rPr>
          <w:rFonts w:ascii="Times New Roman" w:hAnsi="Times New Roman" w:cs="宋体"/>
          <w:color w:val="000000"/>
          <w:sz w:val="28"/>
        </w:rPr>
        <w:t>天之间；春季（</w:t>
      </w:r>
      <w:r>
        <w:rPr>
          <w:rFonts w:ascii="Times New Roman" w:hAnsi="Times New Roman" w:eastAsia="Times New Roman"/>
          <w:color w:val="000000"/>
          <w:sz w:val="28"/>
        </w:rPr>
        <w:t>3</w:t>
      </w:r>
      <w:r>
        <w:rPr>
          <w:rFonts w:ascii="Times New Roman" w:hAnsi="Times New Roman" w:cs="宋体"/>
          <w:color w:val="000000"/>
          <w:sz w:val="28"/>
        </w:rPr>
        <w:t>～</w:t>
      </w:r>
      <w:r>
        <w:rPr>
          <w:rFonts w:ascii="Times New Roman" w:hAnsi="Times New Roman" w:eastAsia="Times New Roman"/>
          <w:color w:val="000000"/>
          <w:sz w:val="28"/>
        </w:rPr>
        <w:t>5</w:t>
      </w:r>
      <w:r>
        <w:rPr>
          <w:rFonts w:ascii="Times New Roman" w:hAnsi="Times New Roman" w:cs="宋体"/>
          <w:color w:val="000000"/>
          <w:sz w:val="28"/>
        </w:rPr>
        <w:t>月）各月在</w:t>
      </w:r>
      <w:r>
        <w:rPr>
          <w:rFonts w:ascii="Times New Roman" w:hAnsi="Times New Roman" w:eastAsia="Times New Roman"/>
          <w:color w:val="000000"/>
          <w:sz w:val="28"/>
        </w:rPr>
        <w:t>15</w:t>
      </w:r>
      <w:r>
        <w:rPr>
          <w:rFonts w:ascii="Times New Roman" w:hAnsi="Times New Roman" w:cs="宋体"/>
          <w:color w:val="000000"/>
          <w:sz w:val="28"/>
        </w:rPr>
        <w:t>.</w:t>
      </w:r>
      <w:r>
        <w:rPr>
          <w:rFonts w:ascii="Times New Roman" w:hAnsi="Times New Roman" w:eastAsia="Times New Roman"/>
          <w:color w:val="000000"/>
          <w:sz w:val="28"/>
        </w:rPr>
        <w:t>1</w:t>
      </w:r>
      <w:r>
        <w:rPr>
          <w:rFonts w:ascii="Times New Roman" w:hAnsi="Times New Roman" w:cs="宋体"/>
          <w:color w:val="000000"/>
          <w:sz w:val="28"/>
        </w:rPr>
        <w:t>～</w:t>
      </w:r>
      <w:r>
        <w:rPr>
          <w:rFonts w:ascii="Times New Roman" w:hAnsi="Times New Roman" w:eastAsia="Times New Roman"/>
          <w:color w:val="000000"/>
          <w:sz w:val="28"/>
        </w:rPr>
        <w:t>16</w:t>
      </w:r>
      <w:r>
        <w:rPr>
          <w:rFonts w:ascii="Times New Roman" w:hAnsi="Times New Roman" w:cs="宋体"/>
          <w:color w:val="000000"/>
          <w:sz w:val="28"/>
        </w:rPr>
        <w:t>.</w:t>
      </w:r>
      <w:r>
        <w:rPr>
          <w:rFonts w:ascii="Times New Roman" w:hAnsi="Times New Roman" w:eastAsia="Times New Roman"/>
          <w:color w:val="000000"/>
          <w:sz w:val="28"/>
        </w:rPr>
        <w:t>9</w:t>
      </w:r>
      <w:r>
        <w:rPr>
          <w:rFonts w:ascii="Times New Roman" w:hAnsi="Times New Roman" w:cs="宋体"/>
          <w:color w:val="000000"/>
          <w:sz w:val="28"/>
        </w:rPr>
        <w:t>天之间；</w:t>
      </w:r>
    </w:p>
    <w:p>
      <w:pPr>
        <w:ind w:firstLine="320"/>
        <w:jc w:val="left"/>
        <w:rPr>
          <w:rFonts w:ascii="Times New Roman" w:hAnsi="Times New Roman"/>
        </w:rPr>
      </w:pPr>
    </w:p>
    <w:p>
      <w:pPr>
        <w:ind w:left="-400"/>
        <w:jc w:val="center"/>
        <w:rPr>
          <w:rFonts w:ascii="Times New Roman" w:hAnsi="Times New Roman"/>
        </w:rPr>
      </w:pPr>
      <w:r>
        <w:rPr>
          <w:rFonts w:ascii="Times New Roman" w:hAnsi="Times New Roman"/>
        </w:rPr>
        <w:drawing>
          <wp:inline distT="0" distB="0" distL="0" distR="0">
            <wp:extent cx="6377940" cy="3048000"/>
            <wp:effectExtent l="0" t="0" r="0" b="0"/>
            <wp:docPr id="6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6377940" cy="3048000"/>
                    </a:xfrm>
                    <a:prstGeom prst="rect">
                      <a:avLst/>
                    </a:prstGeom>
                    <a:noFill/>
                    <a:ln>
                      <a:noFill/>
                    </a:ln>
                  </pic:spPr>
                </pic:pic>
              </a:graphicData>
            </a:graphic>
          </wp:inline>
        </w:drawing>
      </w:r>
    </w:p>
    <w:p>
      <w:pPr>
        <w:pStyle w:val="40"/>
        <w:spacing w:after="312" w:afterLines="100"/>
        <w:rPr>
          <w:rFonts w:ascii="Times New Roman" w:hAnsi="Times New Roman"/>
        </w:rPr>
      </w:pPr>
      <w:bookmarkStart w:id="88" w:name="1991～2020年永修站降水日数月际变化"/>
      <w:r>
        <w:rPr>
          <w:rFonts w:ascii="Times New Roman" w:hAnsi="Times New Roman"/>
        </w:rPr>
        <w:t>图</w:t>
      </w:r>
      <w:r>
        <w:rPr>
          <w:rFonts w:hint="eastAsia" w:ascii="Times New Roman" w:hAnsi="Times New Roman"/>
        </w:rPr>
        <w:t>4.3-4</w:t>
      </w:r>
      <w:bookmarkEnd w:id="88"/>
      <w:r>
        <w:rPr>
          <w:rFonts w:ascii="Times New Roman" w:hAnsi="Times New Roman"/>
        </w:rPr>
        <w:t xml:space="preserve">  1991～2020年永修站降水日数月际变化</w:t>
      </w:r>
    </w:p>
    <w:p>
      <w:pPr>
        <w:pStyle w:val="3"/>
        <w:numPr>
          <w:ilvl w:val="1"/>
          <w:numId w:val="2"/>
        </w:numPr>
        <w:ind w:left="1000"/>
        <w:rPr>
          <w:rFonts w:ascii="Times New Roman" w:hAnsi="Times New Roman"/>
        </w:rPr>
      </w:pPr>
      <w:bookmarkStart w:id="89" w:name="_Toc86852020"/>
      <w:bookmarkStart w:id="90" w:name="_Toc88392142"/>
      <w:r>
        <w:rPr>
          <w:rFonts w:ascii="Times New Roman" w:hAnsi="Times New Roman"/>
          <w:i w:val="0"/>
          <w:spacing w:val="10"/>
          <w:sz w:val="32"/>
        </w:rPr>
        <w:t>风向风速</w:t>
      </w:r>
      <w:bookmarkEnd w:id="89"/>
      <w:bookmarkEnd w:id="90"/>
    </w:p>
    <w:p>
      <w:pPr>
        <w:pStyle w:val="4"/>
        <w:numPr>
          <w:ilvl w:val="2"/>
          <w:numId w:val="2"/>
        </w:numPr>
        <w:ind w:left="600"/>
        <w:rPr>
          <w:rFonts w:ascii="Times New Roman" w:hAnsi="Times New Roman"/>
        </w:rPr>
      </w:pPr>
      <w:bookmarkStart w:id="91" w:name="_Toc86852021"/>
      <w:bookmarkStart w:id="92" w:name="_Toc88392143"/>
      <w:r>
        <w:rPr>
          <w:rFonts w:ascii="Times New Roman" w:hAnsi="Times New Roman"/>
          <w:spacing w:val="10"/>
          <w:sz w:val="30"/>
        </w:rPr>
        <w:t>年际变化</w:t>
      </w:r>
      <w:bookmarkEnd w:id="91"/>
      <w:bookmarkEnd w:id="92"/>
    </w:p>
    <w:p>
      <w:pPr>
        <w:spacing w:line="420" w:lineRule="auto"/>
        <w:ind w:firstLine="560"/>
        <w:jc w:val="left"/>
        <w:rPr>
          <w:rFonts w:ascii="Times New Roman" w:hAnsi="Times New Roman"/>
        </w:rPr>
      </w:pPr>
      <w:r>
        <w:rPr>
          <w:rFonts w:ascii="Times New Roman" w:hAnsi="Times New Roman" w:cs="宋体"/>
          <w:color w:val="000000"/>
          <w:sz w:val="28"/>
        </w:rPr>
        <w:t>（</w:t>
      </w:r>
      <w:r>
        <w:rPr>
          <w:rFonts w:ascii="Times New Roman" w:hAnsi="Times New Roman" w:eastAsia="Times New Roman"/>
          <w:color w:val="000000"/>
          <w:sz w:val="28"/>
        </w:rPr>
        <w:t>1</w:t>
      </w:r>
      <w:r>
        <w:rPr>
          <w:rFonts w:ascii="Times New Roman" w:hAnsi="Times New Roman" w:cs="宋体"/>
          <w:color w:val="000000"/>
          <w:sz w:val="28"/>
        </w:rPr>
        <w:t>）平均风速</w:t>
      </w:r>
    </w:p>
    <w:p>
      <w:pPr>
        <w:spacing w:line="420" w:lineRule="auto"/>
        <w:ind w:firstLine="560"/>
        <w:rPr>
          <w:rFonts w:ascii="Times New Roman" w:hAnsi="Times New Roman"/>
        </w:rPr>
      </w:pPr>
      <w:r>
        <w:rPr>
          <w:rFonts w:ascii="Times New Roman" w:hAnsi="Times New Roman" w:cs="宋体"/>
          <w:color w:val="000000"/>
          <w:sz w:val="28"/>
        </w:rPr>
        <w:t>永修气象站（</w:t>
      </w:r>
      <w:r>
        <w:rPr>
          <w:rFonts w:ascii="Times New Roman" w:hAnsi="Times New Roman" w:eastAsia="Times New Roman"/>
          <w:color w:val="000000"/>
          <w:sz w:val="28"/>
        </w:rPr>
        <w:t>1991</w:t>
      </w:r>
      <w:r>
        <w:rPr>
          <w:rFonts w:ascii="Times New Roman" w:hAnsi="Times New Roman" w:cs="宋体"/>
          <w:color w:val="000000"/>
          <w:sz w:val="28"/>
        </w:rPr>
        <w:t>-</w:t>
      </w:r>
      <w:r>
        <w:rPr>
          <w:rFonts w:ascii="Times New Roman" w:hAnsi="Times New Roman" w:eastAsia="Times New Roman"/>
          <w:color w:val="000000"/>
          <w:sz w:val="28"/>
        </w:rPr>
        <w:t>2020</w:t>
      </w:r>
      <w:r>
        <w:rPr>
          <w:rFonts w:ascii="Times New Roman" w:hAnsi="Times New Roman" w:cs="宋体"/>
          <w:color w:val="000000"/>
          <w:sz w:val="28"/>
        </w:rPr>
        <w:t>年）年平均风速为</w:t>
      </w:r>
      <w:r>
        <w:rPr>
          <w:rFonts w:ascii="Times New Roman" w:hAnsi="Times New Roman" w:eastAsia="Times New Roman"/>
          <w:color w:val="000000"/>
          <w:sz w:val="28"/>
        </w:rPr>
        <w:t>2</w:t>
      </w:r>
      <w:r>
        <w:rPr>
          <w:rFonts w:ascii="Times New Roman" w:hAnsi="Times New Roman" w:cs="宋体"/>
          <w:color w:val="000000"/>
          <w:sz w:val="28"/>
        </w:rPr>
        <w:t>.</w:t>
      </w:r>
      <w:r>
        <w:rPr>
          <w:rFonts w:ascii="Times New Roman" w:hAnsi="Times New Roman" w:eastAsia="Times New Roman"/>
          <w:color w:val="000000"/>
          <w:sz w:val="28"/>
        </w:rPr>
        <w:t>6m</w:t>
      </w:r>
      <w:r>
        <w:rPr>
          <w:rFonts w:ascii="Times New Roman" w:hAnsi="Times New Roman" w:cs="宋体"/>
          <w:color w:val="000000"/>
          <w:sz w:val="28"/>
        </w:rPr>
        <w:t>/</w:t>
      </w:r>
      <w:r>
        <w:rPr>
          <w:rFonts w:ascii="Times New Roman" w:hAnsi="Times New Roman" w:eastAsia="Times New Roman"/>
          <w:color w:val="000000"/>
          <w:sz w:val="28"/>
        </w:rPr>
        <w:t>s</w:t>
      </w:r>
      <w:r>
        <w:rPr>
          <w:rFonts w:ascii="Times New Roman" w:hAnsi="Times New Roman" w:cs="宋体"/>
          <w:color w:val="000000"/>
          <w:sz w:val="28"/>
        </w:rPr>
        <w:t>，在</w:t>
      </w:r>
      <w:r>
        <w:rPr>
          <w:rFonts w:ascii="Times New Roman" w:hAnsi="Times New Roman" w:eastAsia="Times New Roman"/>
          <w:color w:val="000000"/>
          <w:sz w:val="28"/>
        </w:rPr>
        <w:t>2</w:t>
      </w:r>
      <w:r>
        <w:rPr>
          <w:rFonts w:ascii="Times New Roman" w:hAnsi="Times New Roman" w:cs="宋体"/>
          <w:color w:val="000000"/>
          <w:sz w:val="28"/>
        </w:rPr>
        <w:t>.</w:t>
      </w:r>
      <w:r>
        <w:rPr>
          <w:rFonts w:ascii="Times New Roman" w:hAnsi="Times New Roman" w:eastAsia="Times New Roman"/>
          <w:color w:val="000000"/>
          <w:sz w:val="28"/>
        </w:rPr>
        <w:t>2</w:t>
      </w:r>
      <w:r>
        <w:rPr>
          <w:rFonts w:ascii="Times New Roman" w:hAnsi="Times New Roman" w:cs="宋体"/>
          <w:color w:val="000000"/>
          <w:sz w:val="28"/>
        </w:rPr>
        <w:t>～</w:t>
      </w:r>
      <w:r>
        <w:rPr>
          <w:rFonts w:ascii="Times New Roman" w:hAnsi="Times New Roman" w:eastAsia="Times New Roman"/>
          <w:color w:val="000000"/>
          <w:sz w:val="28"/>
        </w:rPr>
        <w:t>3</w:t>
      </w:r>
      <w:r>
        <w:rPr>
          <w:rFonts w:ascii="Times New Roman" w:hAnsi="Times New Roman" w:cs="宋体"/>
          <w:color w:val="000000"/>
          <w:sz w:val="28"/>
        </w:rPr>
        <w:t>.</w:t>
      </w:r>
      <w:r>
        <w:rPr>
          <w:rFonts w:ascii="Times New Roman" w:hAnsi="Times New Roman" w:eastAsia="Times New Roman"/>
          <w:color w:val="000000"/>
          <w:sz w:val="28"/>
        </w:rPr>
        <w:t>1m</w:t>
      </w:r>
      <w:r>
        <w:rPr>
          <w:rFonts w:ascii="Times New Roman" w:hAnsi="Times New Roman" w:cs="宋体"/>
          <w:color w:val="000000"/>
          <w:sz w:val="28"/>
        </w:rPr>
        <w:t>/</w:t>
      </w:r>
      <w:r>
        <w:rPr>
          <w:rFonts w:ascii="Times New Roman" w:hAnsi="Times New Roman" w:eastAsia="Times New Roman"/>
          <w:color w:val="000000"/>
          <w:sz w:val="28"/>
        </w:rPr>
        <w:t>s</w:t>
      </w:r>
      <w:r>
        <w:rPr>
          <w:rFonts w:ascii="Times New Roman" w:hAnsi="Times New Roman" w:cs="宋体"/>
          <w:color w:val="000000"/>
          <w:sz w:val="28"/>
        </w:rPr>
        <w:t>之间变化，风速年际变化呈上升趋势。</w:t>
      </w:r>
      <w:r>
        <w:rPr>
          <w:rFonts w:ascii="Times New Roman" w:hAnsi="Times New Roman" w:eastAsia="Times New Roman"/>
          <w:color w:val="000000"/>
          <w:sz w:val="28"/>
        </w:rPr>
        <w:t>2005</w:t>
      </w:r>
      <w:r>
        <w:rPr>
          <w:rFonts w:ascii="Times New Roman" w:hAnsi="Times New Roman" w:cs="宋体"/>
          <w:color w:val="000000"/>
          <w:sz w:val="28"/>
        </w:rPr>
        <w:t>年、</w:t>
      </w:r>
      <w:r>
        <w:rPr>
          <w:rFonts w:ascii="Times New Roman" w:hAnsi="Times New Roman" w:eastAsia="Times New Roman"/>
          <w:color w:val="000000"/>
          <w:sz w:val="28"/>
        </w:rPr>
        <w:t>2007</w:t>
      </w:r>
      <w:r>
        <w:rPr>
          <w:rFonts w:ascii="Times New Roman" w:hAnsi="Times New Roman" w:cs="宋体"/>
          <w:color w:val="000000"/>
          <w:sz w:val="28"/>
        </w:rPr>
        <w:t>年、</w:t>
      </w:r>
      <w:r>
        <w:rPr>
          <w:rFonts w:ascii="Times New Roman" w:hAnsi="Times New Roman" w:eastAsia="Times New Roman"/>
          <w:color w:val="000000"/>
          <w:sz w:val="28"/>
        </w:rPr>
        <w:t>2010</w:t>
      </w:r>
      <w:r>
        <w:rPr>
          <w:rFonts w:ascii="Times New Roman" w:hAnsi="Times New Roman" w:cs="宋体"/>
          <w:color w:val="000000"/>
          <w:sz w:val="28"/>
        </w:rPr>
        <w:t>年、</w:t>
      </w:r>
      <w:r>
        <w:rPr>
          <w:rFonts w:ascii="Times New Roman" w:hAnsi="Times New Roman" w:eastAsia="Times New Roman"/>
          <w:color w:val="000000"/>
          <w:sz w:val="28"/>
        </w:rPr>
        <w:t>2011</w:t>
      </w:r>
      <w:r>
        <w:rPr>
          <w:rFonts w:ascii="Times New Roman" w:hAnsi="Times New Roman" w:cs="宋体"/>
          <w:color w:val="000000"/>
          <w:sz w:val="28"/>
        </w:rPr>
        <w:t>年、</w:t>
      </w:r>
      <w:r>
        <w:rPr>
          <w:rFonts w:ascii="Times New Roman" w:hAnsi="Times New Roman" w:eastAsia="Times New Roman"/>
          <w:color w:val="000000"/>
          <w:sz w:val="28"/>
        </w:rPr>
        <w:t>2012</w:t>
      </w:r>
      <w:r>
        <w:rPr>
          <w:rFonts w:ascii="Times New Roman" w:hAnsi="Times New Roman" w:cs="宋体"/>
          <w:color w:val="000000"/>
          <w:sz w:val="28"/>
        </w:rPr>
        <w:t>年、</w:t>
      </w:r>
      <w:r>
        <w:rPr>
          <w:rFonts w:ascii="Times New Roman" w:hAnsi="Times New Roman" w:eastAsia="Times New Roman"/>
          <w:color w:val="000000"/>
          <w:sz w:val="28"/>
        </w:rPr>
        <w:t>2013</w:t>
      </w:r>
      <w:r>
        <w:rPr>
          <w:rFonts w:ascii="Times New Roman" w:hAnsi="Times New Roman" w:cs="宋体"/>
          <w:color w:val="000000"/>
          <w:sz w:val="28"/>
        </w:rPr>
        <w:t>年的风速较大，在</w:t>
      </w:r>
      <w:r>
        <w:rPr>
          <w:rFonts w:ascii="Times New Roman" w:hAnsi="Times New Roman" w:eastAsia="Times New Roman"/>
          <w:color w:val="000000"/>
          <w:sz w:val="28"/>
        </w:rPr>
        <w:t>2</w:t>
      </w:r>
      <w:r>
        <w:rPr>
          <w:rFonts w:ascii="Times New Roman" w:hAnsi="Times New Roman" w:cs="宋体"/>
          <w:color w:val="000000"/>
          <w:sz w:val="28"/>
        </w:rPr>
        <w:t>.</w:t>
      </w:r>
      <w:r>
        <w:rPr>
          <w:rFonts w:ascii="Times New Roman" w:hAnsi="Times New Roman" w:eastAsia="Times New Roman"/>
          <w:color w:val="000000"/>
          <w:sz w:val="28"/>
        </w:rPr>
        <w:t>8m</w:t>
      </w:r>
      <w:r>
        <w:rPr>
          <w:rFonts w:ascii="Times New Roman" w:hAnsi="Times New Roman" w:cs="宋体"/>
          <w:color w:val="000000"/>
          <w:sz w:val="28"/>
        </w:rPr>
        <w:t>/</w:t>
      </w:r>
      <w:r>
        <w:rPr>
          <w:rFonts w:ascii="Times New Roman" w:hAnsi="Times New Roman" w:eastAsia="Times New Roman"/>
          <w:color w:val="000000"/>
          <w:sz w:val="28"/>
        </w:rPr>
        <w:t>s</w:t>
      </w:r>
      <w:r>
        <w:rPr>
          <w:rFonts w:ascii="Times New Roman" w:hAnsi="Times New Roman" w:cs="宋体"/>
          <w:color w:val="000000"/>
          <w:sz w:val="28"/>
        </w:rPr>
        <w:t>以上，其中</w:t>
      </w:r>
      <w:r>
        <w:rPr>
          <w:rFonts w:ascii="Times New Roman" w:hAnsi="Times New Roman" w:eastAsia="Times New Roman"/>
          <w:color w:val="000000"/>
          <w:sz w:val="28"/>
        </w:rPr>
        <w:t>2011</w:t>
      </w:r>
      <w:r>
        <w:rPr>
          <w:rFonts w:ascii="Times New Roman" w:hAnsi="Times New Roman" w:cs="宋体"/>
          <w:color w:val="000000"/>
          <w:sz w:val="28"/>
        </w:rPr>
        <w:t>年平均风速最大，为</w:t>
      </w:r>
      <w:r>
        <w:rPr>
          <w:rFonts w:ascii="Times New Roman" w:hAnsi="Times New Roman" w:eastAsia="Times New Roman"/>
          <w:color w:val="000000"/>
          <w:sz w:val="28"/>
        </w:rPr>
        <w:t>3</w:t>
      </w:r>
      <w:r>
        <w:rPr>
          <w:rFonts w:ascii="Times New Roman" w:hAnsi="Times New Roman" w:cs="宋体"/>
          <w:color w:val="000000"/>
          <w:sz w:val="28"/>
        </w:rPr>
        <w:t>.</w:t>
      </w:r>
      <w:r>
        <w:rPr>
          <w:rFonts w:ascii="Times New Roman" w:hAnsi="Times New Roman" w:eastAsia="Times New Roman"/>
          <w:color w:val="000000"/>
          <w:sz w:val="28"/>
        </w:rPr>
        <w:t>1m</w:t>
      </w:r>
      <w:r>
        <w:rPr>
          <w:rFonts w:ascii="Times New Roman" w:hAnsi="Times New Roman" w:cs="宋体"/>
          <w:color w:val="000000"/>
          <w:sz w:val="28"/>
        </w:rPr>
        <w:t>/</w:t>
      </w:r>
      <w:r>
        <w:rPr>
          <w:rFonts w:ascii="Times New Roman" w:hAnsi="Times New Roman" w:eastAsia="Times New Roman"/>
          <w:color w:val="000000"/>
          <w:sz w:val="28"/>
        </w:rPr>
        <w:t>s</w:t>
      </w:r>
      <w:r>
        <w:rPr>
          <w:rFonts w:ascii="Times New Roman" w:hAnsi="Times New Roman" w:cs="宋体"/>
          <w:color w:val="000000"/>
          <w:sz w:val="28"/>
        </w:rPr>
        <w:t>，而后，风速整体呈上升趋势。</w:t>
      </w:r>
    </w:p>
    <w:p>
      <w:pPr>
        <w:ind w:firstLine="320"/>
        <w:jc w:val="left"/>
        <w:rPr>
          <w:rFonts w:ascii="Times New Roman" w:hAnsi="Times New Roman"/>
        </w:rPr>
      </w:pPr>
    </w:p>
    <w:p>
      <w:pPr>
        <w:ind w:left="-400"/>
        <w:jc w:val="center"/>
        <w:rPr>
          <w:rFonts w:ascii="Times New Roman" w:hAnsi="Times New Roman"/>
        </w:rPr>
      </w:pPr>
      <w:r>
        <w:rPr>
          <w:rFonts w:ascii="Times New Roman" w:hAnsi="Times New Roman"/>
        </w:rPr>
        <w:drawing>
          <wp:inline distT="0" distB="0" distL="0" distR="0">
            <wp:extent cx="6377940" cy="3048000"/>
            <wp:effectExtent l="0" t="0" r="0" b="0"/>
            <wp:docPr id="6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77940" cy="3048000"/>
                    </a:xfrm>
                    <a:prstGeom prst="rect">
                      <a:avLst/>
                    </a:prstGeom>
                    <a:noFill/>
                    <a:ln>
                      <a:noFill/>
                    </a:ln>
                  </pic:spPr>
                </pic:pic>
              </a:graphicData>
            </a:graphic>
          </wp:inline>
        </w:drawing>
      </w:r>
    </w:p>
    <w:p>
      <w:pPr>
        <w:pStyle w:val="40"/>
        <w:spacing w:after="312" w:afterLines="100"/>
        <w:rPr>
          <w:rFonts w:ascii="Times New Roman" w:hAnsi="Times New Roman"/>
        </w:rPr>
      </w:pPr>
      <w:bookmarkStart w:id="93" w:name="1991～2020年永修站平均风速年际变化"/>
      <w:r>
        <w:rPr>
          <w:rFonts w:ascii="Times New Roman" w:hAnsi="Times New Roman"/>
        </w:rPr>
        <w:t>图</w:t>
      </w:r>
      <w:r>
        <w:rPr>
          <w:rFonts w:hint="eastAsia" w:ascii="Times New Roman" w:hAnsi="Times New Roman"/>
        </w:rPr>
        <w:t>4.4</w:t>
      </w:r>
      <w:r>
        <w:rPr>
          <w:rFonts w:ascii="Times New Roman" w:hAnsi="Times New Roman"/>
        </w:rPr>
        <w:t>-</w:t>
      </w:r>
      <w:bookmarkEnd w:id="93"/>
      <w:r>
        <w:rPr>
          <w:rFonts w:hint="eastAsia" w:ascii="Times New Roman" w:hAnsi="Times New Roman"/>
        </w:rPr>
        <w:t>1</w:t>
      </w:r>
      <w:r>
        <w:rPr>
          <w:rFonts w:ascii="Times New Roman" w:hAnsi="Times New Roman"/>
        </w:rPr>
        <w:t xml:space="preserve">  1991～2020年永修站平均风速年际变化</w:t>
      </w:r>
    </w:p>
    <w:p>
      <w:pPr>
        <w:spacing w:line="420" w:lineRule="auto"/>
        <w:ind w:firstLine="560"/>
        <w:jc w:val="left"/>
        <w:rPr>
          <w:rFonts w:ascii="Times New Roman" w:hAnsi="Times New Roman"/>
        </w:rPr>
      </w:pPr>
      <w:r>
        <w:rPr>
          <w:rFonts w:ascii="Times New Roman" w:hAnsi="Times New Roman" w:cs="宋体"/>
          <w:color w:val="000000"/>
          <w:sz w:val="28"/>
        </w:rPr>
        <w:t>（</w:t>
      </w:r>
      <w:r>
        <w:rPr>
          <w:rFonts w:ascii="Times New Roman" w:hAnsi="Times New Roman" w:eastAsia="Times New Roman"/>
          <w:color w:val="000000"/>
          <w:sz w:val="28"/>
        </w:rPr>
        <w:t>2</w:t>
      </w:r>
      <w:r>
        <w:rPr>
          <w:rFonts w:ascii="Times New Roman" w:hAnsi="Times New Roman" w:cs="宋体"/>
          <w:color w:val="000000"/>
          <w:sz w:val="28"/>
        </w:rPr>
        <w:t>）最大风速</w:t>
      </w:r>
    </w:p>
    <w:p>
      <w:pPr>
        <w:spacing w:line="420" w:lineRule="auto"/>
        <w:ind w:firstLine="560"/>
        <w:rPr>
          <w:rFonts w:ascii="Times New Roman" w:hAnsi="Times New Roman" w:cs="宋体"/>
          <w:color w:val="000000"/>
          <w:sz w:val="28"/>
        </w:rPr>
      </w:pPr>
      <w:r>
        <w:rPr>
          <w:rFonts w:ascii="Times New Roman" w:hAnsi="Times New Roman" w:cs="宋体"/>
          <w:color w:val="000000"/>
          <w:sz w:val="28"/>
        </w:rPr>
        <w:t>永修气象站自</w:t>
      </w:r>
      <w:r>
        <w:rPr>
          <w:rFonts w:ascii="Times New Roman" w:hAnsi="Times New Roman" w:eastAsia="Times New Roman"/>
          <w:color w:val="000000"/>
          <w:sz w:val="28"/>
        </w:rPr>
        <w:t>1980</w:t>
      </w:r>
      <w:r>
        <w:rPr>
          <w:rFonts w:ascii="Times New Roman" w:hAnsi="Times New Roman" w:cs="宋体"/>
          <w:color w:val="000000"/>
          <w:sz w:val="28"/>
        </w:rPr>
        <w:t>年开始，有最大风速的观测。从表</w:t>
      </w:r>
      <w:r>
        <w:rPr>
          <w:rFonts w:hint="eastAsia" w:ascii="Times New Roman" w:hAnsi="Times New Roman" w:cs="宋体"/>
          <w:color w:val="000000"/>
          <w:sz w:val="28"/>
        </w:rPr>
        <w:t>4</w:t>
      </w:r>
      <w:r>
        <w:rPr>
          <w:rFonts w:ascii="Times New Roman" w:hAnsi="Times New Roman" w:cs="宋体"/>
          <w:color w:val="000000"/>
          <w:sz w:val="28"/>
        </w:rPr>
        <w:t>.4-1和图</w:t>
      </w:r>
      <w:r>
        <w:rPr>
          <w:rFonts w:hint="eastAsia" w:ascii="Times New Roman" w:hAnsi="Times New Roman" w:cs="宋体"/>
          <w:color w:val="000000"/>
          <w:sz w:val="28"/>
        </w:rPr>
        <w:t>4</w:t>
      </w:r>
      <w:r>
        <w:rPr>
          <w:rFonts w:ascii="Times New Roman" w:hAnsi="Times New Roman" w:cs="宋体"/>
          <w:color w:val="000000"/>
          <w:sz w:val="28"/>
        </w:rPr>
        <w:t>.4-2中可以看出，近</w:t>
      </w:r>
      <w:r>
        <w:rPr>
          <w:rFonts w:hint="eastAsia" w:ascii="Times New Roman" w:hAnsi="Times New Roman" w:cs="宋体"/>
          <w:color w:val="000000"/>
          <w:sz w:val="28"/>
        </w:rPr>
        <w:t>4</w:t>
      </w:r>
      <w:r>
        <w:rPr>
          <w:rFonts w:ascii="Times New Roman" w:hAnsi="Times New Roman" w:eastAsia="Times New Roman"/>
          <w:color w:val="000000"/>
          <w:sz w:val="28"/>
        </w:rPr>
        <w:t>1</w:t>
      </w:r>
      <w:r>
        <w:rPr>
          <w:rFonts w:ascii="Times New Roman" w:hAnsi="Times New Roman" w:cs="宋体"/>
          <w:color w:val="000000"/>
          <w:sz w:val="28"/>
        </w:rPr>
        <w:t>年（</w:t>
      </w:r>
      <w:r>
        <w:rPr>
          <w:rFonts w:ascii="Times New Roman" w:hAnsi="Times New Roman" w:eastAsia="Times New Roman"/>
          <w:color w:val="000000"/>
          <w:sz w:val="28"/>
        </w:rPr>
        <w:t>1980</w:t>
      </w:r>
      <w:r>
        <w:rPr>
          <w:rFonts w:ascii="Times New Roman" w:hAnsi="Times New Roman" w:cs="宋体"/>
          <w:color w:val="000000"/>
          <w:sz w:val="28"/>
        </w:rPr>
        <w:t>-</w:t>
      </w:r>
      <w:r>
        <w:rPr>
          <w:rFonts w:ascii="Times New Roman" w:hAnsi="Times New Roman" w:eastAsia="Times New Roman"/>
          <w:color w:val="000000"/>
          <w:sz w:val="28"/>
        </w:rPr>
        <w:t>2020</w:t>
      </w:r>
      <w:r>
        <w:rPr>
          <w:rFonts w:ascii="Times New Roman" w:hAnsi="Times New Roman" w:cs="宋体"/>
          <w:color w:val="000000"/>
          <w:sz w:val="28"/>
        </w:rPr>
        <w:t>年）最大风速的最大值为</w:t>
      </w:r>
      <w:r>
        <w:rPr>
          <w:rFonts w:ascii="Times New Roman" w:hAnsi="Times New Roman" w:eastAsia="Times New Roman"/>
          <w:color w:val="000000"/>
          <w:sz w:val="28"/>
        </w:rPr>
        <w:t>22</w:t>
      </w:r>
      <w:r>
        <w:rPr>
          <w:rFonts w:ascii="Times New Roman" w:hAnsi="Times New Roman" w:cs="宋体"/>
          <w:color w:val="000000"/>
          <w:sz w:val="28"/>
        </w:rPr>
        <w:t>.</w:t>
      </w:r>
      <w:r>
        <w:rPr>
          <w:rFonts w:ascii="Times New Roman" w:hAnsi="Times New Roman" w:eastAsia="Times New Roman"/>
          <w:color w:val="000000"/>
          <w:sz w:val="28"/>
        </w:rPr>
        <w:t>0m</w:t>
      </w:r>
      <w:r>
        <w:rPr>
          <w:rFonts w:ascii="Times New Roman" w:hAnsi="Times New Roman" w:cs="宋体"/>
          <w:color w:val="000000"/>
          <w:sz w:val="28"/>
        </w:rPr>
        <w:t>/</w:t>
      </w:r>
      <w:r>
        <w:rPr>
          <w:rFonts w:ascii="Times New Roman" w:hAnsi="Times New Roman" w:eastAsia="Times New Roman"/>
          <w:color w:val="000000"/>
          <w:sz w:val="28"/>
        </w:rPr>
        <w:t>s</w:t>
      </w:r>
      <w:r>
        <w:rPr>
          <w:rFonts w:ascii="Times New Roman" w:hAnsi="Times New Roman" w:cs="宋体"/>
          <w:color w:val="000000"/>
          <w:sz w:val="28"/>
        </w:rPr>
        <w:t>（</w:t>
      </w:r>
      <w:r>
        <w:rPr>
          <w:rFonts w:ascii="Times New Roman" w:hAnsi="Times New Roman" w:eastAsia="Times New Roman"/>
          <w:color w:val="000000"/>
          <w:sz w:val="28"/>
        </w:rPr>
        <w:t>NNW</w:t>
      </w:r>
      <w:r>
        <w:rPr>
          <w:rFonts w:ascii="Times New Roman" w:hAnsi="Times New Roman" w:cs="宋体"/>
          <w:color w:val="000000"/>
          <w:sz w:val="28"/>
        </w:rPr>
        <w:t>），出现在</w:t>
      </w:r>
      <w:r>
        <w:rPr>
          <w:rFonts w:ascii="Times New Roman" w:hAnsi="Times New Roman" w:eastAsia="Times New Roman"/>
          <w:color w:val="000000"/>
          <w:sz w:val="28"/>
        </w:rPr>
        <w:t>1983</w:t>
      </w:r>
      <w:r>
        <w:rPr>
          <w:rFonts w:ascii="Times New Roman" w:hAnsi="Times New Roman" w:cs="宋体"/>
          <w:color w:val="000000"/>
          <w:sz w:val="28"/>
        </w:rPr>
        <w:t>年</w:t>
      </w:r>
      <w:r>
        <w:rPr>
          <w:rFonts w:ascii="Times New Roman" w:hAnsi="Times New Roman" w:eastAsia="Times New Roman"/>
          <w:color w:val="000000"/>
          <w:sz w:val="28"/>
        </w:rPr>
        <w:t>4</w:t>
      </w:r>
      <w:r>
        <w:rPr>
          <w:rFonts w:ascii="Times New Roman" w:hAnsi="Times New Roman" w:cs="宋体"/>
          <w:color w:val="000000"/>
          <w:sz w:val="28"/>
        </w:rPr>
        <w:t>月</w:t>
      </w:r>
      <w:r>
        <w:rPr>
          <w:rFonts w:ascii="Times New Roman" w:hAnsi="Times New Roman" w:eastAsia="Times New Roman"/>
          <w:color w:val="000000"/>
          <w:sz w:val="28"/>
        </w:rPr>
        <w:t>28</w:t>
      </w:r>
      <w:r>
        <w:rPr>
          <w:rFonts w:ascii="Times New Roman" w:hAnsi="Times New Roman" w:cs="宋体"/>
          <w:color w:val="000000"/>
          <w:sz w:val="28"/>
        </w:rPr>
        <w:t>日，当年还出现了最大风速的次大值，出现在</w:t>
      </w:r>
      <w:r>
        <w:rPr>
          <w:rFonts w:ascii="Times New Roman" w:hAnsi="Times New Roman" w:eastAsia="Times New Roman"/>
          <w:color w:val="000000"/>
          <w:sz w:val="28"/>
        </w:rPr>
        <w:t>1981</w:t>
      </w:r>
      <w:r>
        <w:rPr>
          <w:rFonts w:ascii="Times New Roman" w:hAnsi="Times New Roman" w:cs="宋体"/>
          <w:color w:val="000000"/>
          <w:sz w:val="28"/>
        </w:rPr>
        <w:t>年</w:t>
      </w:r>
      <w:r>
        <w:rPr>
          <w:rFonts w:ascii="Times New Roman" w:hAnsi="Times New Roman" w:eastAsia="Times New Roman"/>
          <w:color w:val="000000"/>
          <w:sz w:val="28"/>
        </w:rPr>
        <w:t>05</w:t>
      </w:r>
      <w:r>
        <w:rPr>
          <w:rFonts w:ascii="Times New Roman" w:hAnsi="Times New Roman" w:cs="宋体"/>
          <w:color w:val="000000"/>
          <w:sz w:val="28"/>
        </w:rPr>
        <w:t>月</w:t>
      </w:r>
      <w:r>
        <w:rPr>
          <w:rFonts w:ascii="Times New Roman" w:hAnsi="Times New Roman" w:eastAsia="Times New Roman"/>
          <w:color w:val="000000"/>
          <w:sz w:val="28"/>
        </w:rPr>
        <w:t>02</w:t>
      </w:r>
      <w:r>
        <w:rPr>
          <w:rFonts w:ascii="Times New Roman" w:hAnsi="Times New Roman" w:cs="宋体"/>
          <w:color w:val="000000"/>
          <w:sz w:val="28"/>
        </w:rPr>
        <w:t>日的</w:t>
      </w:r>
      <w:r>
        <w:rPr>
          <w:rFonts w:ascii="Times New Roman" w:hAnsi="Times New Roman" w:eastAsia="Times New Roman"/>
          <w:color w:val="000000"/>
          <w:sz w:val="28"/>
        </w:rPr>
        <w:t>20</w:t>
      </w:r>
      <w:r>
        <w:rPr>
          <w:rFonts w:ascii="Times New Roman" w:hAnsi="Times New Roman" w:cs="宋体"/>
          <w:color w:val="000000"/>
          <w:sz w:val="28"/>
        </w:rPr>
        <w:t>.</w:t>
      </w:r>
      <w:r>
        <w:rPr>
          <w:rFonts w:ascii="Times New Roman" w:hAnsi="Times New Roman" w:eastAsia="Times New Roman"/>
          <w:color w:val="000000"/>
          <w:sz w:val="28"/>
        </w:rPr>
        <w:t>7m</w:t>
      </w:r>
      <w:r>
        <w:rPr>
          <w:rFonts w:ascii="Times New Roman" w:hAnsi="Times New Roman" w:cs="宋体"/>
          <w:color w:val="000000"/>
          <w:sz w:val="28"/>
        </w:rPr>
        <w:t>/</w:t>
      </w:r>
      <w:r>
        <w:rPr>
          <w:rFonts w:ascii="Times New Roman" w:hAnsi="Times New Roman" w:eastAsia="Times New Roman"/>
          <w:color w:val="000000"/>
          <w:sz w:val="28"/>
        </w:rPr>
        <w:t>s</w:t>
      </w:r>
      <w:r>
        <w:rPr>
          <w:rFonts w:ascii="Times New Roman" w:hAnsi="Times New Roman" w:cs="宋体"/>
          <w:color w:val="000000"/>
          <w:sz w:val="28"/>
        </w:rPr>
        <w:t>（</w:t>
      </w:r>
      <w:r>
        <w:rPr>
          <w:rFonts w:ascii="Times New Roman" w:hAnsi="Times New Roman" w:eastAsia="Times New Roman"/>
          <w:color w:val="000000"/>
          <w:sz w:val="28"/>
        </w:rPr>
        <w:t>NNE</w:t>
      </w:r>
      <w:r>
        <w:rPr>
          <w:rFonts w:ascii="Times New Roman" w:hAnsi="Times New Roman" w:cs="宋体"/>
          <w:color w:val="000000"/>
          <w:sz w:val="28"/>
        </w:rPr>
        <w:t>）。年最大风速以春季出现频次最多。最大风速对应的风向多以</w:t>
      </w:r>
      <w:r>
        <w:rPr>
          <w:rFonts w:ascii="Times New Roman" w:hAnsi="Times New Roman" w:eastAsia="Times New Roman"/>
          <w:color w:val="000000"/>
          <w:sz w:val="28"/>
        </w:rPr>
        <w:t>N</w:t>
      </w:r>
      <w:r>
        <w:rPr>
          <w:rFonts w:ascii="Times New Roman" w:hAnsi="Times New Roman" w:cs="宋体"/>
          <w:color w:val="000000"/>
          <w:sz w:val="28"/>
        </w:rPr>
        <w:t>向的风居多。</w:t>
      </w:r>
    </w:p>
    <w:p>
      <w:pPr>
        <w:widowControl/>
        <w:jc w:val="left"/>
        <w:rPr>
          <w:rFonts w:ascii="Times New Roman" w:hAnsi="Times New Roman" w:cs="宋体"/>
          <w:color w:val="000000"/>
          <w:sz w:val="28"/>
        </w:rPr>
      </w:pPr>
      <w:r>
        <w:rPr>
          <w:rFonts w:ascii="Times New Roman" w:hAnsi="Times New Roman" w:cs="宋体"/>
          <w:color w:val="000000"/>
          <w:sz w:val="28"/>
        </w:rPr>
        <w:br w:type="page"/>
      </w:r>
    </w:p>
    <w:p>
      <w:pPr>
        <w:pStyle w:val="40"/>
        <w:spacing w:before="312" w:beforeLines="100"/>
        <w:rPr>
          <w:rFonts w:ascii="Times New Roman" w:hAnsi="Times New Roman"/>
          <w:color w:val="auto"/>
        </w:rPr>
      </w:pPr>
      <w:bookmarkStart w:id="94" w:name="永修气象站历年最大风速(1980～2020年)"/>
      <w:r>
        <w:rPr>
          <w:rFonts w:ascii="Times New Roman" w:hAnsi="Times New Roman"/>
          <w:color w:val="auto"/>
        </w:rPr>
        <w:t>表</w:t>
      </w:r>
      <w:r>
        <w:rPr>
          <w:rFonts w:hint="eastAsia" w:ascii="Times New Roman" w:hAnsi="Times New Roman"/>
          <w:color w:val="auto"/>
        </w:rPr>
        <w:t>4.4</w:t>
      </w:r>
      <w:r>
        <w:rPr>
          <w:rFonts w:ascii="Times New Roman" w:hAnsi="Times New Roman"/>
          <w:color w:val="auto"/>
        </w:rPr>
        <w:t>-</w:t>
      </w:r>
      <w:r>
        <w:rPr>
          <w:rFonts w:hint="eastAsia" w:ascii="Times New Roman" w:hAnsi="Times New Roman"/>
          <w:color w:val="auto"/>
        </w:rPr>
        <w:t>1</w:t>
      </w:r>
      <w:bookmarkEnd w:id="94"/>
      <w:r>
        <w:rPr>
          <w:rFonts w:ascii="Times New Roman" w:hAnsi="Times New Roman"/>
          <w:color w:val="auto"/>
        </w:rPr>
        <w:t xml:space="preserve">  永修气象站历年最大风速(1980～2020年)</w:t>
      </w:r>
    </w:p>
    <w:tbl>
      <w:tblPr>
        <w:tblStyle w:val="25"/>
        <w:tblW w:w="4996" w:type="pct"/>
        <w:jc w:val="center"/>
        <w:tblBorders>
          <w:top w:val="single" w:color="auto" w:sz="16"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 w:type="dxa"/>
          <w:bottom w:w="0" w:type="dxa"/>
          <w:right w:w="10" w:type="dxa"/>
        </w:tblCellMar>
      </w:tblPr>
      <w:tblGrid>
        <w:gridCol w:w="866"/>
        <w:gridCol w:w="1467"/>
        <w:gridCol w:w="1129"/>
        <w:gridCol w:w="1292"/>
        <w:gridCol w:w="865"/>
        <w:gridCol w:w="1462"/>
        <w:gridCol w:w="1141"/>
        <w:gridCol w:w="1290"/>
      </w:tblGrid>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85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b/>
                <w:sz w:val="20"/>
              </w:rPr>
              <w:t>年份</w:t>
            </w:r>
          </w:p>
        </w:tc>
        <w:tc>
          <w:tcPr>
            <w:tcW w:w="1442"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b/>
                <w:sz w:val="20"/>
              </w:rPr>
              <w:t>10min</w:t>
            </w:r>
            <w:r>
              <w:rPr>
                <w:rFonts w:ascii="Times New Roman" w:hAnsi="Times New Roman" w:cs="宋体"/>
                <w:b/>
                <w:sz w:val="20"/>
              </w:rPr>
              <w:t xml:space="preserve"> 平均最大风速（</w:t>
            </w:r>
            <w:r>
              <w:rPr>
                <w:rFonts w:ascii="Times New Roman" w:hAnsi="Times New Roman" w:eastAsia="Times New Roman"/>
                <w:b/>
                <w:sz w:val="20"/>
              </w:rPr>
              <w:t>m</w:t>
            </w:r>
            <w:r>
              <w:rPr>
                <w:rFonts w:ascii="Times New Roman" w:hAnsi="Times New Roman" w:cs="宋体"/>
                <w:b/>
                <w:sz w:val="20"/>
              </w:rPr>
              <w:t>/</w:t>
            </w:r>
            <w:r>
              <w:rPr>
                <w:rFonts w:ascii="Times New Roman" w:hAnsi="Times New Roman" w:eastAsia="Times New Roman"/>
                <w:b/>
                <w:sz w:val="20"/>
              </w:rPr>
              <w:t>s</w:t>
            </w:r>
            <w:r>
              <w:rPr>
                <w:rFonts w:ascii="Times New Roman" w:hAnsi="Times New Roman" w:cs="宋体"/>
                <w:b/>
                <w:sz w:val="20"/>
              </w:rPr>
              <w:t>）</w:t>
            </w:r>
          </w:p>
        </w:tc>
        <w:tc>
          <w:tcPr>
            <w:tcW w:w="1109"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b/>
                <w:sz w:val="20"/>
              </w:rPr>
              <w:t>风向</w:t>
            </w:r>
          </w:p>
        </w:tc>
        <w:tc>
          <w:tcPr>
            <w:tcW w:w="1270" w:type="dxa"/>
            <w:tcBorders>
              <w:bottom w:val="single" w:color="auto" w:sz="8" w:space="0"/>
              <w:right w:val="single" w:color="auto" w:sz="16" w:space="0"/>
            </w:tcBorders>
            <w:vAlign w:val="center"/>
          </w:tcPr>
          <w:p>
            <w:pPr>
              <w:jc w:val="center"/>
              <w:rPr>
                <w:rFonts w:ascii="Times New Roman" w:hAnsi="Times New Roman"/>
              </w:rPr>
            </w:pPr>
            <w:r>
              <w:rPr>
                <w:rFonts w:ascii="Times New Roman" w:hAnsi="Times New Roman" w:cs="宋体"/>
                <w:b/>
                <w:sz w:val="20"/>
              </w:rPr>
              <w:t>时间（月日）</w:t>
            </w:r>
          </w:p>
        </w:tc>
        <w:tc>
          <w:tcPr>
            <w:tcW w:w="850"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b/>
                <w:sz w:val="20"/>
              </w:rPr>
              <w:t>年份</w:t>
            </w:r>
          </w:p>
        </w:tc>
        <w:tc>
          <w:tcPr>
            <w:tcW w:w="1437"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b/>
                <w:sz w:val="20"/>
              </w:rPr>
              <w:t>10min</w:t>
            </w:r>
            <w:r>
              <w:rPr>
                <w:rFonts w:ascii="Times New Roman" w:hAnsi="Times New Roman" w:cs="宋体"/>
                <w:b/>
                <w:sz w:val="20"/>
              </w:rPr>
              <w:t xml:space="preserve"> 平均最大风速（</w:t>
            </w:r>
            <w:r>
              <w:rPr>
                <w:rFonts w:ascii="Times New Roman" w:hAnsi="Times New Roman" w:eastAsia="Times New Roman"/>
                <w:b/>
                <w:sz w:val="20"/>
              </w:rPr>
              <w:t>m</w:t>
            </w:r>
            <w:r>
              <w:rPr>
                <w:rFonts w:ascii="Times New Roman" w:hAnsi="Times New Roman" w:cs="宋体"/>
                <w:b/>
                <w:sz w:val="20"/>
              </w:rPr>
              <w:t>/</w:t>
            </w:r>
            <w:r>
              <w:rPr>
                <w:rFonts w:ascii="Times New Roman" w:hAnsi="Times New Roman" w:eastAsia="Times New Roman"/>
                <w:b/>
                <w:sz w:val="20"/>
              </w:rPr>
              <w:t>s</w:t>
            </w:r>
            <w:r>
              <w:rPr>
                <w:rFonts w:ascii="Times New Roman" w:hAnsi="Times New Roman" w:cs="宋体"/>
                <w:b/>
                <w:sz w:val="20"/>
              </w:rPr>
              <w:t>）</w:t>
            </w:r>
          </w:p>
        </w:tc>
        <w:tc>
          <w:tcPr>
            <w:tcW w:w="112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b/>
                <w:sz w:val="20"/>
              </w:rPr>
              <w:t>风向</w:t>
            </w:r>
          </w:p>
        </w:tc>
        <w:tc>
          <w:tcPr>
            <w:tcW w:w="1267" w:type="dxa"/>
            <w:tcBorders>
              <w:bottom w:val="single" w:color="auto" w:sz="8" w:space="0"/>
            </w:tcBorders>
            <w:vAlign w:val="center"/>
          </w:tcPr>
          <w:p>
            <w:pPr>
              <w:jc w:val="center"/>
              <w:rPr>
                <w:rFonts w:ascii="Times New Roman" w:hAnsi="Times New Roman"/>
              </w:rPr>
            </w:pPr>
            <w:r>
              <w:rPr>
                <w:rFonts w:ascii="Times New Roman" w:hAnsi="Times New Roman" w:cs="宋体"/>
                <w:b/>
                <w:sz w:val="20"/>
              </w:rPr>
              <w:t>时间（月日）</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85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1980</w:t>
            </w:r>
          </w:p>
        </w:tc>
        <w:tc>
          <w:tcPr>
            <w:tcW w:w="1442"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19</w:t>
            </w:r>
            <w:r>
              <w:rPr>
                <w:rFonts w:ascii="Times New Roman" w:hAnsi="Times New Roman" w:cs="宋体"/>
                <w:sz w:val="20"/>
              </w:rPr>
              <w:t>.</w:t>
            </w:r>
            <w:r>
              <w:rPr>
                <w:rFonts w:ascii="Times New Roman" w:hAnsi="Times New Roman" w:eastAsia="Times New Roman"/>
                <w:sz w:val="20"/>
              </w:rPr>
              <w:t>0</w:t>
            </w:r>
          </w:p>
        </w:tc>
        <w:tc>
          <w:tcPr>
            <w:tcW w:w="1109"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NW</w:t>
            </w:r>
          </w:p>
        </w:tc>
        <w:tc>
          <w:tcPr>
            <w:tcW w:w="1270" w:type="dxa"/>
            <w:tcBorders>
              <w:bottom w:val="single" w:color="auto" w:sz="8" w:space="0"/>
              <w:right w:val="single" w:color="auto" w:sz="16" w:space="0"/>
            </w:tcBorders>
            <w:vAlign w:val="center"/>
          </w:tcPr>
          <w:p>
            <w:pPr>
              <w:jc w:val="center"/>
              <w:rPr>
                <w:rFonts w:ascii="Times New Roman" w:hAnsi="Times New Roman"/>
              </w:rPr>
            </w:pPr>
            <w:r>
              <w:rPr>
                <w:rFonts w:ascii="Times New Roman" w:hAnsi="Times New Roman" w:eastAsia="Times New Roman"/>
                <w:sz w:val="20"/>
              </w:rPr>
              <w:t>0406</w:t>
            </w:r>
          </w:p>
        </w:tc>
        <w:tc>
          <w:tcPr>
            <w:tcW w:w="850"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2001</w:t>
            </w:r>
          </w:p>
        </w:tc>
        <w:tc>
          <w:tcPr>
            <w:tcW w:w="1437"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13</w:t>
            </w:r>
            <w:r>
              <w:rPr>
                <w:rFonts w:ascii="Times New Roman" w:hAnsi="Times New Roman" w:cs="宋体"/>
                <w:sz w:val="20"/>
              </w:rPr>
              <w:t>.</w:t>
            </w:r>
            <w:r>
              <w:rPr>
                <w:rFonts w:ascii="Times New Roman" w:hAnsi="Times New Roman" w:eastAsia="Times New Roman"/>
                <w:sz w:val="20"/>
              </w:rPr>
              <w:t>0</w:t>
            </w:r>
          </w:p>
        </w:tc>
        <w:tc>
          <w:tcPr>
            <w:tcW w:w="112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N</w:t>
            </w:r>
          </w:p>
        </w:tc>
        <w:tc>
          <w:tcPr>
            <w:tcW w:w="1267" w:type="dxa"/>
            <w:tcBorders>
              <w:bottom w:val="single" w:color="auto" w:sz="8" w:space="0"/>
            </w:tcBorders>
            <w:vAlign w:val="center"/>
          </w:tcPr>
          <w:p>
            <w:pPr>
              <w:jc w:val="center"/>
              <w:rPr>
                <w:rFonts w:ascii="Times New Roman" w:hAnsi="Times New Roman"/>
              </w:rPr>
            </w:pPr>
            <w:r>
              <w:rPr>
                <w:rFonts w:ascii="Times New Roman" w:hAnsi="Times New Roman" w:eastAsia="Times New Roman"/>
                <w:sz w:val="20"/>
              </w:rPr>
              <w:t>0224</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85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1981</w:t>
            </w:r>
          </w:p>
        </w:tc>
        <w:tc>
          <w:tcPr>
            <w:tcW w:w="1442"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20</w:t>
            </w:r>
            <w:r>
              <w:rPr>
                <w:rFonts w:ascii="Times New Roman" w:hAnsi="Times New Roman" w:cs="宋体"/>
                <w:sz w:val="20"/>
              </w:rPr>
              <w:t>.</w:t>
            </w:r>
            <w:r>
              <w:rPr>
                <w:rFonts w:ascii="Times New Roman" w:hAnsi="Times New Roman" w:eastAsia="Times New Roman"/>
                <w:sz w:val="20"/>
              </w:rPr>
              <w:t>7</w:t>
            </w:r>
          </w:p>
        </w:tc>
        <w:tc>
          <w:tcPr>
            <w:tcW w:w="1109"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NNE</w:t>
            </w:r>
          </w:p>
        </w:tc>
        <w:tc>
          <w:tcPr>
            <w:tcW w:w="1270" w:type="dxa"/>
            <w:tcBorders>
              <w:bottom w:val="single" w:color="auto" w:sz="8" w:space="0"/>
              <w:right w:val="single" w:color="auto" w:sz="16" w:space="0"/>
            </w:tcBorders>
            <w:vAlign w:val="center"/>
          </w:tcPr>
          <w:p>
            <w:pPr>
              <w:jc w:val="center"/>
              <w:rPr>
                <w:rFonts w:ascii="Times New Roman" w:hAnsi="Times New Roman"/>
              </w:rPr>
            </w:pPr>
            <w:r>
              <w:rPr>
                <w:rFonts w:ascii="Times New Roman" w:hAnsi="Times New Roman" w:eastAsia="Times New Roman"/>
                <w:sz w:val="20"/>
              </w:rPr>
              <w:t>0502</w:t>
            </w:r>
          </w:p>
        </w:tc>
        <w:tc>
          <w:tcPr>
            <w:tcW w:w="850"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2002</w:t>
            </w:r>
          </w:p>
        </w:tc>
        <w:tc>
          <w:tcPr>
            <w:tcW w:w="1437"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13</w:t>
            </w:r>
            <w:r>
              <w:rPr>
                <w:rFonts w:ascii="Times New Roman" w:hAnsi="Times New Roman" w:cs="宋体"/>
                <w:sz w:val="20"/>
              </w:rPr>
              <w:t>.</w:t>
            </w:r>
            <w:r>
              <w:rPr>
                <w:rFonts w:ascii="Times New Roman" w:hAnsi="Times New Roman" w:eastAsia="Times New Roman"/>
                <w:sz w:val="20"/>
              </w:rPr>
              <w:t>3</w:t>
            </w:r>
          </w:p>
        </w:tc>
        <w:tc>
          <w:tcPr>
            <w:tcW w:w="112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N</w:t>
            </w:r>
          </w:p>
        </w:tc>
        <w:tc>
          <w:tcPr>
            <w:tcW w:w="1267" w:type="dxa"/>
            <w:tcBorders>
              <w:bottom w:val="single" w:color="auto" w:sz="8" w:space="0"/>
            </w:tcBorders>
            <w:vAlign w:val="center"/>
          </w:tcPr>
          <w:p>
            <w:pPr>
              <w:jc w:val="center"/>
              <w:rPr>
                <w:rFonts w:ascii="Times New Roman" w:hAnsi="Times New Roman"/>
              </w:rPr>
            </w:pPr>
            <w:r>
              <w:rPr>
                <w:rFonts w:ascii="Times New Roman" w:hAnsi="Times New Roman" w:eastAsia="Times New Roman"/>
                <w:sz w:val="20"/>
              </w:rPr>
              <w:t>0322</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85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1982</w:t>
            </w:r>
          </w:p>
        </w:tc>
        <w:tc>
          <w:tcPr>
            <w:tcW w:w="1442"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17</w:t>
            </w:r>
            <w:r>
              <w:rPr>
                <w:rFonts w:ascii="Times New Roman" w:hAnsi="Times New Roman" w:cs="宋体"/>
                <w:sz w:val="20"/>
              </w:rPr>
              <w:t>.</w:t>
            </w:r>
            <w:r>
              <w:rPr>
                <w:rFonts w:ascii="Times New Roman" w:hAnsi="Times New Roman" w:eastAsia="Times New Roman"/>
                <w:sz w:val="20"/>
              </w:rPr>
              <w:t>7</w:t>
            </w:r>
          </w:p>
        </w:tc>
        <w:tc>
          <w:tcPr>
            <w:tcW w:w="1109"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NNE</w:t>
            </w:r>
          </w:p>
        </w:tc>
        <w:tc>
          <w:tcPr>
            <w:tcW w:w="1270" w:type="dxa"/>
            <w:tcBorders>
              <w:bottom w:val="single" w:color="auto" w:sz="8" w:space="0"/>
              <w:right w:val="single" w:color="auto" w:sz="16" w:space="0"/>
            </w:tcBorders>
            <w:vAlign w:val="center"/>
          </w:tcPr>
          <w:p>
            <w:pPr>
              <w:jc w:val="center"/>
              <w:rPr>
                <w:rFonts w:ascii="Times New Roman" w:hAnsi="Times New Roman"/>
              </w:rPr>
            </w:pPr>
            <w:r>
              <w:rPr>
                <w:rFonts w:ascii="Times New Roman" w:hAnsi="Times New Roman" w:eastAsia="Times New Roman"/>
                <w:sz w:val="20"/>
              </w:rPr>
              <w:t>1205</w:t>
            </w:r>
          </w:p>
        </w:tc>
        <w:tc>
          <w:tcPr>
            <w:tcW w:w="850"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2003</w:t>
            </w:r>
          </w:p>
        </w:tc>
        <w:tc>
          <w:tcPr>
            <w:tcW w:w="1437"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13</w:t>
            </w:r>
            <w:r>
              <w:rPr>
                <w:rFonts w:ascii="Times New Roman" w:hAnsi="Times New Roman" w:cs="宋体"/>
                <w:sz w:val="20"/>
              </w:rPr>
              <w:t>.</w:t>
            </w:r>
            <w:r>
              <w:rPr>
                <w:rFonts w:ascii="Times New Roman" w:hAnsi="Times New Roman" w:eastAsia="Times New Roman"/>
                <w:sz w:val="20"/>
              </w:rPr>
              <w:t>0</w:t>
            </w:r>
          </w:p>
        </w:tc>
        <w:tc>
          <w:tcPr>
            <w:tcW w:w="112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NNW</w:t>
            </w:r>
            <w:r>
              <w:rPr>
                <w:rFonts w:ascii="Times New Roman" w:hAnsi="Times New Roman" w:cs="宋体"/>
                <w:sz w:val="20"/>
              </w:rPr>
              <w:t>/</w:t>
            </w:r>
            <w:r>
              <w:rPr>
                <w:rFonts w:ascii="Times New Roman" w:hAnsi="Times New Roman" w:eastAsia="Times New Roman"/>
                <w:sz w:val="20"/>
              </w:rPr>
              <w:t>NW</w:t>
            </w:r>
          </w:p>
        </w:tc>
        <w:tc>
          <w:tcPr>
            <w:tcW w:w="1267" w:type="dxa"/>
            <w:tcBorders>
              <w:bottom w:val="single" w:color="auto" w:sz="8" w:space="0"/>
            </w:tcBorders>
            <w:vAlign w:val="center"/>
          </w:tcPr>
          <w:p>
            <w:pPr>
              <w:jc w:val="center"/>
              <w:rPr>
                <w:rFonts w:ascii="Times New Roman" w:hAnsi="Times New Roman"/>
              </w:rPr>
            </w:pPr>
            <w:r>
              <w:rPr>
                <w:rFonts w:ascii="Times New Roman" w:hAnsi="Times New Roman" w:eastAsia="Times New Roman"/>
                <w:sz w:val="20"/>
              </w:rPr>
              <w:t>0303</w:t>
            </w:r>
            <w:r>
              <w:rPr>
                <w:rFonts w:ascii="Times New Roman" w:hAnsi="Times New Roman" w:cs="宋体"/>
                <w:sz w:val="20"/>
              </w:rPr>
              <w:t>/</w:t>
            </w:r>
            <w:r>
              <w:rPr>
                <w:rFonts w:ascii="Times New Roman" w:hAnsi="Times New Roman" w:eastAsia="Times New Roman"/>
                <w:sz w:val="20"/>
              </w:rPr>
              <w:t>1108</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85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1983</w:t>
            </w:r>
          </w:p>
        </w:tc>
        <w:tc>
          <w:tcPr>
            <w:tcW w:w="1442"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22</w:t>
            </w:r>
            <w:r>
              <w:rPr>
                <w:rFonts w:ascii="Times New Roman" w:hAnsi="Times New Roman" w:cs="宋体"/>
                <w:sz w:val="20"/>
              </w:rPr>
              <w:t>.</w:t>
            </w:r>
            <w:r>
              <w:rPr>
                <w:rFonts w:ascii="Times New Roman" w:hAnsi="Times New Roman" w:eastAsia="Times New Roman"/>
                <w:sz w:val="20"/>
              </w:rPr>
              <w:t>0</w:t>
            </w:r>
          </w:p>
        </w:tc>
        <w:tc>
          <w:tcPr>
            <w:tcW w:w="1109"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NNW</w:t>
            </w:r>
          </w:p>
        </w:tc>
        <w:tc>
          <w:tcPr>
            <w:tcW w:w="1270" w:type="dxa"/>
            <w:tcBorders>
              <w:bottom w:val="single" w:color="auto" w:sz="8" w:space="0"/>
              <w:right w:val="single" w:color="auto" w:sz="16" w:space="0"/>
            </w:tcBorders>
            <w:vAlign w:val="center"/>
          </w:tcPr>
          <w:p>
            <w:pPr>
              <w:jc w:val="center"/>
              <w:rPr>
                <w:rFonts w:ascii="Times New Roman" w:hAnsi="Times New Roman"/>
              </w:rPr>
            </w:pPr>
            <w:r>
              <w:rPr>
                <w:rFonts w:ascii="Times New Roman" w:hAnsi="Times New Roman" w:eastAsia="Times New Roman"/>
                <w:sz w:val="20"/>
              </w:rPr>
              <w:t>0428</w:t>
            </w:r>
          </w:p>
        </w:tc>
        <w:tc>
          <w:tcPr>
            <w:tcW w:w="850"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2004</w:t>
            </w:r>
          </w:p>
        </w:tc>
        <w:tc>
          <w:tcPr>
            <w:tcW w:w="1437"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14</w:t>
            </w:r>
            <w:r>
              <w:rPr>
                <w:rFonts w:ascii="Times New Roman" w:hAnsi="Times New Roman" w:cs="宋体"/>
                <w:sz w:val="20"/>
              </w:rPr>
              <w:t>.</w:t>
            </w:r>
            <w:r>
              <w:rPr>
                <w:rFonts w:ascii="Times New Roman" w:hAnsi="Times New Roman" w:eastAsia="Times New Roman"/>
                <w:sz w:val="20"/>
              </w:rPr>
              <w:t>3</w:t>
            </w:r>
          </w:p>
        </w:tc>
        <w:tc>
          <w:tcPr>
            <w:tcW w:w="112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NE</w:t>
            </w:r>
          </w:p>
        </w:tc>
        <w:tc>
          <w:tcPr>
            <w:tcW w:w="1267" w:type="dxa"/>
            <w:tcBorders>
              <w:bottom w:val="single" w:color="auto" w:sz="8" w:space="0"/>
            </w:tcBorders>
            <w:vAlign w:val="center"/>
          </w:tcPr>
          <w:p>
            <w:pPr>
              <w:jc w:val="center"/>
              <w:rPr>
                <w:rFonts w:ascii="Times New Roman" w:hAnsi="Times New Roman"/>
              </w:rPr>
            </w:pPr>
            <w:r>
              <w:rPr>
                <w:rFonts w:ascii="Times New Roman" w:hAnsi="Times New Roman" w:eastAsia="Times New Roman"/>
                <w:sz w:val="20"/>
              </w:rPr>
              <w:t>0317</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85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1984</w:t>
            </w:r>
          </w:p>
        </w:tc>
        <w:tc>
          <w:tcPr>
            <w:tcW w:w="1442"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17</w:t>
            </w:r>
            <w:r>
              <w:rPr>
                <w:rFonts w:ascii="Times New Roman" w:hAnsi="Times New Roman" w:cs="宋体"/>
                <w:sz w:val="20"/>
              </w:rPr>
              <w:t>.</w:t>
            </w:r>
            <w:r>
              <w:rPr>
                <w:rFonts w:ascii="Times New Roman" w:hAnsi="Times New Roman" w:eastAsia="Times New Roman"/>
                <w:sz w:val="20"/>
              </w:rPr>
              <w:t>7</w:t>
            </w:r>
          </w:p>
        </w:tc>
        <w:tc>
          <w:tcPr>
            <w:tcW w:w="1109"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N</w:t>
            </w:r>
          </w:p>
        </w:tc>
        <w:tc>
          <w:tcPr>
            <w:tcW w:w="1270" w:type="dxa"/>
            <w:tcBorders>
              <w:bottom w:val="single" w:color="auto" w:sz="8" w:space="0"/>
              <w:right w:val="single" w:color="auto" w:sz="16" w:space="0"/>
            </w:tcBorders>
            <w:vAlign w:val="center"/>
          </w:tcPr>
          <w:p>
            <w:pPr>
              <w:jc w:val="center"/>
              <w:rPr>
                <w:rFonts w:ascii="Times New Roman" w:hAnsi="Times New Roman"/>
              </w:rPr>
            </w:pPr>
            <w:r>
              <w:rPr>
                <w:rFonts w:ascii="Times New Roman" w:hAnsi="Times New Roman" w:eastAsia="Times New Roman"/>
                <w:sz w:val="20"/>
              </w:rPr>
              <w:t>0319</w:t>
            </w:r>
          </w:p>
        </w:tc>
        <w:tc>
          <w:tcPr>
            <w:tcW w:w="850"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2005</w:t>
            </w:r>
          </w:p>
        </w:tc>
        <w:tc>
          <w:tcPr>
            <w:tcW w:w="1437"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14</w:t>
            </w:r>
            <w:r>
              <w:rPr>
                <w:rFonts w:ascii="Times New Roman" w:hAnsi="Times New Roman" w:cs="宋体"/>
                <w:sz w:val="20"/>
              </w:rPr>
              <w:t>.</w:t>
            </w:r>
            <w:r>
              <w:rPr>
                <w:rFonts w:ascii="Times New Roman" w:hAnsi="Times New Roman" w:eastAsia="Times New Roman"/>
                <w:sz w:val="20"/>
              </w:rPr>
              <w:t>4</w:t>
            </w:r>
          </w:p>
        </w:tc>
        <w:tc>
          <w:tcPr>
            <w:tcW w:w="112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NNE</w:t>
            </w:r>
          </w:p>
        </w:tc>
        <w:tc>
          <w:tcPr>
            <w:tcW w:w="1267" w:type="dxa"/>
            <w:tcBorders>
              <w:bottom w:val="single" w:color="auto" w:sz="8" w:space="0"/>
            </w:tcBorders>
            <w:vAlign w:val="center"/>
          </w:tcPr>
          <w:p>
            <w:pPr>
              <w:jc w:val="center"/>
              <w:rPr>
                <w:rFonts w:ascii="Times New Roman" w:hAnsi="Times New Roman"/>
              </w:rPr>
            </w:pPr>
            <w:r>
              <w:rPr>
                <w:rFonts w:ascii="Times New Roman" w:hAnsi="Times New Roman" w:eastAsia="Times New Roman"/>
                <w:sz w:val="20"/>
              </w:rPr>
              <w:t>0312</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85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1985</w:t>
            </w:r>
          </w:p>
        </w:tc>
        <w:tc>
          <w:tcPr>
            <w:tcW w:w="1442"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18</w:t>
            </w:r>
            <w:r>
              <w:rPr>
                <w:rFonts w:ascii="Times New Roman" w:hAnsi="Times New Roman" w:cs="宋体"/>
                <w:sz w:val="20"/>
              </w:rPr>
              <w:t>.</w:t>
            </w:r>
            <w:r>
              <w:rPr>
                <w:rFonts w:ascii="Times New Roman" w:hAnsi="Times New Roman" w:eastAsia="Times New Roman"/>
                <w:sz w:val="20"/>
              </w:rPr>
              <w:t>0</w:t>
            </w:r>
          </w:p>
        </w:tc>
        <w:tc>
          <w:tcPr>
            <w:tcW w:w="1109"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NW</w:t>
            </w:r>
          </w:p>
        </w:tc>
        <w:tc>
          <w:tcPr>
            <w:tcW w:w="1270" w:type="dxa"/>
            <w:tcBorders>
              <w:bottom w:val="single" w:color="auto" w:sz="8" w:space="0"/>
              <w:right w:val="single" w:color="auto" w:sz="16" w:space="0"/>
            </w:tcBorders>
            <w:vAlign w:val="center"/>
          </w:tcPr>
          <w:p>
            <w:pPr>
              <w:jc w:val="center"/>
              <w:rPr>
                <w:rFonts w:ascii="Times New Roman" w:hAnsi="Times New Roman"/>
              </w:rPr>
            </w:pPr>
            <w:r>
              <w:rPr>
                <w:rFonts w:ascii="Times New Roman" w:hAnsi="Times New Roman" w:eastAsia="Times New Roman"/>
                <w:sz w:val="20"/>
              </w:rPr>
              <w:t>0426</w:t>
            </w:r>
          </w:p>
        </w:tc>
        <w:tc>
          <w:tcPr>
            <w:tcW w:w="850"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2006</w:t>
            </w:r>
          </w:p>
        </w:tc>
        <w:tc>
          <w:tcPr>
            <w:tcW w:w="1437"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16</w:t>
            </w:r>
            <w:r>
              <w:rPr>
                <w:rFonts w:ascii="Times New Roman" w:hAnsi="Times New Roman" w:cs="宋体"/>
                <w:sz w:val="20"/>
              </w:rPr>
              <w:t>.</w:t>
            </w:r>
            <w:r>
              <w:rPr>
                <w:rFonts w:ascii="Times New Roman" w:hAnsi="Times New Roman" w:eastAsia="Times New Roman"/>
                <w:sz w:val="20"/>
              </w:rPr>
              <w:t>6</w:t>
            </w:r>
          </w:p>
        </w:tc>
        <w:tc>
          <w:tcPr>
            <w:tcW w:w="112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NNE</w:t>
            </w:r>
          </w:p>
        </w:tc>
        <w:tc>
          <w:tcPr>
            <w:tcW w:w="1267" w:type="dxa"/>
            <w:tcBorders>
              <w:bottom w:val="single" w:color="auto" w:sz="8" w:space="0"/>
            </w:tcBorders>
            <w:vAlign w:val="center"/>
          </w:tcPr>
          <w:p>
            <w:pPr>
              <w:jc w:val="center"/>
              <w:rPr>
                <w:rFonts w:ascii="Times New Roman" w:hAnsi="Times New Roman"/>
              </w:rPr>
            </w:pPr>
            <w:r>
              <w:rPr>
                <w:rFonts w:ascii="Times New Roman" w:hAnsi="Times New Roman" w:eastAsia="Times New Roman"/>
                <w:sz w:val="20"/>
              </w:rPr>
              <w:t>0312</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85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1986</w:t>
            </w:r>
          </w:p>
        </w:tc>
        <w:tc>
          <w:tcPr>
            <w:tcW w:w="1442"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19</w:t>
            </w:r>
            <w:r>
              <w:rPr>
                <w:rFonts w:ascii="Times New Roman" w:hAnsi="Times New Roman" w:cs="宋体"/>
                <w:sz w:val="20"/>
              </w:rPr>
              <w:t>.</w:t>
            </w:r>
            <w:r>
              <w:rPr>
                <w:rFonts w:ascii="Times New Roman" w:hAnsi="Times New Roman" w:eastAsia="Times New Roman"/>
                <w:sz w:val="20"/>
              </w:rPr>
              <w:t>0</w:t>
            </w:r>
          </w:p>
        </w:tc>
        <w:tc>
          <w:tcPr>
            <w:tcW w:w="1109"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WSW</w:t>
            </w:r>
          </w:p>
        </w:tc>
        <w:tc>
          <w:tcPr>
            <w:tcW w:w="1270" w:type="dxa"/>
            <w:tcBorders>
              <w:bottom w:val="single" w:color="auto" w:sz="8" w:space="0"/>
              <w:right w:val="single" w:color="auto" w:sz="16" w:space="0"/>
            </w:tcBorders>
            <w:vAlign w:val="center"/>
          </w:tcPr>
          <w:p>
            <w:pPr>
              <w:jc w:val="center"/>
              <w:rPr>
                <w:rFonts w:ascii="Times New Roman" w:hAnsi="Times New Roman"/>
              </w:rPr>
            </w:pPr>
            <w:r>
              <w:rPr>
                <w:rFonts w:ascii="Times New Roman" w:hAnsi="Times New Roman" w:eastAsia="Times New Roman"/>
                <w:sz w:val="20"/>
              </w:rPr>
              <w:t>0424</w:t>
            </w:r>
          </w:p>
        </w:tc>
        <w:tc>
          <w:tcPr>
            <w:tcW w:w="850"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2007</w:t>
            </w:r>
          </w:p>
        </w:tc>
        <w:tc>
          <w:tcPr>
            <w:tcW w:w="1437"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13</w:t>
            </w:r>
            <w:r>
              <w:rPr>
                <w:rFonts w:ascii="Times New Roman" w:hAnsi="Times New Roman" w:cs="宋体"/>
                <w:sz w:val="20"/>
              </w:rPr>
              <w:t>.</w:t>
            </w:r>
            <w:r>
              <w:rPr>
                <w:rFonts w:ascii="Times New Roman" w:hAnsi="Times New Roman" w:eastAsia="Times New Roman"/>
                <w:sz w:val="20"/>
              </w:rPr>
              <w:t>4</w:t>
            </w:r>
          </w:p>
        </w:tc>
        <w:tc>
          <w:tcPr>
            <w:tcW w:w="112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N</w:t>
            </w:r>
          </w:p>
        </w:tc>
        <w:tc>
          <w:tcPr>
            <w:tcW w:w="1267" w:type="dxa"/>
            <w:tcBorders>
              <w:bottom w:val="single" w:color="auto" w:sz="8" w:space="0"/>
            </w:tcBorders>
            <w:vAlign w:val="center"/>
          </w:tcPr>
          <w:p>
            <w:pPr>
              <w:jc w:val="center"/>
              <w:rPr>
                <w:rFonts w:ascii="Times New Roman" w:hAnsi="Times New Roman"/>
              </w:rPr>
            </w:pPr>
            <w:r>
              <w:rPr>
                <w:rFonts w:ascii="Times New Roman" w:hAnsi="Times New Roman" w:eastAsia="Times New Roman"/>
                <w:sz w:val="20"/>
              </w:rPr>
              <w:t>0422</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85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1987</w:t>
            </w:r>
          </w:p>
        </w:tc>
        <w:tc>
          <w:tcPr>
            <w:tcW w:w="1442"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16</w:t>
            </w:r>
            <w:r>
              <w:rPr>
                <w:rFonts w:ascii="Times New Roman" w:hAnsi="Times New Roman" w:cs="宋体"/>
                <w:sz w:val="20"/>
              </w:rPr>
              <w:t>.</w:t>
            </w:r>
            <w:r>
              <w:rPr>
                <w:rFonts w:ascii="Times New Roman" w:hAnsi="Times New Roman" w:eastAsia="Times New Roman"/>
                <w:sz w:val="20"/>
              </w:rPr>
              <w:t>0</w:t>
            </w:r>
          </w:p>
        </w:tc>
        <w:tc>
          <w:tcPr>
            <w:tcW w:w="1109"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NE</w:t>
            </w:r>
          </w:p>
        </w:tc>
        <w:tc>
          <w:tcPr>
            <w:tcW w:w="1270" w:type="dxa"/>
            <w:tcBorders>
              <w:bottom w:val="single" w:color="auto" w:sz="8" w:space="0"/>
              <w:right w:val="single" w:color="auto" w:sz="16" w:space="0"/>
            </w:tcBorders>
            <w:vAlign w:val="center"/>
          </w:tcPr>
          <w:p>
            <w:pPr>
              <w:jc w:val="center"/>
              <w:rPr>
                <w:rFonts w:ascii="Times New Roman" w:hAnsi="Times New Roman"/>
              </w:rPr>
            </w:pPr>
            <w:r>
              <w:rPr>
                <w:rFonts w:ascii="Times New Roman" w:hAnsi="Times New Roman" w:eastAsia="Times New Roman"/>
                <w:sz w:val="20"/>
              </w:rPr>
              <w:t>0325</w:t>
            </w:r>
          </w:p>
        </w:tc>
        <w:tc>
          <w:tcPr>
            <w:tcW w:w="850"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2008</w:t>
            </w:r>
          </w:p>
        </w:tc>
        <w:tc>
          <w:tcPr>
            <w:tcW w:w="1437"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11</w:t>
            </w:r>
            <w:r>
              <w:rPr>
                <w:rFonts w:ascii="Times New Roman" w:hAnsi="Times New Roman" w:cs="宋体"/>
                <w:sz w:val="20"/>
              </w:rPr>
              <w:t>.</w:t>
            </w:r>
            <w:r>
              <w:rPr>
                <w:rFonts w:ascii="Times New Roman" w:hAnsi="Times New Roman" w:eastAsia="Times New Roman"/>
                <w:sz w:val="20"/>
              </w:rPr>
              <w:t>5</w:t>
            </w:r>
          </w:p>
        </w:tc>
        <w:tc>
          <w:tcPr>
            <w:tcW w:w="112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N</w:t>
            </w:r>
            <w:r>
              <w:rPr>
                <w:rFonts w:ascii="Times New Roman" w:hAnsi="Times New Roman" w:cs="宋体"/>
                <w:sz w:val="20"/>
              </w:rPr>
              <w:t>/</w:t>
            </w:r>
            <w:r>
              <w:rPr>
                <w:rFonts w:ascii="Times New Roman" w:hAnsi="Times New Roman" w:eastAsia="Times New Roman"/>
                <w:sz w:val="20"/>
              </w:rPr>
              <w:t>NNE</w:t>
            </w:r>
          </w:p>
        </w:tc>
        <w:tc>
          <w:tcPr>
            <w:tcW w:w="1267" w:type="dxa"/>
            <w:tcBorders>
              <w:bottom w:val="single" w:color="auto" w:sz="8" w:space="0"/>
            </w:tcBorders>
            <w:vAlign w:val="center"/>
          </w:tcPr>
          <w:p>
            <w:pPr>
              <w:jc w:val="center"/>
              <w:rPr>
                <w:rFonts w:ascii="Times New Roman" w:hAnsi="Times New Roman"/>
              </w:rPr>
            </w:pPr>
            <w:r>
              <w:rPr>
                <w:rFonts w:ascii="Times New Roman" w:hAnsi="Times New Roman" w:eastAsia="Times New Roman"/>
                <w:sz w:val="20"/>
              </w:rPr>
              <w:t>0718</w:t>
            </w:r>
            <w:r>
              <w:rPr>
                <w:rFonts w:ascii="Times New Roman" w:hAnsi="Times New Roman" w:cs="宋体"/>
                <w:sz w:val="20"/>
              </w:rPr>
              <w:t>/</w:t>
            </w:r>
            <w:r>
              <w:rPr>
                <w:rFonts w:ascii="Times New Roman" w:hAnsi="Times New Roman" w:eastAsia="Times New Roman"/>
                <w:sz w:val="20"/>
              </w:rPr>
              <w:t>1221</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85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1988</w:t>
            </w:r>
          </w:p>
        </w:tc>
        <w:tc>
          <w:tcPr>
            <w:tcW w:w="1442"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18</w:t>
            </w:r>
            <w:r>
              <w:rPr>
                <w:rFonts w:ascii="Times New Roman" w:hAnsi="Times New Roman" w:cs="宋体"/>
                <w:sz w:val="20"/>
              </w:rPr>
              <w:t>.</w:t>
            </w:r>
            <w:r>
              <w:rPr>
                <w:rFonts w:ascii="Times New Roman" w:hAnsi="Times New Roman" w:eastAsia="Times New Roman"/>
                <w:sz w:val="20"/>
              </w:rPr>
              <w:t>0</w:t>
            </w:r>
          </w:p>
        </w:tc>
        <w:tc>
          <w:tcPr>
            <w:tcW w:w="1109"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N</w:t>
            </w:r>
          </w:p>
        </w:tc>
        <w:tc>
          <w:tcPr>
            <w:tcW w:w="1270" w:type="dxa"/>
            <w:tcBorders>
              <w:bottom w:val="single" w:color="auto" w:sz="8" w:space="0"/>
              <w:right w:val="single" w:color="auto" w:sz="16" w:space="0"/>
            </w:tcBorders>
            <w:vAlign w:val="center"/>
          </w:tcPr>
          <w:p>
            <w:pPr>
              <w:jc w:val="center"/>
              <w:rPr>
                <w:rFonts w:ascii="Times New Roman" w:hAnsi="Times New Roman"/>
              </w:rPr>
            </w:pPr>
            <w:r>
              <w:rPr>
                <w:rFonts w:ascii="Times New Roman" w:hAnsi="Times New Roman" w:eastAsia="Times New Roman"/>
                <w:sz w:val="20"/>
              </w:rPr>
              <w:t>0315</w:t>
            </w:r>
          </w:p>
        </w:tc>
        <w:tc>
          <w:tcPr>
            <w:tcW w:w="850"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2009</w:t>
            </w:r>
          </w:p>
        </w:tc>
        <w:tc>
          <w:tcPr>
            <w:tcW w:w="1437"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11</w:t>
            </w:r>
            <w:r>
              <w:rPr>
                <w:rFonts w:ascii="Times New Roman" w:hAnsi="Times New Roman" w:cs="宋体"/>
                <w:sz w:val="20"/>
              </w:rPr>
              <w:t>.</w:t>
            </w:r>
            <w:r>
              <w:rPr>
                <w:rFonts w:ascii="Times New Roman" w:hAnsi="Times New Roman" w:eastAsia="Times New Roman"/>
                <w:sz w:val="20"/>
              </w:rPr>
              <w:t>6</w:t>
            </w:r>
          </w:p>
        </w:tc>
        <w:tc>
          <w:tcPr>
            <w:tcW w:w="112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NNE</w:t>
            </w:r>
          </w:p>
        </w:tc>
        <w:tc>
          <w:tcPr>
            <w:tcW w:w="1267" w:type="dxa"/>
            <w:tcBorders>
              <w:bottom w:val="single" w:color="auto" w:sz="8" w:space="0"/>
            </w:tcBorders>
            <w:vAlign w:val="center"/>
          </w:tcPr>
          <w:p>
            <w:pPr>
              <w:jc w:val="center"/>
              <w:rPr>
                <w:rFonts w:ascii="Times New Roman" w:hAnsi="Times New Roman"/>
              </w:rPr>
            </w:pPr>
            <w:r>
              <w:rPr>
                <w:rFonts w:ascii="Times New Roman" w:hAnsi="Times New Roman" w:eastAsia="Times New Roman"/>
                <w:sz w:val="20"/>
              </w:rPr>
              <w:t>0123</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85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1989</w:t>
            </w:r>
          </w:p>
        </w:tc>
        <w:tc>
          <w:tcPr>
            <w:tcW w:w="1442"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11</w:t>
            </w:r>
            <w:r>
              <w:rPr>
                <w:rFonts w:ascii="Times New Roman" w:hAnsi="Times New Roman" w:cs="宋体"/>
                <w:sz w:val="20"/>
              </w:rPr>
              <w:t>.</w:t>
            </w:r>
            <w:r>
              <w:rPr>
                <w:rFonts w:ascii="Times New Roman" w:hAnsi="Times New Roman" w:eastAsia="Times New Roman"/>
                <w:sz w:val="20"/>
              </w:rPr>
              <w:t>3</w:t>
            </w:r>
          </w:p>
        </w:tc>
        <w:tc>
          <w:tcPr>
            <w:tcW w:w="1109"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N</w:t>
            </w:r>
          </w:p>
        </w:tc>
        <w:tc>
          <w:tcPr>
            <w:tcW w:w="1270" w:type="dxa"/>
            <w:tcBorders>
              <w:bottom w:val="single" w:color="auto" w:sz="8" w:space="0"/>
              <w:right w:val="single" w:color="auto" w:sz="16" w:space="0"/>
            </w:tcBorders>
            <w:vAlign w:val="center"/>
          </w:tcPr>
          <w:p>
            <w:pPr>
              <w:jc w:val="center"/>
              <w:rPr>
                <w:rFonts w:ascii="Times New Roman" w:hAnsi="Times New Roman"/>
              </w:rPr>
            </w:pPr>
            <w:r>
              <w:rPr>
                <w:rFonts w:ascii="Times New Roman" w:hAnsi="Times New Roman" w:eastAsia="Times New Roman"/>
                <w:sz w:val="20"/>
              </w:rPr>
              <w:t>1221</w:t>
            </w:r>
          </w:p>
        </w:tc>
        <w:tc>
          <w:tcPr>
            <w:tcW w:w="850"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2010</w:t>
            </w:r>
          </w:p>
        </w:tc>
        <w:tc>
          <w:tcPr>
            <w:tcW w:w="1437"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14</w:t>
            </w:r>
            <w:r>
              <w:rPr>
                <w:rFonts w:ascii="Times New Roman" w:hAnsi="Times New Roman" w:cs="宋体"/>
                <w:sz w:val="20"/>
              </w:rPr>
              <w:t>.</w:t>
            </w:r>
            <w:r>
              <w:rPr>
                <w:rFonts w:ascii="Times New Roman" w:hAnsi="Times New Roman" w:eastAsia="Times New Roman"/>
                <w:sz w:val="20"/>
              </w:rPr>
              <w:t>6</w:t>
            </w:r>
          </w:p>
        </w:tc>
        <w:tc>
          <w:tcPr>
            <w:tcW w:w="112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NW</w:t>
            </w:r>
          </w:p>
        </w:tc>
        <w:tc>
          <w:tcPr>
            <w:tcW w:w="1267" w:type="dxa"/>
            <w:tcBorders>
              <w:bottom w:val="single" w:color="auto" w:sz="8" w:space="0"/>
            </w:tcBorders>
            <w:vAlign w:val="center"/>
          </w:tcPr>
          <w:p>
            <w:pPr>
              <w:jc w:val="center"/>
              <w:rPr>
                <w:rFonts w:ascii="Times New Roman" w:hAnsi="Times New Roman"/>
              </w:rPr>
            </w:pPr>
            <w:r>
              <w:rPr>
                <w:rFonts w:ascii="Times New Roman" w:hAnsi="Times New Roman" w:eastAsia="Times New Roman"/>
                <w:sz w:val="20"/>
              </w:rPr>
              <w:t>1025</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85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1990</w:t>
            </w:r>
          </w:p>
        </w:tc>
        <w:tc>
          <w:tcPr>
            <w:tcW w:w="1442"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13</w:t>
            </w:r>
            <w:r>
              <w:rPr>
                <w:rFonts w:ascii="Times New Roman" w:hAnsi="Times New Roman" w:cs="宋体"/>
                <w:sz w:val="20"/>
              </w:rPr>
              <w:t>.</w:t>
            </w:r>
            <w:r>
              <w:rPr>
                <w:rFonts w:ascii="Times New Roman" w:hAnsi="Times New Roman" w:eastAsia="Times New Roman"/>
                <w:sz w:val="20"/>
              </w:rPr>
              <w:t>7</w:t>
            </w:r>
          </w:p>
        </w:tc>
        <w:tc>
          <w:tcPr>
            <w:tcW w:w="1109"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N</w:t>
            </w:r>
          </w:p>
        </w:tc>
        <w:tc>
          <w:tcPr>
            <w:tcW w:w="1270" w:type="dxa"/>
            <w:tcBorders>
              <w:bottom w:val="single" w:color="auto" w:sz="8" w:space="0"/>
              <w:right w:val="single" w:color="auto" w:sz="16" w:space="0"/>
            </w:tcBorders>
            <w:vAlign w:val="center"/>
          </w:tcPr>
          <w:p>
            <w:pPr>
              <w:jc w:val="center"/>
              <w:rPr>
                <w:rFonts w:ascii="Times New Roman" w:hAnsi="Times New Roman"/>
              </w:rPr>
            </w:pPr>
            <w:r>
              <w:rPr>
                <w:rFonts w:ascii="Times New Roman" w:hAnsi="Times New Roman" w:eastAsia="Times New Roman"/>
                <w:sz w:val="20"/>
              </w:rPr>
              <w:t>0130</w:t>
            </w:r>
          </w:p>
        </w:tc>
        <w:tc>
          <w:tcPr>
            <w:tcW w:w="850"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2011</w:t>
            </w:r>
          </w:p>
        </w:tc>
        <w:tc>
          <w:tcPr>
            <w:tcW w:w="1437"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12</w:t>
            </w:r>
            <w:r>
              <w:rPr>
                <w:rFonts w:ascii="Times New Roman" w:hAnsi="Times New Roman" w:cs="宋体"/>
                <w:sz w:val="20"/>
              </w:rPr>
              <w:t>.</w:t>
            </w:r>
            <w:r>
              <w:rPr>
                <w:rFonts w:ascii="Times New Roman" w:hAnsi="Times New Roman" w:eastAsia="Times New Roman"/>
                <w:sz w:val="20"/>
              </w:rPr>
              <w:t>3</w:t>
            </w:r>
          </w:p>
        </w:tc>
        <w:tc>
          <w:tcPr>
            <w:tcW w:w="112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NW</w:t>
            </w:r>
          </w:p>
        </w:tc>
        <w:tc>
          <w:tcPr>
            <w:tcW w:w="1267" w:type="dxa"/>
            <w:tcBorders>
              <w:bottom w:val="single" w:color="auto" w:sz="8" w:space="0"/>
            </w:tcBorders>
            <w:vAlign w:val="center"/>
          </w:tcPr>
          <w:p>
            <w:pPr>
              <w:jc w:val="center"/>
              <w:rPr>
                <w:rFonts w:ascii="Times New Roman" w:hAnsi="Times New Roman"/>
              </w:rPr>
            </w:pPr>
            <w:r>
              <w:rPr>
                <w:rFonts w:ascii="Times New Roman" w:hAnsi="Times New Roman" w:eastAsia="Times New Roman"/>
                <w:sz w:val="20"/>
              </w:rPr>
              <w:t>0411</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85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1991</w:t>
            </w:r>
          </w:p>
        </w:tc>
        <w:tc>
          <w:tcPr>
            <w:tcW w:w="1442"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14</w:t>
            </w:r>
            <w:r>
              <w:rPr>
                <w:rFonts w:ascii="Times New Roman" w:hAnsi="Times New Roman" w:cs="宋体"/>
                <w:sz w:val="20"/>
              </w:rPr>
              <w:t>.</w:t>
            </w:r>
            <w:r>
              <w:rPr>
                <w:rFonts w:ascii="Times New Roman" w:hAnsi="Times New Roman" w:eastAsia="Times New Roman"/>
                <w:sz w:val="20"/>
              </w:rPr>
              <w:t>0</w:t>
            </w:r>
          </w:p>
        </w:tc>
        <w:tc>
          <w:tcPr>
            <w:tcW w:w="1109"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NNW</w:t>
            </w:r>
          </w:p>
        </w:tc>
        <w:tc>
          <w:tcPr>
            <w:tcW w:w="1270" w:type="dxa"/>
            <w:tcBorders>
              <w:bottom w:val="single" w:color="auto" w:sz="8" w:space="0"/>
              <w:right w:val="single" w:color="auto" w:sz="16" w:space="0"/>
            </w:tcBorders>
            <w:vAlign w:val="center"/>
          </w:tcPr>
          <w:p>
            <w:pPr>
              <w:jc w:val="center"/>
              <w:rPr>
                <w:rFonts w:ascii="Times New Roman" w:hAnsi="Times New Roman"/>
              </w:rPr>
            </w:pPr>
            <w:r>
              <w:rPr>
                <w:rFonts w:ascii="Times New Roman" w:hAnsi="Times New Roman" w:eastAsia="Times New Roman"/>
                <w:sz w:val="20"/>
              </w:rPr>
              <w:t>0321</w:t>
            </w:r>
          </w:p>
        </w:tc>
        <w:tc>
          <w:tcPr>
            <w:tcW w:w="850"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2012</w:t>
            </w:r>
          </w:p>
        </w:tc>
        <w:tc>
          <w:tcPr>
            <w:tcW w:w="1437"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15</w:t>
            </w:r>
            <w:r>
              <w:rPr>
                <w:rFonts w:ascii="Times New Roman" w:hAnsi="Times New Roman" w:cs="宋体"/>
                <w:sz w:val="20"/>
              </w:rPr>
              <w:t>.</w:t>
            </w:r>
            <w:r>
              <w:rPr>
                <w:rFonts w:ascii="Times New Roman" w:hAnsi="Times New Roman" w:eastAsia="Times New Roman"/>
                <w:sz w:val="20"/>
              </w:rPr>
              <w:t>4</w:t>
            </w:r>
          </w:p>
        </w:tc>
        <w:tc>
          <w:tcPr>
            <w:tcW w:w="112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WNW</w:t>
            </w:r>
          </w:p>
        </w:tc>
        <w:tc>
          <w:tcPr>
            <w:tcW w:w="1267" w:type="dxa"/>
            <w:tcBorders>
              <w:bottom w:val="single" w:color="auto" w:sz="8" w:space="0"/>
            </w:tcBorders>
            <w:vAlign w:val="center"/>
          </w:tcPr>
          <w:p>
            <w:pPr>
              <w:jc w:val="center"/>
              <w:rPr>
                <w:rFonts w:ascii="Times New Roman" w:hAnsi="Times New Roman"/>
              </w:rPr>
            </w:pPr>
            <w:r>
              <w:rPr>
                <w:rFonts w:ascii="Times New Roman" w:hAnsi="Times New Roman" w:eastAsia="Times New Roman"/>
                <w:sz w:val="20"/>
              </w:rPr>
              <w:t>0207</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85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1992</w:t>
            </w:r>
          </w:p>
        </w:tc>
        <w:tc>
          <w:tcPr>
            <w:tcW w:w="1442"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12</w:t>
            </w:r>
            <w:r>
              <w:rPr>
                <w:rFonts w:ascii="Times New Roman" w:hAnsi="Times New Roman" w:cs="宋体"/>
                <w:sz w:val="20"/>
              </w:rPr>
              <w:t>.</w:t>
            </w:r>
            <w:r>
              <w:rPr>
                <w:rFonts w:ascii="Times New Roman" w:hAnsi="Times New Roman" w:eastAsia="Times New Roman"/>
                <w:sz w:val="20"/>
              </w:rPr>
              <w:t>0</w:t>
            </w:r>
          </w:p>
        </w:tc>
        <w:tc>
          <w:tcPr>
            <w:tcW w:w="1109"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N</w:t>
            </w:r>
            <w:r>
              <w:rPr>
                <w:rFonts w:ascii="Times New Roman" w:hAnsi="Times New Roman" w:cs="宋体"/>
                <w:sz w:val="20"/>
              </w:rPr>
              <w:t>/</w:t>
            </w:r>
            <w:r>
              <w:rPr>
                <w:rFonts w:ascii="Times New Roman" w:hAnsi="Times New Roman" w:eastAsia="Times New Roman"/>
                <w:sz w:val="20"/>
              </w:rPr>
              <w:t>N</w:t>
            </w:r>
            <w:r>
              <w:rPr>
                <w:rFonts w:ascii="Times New Roman" w:hAnsi="Times New Roman" w:cs="宋体"/>
                <w:sz w:val="20"/>
              </w:rPr>
              <w:t>/</w:t>
            </w:r>
            <w:r>
              <w:rPr>
                <w:rFonts w:ascii="Times New Roman" w:hAnsi="Times New Roman" w:eastAsia="Times New Roman"/>
                <w:sz w:val="20"/>
              </w:rPr>
              <w:t>N</w:t>
            </w:r>
          </w:p>
        </w:tc>
        <w:tc>
          <w:tcPr>
            <w:tcW w:w="1270" w:type="dxa"/>
            <w:tcBorders>
              <w:bottom w:val="single" w:color="auto" w:sz="8" w:space="0"/>
              <w:right w:val="single" w:color="auto" w:sz="16" w:space="0"/>
            </w:tcBorders>
            <w:vAlign w:val="center"/>
          </w:tcPr>
          <w:p>
            <w:pPr>
              <w:jc w:val="center"/>
              <w:rPr>
                <w:rFonts w:ascii="Times New Roman" w:hAnsi="Times New Roman"/>
              </w:rPr>
            </w:pPr>
            <w:r>
              <w:rPr>
                <w:rFonts w:ascii="Times New Roman" w:hAnsi="Times New Roman" w:eastAsia="Times New Roman"/>
                <w:sz w:val="20"/>
              </w:rPr>
              <w:t>0830</w:t>
            </w:r>
            <w:r>
              <w:rPr>
                <w:rFonts w:ascii="Times New Roman" w:hAnsi="Times New Roman" w:cs="宋体"/>
                <w:sz w:val="20"/>
              </w:rPr>
              <w:t>/</w:t>
            </w:r>
            <w:r>
              <w:rPr>
                <w:rFonts w:ascii="Times New Roman" w:hAnsi="Times New Roman" w:eastAsia="Times New Roman"/>
                <w:sz w:val="20"/>
              </w:rPr>
              <w:t>0831</w:t>
            </w:r>
          </w:p>
        </w:tc>
        <w:tc>
          <w:tcPr>
            <w:tcW w:w="850"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2013</w:t>
            </w:r>
          </w:p>
        </w:tc>
        <w:tc>
          <w:tcPr>
            <w:tcW w:w="1437"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17</w:t>
            </w:r>
            <w:r>
              <w:rPr>
                <w:rFonts w:ascii="Times New Roman" w:hAnsi="Times New Roman" w:cs="宋体"/>
                <w:sz w:val="20"/>
              </w:rPr>
              <w:t>.</w:t>
            </w:r>
            <w:r>
              <w:rPr>
                <w:rFonts w:ascii="Times New Roman" w:hAnsi="Times New Roman" w:eastAsia="Times New Roman"/>
                <w:sz w:val="20"/>
              </w:rPr>
              <w:t>0</w:t>
            </w:r>
          </w:p>
        </w:tc>
        <w:tc>
          <w:tcPr>
            <w:tcW w:w="112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NW</w:t>
            </w:r>
          </w:p>
        </w:tc>
        <w:tc>
          <w:tcPr>
            <w:tcW w:w="1267" w:type="dxa"/>
            <w:tcBorders>
              <w:bottom w:val="single" w:color="auto" w:sz="8" w:space="0"/>
            </w:tcBorders>
            <w:vAlign w:val="center"/>
          </w:tcPr>
          <w:p>
            <w:pPr>
              <w:jc w:val="center"/>
              <w:rPr>
                <w:rFonts w:ascii="Times New Roman" w:hAnsi="Times New Roman"/>
              </w:rPr>
            </w:pPr>
            <w:r>
              <w:rPr>
                <w:rFonts w:ascii="Times New Roman" w:hAnsi="Times New Roman" w:eastAsia="Times New Roman"/>
                <w:sz w:val="20"/>
              </w:rPr>
              <w:t>0301</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85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1993</w:t>
            </w:r>
          </w:p>
        </w:tc>
        <w:tc>
          <w:tcPr>
            <w:tcW w:w="1442"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13</w:t>
            </w:r>
            <w:r>
              <w:rPr>
                <w:rFonts w:ascii="Times New Roman" w:hAnsi="Times New Roman" w:cs="宋体"/>
                <w:sz w:val="20"/>
              </w:rPr>
              <w:t>.</w:t>
            </w:r>
            <w:r>
              <w:rPr>
                <w:rFonts w:ascii="Times New Roman" w:hAnsi="Times New Roman" w:eastAsia="Times New Roman"/>
                <w:sz w:val="20"/>
              </w:rPr>
              <w:t>0</w:t>
            </w:r>
          </w:p>
        </w:tc>
        <w:tc>
          <w:tcPr>
            <w:tcW w:w="1109"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N</w:t>
            </w:r>
          </w:p>
        </w:tc>
        <w:tc>
          <w:tcPr>
            <w:tcW w:w="1270" w:type="dxa"/>
            <w:tcBorders>
              <w:bottom w:val="single" w:color="auto" w:sz="8" w:space="0"/>
              <w:right w:val="single" w:color="auto" w:sz="16" w:space="0"/>
            </w:tcBorders>
            <w:vAlign w:val="center"/>
          </w:tcPr>
          <w:p>
            <w:pPr>
              <w:jc w:val="center"/>
              <w:rPr>
                <w:rFonts w:ascii="Times New Roman" w:hAnsi="Times New Roman"/>
              </w:rPr>
            </w:pPr>
            <w:r>
              <w:rPr>
                <w:rFonts w:ascii="Times New Roman" w:hAnsi="Times New Roman" w:eastAsia="Times New Roman"/>
                <w:sz w:val="20"/>
              </w:rPr>
              <w:t>0104</w:t>
            </w:r>
          </w:p>
        </w:tc>
        <w:tc>
          <w:tcPr>
            <w:tcW w:w="850"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2014</w:t>
            </w:r>
          </w:p>
        </w:tc>
        <w:tc>
          <w:tcPr>
            <w:tcW w:w="1437"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12</w:t>
            </w:r>
            <w:r>
              <w:rPr>
                <w:rFonts w:ascii="Times New Roman" w:hAnsi="Times New Roman" w:cs="宋体"/>
                <w:sz w:val="20"/>
              </w:rPr>
              <w:t>.</w:t>
            </w:r>
            <w:r>
              <w:rPr>
                <w:rFonts w:ascii="Times New Roman" w:hAnsi="Times New Roman" w:eastAsia="Times New Roman"/>
                <w:sz w:val="20"/>
              </w:rPr>
              <w:t>1</w:t>
            </w:r>
          </w:p>
        </w:tc>
        <w:tc>
          <w:tcPr>
            <w:tcW w:w="112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NE</w:t>
            </w:r>
          </w:p>
        </w:tc>
        <w:tc>
          <w:tcPr>
            <w:tcW w:w="1267" w:type="dxa"/>
            <w:tcBorders>
              <w:bottom w:val="single" w:color="auto" w:sz="8" w:space="0"/>
            </w:tcBorders>
            <w:vAlign w:val="center"/>
          </w:tcPr>
          <w:p>
            <w:pPr>
              <w:jc w:val="center"/>
              <w:rPr>
                <w:rFonts w:ascii="Times New Roman" w:hAnsi="Times New Roman"/>
              </w:rPr>
            </w:pPr>
            <w:r>
              <w:rPr>
                <w:rFonts w:ascii="Times New Roman" w:hAnsi="Times New Roman" w:eastAsia="Times New Roman"/>
                <w:sz w:val="20"/>
              </w:rPr>
              <w:t>1231</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85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1994</w:t>
            </w:r>
          </w:p>
        </w:tc>
        <w:tc>
          <w:tcPr>
            <w:tcW w:w="1442"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12</w:t>
            </w:r>
            <w:r>
              <w:rPr>
                <w:rFonts w:ascii="Times New Roman" w:hAnsi="Times New Roman" w:cs="宋体"/>
                <w:sz w:val="20"/>
              </w:rPr>
              <w:t>.</w:t>
            </w:r>
            <w:r>
              <w:rPr>
                <w:rFonts w:ascii="Times New Roman" w:hAnsi="Times New Roman" w:eastAsia="Times New Roman"/>
                <w:sz w:val="20"/>
              </w:rPr>
              <w:t>0</w:t>
            </w:r>
          </w:p>
        </w:tc>
        <w:tc>
          <w:tcPr>
            <w:tcW w:w="1109"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NW</w:t>
            </w:r>
            <w:r>
              <w:rPr>
                <w:rFonts w:ascii="Times New Roman" w:hAnsi="Times New Roman" w:cs="宋体"/>
                <w:sz w:val="20"/>
              </w:rPr>
              <w:t>/</w:t>
            </w:r>
            <w:r>
              <w:rPr>
                <w:rFonts w:ascii="Times New Roman" w:hAnsi="Times New Roman" w:eastAsia="Times New Roman"/>
                <w:sz w:val="20"/>
              </w:rPr>
              <w:t>NNE</w:t>
            </w:r>
          </w:p>
        </w:tc>
        <w:tc>
          <w:tcPr>
            <w:tcW w:w="1270" w:type="dxa"/>
            <w:tcBorders>
              <w:bottom w:val="single" w:color="auto" w:sz="8" w:space="0"/>
              <w:right w:val="single" w:color="auto" w:sz="16" w:space="0"/>
            </w:tcBorders>
            <w:vAlign w:val="center"/>
          </w:tcPr>
          <w:p>
            <w:pPr>
              <w:jc w:val="center"/>
              <w:rPr>
                <w:rFonts w:ascii="Times New Roman" w:hAnsi="Times New Roman"/>
              </w:rPr>
            </w:pPr>
            <w:r>
              <w:rPr>
                <w:rFonts w:ascii="Times New Roman" w:hAnsi="Times New Roman" w:eastAsia="Times New Roman"/>
                <w:sz w:val="20"/>
              </w:rPr>
              <w:t>0211</w:t>
            </w:r>
            <w:r>
              <w:rPr>
                <w:rFonts w:ascii="Times New Roman" w:hAnsi="Times New Roman" w:cs="宋体"/>
                <w:sz w:val="20"/>
              </w:rPr>
              <w:t>/</w:t>
            </w:r>
            <w:r>
              <w:rPr>
                <w:rFonts w:ascii="Times New Roman" w:hAnsi="Times New Roman" w:eastAsia="Times New Roman"/>
                <w:sz w:val="20"/>
              </w:rPr>
              <w:t>0309</w:t>
            </w:r>
          </w:p>
        </w:tc>
        <w:tc>
          <w:tcPr>
            <w:tcW w:w="850"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2015</w:t>
            </w:r>
          </w:p>
        </w:tc>
        <w:tc>
          <w:tcPr>
            <w:tcW w:w="1437"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14</w:t>
            </w:r>
            <w:r>
              <w:rPr>
                <w:rFonts w:ascii="Times New Roman" w:hAnsi="Times New Roman" w:cs="宋体"/>
                <w:sz w:val="20"/>
              </w:rPr>
              <w:t>.</w:t>
            </w:r>
            <w:r>
              <w:rPr>
                <w:rFonts w:ascii="Times New Roman" w:hAnsi="Times New Roman" w:eastAsia="Times New Roman"/>
                <w:sz w:val="20"/>
              </w:rPr>
              <w:t>3</w:t>
            </w:r>
          </w:p>
        </w:tc>
        <w:tc>
          <w:tcPr>
            <w:tcW w:w="112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NNW</w:t>
            </w:r>
          </w:p>
        </w:tc>
        <w:tc>
          <w:tcPr>
            <w:tcW w:w="1267" w:type="dxa"/>
            <w:tcBorders>
              <w:bottom w:val="single" w:color="auto" w:sz="8" w:space="0"/>
            </w:tcBorders>
            <w:vAlign w:val="center"/>
          </w:tcPr>
          <w:p>
            <w:pPr>
              <w:jc w:val="center"/>
              <w:rPr>
                <w:rFonts w:ascii="Times New Roman" w:hAnsi="Times New Roman"/>
              </w:rPr>
            </w:pPr>
            <w:r>
              <w:rPr>
                <w:rFonts w:ascii="Times New Roman" w:hAnsi="Times New Roman" w:eastAsia="Times New Roman"/>
                <w:sz w:val="20"/>
              </w:rPr>
              <w:t>0511</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85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1995</w:t>
            </w:r>
          </w:p>
        </w:tc>
        <w:tc>
          <w:tcPr>
            <w:tcW w:w="1442"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14</w:t>
            </w:r>
            <w:r>
              <w:rPr>
                <w:rFonts w:ascii="Times New Roman" w:hAnsi="Times New Roman" w:cs="宋体"/>
                <w:sz w:val="20"/>
              </w:rPr>
              <w:t>.</w:t>
            </w:r>
            <w:r>
              <w:rPr>
                <w:rFonts w:ascii="Times New Roman" w:hAnsi="Times New Roman" w:eastAsia="Times New Roman"/>
                <w:sz w:val="20"/>
              </w:rPr>
              <w:t>0</w:t>
            </w:r>
          </w:p>
        </w:tc>
        <w:tc>
          <w:tcPr>
            <w:tcW w:w="1109"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N</w:t>
            </w:r>
          </w:p>
        </w:tc>
        <w:tc>
          <w:tcPr>
            <w:tcW w:w="1270" w:type="dxa"/>
            <w:tcBorders>
              <w:bottom w:val="single" w:color="auto" w:sz="8" w:space="0"/>
              <w:right w:val="single" w:color="auto" w:sz="16" w:space="0"/>
            </w:tcBorders>
            <w:vAlign w:val="center"/>
          </w:tcPr>
          <w:p>
            <w:pPr>
              <w:jc w:val="center"/>
              <w:rPr>
                <w:rFonts w:ascii="Times New Roman" w:hAnsi="Times New Roman"/>
              </w:rPr>
            </w:pPr>
            <w:r>
              <w:rPr>
                <w:rFonts w:ascii="Times New Roman" w:hAnsi="Times New Roman" w:eastAsia="Times New Roman"/>
                <w:sz w:val="20"/>
              </w:rPr>
              <w:t>0317</w:t>
            </w:r>
          </w:p>
        </w:tc>
        <w:tc>
          <w:tcPr>
            <w:tcW w:w="850"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2016</w:t>
            </w:r>
          </w:p>
        </w:tc>
        <w:tc>
          <w:tcPr>
            <w:tcW w:w="1437"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14</w:t>
            </w:r>
            <w:r>
              <w:rPr>
                <w:rFonts w:ascii="Times New Roman" w:hAnsi="Times New Roman" w:cs="宋体"/>
                <w:sz w:val="20"/>
              </w:rPr>
              <w:t>.</w:t>
            </w:r>
            <w:r>
              <w:rPr>
                <w:rFonts w:ascii="Times New Roman" w:hAnsi="Times New Roman" w:eastAsia="Times New Roman"/>
                <w:sz w:val="20"/>
              </w:rPr>
              <w:t>5</w:t>
            </w:r>
          </w:p>
        </w:tc>
        <w:tc>
          <w:tcPr>
            <w:tcW w:w="112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NNE</w:t>
            </w:r>
          </w:p>
        </w:tc>
        <w:tc>
          <w:tcPr>
            <w:tcW w:w="1267" w:type="dxa"/>
            <w:tcBorders>
              <w:bottom w:val="single" w:color="auto" w:sz="8" w:space="0"/>
            </w:tcBorders>
            <w:vAlign w:val="center"/>
          </w:tcPr>
          <w:p>
            <w:pPr>
              <w:jc w:val="center"/>
              <w:rPr>
                <w:rFonts w:ascii="Times New Roman" w:hAnsi="Times New Roman"/>
              </w:rPr>
            </w:pPr>
            <w:r>
              <w:rPr>
                <w:rFonts w:ascii="Times New Roman" w:hAnsi="Times New Roman" w:eastAsia="Times New Roman"/>
                <w:sz w:val="20"/>
              </w:rPr>
              <w:t>0928</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85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1996</w:t>
            </w:r>
          </w:p>
        </w:tc>
        <w:tc>
          <w:tcPr>
            <w:tcW w:w="1442"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14</w:t>
            </w:r>
            <w:r>
              <w:rPr>
                <w:rFonts w:ascii="Times New Roman" w:hAnsi="Times New Roman" w:cs="宋体"/>
                <w:sz w:val="20"/>
              </w:rPr>
              <w:t>.</w:t>
            </w:r>
            <w:r>
              <w:rPr>
                <w:rFonts w:ascii="Times New Roman" w:hAnsi="Times New Roman" w:eastAsia="Times New Roman"/>
                <w:sz w:val="20"/>
              </w:rPr>
              <w:t>7</w:t>
            </w:r>
          </w:p>
        </w:tc>
        <w:tc>
          <w:tcPr>
            <w:tcW w:w="1109"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N</w:t>
            </w:r>
          </w:p>
        </w:tc>
        <w:tc>
          <w:tcPr>
            <w:tcW w:w="1270" w:type="dxa"/>
            <w:tcBorders>
              <w:bottom w:val="single" w:color="auto" w:sz="8" w:space="0"/>
              <w:right w:val="single" w:color="auto" w:sz="16" w:space="0"/>
            </w:tcBorders>
            <w:vAlign w:val="center"/>
          </w:tcPr>
          <w:p>
            <w:pPr>
              <w:jc w:val="center"/>
              <w:rPr>
                <w:rFonts w:ascii="Times New Roman" w:hAnsi="Times New Roman"/>
              </w:rPr>
            </w:pPr>
            <w:r>
              <w:rPr>
                <w:rFonts w:ascii="Times New Roman" w:hAnsi="Times New Roman" w:eastAsia="Times New Roman"/>
                <w:sz w:val="20"/>
              </w:rPr>
              <w:t>0215</w:t>
            </w:r>
          </w:p>
        </w:tc>
        <w:tc>
          <w:tcPr>
            <w:tcW w:w="850"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2017</w:t>
            </w:r>
          </w:p>
        </w:tc>
        <w:tc>
          <w:tcPr>
            <w:tcW w:w="1437"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13</w:t>
            </w:r>
            <w:r>
              <w:rPr>
                <w:rFonts w:ascii="Times New Roman" w:hAnsi="Times New Roman" w:cs="宋体"/>
                <w:sz w:val="20"/>
              </w:rPr>
              <w:t>.</w:t>
            </w:r>
            <w:r>
              <w:rPr>
                <w:rFonts w:ascii="Times New Roman" w:hAnsi="Times New Roman" w:eastAsia="Times New Roman"/>
                <w:sz w:val="20"/>
              </w:rPr>
              <w:t>1</w:t>
            </w:r>
          </w:p>
        </w:tc>
        <w:tc>
          <w:tcPr>
            <w:tcW w:w="112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NNE</w:t>
            </w:r>
          </w:p>
        </w:tc>
        <w:tc>
          <w:tcPr>
            <w:tcW w:w="1267" w:type="dxa"/>
            <w:tcBorders>
              <w:bottom w:val="single" w:color="auto" w:sz="8" w:space="0"/>
            </w:tcBorders>
            <w:vAlign w:val="center"/>
          </w:tcPr>
          <w:p>
            <w:pPr>
              <w:jc w:val="center"/>
              <w:rPr>
                <w:rFonts w:ascii="Times New Roman" w:hAnsi="Times New Roman"/>
              </w:rPr>
            </w:pPr>
            <w:r>
              <w:rPr>
                <w:rFonts w:ascii="Times New Roman" w:hAnsi="Times New Roman" w:eastAsia="Times New Roman"/>
                <w:sz w:val="20"/>
              </w:rPr>
              <w:t>1118</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85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1997</w:t>
            </w:r>
          </w:p>
        </w:tc>
        <w:tc>
          <w:tcPr>
            <w:tcW w:w="1442"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12</w:t>
            </w:r>
            <w:r>
              <w:rPr>
                <w:rFonts w:ascii="Times New Roman" w:hAnsi="Times New Roman" w:cs="宋体"/>
                <w:sz w:val="20"/>
              </w:rPr>
              <w:t>.</w:t>
            </w:r>
            <w:r>
              <w:rPr>
                <w:rFonts w:ascii="Times New Roman" w:hAnsi="Times New Roman" w:eastAsia="Times New Roman"/>
                <w:sz w:val="20"/>
              </w:rPr>
              <w:t>3</w:t>
            </w:r>
          </w:p>
        </w:tc>
        <w:tc>
          <w:tcPr>
            <w:tcW w:w="1109"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NNW</w:t>
            </w:r>
          </w:p>
        </w:tc>
        <w:tc>
          <w:tcPr>
            <w:tcW w:w="1270" w:type="dxa"/>
            <w:tcBorders>
              <w:bottom w:val="single" w:color="auto" w:sz="8" w:space="0"/>
              <w:right w:val="single" w:color="auto" w:sz="16" w:space="0"/>
            </w:tcBorders>
            <w:vAlign w:val="center"/>
          </w:tcPr>
          <w:p>
            <w:pPr>
              <w:jc w:val="center"/>
              <w:rPr>
                <w:rFonts w:ascii="Times New Roman" w:hAnsi="Times New Roman"/>
              </w:rPr>
            </w:pPr>
            <w:r>
              <w:rPr>
                <w:rFonts w:ascii="Times New Roman" w:hAnsi="Times New Roman" w:eastAsia="Times New Roman"/>
                <w:sz w:val="20"/>
              </w:rPr>
              <w:t>1116</w:t>
            </w:r>
          </w:p>
        </w:tc>
        <w:tc>
          <w:tcPr>
            <w:tcW w:w="850"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2018</w:t>
            </w:r>
          </w:p>
        </w:tc>
        <w:tc>
          <w:tcPr>
            <w:tcW w:w="1437"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14</w:t>
            </w:r>
            <w:r>
              <w:rPr>
                <w:rFonts w:ascii="Times New Roman" w:hAnsi="Times New Roman" w:cs="宋体"/>
                <w:sz w:val="20"/>
              </w:rPr>
              <w:t>.</w:t>
            </w:r>
            <w:r>
              <w:rPr>
                <w:rFonts w:ascii="Times New Roman" w:hAnsi="Times New Roman" w:eastAsia="Times New Roman"/>
                <w:sz w:val="20"/>
              </w:rPr>
              <w:t>0</w:t>
            </w:r>
          </w:p>
        </w:tc>
        <w:tc>
          <w:tcPr>
            <w:tcW w:w="112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SW</w:t>
            </w:r>
          </w:p>
        </w:tc>
        <w:tc>
          <w:tcPr>
            <w:tcW w:w="1267" w:type="dxa"/>
            <w:tcBorders>
              <w:bottom w:val="single" w:color="auto" w:sz="8" w:space="0"/>
            </w:tcBorders>
            <w:vAlign w:val="center"/>
          </w:tcPr>
          <w:p>
            <w:pPr>
              <w:jc w:val="center"/>
              <w:rPr>
                <w:rFonts w:ascii="Times New Roman" w:hAnsi="Times New Roman"/>
              </w:rPr>
            </w:pPr>
            <w:r>
              <w:rPr>
                <w:rFonts w:ascii="Times New Roman" w:hAnsi="Times New Roman" w:eastAsia="Times New Roman"/>
                <w:sz w:val="20"/>
              </w:rPr>
              <w:t>0304</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85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1998</w:t>
            </w:r>
          </w:p>
        </w:tc>
        <w:tc>
          <w:tcPr>
            <w:tcW w:w="1442"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14</w:t>
            </w:r>
            <w:r>
              <w:rPr>
                <w:rFonts w:ascii="Times New Roman" w:hAnsi="Times New Roman" w:cs="宋体"/>
                <w:sz w:val="20"/>
              </w:rPr>
              <w:t>.</w:t>
            </w:r>
            <w:r>
              <w:rPr>
                <w:rFonts w:ascii="Times New Roman" w:hAnsi="Times New Roman" w:eastAsia="Times New Roman"/>
                <w:sz w:val="20"/>
              </w:rPr>
              <w:t>0</w:t>
            </w:r>
          </w:p>
        </w:tc>
        <w:tc>
          <w:tcPr>
            <w:tcW w:w="1109"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NNW</w:t>
            </w:r>
          </w:p>
        </w:tc>
        <w:tc>
          <w:tcPr>
            <w:tcW w:w="1270" w:type="dxa"/>
            <w:tcBorders>
              <w:bottom w:val="single" w:color="auto" w:sz="8" w:space="0"/>
              <w:right w:val="single" w:color="auto" w:sz="16" w:space="0"/>
            </w:tcBorders>
            <w:vAlign w:val="center"/>
          </w:tcPr>
          <w:p>
            <w:pPr>
              <w:jc w:val="center"/>
              <w:rPr>
                <w:rFonts w:ascii="Times New Roman" w:hAnsi="Times New Roman"/>
              </w:rPr>
            </w:pPr>
            <w:r>
              <w:rPr>
                <w:rFonts w:ascii="Times New Roman" w:hAnsi="Times New Roman" w:eastAsia="Times New Roman"/>
                <w:sz w:val="20"/>
              </w:rPr>
              <w:t>0401</w:t>
            </w:r>
          </w:p>
        </w:tc>
        <w:tc>
          <w:tcPr>
            <w:tcW w:w="850"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2019</w:t>
            </w:r>
          </w:p>
        </w:tc>
        <w:tc>
          <w:tcPr>
            <w:tcW w:w="1437"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13</w:t>
            </w:r>
            <w:r>
              <w:rPr>
                <w:rFonts w:ascii="Times New Roman" w:hAnsi="Times New Roman" w:cs="宋体"/>
                <w:sz w:val="20"/>
              </w:rPr>
              <w:t>.</w:t>
            </w:r>
            <w:r>
              <w:rPr>
                <w:rFonts w:ascii="Times New Roman" w:hAnsi="Times New Roman" w:eastAsia="Times New Roman"/>
                <w:sz w:val="20"/>
              </w:rPr>
              <w:t>9</w:t>
            </w:r>
          </w:p>
        </w:tc>
        <w:tc>
          <w:tcPr>
            <w:tcW w:w="112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NNE</w:t>
            </w:r>
          </w:p>
        </w:tc>
        <w:tc>
          <w:tcPr>
            <w:tcW w:w="1267" w:type="dxa"/>
            <w:tcBorders>
              <w:bottom w:val="single" w:color="auto" w:sz="8" w:space="0"/>
            </w:tcBorders>
            <w:vAlign w:val="center"/>
          </w:tcPr>
          <w:p>
            <w:pPr>
              <w:jc w:val="center"/>
              <w:rPr>
                <w:rFonts w:ascii="Times New Roman" w:hAnsi="Times New Roman"/>
              </w:rPr>
            </w:pPr>
            <w:r>
              <w:rPr>
                <w:rFonts w:ascii="Times New Roman" w:hAnsi="Times New Roman" w:eastAsia="Times New Roman"/>
                <w:sz w:val="20"/>
              </w:rPr>
              <w:t>1231</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85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1999</w:t>
            </w:r>
          </w:p>
        </w:tc>
        <w:tc>
          <w:tcPr>
            <w:tcW w:w="1442"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15</w:t>
            </w:r>
            <w:r>
              <w:rPr>
                <w:rFonts w:ascii="Times New Roman" w:hAnsi="Times New Roman" w:cs="宋体"/>
                <w:sz w:val="20"/>
              </w:rPr>
              <w:t>.</w:t>
            </w:r>
            <w:r>
              <w:rPr>
                <w:rFonts w:ascii="Times New Roman" w:hAnsi="Times New Roman" w:eastAsia="Times New Roman"/>
                <w:sz w:val="20"/>
              </w:rPr>
              <w:t>0</w:t>
            </w:r>
          </w:p>
        </w:tc>
        <w:tc>
          <w:tcPr>
            <w:tcW w:w="1109"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N</w:t>
            </w:r>
          </w:p>
        </w:tc>
        <w:tc>
          <w:tcPr>
            <w:tcW w:w="1270" w:type="dxa"/>
            <w:tcBorders>
              <w:bottom w:val="single" w:color="auto" w:sz="8" w:space="0"/>
              <w:right w:val="single" w:color="auto" w:sz="16" w:space="0"/>
            </w:tcBorders>
            <w:vAlign w:val="center"/>
          </w:tcPr>
          <w:p>
            <w:pPr>
              <w:jc w:val="center"/>
              <w:rPr>
                <w:rFonts w:ascii="Times New Roman" w:hAnsi="Times New Roman"/>
              </w:rPr>
            </w:pPr>
            <w:r>
              <w:rPr>
                <w:rFonts w:ascii="Times New Roman" w:hAnsi="Times New Roman" w:eastAsia="Times New Roman"/>
                <w:sz w:val="20"/>
              </w:rPr>
              <w:t>0307</w:t>
            </w:r>
          </w:p>
        </w:tc>
        <w:tc>
          <w:tcPr>
            <w:tcW w:w="850"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2020</w:t>
            </w:r>
          </w:p>
        </w:tc>
        <w:tc>
          <w:tcPr>
            <w:tcW w:w="1437"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13</w:t>
            </w:r>
            <w:r>
              <w:rPr>
                <w:rFonts w:ascii="Times New Roman" w:hAnsi="Times New Roman" w:cs="宋体"/>
                <w:sz w:val="20"/>
              </w:rPr>
              <w:t>.</w:t>
            </w:r>
            <w:r>
              <w:rPr>
                <w:rFonts w:ascii="Times New Roman" w:hAnsi="Times New Roman" w:eastAsia="Times New Roman"/>
                <w:sz w:val="20"/>
              </w:rPr>
              <w:t>5</w:t>
            </w:r>
          </w:p>
        </w:tc>
        <w:tc>
          <w:tcPr>
            <w:tcW w:w="112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NNE</w:t>
            </w:r>
          </w:p>
        </w:tc>
        <w:tc>
          <w:tcPr>
            <w:tcW w:w="1267" w:type="dxa"/>
            <w:tcBorders>
              <w:bottom w:val="single" w:color="auto" w:sz="8" w:space="0"/>
            </w:tcBorders>
            <w:vAlign w:val="center"/>
          </w:tcPr>
          <w:p>
            <w:pPr>
              <w:jc w:val="center"/>
              <w:rPr>
                <w:rFonts w:ascii="Times New Roman" w:hAnsi="Times New Roman"/>
              </w:rPr>
            </w:pPr>
            <w:r>
              <w:rPr>
                <w:rFonts w:ascii="Times New Roman" w:hAnsi="Times New Roman" w:eastAsia="Times New Roman"/>
                <w:sz w:val="20"/>
              </w:rPr>
              <w:t>1004</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851" w:type="dxa"/>
            <w:tcBorders>
              <w:bottom w:val="single" w:color="auto" w:sz="16"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2000</w:t>
            </w:r>
          </w:p>
        </w:tc>
        <w:tc>
          <w:tcPr>
            <w:tcW w:w="1442" w:type="dxa"/>
            <w:tcBorders>
              <w:bottom w:val="single" w:color="auto" w:sz="16"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14</w:t>
            </w:r>
            <w:r>
              <w:rPr>
                <w:rFonts w:ascii="Times New Roman" w:hAnsi="Times New Roman" w:cs="宋体"/>
                <w:sz w:val="20"/>
              </w:rPr>
              <w:t>.</w:t>
            </w:r>
            <w:r>
              <w:rPr>
                <w:rFonts w:ascii="Times New Roman" w:hAnsi="Times New Roman" w:eastAsia="Times New Roman"/>
                <w:sz w:val="20"/>
              </w:rPr>
              <w:t>7</w:t>
            </w:r>
          </w:p>
        </w:tc>
        <w:tc>
          <w:tcPr>
            <w:tcW w:w="1109" w:type="dxa"/>
            <w:tcBorders>
              <w:bottom w:val="single" w:color="auto" w:sz="16"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N</w:t>
            </w:r>
          </w:p>
        </w:tc>
        <w:tc>
          <w:tcPr>
            <w:tcW w:w="1270" w:type="dxa"/>
            <w:tcBorders>
              <w:bottom w:val="single" w:color="auto" w:sz="16" w:space="0"/>
              <w:right w:val="single" w:color="auto" w:sz="16" w:space="0"/>
            </w:tcBorders>
            <w:vAlign w:val="center"/>
          </w:tcPr>
          <w:p>
            <w:pPr>
              <w:jc w:val="center"/>
              <w:rPr>
                <w:rFonts w:ascii="Times New Roman" w:hAnsi="Times New Roman"/>
              </w:rPr>
            </w:pPr>
            <w:r>
              <w:rPr>
                <w:rFonts w:ascii="Times New Roman" w:hAnsi="Times New Roman" w:eastAsia="Times New Roman"/>
                <w:sz w:val="20"/>
              </w:rPr>
              <w:t>0106</w:t>
            </w:r>
          </w:p>
        </w:tc>
        <w:tc>
          <w:tcPr>
            <w:tcW w:w="850" w:type="dxa"/>
            <w:tcBorders>
              <w:bottom w:val="single" w:color="auto" w:sz="16" w:space="0"/>
              <w:right w:val="single" w:color="auto" w:sz="8" w:space="0"/>
            </w:tcBorders>
          </w:tcPr>
          <w:p>
            <w:pPr>
              <w:rPr>
                <w:rFonts w:ascii="Times New Roman" w:hAnsi="Times New Roman"/>
              </w:rPr>
            </w:pPr>
          </w:p>
        </w:tc>
        <w:tc>
          <w:tcPr>
            <w:tcW w:w="1437" w:type="dxa"/>
            <w:tcBorders>
              <w:bottom w:val="single" w:color="auto" w:sz="16" w:space="0"/>
              <w:right w:val="single" w:color="auto" w:sz="8" w:space="0"/>
            </w:tcBorders>
          </w:tcPr>
          <w:p>
            <w:pPr>
              <w:rPr>
                <w:rFonts w:ascii="Times New Roman" w:hAnsi="Times New Roman"/>
              </w:rPr>
            </w:pPr>
          </w:p>
        </w:tc>
        <w:tc>
          <w:tcPr>
            <w:tcW w:w="1121" w:type="dxa"/>
            <w:tcBorders>
              <w:bottom w:val="single" w:color="auto" w:sz="16" w:space="0"/>
              <w:right w:val="single" w:color="auto" w:sz="8" w:space="0"/>
            </w:tcBorders>
          </w:tcPr>
          <w:p>
            <w:pPr>
              <w:rPr>
                <w:rFonts w:ascii="Times New Roman" w:hAnsi="Times New Roman"/>
              </w:rPr>
            </w:pPr>
          </w:p>
        </w:tc>
        <w:tc>
          <w:tcPr>
            <w:tcW w:w="1267" w:type="dxa"/>
            <w:tcBorders>
              <w:bottom w:val="single" w:color="auto" w:sz="16" w:space="0"/>
            </w:tcBorders>
          </w:tcPr>
          <w:p>
            <w:pPr>
              <w:rPr>
                <w:rFonts w:ascii="Times New Roman" w:hAnsi="Times New Roman"/>
              </w:rPr>
            </w:pPr>
          </w:p>
        </w:tc>
      </w:tr>
    </w:tbl>
    <w:p>
      <w:pPr>
        <w:jc w:val="left"/>
        <w:rPr>
          <w:rFonts w:ascii="Times New Roman" w:hAnsi="Times New Roman"/>
        </w:rPr>
      </w:pPr>
    </w:p>
    <w:p>
      <w:pPr>
        <w:ind w:left="-400"/>
        <w:jc w:val="center"/>
        <w:rPr>
          <w:rFonts w:ascii="Times New Roman" w:hAnsi="Times New Roman"/>
        </w:rPr>
      </w:pPr>
      <w:r>
        <w:rPr>
          <w:rFonts w:ascii="Times New Roman" w:hAnsi="Times New Roman"/>
        </w:rPr>
        <w:drawing>
          <wp:inline distT="0" distB="0" distL="0" distR="0">
            <wp:extent cx="6377940" cy="3048000"/>
            <wp:effectExtent l="0" t="0" r="0" b="0"/>
            <wp:docPr id="6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6377940" cy="3048000"/>
                    </a:xfrm>
                    <a:prstGeom prst="rect">
                      <a:avLst/>
                    </a:prstGeom>
                    <a:noFill/>
                    <a:ln>
                      <a:noFill/>
                    </a:ln>
                  </pic:spPr>
                </pic:pic>
              </a:graphicData>
            </a:graphic>
          </wp:inline>
        </w:drawing>
      </w:r>
    </w:p>
    <w:p>
      <w:pPr>
        <w:pStyle w:val="40"/>
        <w:rPr>
          <w:rFonts w:ascii="Times New Roman" w:hAnsi="Times New Roman"/>
        </w:rPr>
      </w:pPr>
      <w:bookmarkStart w:id="95" w:name="1980～2020年永修最大风速年际变化"/>
      <w:r>
        <w:rPr>
          <w:rFonts w:ascii="Times New Roman" w:hAnsi="Times New Roman"/>
        </w:rPr>
        <w:t>图</w:t>
      </w:r>
      <w:r>
        <w:rPr>
          <w:rFonts w:hint="eastAsia" w:ascii="Times New Roman" w:hAnsi="Times New Roman"/>
        </w:rPr>
        <w:t>4.4-</w:t>
      </w:r>
      <w:bookmarkEnd w:id="95"/>
      <w:r>
        <w:rPr>
          <w:rFonts w:hint="eastAsia" w:ascii="Times New Roman" w:hAnsi="Times New Roman"/>
        </w:rPr>
        <w:t>2</w:t>
      </w:r>
      <w:r>
        <w:rPr>
          <w:rFonts w:ascii="Times New Roman" w:hAnsi="Times New Roman"/>
        </w:rPr>
        <w:t xml:space="preserve">  1980～2020年永修最大风速年际变化</w:t>
      </w:r>
    </w:p>
    <w:p>
      <w:pPr>
        <w:ind w:firstLine="320"/>
        <w:jc w:val="left"/>
        <w:rPr>
          <w:rFonts w:ascii="Times New Roman" w:hAnsi="Times New Roman"/>
        </w:rPr>
      </w:pPr>
    </w:p>
    <w:p>
      <w:pPr>
        <w:spacing w:line="420" w:lineRule="auto"/>
        <w:ind w:firstLine="560"/>
        <w:jc w:val="left"/>
        <w:rPr>
          <w:rFonts w:ascii="Times New Roman" w:hAnsi="Times New Roman"/>
        </w:rPr>
      </w:pPr>
      <w:r>
        <w:rPr>
          <w:rFonts w:ascii="Times New Roman" w:hAnsi="Times New Roman" w:cs="宋体"/>
          <w:color w:val="000000"/>
          <w:sz w:val="28"/>
        </w:rPr>
        <w:t>（</w:t>
      </w:r>
      <w:r>
        <w:rPr>
          <w:rFonts w:ascii="Times New Roman" w:hAnsi="Times New Roman" w:eastAsia="Times New Roman"/>
          <w:color w:val="000000"/>
          <w:sz w:val="28"/>
        </w:rPr>
        <w:t>3</w:t>
      </w:r>
      <w:r>
        <w:rPr>
          <w:rFonts w:ascii="Times New Roman" w:hAnsi="Times New Roman" w:cs="宋体"/>
          <w:color w:val="000000"/>
          <w:sz w:val="28"/>
        </w:rPr>
        <w:t>）极大风速</w:t>
      </w:r>
    </w:p>
    <w:p>
      <w:pPr>
        <w:spacing w:line="420" w:lineRule="auto"/>
        <w:ind w:firstLine="560"/>
        <w:rPr>
          <w:rFonts w:ascii="Times New Roman" w:hAnsi="Times New Roman"/>
        </w:rPr>
      </w:pPr>
      <w:r>
        <w:rPr>
          <w:rFonts w:ascii="Times New Roman" w:hAnsi="Times New Roman" w:cs="宋体"/>
          <w:color w:val="000000"/>
          <w:sz w:val="28"/>
        </w:rPr>
        <w:t>永修气象站自</w:t>
      </w:r>
      <w:r>
        <w:rPr>
          <w:rFonts w:ascii="Times New Roman" w:hAnsi="Times New Roman" w:eastAsia="Times New Roman"/>
          <w:color w:val="000000"/>
          <w:sz w:val="28"/>
        </w:rPr>
        <w:t>2005</w:t>
      </w:r>
      <w:r>
        <w:rPr>
          <w:rFonts w:ascii="Times New Roman" w:hAnsi="Times New Roman" w:cs="宋体"/>
          <w:color w:val="000000"/>
          <w:sz w:val="28"/>
        </w:rPr>
        <w:t>年开始，有极大风速的观测。从表</w:t>
      </w:r>
      <w:r>
        <w:rPr>
          <w:rFonts w:hint="eastAsia" w:ascii="Times New Roman" w:hAnsi="Times New Roman" w:cs="宋体"/>
          <w:color w:val="000000"/>
          <w:sz w:val="28"/>
        </w:rPr>
        <w:t>4</w:t>
      </w:r>
      <w:r>
        <w:rPr>
          <w:rFonts w:ascii="Times New Roman" w:hAnsi="Times New Roman" w:cs="宋体"/>
          <w:color w:val="000000"/>
          <w:sz w:val="28"/>
        </w:rPr>
        <w:t>.4-2和图</w:t>
      </w:r>
      <w:r>
        <w:rPr>
          <w:rFonts w:hint="eastAsia" w:ascii="Times New Roman" w:hAnsi="Times New Roman" w:cs="宋体"/>
          <w:color w:val="000000"/>
          <w:sz w:val="28"/>
        </w:rPr>
        <w:t>4</w:t>
      </w:r>
      <w:r>
        <w:rPr>
          <w:rFonts w:ascii="Times New Roman" w:hAnsi="Times New Roman" w:cs="宋体"/>
          <w:color w:val="000000"/>
          <w:sz w:val="28"/>
        </w:rPr>
        <w:t>.4-3中可以看出，近</w:t>
      </w:r>
      <w:r>
        <w:rPr>
          <w:rFonts w:ascii="Times New Roman" w:hAnsi="Times New Roman" w:eastAsia="Times New Roman"/>
          <w:color w:val="000000"/>
          <w:sz w:val="28"/>
        </w:rPr>
        <w:t>16</w:t>
      </w:r>
      <w:r>
        <w:rPr>
          <w:rFonts w:ascii="Times New Roman" w:hAnsi="Times New Roman" w:cs="宋体"/>
          <w:color w:val="000000"/>
          <w:sz w:val="28"/>
        </w:rPr>
        <w:t>年（</w:t>
      </w:r>
      <w:r>
        <w:rPr>
          <w:rFonts w:ascii="Times New Roman" w:hAnsi="Times New Roman" w:eastAsia="Times New Roman"/>
          <w:color w:val="000000"/>
          <w:sz w:val="28"/>
        </w:rPr>
        <w:t>2005</w:t>
      </w:r>
      <w:r>
        <w:rPr>
          <w:rFonts w:ascii="Times New Roman" w:hAnsi="Times New Roman" w:cs="宋体"/>
          <w:color w:val="000000"/>
          <w:sz w:val="28"/>
        </w:rPr>
        <w:t>-</w:t>
      </w:r>
      <w:r>
        <w:rPr>
          <w:rFonts w:ascii="Times New Roman" w:hAnsi="Times New Roman" w:eastAsia="Times New Roman"/>
          <w:color w:val="000000"/>
          <w:sz w:val="28"/>
        </w:rPr>
        <w:t>2020</w:t>
      </w:r>
      <w:r>
        <w:rPr>
          <w:rFonts w:ascii="Times New Roman" w:hAnsi="Times New Roman" w:cs="宋体"/>
          <w:color w:val="000000"/>
          <w:sz w:val="28"/>
        </w:rPr>
        <w:t>年）极大风速的最大值为</w:t>
      </w:r>
      <w:r>
        <w:rPr>
          <w:rFonts w:ascii="Times New Roman" w:hAnsi="Times New Roman" w:eastAsia="Times New Roman"/>
          <w:color w:val="000000"/>
          <w:sz w:val="28"/>
        </w:rPr>
        <w:t>24</w:t>
      </w:r>
      <w:r>
        <w:rPr>
          <w:rFonts w:ascii="Times New Roman" w:hAnsi="Times New Roman" w:cs="宋体"/>
          <w:color w:val="000000"/>
          <w:sz w:val="28"/>
        </w:rPr>
        <w:t>.</w:t>
      </w:r>
      <w:r>
        <w:rPr>
          <w:rFonts w:ascii="Times New Roman" w:hAnsi="Times New Roman" w:eastAsia="Times New Roman"/>
          <w:color w:val="000000"/>
          <w:sz w:val="28"/>
        </w:rPr>
        <w:t>9m</w:t>
      </w:r>
      <w:r>
        <w:rPr>
          <w:rFonts w:ascii="Times New Roman" w:hAnsi="Times New Roman" w:cs="宋体"/>
          <w:color w:val="000000"/>
          <w:sz w:val="28"/>
        </w:rPr>
        <w:t>/</w:t>
      </w:r>
      <w:r>
        <w:rPr>
          <w:rFonts w:ascii="Times New Roman" w:hAnsi="Times New Roman" w:eastAsia="Times New Roman"/>
          <w:color w:val="000000"/>
          <w:sz w:val="28"/>
        </w:rPr>
        <w:t>s</w:t>
      </w:r>
      <w:r>
        <w:rPr>
          <w:rFonts w:ascii="Times New Roman" w:hAnsi="Times New Roman" w:cs="宋体"/>
          <w:color w:val="000000"/>
          <w:sz w:val="28"/>
        </w:rPr>
        <w:t>（</w:t>
      </w:r>
      <w:r>
        <w:rPr>
          <w:rFonts w:ascii="Times New Roman" w:hAnsi="Times New Roman" w:eastAsia="Times New Roman"/>
          <w:color w:val="000000"/>
          <w:sz w:val="28"/>
        </w:rPr>
        <w:t>N</w:t>
      </w:r>
      <w:r>
        <w:rPr>
          <w:rFonts w:ascii="Times New Roman" w:hAnsi="Times New Roman" w:cs="宋体"/>
          <w:color w:val="000000"/>
          <w:sz w:val="28"/>
        </w:rPr>
        <w:t>），出现在</w:t>
      </w:r>
      <w:r>
        <w:rPr>
          <w:rFonts w:ascii="Times New Roman" w:hAnsi="Times New Roman" w:eastAsia="Times New Roman"/>
          <w:color w:val="000000"/>
          <w:sz w:val="28"/>
        </w:rPr>
        <w:t>2006</w:t>
      </w:r>
      <w:r>
        <w:rPr>
          <w:rFonts w:ascii="Times New Roman" w:hAnsi="Times New Roman" w:cs="宋体"/>
          <w:color w:val="000000"/>
          <w:sz w:val="28"/>
        </w:rPr>
        <w:t>年</w:t>
      </w:r>
      <w:r>
        <w:rPr>
          <w:rFonts w:ascii="Times New Roman" w:hAnsi="Times New Roman" w:eastAsia="Times New Roman"/>
          <w:color w:val="000000"/>
          <w:sz w:val="28"/>
        </w:rPr>
        <w:t>3</w:t>
      </w:r>
      <w:r>
        <w:rPr>
          <w:rFonts w:ascii="Times New Roman" w:hAnsi="Times New Roman" w:cs="宋体"/>
          <w:color w:val="000000"/>
          <w:sz w:val="28"/>
        </w:rPr>
        <w:t>月</w:t>
      </w:r>
      <w:r>
        <w:rPr>
          <w:rFonts w:ascii="Times New Roman" w:hAnsi="Times New Roman" w:eastAsia="Times New Roman"/>
          <w:color w:val="000000"/>
          <w:sz w:val="28"/>
        </w:rPr>
        <w:t>12</w:t>
      </w:r>
      <w:r>
        <w:rPr>
          <w:rFonts w:ascii="Times New Roman" w:hAnsi="Times New Roman" w:cs="宋体"/>
          <w:color w:val="000000"/>
          <w:sz w:val="28"/>
        </w:rPr>
        <w:t>日，次大值为</w:t>
      </w:r>
      <w:r>
        <w:rPr>
          <w:rFonts w:ascii="Times New Roman" w:hAnsi="Times New Roman" w:eastAsia="Times New Roman"/>
          <w:color w:val="000000"/>
          <w:sz w:val="28"/>
        </w:rPr>
        <w:t>24</w:t>
      </w:r>
      <w:r>
        <w:rPr>
          <w:rFonts w:ascii="Times New Roman" w:hAnsi="Times New Roman" w:cs="宋体"/>
          <w:color w:val="000000"/>
          <w:sz w:val="28"/>
        </w:rPr>
        <w:t>.</w:t>
      </w:r>
      <w:r>
        <w:rPr>
          <w:rFonts w:ascii="Times New Roman" w:hAnsi="Times New Roman" w:eastAsia="Times New Roman"/>
          <w:color w:val="000000"/>
          <w:sz w:val="28"/>
        </w:rPr>
        <w:t>2m</w:t>
      </w:r>
      <w:r>
        <w:rPr>
          <w:rFonts w:ascii="Times New Roman" w:hAnsi="Times New Roman" w:cs="宋体"/>
          <w:color w:val="000000"/>
          <w:sz w:val="28"/>
        </w:rPr>
        <w:t>/</w:t>
      </w:r>
      <w:r>
        <w:rPr>
          <w:rFonts w:ascii="Times New Roman" w:hAnsi="Times New Roman" w:eastAsia="Times New Roman"/>
          <w:color w:val="000000"/>
          <w:sz w:val="28"/>
        </w:rPr>
        <w:t>s</w:t>
      </w:r>
      <w:r>
        <w:rPr>
          <w:rFonts w:ascii="Times New Roman" w:hAnsi="Times New Roman" w:cs="宋体"/>
          <w:color w:val="000000"/>
          <w:sz w:val="28"/>
        </w:rPr>
        <w:t>（</w:t>
      </w:r>
      <w:r>
        <w:rPr>
          <w:rFonts w:ascii="Times New Roman" w:hAnsi="Times New Roman" w:eastAsia="Times New Roman"/>
          <w:color w:val="000000"/>
          <w:sz w:val="28"/>
        </w:rPr>
        <w:t>SSW</w:t>
      </w:r>
      <w:r>
        <w:rPr>
          <w:rFonts w:ascii="Times New Roman" w:hAnsi="Times New Roman" w:cs="宋体"/>
          <w:color w:val="000000"/>
          <w:sz w:val="28"/>
        </w:rPr>
        <w:t>），出现在</w:t>
      </w:r>
      <w:r>
        <w:rPr>
          <w:rFonts w:ascii="Times New Roman" w:hAnsi="Times New Roman" w:eastAsia="Times New Roman"/>
          <w:color w:val="000000"/>
          <w:sz w:val="28"/>
        </w:rPr>
        <w:t>2018</w:t>
      </w:r>
      <w:r>
        <w:rPr>
          <w:rFonts w:ascii="Times New Roman" w:hAnsi="Times New Roman" w:cs="宋体"/>
          <w:color w:val="000000"/>
          <w:sz w:val="28"/>
        </w:rPr>
        <w:t>年</w:t>
      </w:r>
      <w:r>
        <w:rPr>
          <w:rFonts w:ascii="Times New Roman" w:hAnsi="Times New Roman" w:eastAsia="Times New Roman"/>
          <w:color w:val="000000"/>
          <w:sz w:val="28"/>
        </w:rPr>
        <w:t>03</w:t>
      </w:r>
      <w:r>
        <w:rPr>
          <w:rFonts w:ascii="Times New Roman" w:hAnsi="Times New Roman" w:cs="宋体"/>
          <w:color w:val="000000"/>
          <w:sz w:val="28"/>
        </w:rPr>
        <w:t>月</w:t>
      </w:r>
      <w:r>
        <w:rPr>
          <w:rFonts w:ascii="Times New Roman" w:hAnsi="Times New Roman" w:eastAsia="Times New Roman"/>
          <w:color w:val="000000"/>
          <w:sz w:val="28"/>
        </w:rPr>
        <w:t>04</w:t>
      </w:r>
      <w:r>
        <w:rPr>
          <w:rFonts w:ascii="Times New Roman" w:hAnsi="Times New Roman" w:cs="宋体"/>
          <w:color w:val="000000"/>
          <w:sz w:val="28"/>
        </w:rPr>
        <w:t>日。年极大风速以</w:t>
      </w:r>
      <w:r>
        <w:rPr>
          <w:rFonts w:ascii="Times New Roman" w:hAnsi="Times New Roman" w:eastAsia="Times New Roman"/>
          <w:color w:val="000000"/>
          <w:sz w:val="28"/>
        </w:rPr>
        <w:t>11</w:t>
      </w:r>
      <w:r>
        <w:rPr>
          <w:rFonts w:ascii="Times New Roman" w:hAnsi="Times New Roman" w:cs="宋体"/>
          <w:color w:val="000000"/>
          <w:sz w:val="28"/>
        </w:rPr>
        <w:t>月出现频次最多。极大风速对应的风向多以</w:t>
      </w:r>
      <w:r>
        <w:rPr>
          <w:rFonts w:ascii="Times New Roman" w:hAnsi="Times New Roman" w:eastAsia="Times New Roman"/>
          <w:color w:val="000000"/>
          <w:sz w:val="28"/>
        </w:rPr>
        <w:t>NNE</w:t>
      </w:r>
      <w:r>
        <w:rPr>
          <w:rFonts w:ascii="Times New Roman" w:hAnsi="Times New Roman" w:cs="宋体"/>
          <w:color w:val="000000"/>
          <w:sz w:val="28"/>
        </w:rPr>
        <w:t>向的风居多。</w:t>
      </w:r>
    </w:p>
    <w:p>
      <w:pPr>
        <w:pStyle w:val="40"/>
        <w:spacing w:before="312" w:beforeLines="100"/>
        <w:rPr>
          <w:rFonts w:ascii="Times New Roman" w:hAnsi="Times New Roman"/>
          <w:color w:val="auto"/>
        </w:rPr>
      </w:pPr>
      <w:bookmarkStart w:id="96" w:name="永修气象站历年极大风速(2005～2020年)"/>
      <w:r>
        <w:rPr>
          <w:rFonts w:ascii="Times New Roman" w:hAnsi="Times New Roman"/>
          <w:color w:val="auto"/>
        </w:rPr>
        <w:t>表</w:t>
      </w:r>
      <w:r>
        <w:rPr>
          <w:rFonts w:hint="eastAsia" w:ascii="Times New Roman" w:hAnsi="Times New Roman"/>
          <w:color w:val="auto"/>
        </w:rPr>
        <w:t>4.4</w:t>
      </w:r>
      <w:r>
        <w:rPr>
          <w:rFonts w:ascii="Times New Roman" w:hAnsi="Times New Roman"/>
          <w:color w:val="auto"/>
        </w:rPr>
        <w:t>-</w:t>
      </w:r>
      <w:bookmarkEnd w:id="96"/>
      <w:r>
        <w:rPr>
          <w:rFonts w:hint="eastAsia" w:ascii="Times New Roman" w:hAnsi="Times New Roman"/>
          <w:color w:val="auto"/>
        </w:rPr>
        <w:t>2</w:t>
      </w:r>
      <w:r>
        <w:rPr>
          <w:rFonts w:ascii="Times New Roman" w:hAnsi="Times New Roman"/>
          <w:color w:val="auto"/>
        </w:rPr>
        <w:t xml:space="preserve">  永修气象站历年极大风速(2005～2020年)</w:t>
      </w:r>
    </w:p>
    <w:tbl>
      <w:tblPr>
        <w:tblStyle w:val="25"/>
        <w:tblW w:w="4951" w:type="pct"/>
        <w:jc w:val="center"/>
        <w:tblBorders>
          <w:top w:val="single" w:color="auto" w:sz="16"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 w:type="dxa"/>
          <w:bottom w:w="0" w:type="dxa"/>
          <w:right w:w="10" w:type="dxa"/>
        </w:tblCellMar>
      </w:tblPr>
      <w:tblGrid>
        <w:gridCol w:w="1011"/>
        <w:gridCol w:w="1154"/>
        <w:gridCol w:w="1154"/>
        <w:gridCol w:w="1394"/>
        <w:gridCol w:w="1010"/>
        <w:gridCol w:w="1154"/>
        <w:gridCol w:w="1154"/>
        <w:gridCol w:w="1396"/>
      </w:tblGrid>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993"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b/>
                <w:sz w:val="20"/>
              </w:rPr>
              <w:t>年份</w:t>
            </w:r>
          </w:p>
        </w:tc>
        <w:tc>
          <w:tcPr>
            <w:tcW w:w="1134"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b/>
                <w:sz w:val="20"/>
              </w:rPr>
              <w:t>极大风速（</w:t>
            </w:r>
            <w:r>
              <w:rPr>
                <w:rFonts w:ascii="Times New Roman" w:hAnsi="Times New Roman" w:eastAsia="Times New Roman"/>
                <w:b/>
                <w:sz w:val="20"/>
              </w:rPr>
              <w:t>m</w:t>
            </w:r>
            <w:r>
              <w:rPr>
                <w:rFonts w:ascii="Times New Roman" w:hAnsi="Times New Roman" w:cs="宋体"/>
                <w:b/>
                <w:sz w:val="20"/>
              </w:rPr>
              <w:t>/</w:t>
            </w:r>
            <w:r>
              <w:rPr>
                <w:rFonts w:ascii="Times New Roman" w:hAnsi="Times New Roman" w:eastAsia="Times New Roman"/>
                <w:b/>
                <w:sz w:val="20"/>
              </w:rPr>
              <w:t>s</w:t>
            </w:r>
            <w:r>
              <w:rPr>
                <w:rFonts w:ascii="Times New Roman" w:hAnsi="Times New Roman" w:cs="宋体"/>
                <w:b/>
                <w:sz w:val="20"/>
              </w:rPr>
              <w:t>）</w:t>
            </w:r>
          </w:p>
        </w:tc>
        <w:tc>
          <w:tcPr>
            <w:tcW w:w="1134"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b/>
                <w:sz w:val="20"/>
              </w:rPr>
              <w:t>风向</w:t>
            </w:r>
          </w:p>
        </w:tc>
        <w:tc>
          <w:tcPr>
            <w:tcW w:w="1370" w:type="dxa"/>
            <w:tcBorders>
              <w:bottom w:val="single" w:color="auto" w:sz="8" w:space="0"/>
              <w:right w:val="single" w:color="auto" w:sz="16" w:space="0"/>
            </w:tcBorders>
            <w:vAlign w:val="center"/>
          </w:tcPr>
          <w:p>
            <w:pPr>
              <w:jc w:val="center"/>
              <w:rPr>
                <w:rFonts w:ascii="Times New Roman" w:hAnsi="Times New Roman"/>
              </w:rPr>
            </w:pPr>
            <w:r>
              <w:rPr>
                <w:rFonts w:ascii="Times New Roman" w:hAnsi="Times New Roman" w:cs="宋体"/>
                <w:b/>
                <w:sz w:val="20"/>
              </w:rPr>
              <w:t>时间（月日）</w:t>
            </w:r>
          </w:p>
        </w:tc>
        <w:tc>
          <w:tcPr>
            <w:tcW w:w="992"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b/>
                <w:sz w:val="20"/>
              </w:rPr>
              <w:t>年份</w:t>
            </w:r>
          </w:p>
        </w:tc>
        <w:tc>
          <w:tcPr>
            <w:tcW w:w="1134"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b/>
                <w:sz w:val="20"/>
              </w:rPr>
              <w:t>极大风速（</w:t>
            </w:r>
            <w:r>
              <w:rPr>
                <w:rFonts w:ascii="Times New Roman" w:hAnsi="Times New Roman" w:eastAsia="Times New Roman"/>
                <w:b/>
                <w:sz w:val="20"/>
              </w:rPr>
              <w:t>m</w:t>
            </w:r>
            <w:r>
              <w:rPr>
                <w:rFonts w:ascii="Times New Roman" w:hAnsi="Times New Roman" w:cs="宋体"/>
                <w:b/>
                <w:sz w:val="20"/>
              </w:rPr>
              <w:t>/</w:t>
            </w:r>
            <w:r>
              <w:rPr>
                <w:rFonts w:ascii="Times New Roman" w:hAnsi="Times New Roman" w:eastAsia="Times New Roman"/>
                <w:b/>
                <w:sz w:val="20"/>
              </w:rPr>
              <w:t>s</w:t>
            </w:r>
            <w:r>
              <w:rPr>
                <w:rFonts w:ascii="Times New Roman" w:hAnsi="Times New Roman" w:cs="宋体"/>
                <w:b/>
                <w:sz w:val="20"/>
              </w:rPr>
              <w:t>）</w:t>
            </w:r>
          </w:p>
        </w:tc>
        <w:tc>
          <w:tcPr>
            <w:tcW w:w="1134"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b/>
                <w:sz w:val="20"/>
              </w:rPr>
              <w:t>风向</w:t>
            </w:r>
          </w:p>
        </w:tc>
        <w:tc>
          <w:tcPr>
            <w:tcW w:w="1372" w:type="dxa"/>
            <w:tcBorders>
              <w:bottom w:val="single" w:color="auto" w:sz="8" w:space="0"/>
            </w:tcBorders>
            <w:vAlign w:val="center"/>
          </w:tcPr>
          <w:p>
            <w:pPr>
              <w:jc w:val="center"/>
              <w:rPr>
                <w:rFonts w:ascii="Times New Roman" w:hAnsi="Times New Roman"/>
              </w:rPr>
            </w:pPr>
            <w:r>
              <w:rPr>
                <w:rFonts w:ascii="Times New Roman" w:hAnsi="Times New Roman" w:cs="宋体"/>
                <w:b/>
                <w:sz w:val="20"/>
              </w:rPr>
              <w:t>时间（月日）</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993"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2005</w:t>
            </w:r>
          </w:p>
        </w:tc>
        <w:tc>
          <w:tcPr>
            <w:tcW w:w="1134"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23</w:t>
            </w:r>
            <w:r>
              <w:rPr>
                <w:rFonts w:ascii="Times New Roman" w:hAnsi="Times New Roman" w:cs="宋体"/>
                <w:sz w:val="20"/>
              </w:rPr>
              <w:t>.</w:t>
            </w:r>
            <w:r>
              <w:rPr>
                <w:rFonts w:ascii="Times New Roman" w:hAnsi="Times New Roman" w:eastAsia="Times New Roman"/>
                <w:sz w:val="20"/>
              </w:rPr>
              <w:t>9</w:t>
            </w:r>
          </w:p>
        </w:tc>
        <w:tc>
          <w:tcPr>
            <w:tcW w:w="1134"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N</w:t>
            </w:r>
          </w:p>
        </w:tc>
        <w:tc>
          <w:tcPr>
            <w:tcW w:w="1370" w:type="dxa"/>
            <w:tcBorders>
              <w:bottom w:val="single" w:color="auto" w:sz="8" w:space="0"/>
              <w:right w:val="single" w:color="auto" w:sz="16" w:space="0"/>
            </w:tcBorders>
            <w:vAlign w:val="center"/>
          </w:tcPr>
          <w:p>
            <w:pPr>
              <w:jc w:val="center"/>
              <w:rPr>
                <w:rFonts w:ascii="Times New Roman" w:hAnsi="Times New Roman"/>
              </w:rPr>
            </w:pPr>
            <w:r>
              <w:rPr>
                <w:rFonts w:ascii="Times New Roman" w:hAnsi="Times New Roman" w:eastAsia="Times New Roman"/>
                <w:sz w:val="20"/>
              </w:rPr>
              <w:t>0430</w:t>
            </w:r>
          </w:p>
        </w:tc>
        <w:tc>
          <w:tcPr>
            <w:tcW w:w="992"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2013</w:t>
            </w:r>
          </w:p>
        </w:tc>
        <w:tc>
          <w:tcPr>
            <w:tcW w:w="1134"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22</w:t>
            </w:r>
            <w:r>
              <w:rPr>
                <w:rFonts w:ascii="Times New Roman" w:hAnsi="Times New Roman" w:cs="宋体"/>
                <w:sz w:val="20"/>
              </w:rPr>
              <w:t>.</w:t>
            </w:r>
            <w:r>
              <w:rPr>
                <w:rFonts w:ascii="Times New Roman" w:hAnsi="Times New Roman" w:eastAsia="Times New Roman"/>
                <w:sz w:val="20"/>
              </w:rPr>
              <w:t>0</w:t>
            </w:r>
          </w:p>
        </w:tc>
        <w:tc>
          <w:tcPr>
            <w:tcW w:w="1134"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WNW</w:t>
            </w:r>
          </w:p>
        </w:tc>
        <w:tc>
          <w:tcPr>
            <w:tcW w:w="1372" w:type="dxa"/>
            <w:tcBorders>
              <w:bottom w:val="single" w:color="auto" w:sz="8" w:space="0"/>
            </w:tcBorders>
            <w:vAlign w:val="center"/>
          </w:tcPr>
          <w:p>
            <w:pPr>
              <w:jc w:val="center"/>
              <w:rPr>
                <w:rFonts w:ascii="Times New Roman" w:hAnsi="Times New Roman"/>
              </w:rPr>
            </w:pPr>
            <w:r>
              <w:rPr>
                <w:rFonts w:ascii="Times New Roman" w:hAnsi="Times New Roman" w:eastAsia="Times New Roman"/>
                <w:sz w:val="20"/>
              </w:rPr>
              <w:t>0301</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993"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2006</w:t>
            </w:r>
          </w:p>
        </w:tc>
        <w:tc>
          <w:tcPr>
            <w:tcW w:w="1134"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24</w:t>
            </w:r>
            <w:r>
              <w:rPr>
                <w:rFonts w:ascii="Times New Roman" w:hAnsi="Times New Roman" w:cs="宋体"/>
                <w:sz w:val="20"/>
              </w:rPr>
              <w:t>.</w:t>
            </w:r>
            <w:r>
              <w:rPr>
                <w:rFonts w:ascii="Times New Roman" w:hAnsi="Times New Roman" w:eastAsia="Times New Roman"/>
                <w:sz w:val="20"/>
              </w:rPr>
              <w:t>9</w:t>
            </w:r>
          </w:p>
        </w:tc>
        <w:tc>
          <w:tcPr>
            <w:tcW w:w="1134"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N</w:t>
            </w:r>
          </w:p>
        </w:tc>
        <w:tc>
          <w:tcPr>
            <w:tcW w:w="1370" w:type="dxa"/>
            <w:tcBorders>
              <w:bottom w:val="single" w:color="auto" w:sz="8" w:space="0"/>
              <w:right w:val="single" w:color="auto" w:sz="16" w:space="0"/>
            </w:tcBorders>
            <w:vAlign w:val="center"/>
          </w:tcPr>
          <w:p>
            <w:pPr>
              <w:jc w:val="center"/>
              <w:rPr>
                <w:rFonts w:ascii="Times New Roman" w:hAnsi="Times New Roman"/>
              </w:rPr>
            </w:pPr>
            <w:r>
              <w:rPr>
                <w:rFonts w:ascii="Times New Roman" w:hAnsi="Times New Roman" w:eastAsia="Times New Roman"/>
                <w:sz w:val="20"/>
              </w:rPr>
              <w:t>0312</w:t>
            </w:r>
          </w:p>
        </w:tc>
        <w:tc>
          <w:tcPr>
            <w:tcW w:w="992"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2014</w:t>
            </w:r>
          </w:p>
        </w:tc>
        <w:tc>
          <w:tcPr>
            <w:tcW w:w="1134"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15</w:t>
            </w:r>
            <w:r>
              <w:rPr>
                <w:rFonts w:ascii="Times New Roman" w:hAnsi="Times New Roman" w:cs="宋体"/>
                <w:sz w:val="20"/>
              </w:rPr>
              <w:t>.</w:t>
            </w:r>
            <w:r>
              <w:rPr>
                <w:rFonts w:ascii="Times New Roman" w:hAnsi="Times New Roman" w:eastAsia="Times New Roman"/>
                <w:sz w:val="20"/>
              </w:rPr>
              <w:t>1</w:t>
            </w:r>
          </w:p>
        </w:tc>
        <w:tc>
          <w:tcPr>
            <w:tcW w:w="1134"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NW</w:t>
            </w:r>
            <w:r>
              <w:rPr>
                <w:rFonts w:ascii="Times New Roman" w:hAnsi="Times New Roman" w:cs="宋体"/>
                <w:sz w:val="20"/>
              </w:rPr>
              <w:t>/</w:t>
            </w:r>
            <w:r>
              <w:rPr>
                <w:rFonts w:ascii="Times New Roman" w:hAnsi="Times New Roman" w:eastAsia="Times New Roman"/>
                <w:sz w:val="20"/>
              </w:rPr>
              <w:t>NNE</w:t>
            </w:r>
          </w:p>
        </w:tc>
        <w:tc>
          <w:tcPr>
            <w:tcW w:w="1372" w:type="dxa"/>
            <w:tcBorders>
              <w:bottom w:val="single" w:color="auto" w:sz="8" w:space="0"/>
            </w:tcBorders>
            <w:vAlign w:val="center"/>
          </w:tcPr>
          <w:p>
            <w:pPr>
              <w:jc w:val="center"/>
              <w:rPr>
                <w:rFonts w:ascii="Times New Roman" w:hAnsi="Times New Roman"/>
              </w:rPr>
            </w:pPr>
            <w:r>
              <w:rPr>
                <w:rFonts w:ascii="Times New Roman" w:hAnsi="Times New Roman" w:eastAsia="Times New Roman"/>
                <w:sz w:val="20"/>
              </w:rPr>
              <w:t>0511</w:t>
            </w:r>
            <w:r>
              <w:rPr>
                <w:rFonts w:ascii="Times New Roman" w:hAnsi="Times New Roman" w:cs="宋体"/>
                <w:sz w:val="20"/>
              </w:rPr>
              <w:t>/</w:t>
            </w:r>
            <w:r>
              <w:rPr>
                <w:rFonts w:ascii="Times New Roman" w:hAnsi="Times New Roman" w:eastAsia="Times New Roman"/>
                <w:sz w:val="20"/>
              </w:rPr>
              <w:t>1231</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993"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2007</w:t>
            </w:r>
          </w:p>
        </w:tc>
        <w:tc>
          <w:tcPr>
            <w:tcW w:w="1134"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21</w:t>
            </w:r>
            <w:r>
              <w:rPr>
                <w:rFonts w:ascii="Times New Roman" w:hAnsi="Times New Roman" w:cs="宋体"/>
                <w:sz w:val="20"/>
              </w:rPr>
              <w:t>.</w:t>
            </w:r>
            <w:r>
              <w:rPr>
                <w:rFonts w:ascii="Times New Roman" w:hAnsi="Times New Roman" w:eastAsia="Times New Roman"/>
                <w:sz w:val="20"/>
              </w:rPr>
              <w:t>0</w:t>
            </w:r>
          </w:p>
        </w:tc>
        <w:tc>
          <w:tcPr>
            <w:tcW w:w="1134"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SSE</w:t>
            </w:r>
          </w:p>
        </w:tc>
        <w:tc>
          <w:tcPr>
            <w:tcW w:w="1370" w:type="dxa"/>
            <w:tcBorders>
              <w:bottom w:val="single" w:color="auto" w:sz="8" w:space="0"/>
              <w:right w:val="single" w:color="auto" w:sz="16" w:space="0"/>
            </w:tcBorders>
            <w:vAlign w:val="center"/>
          </w:tcPr>
          <w:p>
            <w:pPr>
              <w:jc w:val="center"/>
              <w:rPr>
                <w:rFonts w:ascii="Times New Roman" w:hAnsi="Times New Roman"/>
              </w:rPr>
            </w:pPr>
            <w:r>
              <w:rPr>
                <w:rFonts w:ascii="Times New Roman" w:hAnsi="Times New Roman" w:eastAsia="Times New Roman"/>
                <w:sz w:val="20"/>
              </w:rPr>
              <w:t>0725</w:t>
            </w:r>
          </w:p>
        </w:tc>
        <w:tc>
          <w:tcPr>
            <w:tcW w:w="992"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2015</w:t>
            </w:r>
          </w:p>
        </w:tc>
        <w:tc>
          <w:tcPr>
            <w:tcW w:w="1134"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19</w:t>
            </w:r>
            <w:r>
              <w:rPr>
                <w:rFonts w:ascii="Times New Roman" w:hAnsi="Times New Roman" w:cs="宋体"/>
                <w:sz w:val="20"/>
              </w:rPr>
              <w:t>.</w:t>
            </w:r>
            <w:r>
              <w:rPr>
                <w:rFonts w:ascii="Times New Roman" w:hAnsi="Times New Roman" w:eastAsia="Times New Roman"/>
                <w:sz w:val="20"/>
              </w:rPr>
              <w:t>5</w:t>
            </w:r>
          </w:p>
        </w:tc>
        <w:tc>
          <w:tcPr>
            <w:tcW w:w="1134"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NW</w:t>
            </w:r>
          </w:p>
        </w:tc>
        <w:tc>
          <w:tcPr>
            <w:tcW w:w="1372" w:type="dxa"/>
            <w:tcBorders>
              <w:bottom w:val="single" w:color="auto" w:sz="8" w:space="0"/>
            </w:tcBorders>
            <w:vAlign w:val="center"/>
          </w:tcPr>
          <w:p>
            <w:pPr>
              <w:jc w:val="center"/>
              <w:rPr>
                <w:rFonts w:ascii="Times New Roman" w:hAnsi="Times New Roman"/>
              </w:rPr>
            </w:pPr>
            <w:r>
              <w:rPr>
                <w:rFonts w:ascii="Times New Roman" w:hAnsi="Times New Roman" w:eastAsia="Times New Roman"/>
                <w:sz w:val="20"/>
              </w:rPr>
              <w:t>0511</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993"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2008</w:t>
            </w:r>
          </w:p>
        </w:tc>
        <w:tc>
          <w:tcPr>
            <w:tcW w:w="1134"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18</w:t>
            </w:r>
            <w:r>
              <w:rPr>
                <w:rFonts w:ascii="Times New Roman" w:hAnsi="Times New Roman" w:cs="宋体"/>
                <w:sz w:val="20"/>
              </w:rPr>
              <w:t>.</w:t>
            </w:r>
            <w:r>
              <w:rPr>
                <w:rFonts w:ascii="Times New Roman" w:hAnsi="Times New Roman" w:eastAsia="Times New Roman"/>
                <w:sz w:val="20"/>
              </w:rPr>
              <w:t>1</w:t>
            </w:r>
          </w:p>
        </w:tc>
        <w:tc>
          <w:tcPr>
            <w:tcW w:w="1134"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NNE</w:t>
            </w:r>
          </w:p>
        </w:tc>
        <w:tc>
          <w:tcPr>
            <w:tcW w:w="1370" w:type="dxa"/>
            <w:tcBorders>
              <w:bottom w:val="single" w:color="auto" w:sz="8" w:space="0"/>
              <w:right w:val="single" w:color="auto" w:sz="16" w:space="0"/>
            </w:tcBorders>
            <w:vAlign w:val="center"/>
          </w:tcPr>
          <w:p>
            <w:pPr>
              <w:jc w:val="center"/>
              <w:rPr>
                <w:rFonts w:ascii="Times New Roman" w:hAnsi="Times New Roman"/>
              </w:rPr>
            </w:pPr>
            <w:r>
              <w:rPr>
                <w:rFonts w:ascii="Times New Roman" w:hAnsi="Times New Roman" w:eastAsia="Times New Roman"/>
                <w:sz w:val="20"/>
              </w:rPr>
              <w:t>0911</w:t>
            </w:r>
          </w:p>
        </w:tc>
        <w:tc>
          <w:tcPr>
            <w:tcW w:w="992"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2016</w:t>
            </w:r>
          </w:p>
        </w:tc>
        <w:tc>
          <w:tcPr>
            <w:tcW w:w="1134"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22</w:t>
            </w:r>
            <w:r>
              <w:rPr>
                <w:rFonts w:ascii="Times New Roman" w:hAnsi="Times New Roman" w:cs="宋体"/>
                <w:sz w:val="20"/>
              </w:rPr>
              <w:t>.</w:t>
            </w:r>
            <w:r>
              <w:rPr>
                <w:rFonts w:ascii="Times New Roman" w:hAnsi="Times New Roman" w:eastAsia="Times New Roman"/>
                <w:sz w:val="20"/>
              </w:rPr>
              <w:t>9</w:t>
            </w:r>
          </w:p>
        </w:tc>
        <w:tc>
          <w:tcPr>
            <w:tcW w:w="1134"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NNE</w:t>
            </w:r>
          </w:p>
        </w:tc>
        <w:tc>
          <w:tcPr>
            <w:tcW w:w="1372" w:type="dxa"/>
            <w:tcBorders>
              <w:bottom w:val="single" w:color="auto" w:sz="8" w:space="0"/>
            </w:tcBorders>
            <w:vAlign w:val="center"/>
          </w:tcPr>
          <w:p>
            <w:pPr>
              <w:jc w:val="center"/>
              <w:rPr>
                <w:rFonts w:ascii="Times New Roman" w:hAnsi="Times New Roman"/>
              </w:rPr>
            </w:pPr>
            <w:r>
              <w:rPr>
                <w:rFonts w:ascii="Times New Roman" w:hAnsi="Times New Roman" w:eastAsia="Times New Roman"/>
                <w:sz w:val="20"/>
              </w:rPr>
              <w:t>0928</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993"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2009</w:t>
            </w:r>
          </w:p>
        </w:tc>
        <w:tc>
          <w:tcPr>
            <w:tcW w:w="1134"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19</w:t>
            </w:r>
            <w:r>
              <w:rPr>
                <w:rFonts w:ascii="Times New Roman" w:hAnsi="Times New Roman" w:cs="宋体"/>
                <w:sz w:val="20"/>
              </w:rPr>
              <w:t>.</w:t>
            </w:r>
            <w:r>
              <w:rPr>
                <w:rFonts w:ascii="Times New Roman" w:hAnsi="Times New Roman" w:eastAsia="Times New Roman"/>
                <w:sz w:val="20"/>
              </w:rPr>
              <w:t>0</w:t>
            </w:r>
          </w:p>
        </w:tc>
        <w:tc>
          <w:tcPr>
            <w:tcW w:w="1134"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NNE</w:t>
            </w:r>
          </w:p>
        </w:tc>
        <w:tc>
          <w:tcPr>
            <w:tcW w:w="1370" w:type="dxa"/>
            <w:tcBorders>
              <w:bottom w:val="single" w:color="auto" w:sz="8" w:space="0"/>
              <w:right w:val="single" w:color="auto" w:sz="16" w:space="0"/>
            </w:tcBorders>
            <w:vAlign w:val="center"/>
          </w:tcPr>
          <w:p>
            <w:pPr>
              <w:jc w:val="center"/>
              <w:rPr>
                <w:rFonts w:ascii="Times New Roman" w:hAnsi="Times New Roman"/>
              </w:rPr>
            </w:pPr>
            <w:r>
              <w:rPr>
                <w:rFonts w:ascii="Times New Roman" w:hAnsi="Times New Roman" w:eastAsia="Times New Roman"/>
                <w:sz w:val="20"/>
              </w:rPr>
              <w:t>0123</w:t>
            </w:r>
          </w:p>
        </w:tc>
        <w:tc>
          <w:tcPr>
            <w:tcW w:w="992"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2017</w:t>
            </w:r>
          </w:p>
        </w:tc>
        <w:tc>
          <w:tcPr>
            <w:tcW w:w="1134"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21</w:t>
            </w:r>
            <w:r>
              <w:rPr>
                <w:rFonts w:ascii="Times New Roman" w:hAnsi="Times New Roman" w:cs="宋体"/>
                <w:sz w:val="20"/>
              </w:rPr>
              <w:t>.</w:t>
            </w:r>
            <w:r>
              <w:rPr>
                <w:rFonts w:ascii="Times New Roman" w:hAnsi="Times New Roman" w:eastAsia="Times New Roman"/>
                <w:sz w:val="20"/>
              </w:rPr>
              <w:t>0</w:t>
            </w:r>
          </w:p>
        </w:tc>
        <w:tc>
          <w:tcPr>
            <w:tcW w:w="1134"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NNE</w:t>
            </w:r>
          </w:p>
        </w:tc>
        <w:tc>
          <w:tcPr>
            <w:tcW w:w="1372" w:type="dxa"/>
            <w:tcBorders>
              <w:bottom w:val="single" w:color="auto" w:sz="8" w:space="0"/>
            </w:tcBorders>
            <w:vAlign w:val="center"/>
          </w:tcPr>
          <w:p>
            <w:pPr>
              <w:jc w:val="center"/>
              <w:rPr>
                <w:rFonts w:ascii="Times New Roman" w:hAnsi="Times New Roman"/>
              </w:rPr>
            </w:pPr>
            <w:r>
              <w:rPr>
                <w:rFonts w:ascii="Times New Roman" w:hAnsi="Times New Roman" w:eastAsia="Times New Roman"/>
                <w:sz w:val="20"/>
              </w:rPr>
              <w:t>1118</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993"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2010</w:t>
            </w:r>
          </w:p>
        </w:tc>
        <w:tc>
          <w:tcPr>
            <w:tcW w:w="1134"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19</w:t>
            </w:r>
            <w:r>
              <w:rPr>
                <w:rFonts w:ascii="Times New Roman" w:hAnsi="Times New Roman" w:cs="宋体"/>
                <w:sz w:val="20"/>
              </w:rPr>
              <w:t>.</w:t>
            </w:r>
            <w:r>
              <w:rPr>
                <w:rFonts w:ascii="Times New Roman" w:hAnsi="Times New Roman" w:eastAsia="Times New Roman"/>
                <w:sz w:val="20"/>
              </w:rPr>
              <w:t>5</w:t>
            </w:r>
          </w:p>
        </w:tc>
        <w:tc>
          <w:tcPr>
            <w:tcW w:w="1134"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NW</w:t>
            </w:r>
          </w:p>
        </w:tc>
        <w:tc>
          <w:tcPr>
            <w:tcW w:w="1370" w:type="dxa"/>
            <w:tcBorders>
              <w:bottom w:val="single" w:color="auto" w:sz="8" w:space="0"/>
              <w:right w:val="single" w:color="auto" w:sz="16" w:space="0"/>
            </w:tcBorders>
            <w:vAlign w:val="center"/>
          </w:tcPr>
          <w:p>
            <w:pPr>
              <w:jc w:val="center"/>
              <w:rPr>
                <w:rFonts w:ascii="Times New Roman" w:hAnsi="Times New Roman"/>
              </w:rPr>
            </w:pPr>
            <w:r>
              <w:rPr>
                <w:rFonts w:ascii="Times New Roman" w:hAnsi="Times New Roman" w:eastAsia="Times New Roman"/>
                <w:sz w:val="20"/>
              </w:rPr>
              <w:t>0406</w:t>
            </w:r>
          </w:p>
        </w:tc>
        <w:tc>
          <w:tcPr>
            <w:tcW w:w="992"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2018</w:t>
            </w:r>
          </w:p>
        </w:tc>
        <w:tc>
          <w:tcPr>
            <w:tcW w:w="1134"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24</w:t>
            </w:r>
            <w:r>
              <w:rPr>
                <w:rFonts w:ascii="Times New Roman" w:hAnsi="Times New Roman" w:cs="宋体"/>
                <w:sz w:val="20"/>
              </w:rPr>
              <w:t>.</w:t>
            </w:r>
            <w:r>
              <w:rPr>
                <w:rFonts w:ascii="Times New Roman" w:hAnsi="Times New Roman" w:eastAsia="Times New Roman"/>
                <w:sz w:val="20"/>
              </w:rPr>
              <w:t>2</w:t>
            </w:r>
          </w:p>
        </w:tc>
        <w:tc>
          <w:tcPr>
            <w:tcW w:w="1134"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SSW</w:t>
            </w:r>
          </w:p>
        </w:tc>
        <w:tc>
          <w:tcPr>
            <w:tcW w:w="1372" w:type="dxa"/>
            <w:tcBorders>
              <w:bottom w:val="single" w:color="auto" w:sz="8" w:space="0"/>
            </w:tcBorders>
            <w:vAlign w:val="center"/>
          </w:tcPr>
          <w:p>
            <w:pPr>
              <w:jc w:val="center"/>
              <w:rPr>
                <w:rFonts w:ascii="Times New Roman" w:hAnsi="Times New Roman"/>
              </w:rPr>
            </w:pPr>
            <w:r>
              <w:rPr>
                <w:rFonts w:ascii="Times New Roman" w:hAnsi="Times New Roman" w:eastAsia="Times New Roman"/>
                <w:sz w:val="20"/>
              </w:rPr>
              <w:t>0304</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993"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2011</w:t>
            </w:r>
          </w:p>
        </w:tc>
        <w:tc>
          <w:tcPr>
            <w:tcW w:w="1134"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18</w:t>
            </w:r>
            <w:r>
              <w:rPr>
                <w:rFonts w:ascii="Times New Roman" w:hAnsi="Times New Roman" w:cs="宋体"/>
                <w:sz w:val="20"/>
              </w:rPr>
              <w:t>.</w:t>
            </w:r>
            <w:r>
              <w:rPr>
                <w:rFonts w:ascii="Times New Roman" w:hAnsi="Times New Roman" w:eastAsia="Times New Roman"/>
                <w:sz w:val="20"/>
              </w:rPr>
              <w:t>6</w:t>
            </w:r>
          </w:p>
        </w:tc>
        <w:tc>
          <w:tcPr>
            <w:tcW w:w="1134"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WSW</w:t>
            </w:r>
          </w:p>
        </w:tc>
        <w:tc>
          <w:tcPr>
            <w:tcW w:w="1370" w:type="dxa"/>
            <w:tcBorders>
              <w:bottom w:val="single" w:color="auto" w:sz="8" w:space="0"/>
              <w:right w:val="single" w:color="auto" w:sz="16" w:space="0"/>
            </w:tcBorders>
            <w:vAlign w:val="center"/>
          </w:tcPr>
          <w:p>
            <w:pPr>
              <w:jc w:val="center"/>
              <w:rPr>
                <w:rFonts w:ascii="Times New Roman" w:hAnsi="Times New Roman"/>
              </w:rPr>
            </w:pPr>
            <w:r>
              <w:rPr>
                <w:rFonts w:ascii="Times New Roman" w:hAnsi="Times New Roman" w:eastAsia="Times New Roman"/>
                <w:sz w:val="20"/>
              </w:rPr>
              <w:t>0511</w:t>
            </w:r>
          </w:p>
        </w:tc>
        <w:tc>
          <w:tcPr>
            <w:tcW w:w="992"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2019</w:t>
            </w:r>
          </w:p>
        </w:tc>
        <w:tc>
          <w:tcPr>
            <w:tcW w:w="1134"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20</w:t>
            </w:r>
            <w:r>
              <w:rPr>
                <w:rFonts w:ascii="Times New Roman" w:hAnsi="Times New Roman" w:cs="宋体"/>
                <w:sz w:val="20"/>
              </w:rPr>
              <w:t>.</w:t>
            </w:r>
            <w:r>
              <w:rPr>
                <w:rFonts w:ascii="Times New Roman" w:hAnsi="Times New Roman" w:eastAsia="Times New Roman"/>
                <w:sz w:val="20"/>
              </w:rPr>
              <w:t>5</w:t>
            </w:r>
          </w:p>
        </w:tc>
        <w:tc>
          <w:tcPr>
            <w:tcW w:w="1134"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NNE</w:t>
            </w:r>
          </w:p>
        </w:tc>
        <w:tc>
          <w:tcPr>
            <w:tcW w:w="1372" w:type="dxa"/>
            <w:tcBorders>
              <w:bottom w:val="single" w:color="auto" w:sz="8" w:space="0"/>
            </w:tcBorders>
            <w:vAlign w:val="center"/>
          </w:tcPr>
          <w:p>
            <w:pPr>
              <w:jc w:val="center"/>
              <w:rPr>
                <w:rFonts w:ascii="Times New Roman" w:hAnsi="Times New Roman"/>
              </w:rPr>
            </w:pPr>
            <w:r>
              <w:rPr>
                <w:rFonts w:ascii="Times New Roman" w:hAnsi="Times New Roman" w:eastAsia="Times New Roman"/>
                <w:sz w:val="20"/>
              </w:rPr>
              <w:t>1125</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993" w:type="dxa"/>
            <w:tcBorders>
              <w:bottom w:val="single" w:color="auto" w:sz="16"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2012</w:t>
            </w:r>
          </w:p>
        </w:tc>
        <w:tc>
          <w:tcPr>
            <w:tcW w:w="1134" w:type="dxa"/>
            <w:tcBorders>
              <w:bottom w:val="single" w:color="auto" w:sz="16"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19</w:t>
            </w:r>
            <w:r>
              <w:rPr>
                <w:rFonts w:ascii="Times New Roman" w:hAnsi="Times New Roman" w:cs="宋体"/>
                <w:sz w:val="20"/>
              </w:rPr>
              <w:t>.</w:t>
            </w:r>
            <w:r>
              <w:rPr>
                <w:rFonts w:ascii="Times New Roman" w:hAnsi="Times New Roman" w:eastAsia="Times New Roman"/>
                <w:sz w:val="20"/>
              </w:rPr>
              <w:t>4</w:t>
            </w:r>
          </w:p>
        </w:tc>
        <w:tc>
          <w:tcPr>
            <w:tcW w:w="1134" w:type="dxa"/>
            <w:tcBorders>
              <w:bottom w:val="single" w:color="auto" w:sz="16"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WNW</w:t>
            </w:r>
          </w:p>
        </w:tc>
        <w:tc>
          <w:tcPr>
            <w:tcW w:w="1370" w:type="dxa"/>
            <w:tcBorders>
              <w:bottom w:val="single" w:color="auto" w:sz="16" w:space="0"/>
              <w:right w:val="single" w:color="auto" w:sz="16" w:space="0"/>
            </w:tcBorders>
            <w:vAlign w:val="center"/>
          </w:tcPr>
          <w:p>
            <w:pPr>
              <w:jc w:val="center"/>
              <w:rPr>
                <w:rFonts w:ascii="Times New Roman" w:hAnsi="Times New Roman"/>
              </w:rPr>
            </w:pPr>
            <w:r>
              <w:rPr>
                <w:rFonts w:ascii="Times New Roman" w:hAnsi="Times New Roman" w:eastAsia="Times New Roman"/>
                <w:sz w:val="20"/>
              </w:rPr>
              <w:t>0207</w:t>
            </w:r>
          </w:p>
        </w:tc>
        <w:tc>
          <w:tcPr>
            <w:tcW w:w="992" w:type="dxa"/>
            <w:tcBorders>
              <w:bottom w:val="single" w:color="auto" w:sz="16"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2020</w:t>
            </w:r>
          </w:p>
        </w:tc>
        <w:tc>
          <w:tcPr>
            <w:tcW w:w="1134" w:type="dxa"/>
            <w:tcBorders>
              <w:bottom w:val="single" w:color="auto" w:sz="16"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19</w:t>
            </w:r>
            <w:r>
              <w:rPr>
                <w:rFonts w:ascii="Times New Roman" w:hAnsi="Times New Roman" w:cs="宋体"/>
                <w:sz w:val="20"/>
              </w:rPr>
              <w:t>.</w:t>
            </w:r>
            <w:r>
              <w:rPr>
                <w:rFonts w:ascii="Times New Roman" w:hAnsi="Times New Roman" w:eastAsia="Times New Roman"/>
                <w:sz w:val="20"/>
              </w:rPr>
              <w:t>2</w:t>
            </w:r>
          </w:p>
        </w:tc>
        <w:tc>
          <w:tcPr>
            <w:tcW w:w="1134" w:type="dxa"/>
            <w:tcBorders>
              <w:bottom w:val="single" w:color="auto" w:sz="16" w:space="0"/>
              <w:right w:val="single" w:color="auto" w:sz="8" w:space="0"/>
            </w:tcBorders>
            <w:vAlign w:val="center"/>
          </w:tcPr>
          <w:p>
            <w:pPr>
              <w:jc w:val="center"/>
              <w:rPr>
                <w:rFonts w:ascii="Times New Roman" w:hAnsi="Times New Roman"/>
              </w:rPr>
            </w:pPr>
            <w:r>
              <w:rPr>
                <w:rFonts w:ascii="Times New Roman" w:hAnsi="Times New Roman" w:eastAsia="Times New Roman"/>
                <w:sz w:val="20"/>
              </w:rPr>
              <w:t>NW</w:t>
            </w:r>
          </w:p>
        </w:tc>
        <w:tc>
          <w:tcPr>
            <w:tcW w:w="1372" w:type="dxa"/>
            <w:tcBorders>
              <w:bottom w:val="single" w:color="auto" w:sz="16" w:space="0"/>
            </w:tcBorders>
            <w:vAlign w:val="center"/>
          </w:tcPr>
          <w:p>
            <w:pPr>
              <w:jc w:val="center"/>
              <w:rPr>
                <w:rFonts w:ascii="Times New Roman" w:hAnsi="Times New Roman"/>
              </w:rPr>
            </w:pPr>
            <w:r>
              <w:rPr>
                <w:rFonts w:ascii="Times New Roman" w:hAnsi="Times New Roman" w:eastAsia="Times New Roman"/>
                <w:sz w:val="20"/>
              </w:rPr>
              <w:t>0825</w:t>
            </w:r>
          </w:p>
        </w:tc>
      </w:tr>
    </w:tbl>
    <w:p>
      <w:pPr>
        <w:jc w:val="left"/>
        <w:rPr>
          <w:rFonts w:ascii="Times New Roman" w:hAnsi="Times New Roman"/>
        </w:rPr>
      </w:pPr>
    </w:p>
    <w:p>
      <w:pPr>
        <w:ind w:left="-400"/>
        <w:jc w:val="center"/>
        <w:rPr>
          <w:rFonts w:ascii="Times New Roman" w:hAnsi="Times New Roman"/>
        </w:rPr>
      </w:pPr>
      <w:r>
        <w:rPr>
          <w:rFonts w:ascii="Times New Roman" w:hAnsi="Times New Roman"/>
        </w:rPr>
        <w:drawing>
          <wp:inline distT="0" distB="0" distL="0" distR="0">
            <wp:extent cx="6377940" cy="3048000"/>
            <wp:effectExtent l="0" t="0" r="0" b="0"/>
            <wp:docPr id="5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6377940" cy="3048000"/>
                    </a:xfrm>
                    <a:prstGeom prst="rect">
                      <a:avLst/>
                    </a:prstGeom>
                    <a:noFill/>
                    <a:ln>
                      <a:noFill/>
                    </a:ln>
                  </pic:spPr>
                </pic:pic>
              </a:graphicData>
            </a:graphic>
          </wp:inline>
        </w:drawing>
      </w:r>
    </w:p>
    <w:p>
      <w:pPr>
        <w:pStyle w:val="40"/>
        <w:spacing w:after="312" w:afterLines="100"/>
        <w:rPr>
          <w:rFonts w:ascii="Times New Roman" w:hAnsi="Times New Roman"/>
        </w:rPr>
      </w:pPr>
      <w:bookmarkStart w:id="97" w:name="2005～2020年永修极大风速年际变化"/>
      <w:r>
        <w:rPr>
          <w:rFonts w:ascii="Times New Roman" w:hAnsi="Times New Roman"/>
        </w:rPr>
        <w:t>图</w:t>
      </w:r>
      <w:r>
        <w:rPr>
          <w:rFonts w:hint="eastAsia" w:ascii="Times New Roman" w:hAnsi="Times New Roman"/>
        </w:rPr>
        <w:t>4.4</w:t>
      </w:r>
      <w:r>
        <w:rPr>
          <w:rFonts w:ascii="Times New Roman" w:hAnsi="Times New Roman"/>
        </w:rPr>
        <w:t>-</w:t>
      </w:r>
      <w:bookmarkEnd w:id="97"/>
      <w:r>
        <w:rPr>
          <w:rFonts w:hint="eastAsia" w:ascii="Times New Roman" w:hAnsi="Times New Roman"/>
        </w:rPr>
        <w:t>3</w:t>
      </w:r>
      <w:r>
        <w:rPr>
          <w:rFonts w:ascii="Times New Roman" w:hAnsi="Times New Roman"/>
        </w:rPr>
        <w:t xml:space="preserve"> 2005～2020年永修极大风速年际变化</w:t>
      </w:r>
    </w:p>
    <w:p>
      <w:pPr>
        <w:ind w:firstLine="320"/>
        <w:jc w:val="left"/>
        <w:rPr>
          <w:rFonts w:ascii="Times New Roman" w:hAnsi="Times New Roman"/>
        </w:rPr>
      </w:pPr>
    </w:p>
    <w:p>
      <w:pPr>
        <w:pStyle w:val="4"/>
        <w:numPr>
          <w:ilvl w:val="2"/>
          <w:numId w:val="2"/>
        </w:numPr>
        <w:ind w:left="600"/>
        <w:rPr>
          <w:rFonts w:ascii="Times New Roman" w:hAnsi="Times New Roman"/>
        </w:rPr>
      </w:pPr>
      <w:bookmarkStart w:id="98" w:name="_Toc86852022"/>
      <w:bookmarkStart w:id="99" w:name="_Toc88392144"/>
      <w:r>
        <w:rPr>
          <w:rFonts w:ascii="Times New Roman" w:hAnsi="Times New Roman"/>
          <w:spacing w:val="10"/>
          <w:sz w:val="30"/>
        </w:rPr>
        <w:t>月际变化</w:t>
      </w:r>
      <w:bookmarkEnd w:id="98"/>
      <w:bookmarkEnd w:id="99"/>
    </w:p>
    <w:p>
      <w:pPr>
        <w:spacing w:line="420" w:lineRule="auto"/>
        <w:ind w:firstLine="560"/>
        <w:rPr>
          <w:rFonts w:ascii="Times New Roman" w:hAnsi="Times New Roman"/>
        </w:rPr>
      </w:pPr>
      <w:r>
        <w:rPr>
          <w:rFonts w:ascii="Times New Roman" w:hAnsi="Times New Roman" w:cs="宋体"/>
          <w:color w:val="000000"/>
          <w:sz w:val="28"/>
        </w:rPr>
        <w:t>永修气象站逐月平均风速均在</w:t>
      </w:r>
      <w:r>
        <w:rPr>
          <w:rFonts w:ascii="Times New Roman" w:hAnsi="Times New Roman" w:eastAsia="Times New Roman"/>
          <w:color w:val="000000"/>
          <w:sz w:val="28"/>
        </w:rPr>
        <w:t>2</w:t>
      </w:r>
      <w:r>
        <w:rPr>
          <w:rFonts w:ascii="Times New Roman" w:hAnsi="Times New Roman" w:cs="宋体"/>
          <w:color w:val="000000"/>
          <w:sz w:val="28"/>
        </w:rPr>
        <w:t>.</w:t>
      </w:r>
      <w:r>
        <w:rPr>
          <w:rFonts w:ascii="Times New Roman" w:hAnsi="Times New Roman" w:eastAsia="Times New Roman"/>
          <w:color w:val="000000"/>
          <w:sz w:val="28"/>
        </w:rPr>
        <w:t>2m</w:t>
      </w:r>
      <w:r>
        <w:rPr>
          <w:rFonts w:ascii="Times New Roman" w:hAnsi="Times New Roman" w:cs="宋体"/>
          <w:color w:val="000000"/>
          <w:sz w:val="28"/>
        </w:rPr>
        <w:t>/</w:t>
      </w:r>
      <w:r>
        <w:rPr>
          <w:rFonts w:ascii="Times New Roman" w:hAnsi="Times New Roman" w:eastAsia="Times New Roman"/>
          <w:color w:val="000000"/>
          <w:sz w:val="28"/>
        </w:rPr>
        <w:t>s</w:t>
      </w:r>
      <w:r>
        <w:rPr>
          <w:rFonts w:ascii="Times New Roman" w:hAnsi="Times New Roman" w:cs="宋体"/>
          <w:color w:val="000000"/>
          <w:sz w:val="28"/>
        </w:rPr>
        <w:t>以上。平均风速</w:t>
      </w:r>
      <w:r>
        <w:rPr>
          <w:rFonts w:ascii="Times New Roman" w:hAnsi="Times New Roman" w:eastAsia="Times New Roman"/>
          <w:color w:val="000000"/>
          <w:sz w:val="28"/>
        </w:rPr>
        <w:t>1</w:t>
      </w:r>
      <w:r>
        <w:rPr>
          <w:rFonts w:ascii="Times New Roman" w:hAnsi="Times New Roman" w:cs="宋体"/>
          <w:color w:val="000000"/>
          <w:sz w:val="28"/>
        </w:rPr>
        <w:t>月、</w:t>
      </w:r>
      <w:r>
        <w:rPr>
          <w:rFonts w:ascii="Times New Roman" w:hAnsi="Times New Roman" w:eastAsia="Times New Roman"/>
          <w:color w:val="000000"/>
          <w:sz w:val="28"/>
        </w:rPr>
        <w:t>2</w:t>
      </w:r>
      <w:r>
        <w:rPr>
          <w:rFonts w:ascii="Times New Roman" w:hAnsi="Times New Roman" w:cs="宋体"/>
          <w:color w:val="000000"/>
          <w:sz w:val="28"/>
        </w:rPr>
        <w:t>月、</w:t>
      </w:r>
      <w:r>
        <w:rPr>
          <w:rFonts w:ascii="Times New Roman" w:hAnsi="Times New Roman" w:eastAsia="Times New Roman"/>
          <w:color w:val="000000"/>
          <w:sz w:val="28"/>
        </w:rPr>
        <w:t>9</w:t>
      </w:r>
      <w:r>
        <w:rPr>
          <w:rFonts w:ascii="Times New Roman" w:hAnsi="Times New Roman" w:cs="宋体"/>
          <w:color w:val="000000"/>
          <w:sz w:val="28"/>
        </w:rPr>
        <w:t>月、</w:t>
      </w:r>
      <w:r>
        <w:rPr>
          <w:rFonts w:ascii="Times New Roman" w:hAnsi="Times New Roman" w:eastAsia="Times New Roman"/>
          <w:color w:val="000000"/>
          <w:sz w:val="28"/>
        </w:rPr>
        <w:t>10</w:t>
      </w:r>
      <w:r>
        <w:rPr>
          <w:rFonts w:ascii="Times New Roman" w:hAnsi="Times New Roman" w:cs="宋体"/>
          <w:color w:val="000000"/>
          <w:sz w:val="28"/>
        </w:rPr>
        <w:t>月最大，为</w:t>
      </w:r>
      <w:r>
        <w:rPr>
          <w:rFonts w:ascii="Times New Roman" w:hAnsi="Times New Roman" w:eastAsia="Times New Roman"/>
          <w:color w:val="000000"/>
          <w:sz w:val="28"/>
        </w:rPr>
        <w:t>2</w:t>
      </w:r>
      <w:r>
        <w:rPr>
          <w:rFonts w:ascii="Times New Roman" w:hAnsi="Times New Roman" w:cs="宋体"/>
          <w:color w:val="000000"/>
          <w:sz w:val="28"/>
        </w:rPr>
        <w:t>.</w:t>
      </w:r>
      <w:r>
        <w:rPr>
          <w:rFonts w:ascii="Times New Roman" w:hAnsi="Times New Roman" w:eastAsia="Times New Roman"/>
          <w:color w:val="000000"/>
          <w:sz w:val="28"/>
        </w:rPr>
        <w:t>8m</w:t>
      </w:r>
      <w:r>
        <w:rPr>
          <w:rFonts w:ascii="Times New Roman" w:hAnsi="Times New Roman" w:cs="宋体"/>
          <w:color w:val="000000"/>
          <w:sz w:val="28"/>
        </w:rPr>
        <w:t>/</w:t>
      </w:r>
      <w:r>
        <w:rPr>
          <w:rFonts w:ascii="Times New Roman" w:hAnsi="Times New Roman" w:eastAsia="Times New Roman"/>
          <w:color w:val="000000"/>
          <w:sz w:val="28"/>
        </w:rPr>
        <w:t>s</w:t>
      </w:r>
      <w:r>
        <w:rPr>
          <w:rFonts w:ascii="Times New Roman" w:hAnsi="Times New Roman" w:cs="宋体"/>
          <w:color w:val="000000"/>
          <w:sz w:val="28"/>
        </w:rPr>
        <w:t>；</w:t>
      </w:r>
      <w:r>
        <w:rPr>
          <w:rFonts w:ascii="Times New Roman" w:hAnsi="Times New Roman" w:eastAsia="Times New Roman"/>
          <w:color w:val="000000"/>
          <w:sz w:val="28"/>
        </w:rPr>
        <w:t>6</w:t>
      </w:r>
      <w:r>
        <w:rPr>
          <w:rFonts w:ascii="Times New Roman" w:hAnsi="Times New Roman" w:cs="宋体"/>
          <w:color w:val="000000"/>
          <w:sz w:val="28"/>
        </w:rPr>
        <w:t>月最小，为</w:t>
      </w:r>
      <w:r>
        <w:rPr>
          <w:rFonts w:ascii="Times New Roman" w:hAnsi="Times New Roman" w:eastAsia="Times New Roman"/>
          <w:color w:val="000000"/>
          <w:sz w:val="28"/>
        </w:rPr>
        <w:t>2</w:t>
      </w:r>
      <w:r>
        <w:rPr>
          <w:rFonts w:ascii="Times New Roman" w:hAnsi="Times New Roman" w:cs="宋体"/>
          <w:color w:val="000000"/>
          <w:sz w:val="28"/>
        </w:rPr>
        <w:t>.</w:t>
      </w:r>
      <w:r>
        <w:rPr>
          <w:rFonts w:ascii="Times New Roman" w:hAnsi="Times New Roman" w:eastAsia="Times New Roman"/>
          <w:color w:val="000000"/>
          <w:sz w:val="28"/>
        </w:rPr>
        <w:t>2m</w:t>
      </w:r>
      <w:r>
        <w:rPr>
          <w:rFonts w:ascii="Times New Roman" w:hAnsi="Times New Roman" w:cs="宋体"/>
          <w:color w:val="000000"/>
          <w:sz w:val="28"/>
        </w:rPr>
        <w:t>/</w:t>
      </w:r>
      <w:r>
        <w:rPr>
          <w:rFonts w:ascii="Times New Roman" w:hAnsi="Times New Roman" w:eastAsia="Times New Roman"/>
          <w:color w:val="000000"/>
          <w:sz w:val="28"/>
        </w:rPr>
        <w:t>s</w:t>
      </w:r>
      <w:r>
        <w:rPr>
          <w:rFonts w:ascii="Times New Roman" w:hAnsi="Times New Roman" w:cs="宋体"/>
          <w:color w:val="000000"/>
          <w:sz w:val="28"/>
        </w:rPr>
        <w:t>。从季节上看，秋季、冬季风速较大，春季、夏季风速较小。</w:t>
      </w:r>
    </w:p>
    <w:p>
      <w:pPr>
        <w:ind w:firstLine="320"/>
        <w:jc w:val="left"/>
        <w:rPr>
          <w:rFonts w:ascii="Times New Roman" w:hAnsi="Times New Roman"/>
        </w:rPr>
      </w:pPr>
    </w:p>
    <w:p>
      <w:pPr>
        <w:ind w:left="-400"/>
        <w:jc w:val="center"/>
        <w:rPr>
          <w:rFonts w:ascii="Times New Roman" w:hAnsi="Times New Roman"/>
        </w:rPr>
      </w:pPr>
      <w:r>
        <w:rPr>
          <w:rFonts w:ascii="Times New Roman" w:hAnsi="Times New Roman"/>
        </w:rPr>
        <w:drawing>
          <wp:inline distT="0" distB="0" distL="0" distR="0">
            <wp:extent cx="6377940" cy="3048000"/>
            <wp:effectExtent l="0" t="0" r="0" b="0"/>
            <wp:docPr id="5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6377940" cy="3048000"/>
                    </a:xfrm>
                    <a:prstGeom prst="rect">
                      <a:avLst/>
                    </a:prstGeom>
                    <a:noFill/>
                    <a:ln>
                      <a:noFill/>
                    </a:ln>
                  </pic:spPr>
                </pic:pic>
              </a:graphicData>
            </a:graphic>
          </wp:inline>
        </w:drawing>
      </w:r>
    </w:p>
    <w:p>
      <w:pPr>
        <w:pStyle w:val="40"/>
        <w:spacing w:after="312" w:afterLines="100"/>
        <w:rPr>
          <w:rFonts w:ascii="Times New Roman" w:hAnsi="Times New Roman"/>
        </w:rPr>
      </w:pPr>
      <w:bookmarkStart w:id="100" w:name="1991～2020年永修站平均风速月际变化"/>
      <w:r>
        <w:rPr>
          <w:rFonts w:ascii="Times New Roman" w:hAnsi="Times New Roman"/>
        </w:rPr>
        <w:t>图</w:t>
      </w:r>
      <w:r>
        <w:rPr>
          <w:rFonts w:hint="eastAsia" w:ascii="Times New Roman" w:hAnsi="Times New Roman"/>
        </w:rPr>
        <w:t>4.4</w:t>
      </w:r>
      <w:r>
        <w:rPr>
          <w:rFonts w:ascii="Times New Roman" w:hAnsi="Times New Roman"/>
        </w:rPr>
        <w:t>-</w:t>
      </w:r>
      <w:bookmarkEnd w:id="100"/>
      <w:r>
        <w:rPr>
          <w:rFonts w:hint="eastAsia" w:ascii="Times New Roman" w:hAnsi="Times New Roman"/>
        </w:rPr>
        <w:t>4</w:t>
      </w:r>
      <w:r>
        <w:rPr>
          <w:rFonts w:ascii="Times New Roman" w:hAnsi="Times New Roman"/>
        </w:rPr>
        <w:t xml:space="preserve">  1991～2020年永修站平均风速月际变化</w:t>
      </w:r>
    </w:p>
    <w:p>
      <w:pPr>
        <w:pStyle w:val="4"/>
        <w:numPr>
          <w:ilvl w:val="2"/>
          <w:numId w:val="2"/>
        </w:numPr>
        <w:ind w:left="600"/>
        <w:rPr>
          <w:rFonts w:ascii="Times New Roman" w:hAnsi="Times New Roman"/>
        </w:rPr>
      </w:pPr>
      <w:bookmarkStart w:id="101" w:name="_Toc86852023"/>
      <w:bookmarkStart w:id="102" w:name="_Toc88392145"/>
      <w:r>
        <w:rPr>
          <w:rFonts w:ascii="Times New Roman" w:hAnsi="Times New Roman"/>
          <w:spacing w:val="10"/>
          <w:sz w:val="30"/>
        </w:rPr>
        <w:t>日变化</w:t>
      </w:r>
      <w:bookmarkEnd w:id="101"/>
      <w:bookmarkEnd w:id="102"/>
    </w:p>
    <w:p>
      <w:pPr>
        <w:spacing w:line="420" w:lineRule="auto"/>
        <w:ind w:firstLine="560"/>
        <w:rPr>
          <w:rFonts w:ascii="Times New Roman" w:hAnsi="Times New Roman"/>
        </w:rPr>
      </w:pPr>
      <w:r>
        <w:rPr>
          <w:rFonts w:ascii="Times New Roman" w:hAnsi="Times New Roman" w:cs="宋体"/>
          <w:color w:val="000000"/>
          <w:sz w:val="28"/>
        </w:rPr>
        <w:t>从图</w:t>
      </w:r>
      <w:r>
        <w:rPr>
          <w:rFonts w:hint="eastAsia" w:ascii="Times New Roman" w:hAnsi="Times New Roman" w:cs="宋体"/>
          <w:color w:val="000000"/>
          <w:sz w:val="28"/>
        </w:rPr>
        <w:t>4</w:t>
      </w:r>
      <w:r>
        <w:rPr>
          <w:rFonts w:ascii="Times New Roman" w:hAnsi="Times New Roman" w:cs="宋体"/>
          <w:color w:val="000000"/>
          <w:sz w:val="28"/>
        </w:rPr>
        <w:t>.4-5可知，永修气象站近</w:t>
      </w:r>
      <w:r>
        <w:rPr>
          <w:rFonts w:ascii="Times New Roman" w:hAnsi="Times New Roman" w:eastAsia="Times New Roman"/>
          <w:color w:val="000000"/>
          <w:sz w:val="28"/>
        </w:rPr>
        <w:t>10</w:t>
      </w:r>
      <w:r>
        <w:rPr>
          <w:rFonts w:ascii="Times New Roman" w:hAnsi="Times New Roman" w:cs="宋体"/>
          <w:color w:val="000000"/>
          <w:sz w:val="28"/>
        </w:rPr>
        <w:t>年（</w:t>
      </w:r>
      <w:r>
        <w:rPr>
          <w:rFonts w:ascii="Times New Roman" w:hAnsi="Times New Roman" w:eastAsia="Times New Roman"/>
          <w:color w:val="000000"/>
          <w:sz w:val="28"/>
        </w:rPr>
        <w:t>2011</w:t>
      </w:r>
      <w:r>
        <w:rPr>
          <w:rFonts w:ascii="Times New Roman" w:hAnsi="Times New Roman" w:cs="宋体"/>
          <w:color w:val="000000"/>
          <w:sz w:val="28"/>
        </w:rPr>
        <w:t>-</w:t>
      </w:r>
      <w:r>
        <w:rPr>
          <w:rFonts w:ascii="Times New Roman" w:hAnsi="Times New Roman" w:eastAsia="Times New Roman"/>
          <w:color w:val="000000"/>
          <w:sz w:val="28"/>
        </w:rPr>
        <w:t>2020</w:t>
      </w:r>
      <w:r>
        <w:rPr>
          <w:rFonts w:ascii="Times New Roman" w:hAnsi="Times New Roman" w:cs="宋体"/>
          <w:color w:val="000000"/>
          <w:sz w:val="28"/>
        </w:rPr>
        <w:t>年）风速日变化特征为白天风速大、夜间风速小。风速日变化在</w:t>
      </w:r>
      <w:r>
        <w:rPr>
          <w:rFonts w:ascii="Times New Roman" w:hAnsi="Times New Roman" w:eastAsia="Times New Roman"/>
          <w:color w:val="000000"/>
          <w:sz w:val="28"/>
        </w:rPr>
        <w:t>2</w:t>
      </w:r>
      <w:r>
        <w:rPr>
          <w:rFonts w:ascii="Times New Roman" w:hAnsi="Times New Roman" w:cs="宋体"/>
          <w:color w:val="000000"/>
          <w:sz w:val="28"/>
        </w:rPr>
        <w:t>.</w:t>
      </w:r>
      <w:r>
        <w:rPr>
          <w:rFonts w:ascii="Times New Roman" w:hAnsi="Times New Roman" w:eastAsia="Times New Roman"/>
          <w:color w:val="000000"/>
          <w:sz w:val="28"/>
        </w:rPr>
        <w:t>3m</w:t>
      </w:r>
      <w:r>
        <w:rPr>
          <w:rFonts w:ascii="Times New Roman" w:hAnsi="Times New Roman" w:cs="宋体"/>
          <w:color w:val="000000"/>
          <w:sz w:val="28"/>
        </w:rPr>
        <w:t>/</w:t>
      </w:r>
      <w:r>
        <w:rPr>
          <w:rFonts w:ascii="Times New Roman" w:hAnsi="Times New Roman" w:eastAsia="Times New Roman"/>
          <w:color w:val="000000"/>
          <w:sz w:val="28"/>
        </w:rPr>
        <w:t>s</w:t>
      </w:r>
      <w:r>
        <w:rPr>
          <w:rFonts w:ascii="Times New Roman" w:hAnsi="Times New Roman" w:cs="宋体"/>
          <w:color w:val="000000"/>
          <w:sz w:val="28"/>
        </w:rPr>
        <w:t>（</w:t>
      </w:r>
      <w:r>
        <w:rPr>
          <w:rFonts w:ascii="Times New Roman" w:hAnsi="Times New Roman" w:eastAsia="Times New Roman"/>
          <w:color w:val="000000"/>
          <w:sz w:val="28"/>
        </w:rPr>
        <w:t>0</w:t>
      </w:r>
      <w:r>
        <w:rPr>
          <w:rFonts w:ascii="Times New Roman" w:hAnsi="Times New Roman" w:cs="宋体"/>
          <w:color w:val="000000"/>
          <w:sz w:val="28"/>
        </w:rPr>
        <w:t>、</w:t>
      </w:r>
      <w:r>
        <w:rPr>
          <w:rFonts w:ascii="Times New Roman" w:hAnsi="Times New Roman" w:eastAsia="Times New Roman"/>
          <w:color w:val="000000"/>
          <w:sz w:val="28"/>
        </w:rPr>
        <w:t>3</w:t>
      </w:r>
      <w:r>
        <w:rPr>
          <w:rFonts w:ascii="Times New Roman" w:hAnsi="Times New Roman" w:cs="宋体"/>
          <w:color w:val="000000"/>
          <w:sz w:val="28"/>
        </w:rPr>
        <w:t>、</w:t>
      </w:r>
      <w:r>
        <w:rPr>
          <w:rFonts w:ascii="Times New Roman" w:hAnsi="Times New Roman" w:eastAsia="Times New Roman"/>
          <w:color w:val="000000"/>
          <w:sz w:val="28"/>
        </w:rPr>
        <w:t>4</w:t>
      </w:r>
      <w:r>
        <w:rPr>
          <w:rFonts w:ascii="Times New Roman" w:hAnsi="Times New Roman" w:cs="宋体"/>
          <w:color w:val="000000"/>
          <w:sz w:val="28"/>
        </w:rPr>
        <w:t>、</w:t>
      </w:r>
      <w:r>
        <w:rPr>
          <w:rFonts w:ascii="Times New Roman" w:hAnsi="Times New Roman" w:eastAsia="Times New Roman"/>
          <w:color w:val="000000"/>
          <w:sz w:val="28"/>
        </w:rPr>
        <w:t>5</w:t>
      </w:r>
      <w:r>
        <w:rPr>
          <w:rFonts w:ascii="Times New Roman" w:hAnsi="Times New Roman" w:cs="宋体"/>
          <w:color w:val="000000"/>
          <w:sz w:val="28"/>
        </w:rPr>
        <w:t>、</w:t>
      </w:r>
      <w:r>
        <w:rPr>
          <w:rFonts w:ascii="Times New Roman" w:hAnsi="Times New Roman" w:eastAsia="Times New Roman"/>
          <w:color w:val="000000"/>
          <w:sz w:val="28"/>
        </w:rPr>
        <w:t>6</w:t>
      </w:r>
      <w:r>
        <w:rPr>
          <w:rFonts w:ascii="Times New Roman" w:hAnsi="Times New Roman" w:cs="宋体"/>
          <w:color w:val="000000"/>
          <w:sz w:val="28"/>
        </w:rPr>
        <w:t>、</w:t>
      </w:r>
      <w:r>
        <w:rPr>
          <w:rFonts w:ascii="Times New Roman" w:hAnsi="Times New Roman" w:eastAsia="Times New Roman"/>
          <w:color w:val="000000"/>
          <w:sz w:val="28"/>
        </w:rPr>
        <w:t>7</w:t>
      </w:r>
      <w:r>
        <w:rPr>
          <w:rFonts w:ascii="Times New Roman" w:hAnsi="Times New Roman" w:cs="宋体"/>
          <w:color w:val="000000"/>
          <w:sz w:val="28"/>
        </w:rPr>
        <w:t>、</w:t>
      </w:r>
      <w:r>
        <w:rPr>
          <w:rFonts w:ascii="Times New Roman" w:hAnsi="Times New Roman" w:eastAsia="Times New Roman"/>
          <w:color w:val="000000"/>
          <w:sz w:val="28"/>
        </w:rPr>
        <w:t>22</w:t>
      </w:r>
      <w:r>
        <w:rPr>
          <w:rFonts w:ascii="Times New Roman" w:hAnsi="Times New Roman" w:cs="宋体"/>
          <w:color w:val="000000"/>
          <w:sz w:val="28"/>
        </w:rPr>
        <w:t>、</w:t>
      </w:r>
      <w:r>
        <w:rPr>
          <w:rFonts w:ascii="Times New Roman" w:hAnsi="Times New Roman" w:eastAsia="Times New Roman"/>
          <w:color w:val="000000"/>
          <w:sz w:val="28"/>
        </w:rPr>
        <w:t>23</w:t>
      </w:r>
      <w:r>
        <w:rPr>
          <w:rFonts w:ascii="Times New Roman" w:hAnsi="Times New Roman" w:cs="宋体"/>
          <w:color w:val="000000"/>
          <w:sz w:val="28"/>
        </w:rPr>
        <w:t>时）～</w:t>
      </w:r>
      <w:r>
        <w:rPr>
          <w:rFonts w:ascii="Times New Roman" w:hAnsi="Times New Roman" w:eastAsia="Times New Roman"/>
          <w:color w:val="000000"/>
          <w:sz w:val="28"/>
        </w:rPr>
        <w:t>3</w:t>
      </w:r>
      <w:r>
        <w:rPr>
          <w:rFonts w:ascii="Times New Roman" w:hAnsi="Times New Roman" w:cs="宋体"/>
          <w:color w:val="000000"/>
          <w:sz w:val="28"/>
        </w:rPr>
        <w:t>.</w:t>
      </w:r>
      <w:r>
        <w:rPr>
          <w:rFonts w:ascii="Times New Roman" w:hAnsi="Times New Roman" w:eastAsia="Times New Roman"/>
          <w:color w:val="000000"/>
          <w:sz w:val="28"/>
        </w:rPr>
        <w:t>4m</w:t>
      </w:r>
      <w:r>
        <w:rPr>
          <w:rFonts w:ascii="Times New Roman" w:hAnsi="Times New Roman" w:cs="宋体"/>
          <w:color w:val="000000"/>
          <w:sz w:val="28"/>
        </w:rPr>
        <w:t>/</w:t>
      </w:r>
      <w:r>
        <w:rPr>
          <w:rFonts w:ascii="Times New Roman" w:hAnsi="Times New Roman" w:eastAsia="Times New Roman"/>
          <w:color w:val="000000"/>
          <w:sz w:val="28"/>
        </w:rPr>
        <w:t>s</w:t>
      </w:r>
      <w:r>
        <w:rPr>
          <w:rFonts w:ascii="Times New Roman" w:hAnsi="Times New Roman" w:cs="宋体"/>
          <w:color w:val="000000"/>
          <w:sz w:val="28"/>
        </w:rPr>
        <w:t>（</w:t>
      </w:r>
      <w:r>
        <w:rPr>
          <w:rFonts w:ascii="Times New Roman" w:hAnsi="Times New Roman" w:eastAsia="Times New Roman"/>
          <w:color w:val="000000"/>
          <w:sz w:val="28"/>
        </w:rPr>
        <w:t>16</w:t>
      </w:r>
      <w:r>
        <w:rPr>
          <w:rFonts w:ascii="Times New Roman" w:hAnsi="Times New Roman" w:cs="宋体"/>
          <w:color w:val="000000"/>
          <w:sz w:val="28"/>
        </w:rPr>
        <w:t>时)之间。其中</w:t>
      </w:r>
      <w:r>
        <w:rPr>
          <w:rFonts w:ascii="Times New Roman" w:hAnsi="Times New Roman" w:eastAsia="Times New Roman"/>
          <w:color w:val="000000"/>
          <w:sz w:val="28"/>
        </w:rPr>
        <w:t>19</w:t>
      </w:r>
      <w:r>
        <w:rPr>
          <w:rFonts w:ascii="Times New Roman" w:hAnsi="Times New Roman" w:cs="宋体"/>
          <w:color w:val="000000"/>
          <w:sz w:val="28"/>
        </w:rPr>
        <w:t>时～次日</w:t>
      </w:r>
      <w:r>
        <w:rPr>
          <w:rFonts w:ascii="Times New Roman" w:hAnsi="Times New Roman" w:eastAsia="Times New Roman"/>
          <w:color w:val="000000"/>
          <w:sz w:val="28"/>
        </w:rPr>
        <w:t>9</w:t>
      </w:r>
      <w:r>
        <w:rPr>
          <w:rFonts w:ascii="Times New Roman" w:hAnsi="Times New Roman" w:cs="宋体"/>
          <w:color w:val="000000"/>
          <w:sz w:val="28"/>
        </w:rPr>
        <w:t>时是全天风速相对较小的时段，</w:t>
      </w:r>
      <w:r>
        <w:rPr>
          <w:rFonts w:ascii="Times New Roman" w:hAnsi="Times New Roman" w:eastAsia="Times New Roman"/>
          <w:color w:val="000000"/>
          <w:sz w:val="28"/>
        </w:rPr>
        <w:t>10</w:t>
      </w:r>
      <w:r>
        <w:rPr>
          <w:rFonts w:ascii="Times New Roman" w:hAnsi="Times New Roman" w:cs="宋体"/>
          <w:color w:val="000000"/>
          <w:sz w:val="28"/>
        </w:rPr>
        <w:t>～</w:t>
      </w:r>
      <w:r>
        <w:rPr>
          <w:rFonts w:ascii="Times New Roman" w:hAnsi="Times New Roman" w:eastAsia="Times New Roman"/>
          <w:color w:val="000000"/>
          <w:sz w:val="28"/>
        </w:rPr>
        <w:t>18</w:t>
      </w:r>
      <w:r>
        <w:rPr>
          <w:rFonts w:ascii="Times New Roman" w:hAnsi="Times New Roman" w:cs="宋体"/>
          <w:color w:val="000000"/>
          <w:sz w:val="28"/>
        </w:rPr>
        <w:t>时是全天风速相对较大的时段。</w:t>
      </w:r>
    </w:p>
    <w:p>
      <w:pPr>
        <w:ind w:firstLine="320"/>
        <w:jc w:val="left"/>
        <w:rPr>
          <w:rFonts w:ascii="Times New Roman" w:hAnsi="Times New Roman"/>
        </w:rPr>
      </w:pPr>
    </w:p>
    <w:p>
      <w:pPr>
        <w:ind w:left="-400"/>
        <w:jc w:val="center"/>
        <w:rPr>
          <w:rFonts w:ascii="Times New Roman" w:hAnsi="Times New Roman"/>
        </w:rPr>
      </w:pPr>
      <w:r>
        <w:rPr>
          <w:rFonts w:ascii="Times New Roman" w:hAnsi="Times New Roman"/>
        </w:rPr>
        <w:drawing>
          <wp:inline distT="0" distB="0" distL="0" distR="0">
            <wp:extent cx="6377940" cy="3048000"/>
            <wp:effectExtent l="0" t="0" r="0" b="0"/>
            <wp:docPr id="5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6377940" cy="3048000"/>
                    </a:xfrm>
                    <a:prstGeom prst="rect">
                      <a:avLst/>
                    </a:prstGeom>
                    <a:noFill/>
                    <a:ln>
                      <a:noFill/>
                    </a:ln>
                  </pic:spPr>
                </pic:pic>
              </a:graphicData>
            </a:graphic>
          </wp:inline>
        </w:drawing>
      </w:r>
    </w:p>
    <w:p>
      <w:pPr>
        <w:pStyle w:val="40"/>
        <w:spacing w:after="312" w:afterLines="100"/>
        <w:rPr>
          <w:rFonts w:ascii="Times New Roman" w:hAnsi="Times New Roman"/>
        </w:rPr>
      </w:pPr>
      <w:bookmarkStart w:id="103" w:name="2011～2020年永修站平均风速日变化"/>
      <w:r>
        <w:rPr>
          <w:rFonts w:ascii="Times New Roman" w:hAnsi="Times New Roman"/>
        </w:rPr>
        <w:t>图</w:t>
      </w:r>
      <w:r>
        <w:rPr>
          <w:rFonts w:hint="eastAsia" w:ascii="Times New Roman" w:hAnsi="Times New Roman"/>
        </w:rPr>
        <w:t>4.4</w:t>
      </w:r>
      <w:r>
        <w:rPr>
          <w:rFonts w:ascii="Times New Roman" w:hAnsi="Times New Roman"/>
        </w:rPr>
        <w:t>-</w:t>
      </w:r>
      <w:bookmarkEnd w:id="103"/>
      <w:r>
        <w:rPr>
          <w:rFonts w:hint="eastAsia" w:ascii="Times New Roman" w:hAnsi="Times New Roman"/>
        </w:rPr>
        <w:t>5</w:t>
      </w:r>
      <w:r>
        <w:rPr>
          <w:rFonts w:ascii="Times New Roman" w:hAnsi="Times New Roman"/>
        </w:rPr>
        <w:t xml:space="preserve">  2011～2020年永修站平均风速日变化</w:t>
      </w:r>
    </w:p>
    <w:p>
      <w:pPr>
        <w:pStyle w:val="4"/>
        <w:numPr>
          <w:ilvl w:val="2"/>
          <w:numId w:val="2"/>
        </w:numPr>
        <w:ind w:left="600"/>
        <w:rPr>
          <w:rFonts w:ascii="Times New Roman" w:hAnsi="Times New Roman"/>
        </w:rPr>
      </w:pPr>
      <w:bookmarkStart w:id="104" w:name="_Toc86852024"/>
      <w:bookmarkStart w:id="105" w:name="_Toc88392146"/>
      <w:r>
        <w:rPr>
          <w:rFonts w:ascii="Times New Roman" w:hAnsi="Times New Roman"/>
          <w:spacing w:val="10"/>
          <w:sz w:val="30"/>
        </w:rPr>
        <w:t>风向频率年及季节变化</w:t>
      </w:r>
      <w:bookmarkEnd w:id="104"/>
      <w:bookmarkEnd w:id="105"/>
    </w:p>
    <w:p>
      <w:pPr>
        <w:spacing w:line="420" w:lineRule="auto"/>
        <w:ind w:firstLine="560"/>
        <w:rPr>
          <w:rFonts w:ascii="Times New Roman" w:hAnsi="Times New Roman"/>
        </w:rPr>
      </w:pPr>
      <w:r>
        <w:rPr>
          <w:rFonts w:ascii="Times New Roman" w:hAnsi="Times New Roman" w:eastAsia="Times New Roman"/>
          <w:color w:val="000000"/>
          <w:sz w:val="28"/>
        </w:rPr>
        <w:t>1991</w:t>
      </w:r>
      <w:r>
        <w:rPr>
          <w:rFonts w:ascii="Times New Roman" w:hAnsi="Times New Roman" w:cs="宋体"/>
          <w:color w:val="000000"/>
          <w:sz w:val="28"/>
        </w:rPr>
        <w:t>-</w:t>
      </w:r>
      <w:r>
        <w:rPr>
          <w:rFonts w:ascii="Times New Roman" w:hAnsi="Times New Roman" w:eastAsia="Times New Roman"/>
          <w:color w:val="000000"/>
          <w:sz w:val="28"/>
        </w:rPr>
        <w:t>2020</w:t>
      </w:r>
      <w:r>
        <w:rPr>
          <w:rFonts w:ascii="Times New Roman" w:hAnsi="Times New Roman" w:cs="宋体"/>
          <w:color w:val="000000"/>
          <w:sz w:val="28"/>
        </w:rPr>
        <w:t>年，永修气象站累年最多风向为</w:t>
      </w:r>
      <w:r>
        <w:rPr>
          <w:rFonts w:ascii="Times New Roman" w:hAnsi="Times New Roman" w:eastAsia="Times New Roman"/>
          <w:color w:val="000000"/>
          <w:sz w:val="28"/>
        </w:rPr>
        <w:t>N</w:t>
      </w:r>
      <w:r>
        <w:rPr>
          <w:rFonts w:ascii="Times New Roman" w:hAnsi="Times New Roman" w:cs="宋体"/>
          <w:color w:val="000000"/>
          <w:sz w:val="28"/>
        </w:rPr>
        <w:t>风，风向频率为</w:t>
      </w:r>
      <w:r>
        <w:rPr>
          <w:rFonts w:ascii="Times New Roman" w:hAnsi="Times New Roman" w:eastAsia="Times New Roman"/>
          <w:color w:val="000000"/>
          <w:sz w:val="28"/>
        </w:rPr>
        <w:t>18</w:t>
      </w:r>
      <w:r>
        <w:rPr>
          <w:rFonts w:ascii="Times New Roman" w:hAnsi="Times New Roman" w:cs="宋体"/>
          <w:color w:val="000000"/>
          <w:sz w:val="28"/>
        </w:rPr>
        <w:t>.</w:t>
      </w:r>
      <w:r>
        <w:rPr>
          <w:rFonts w:ascii="Times New Roman" w:hAnsi="Times New Roman" w:eastAsia="Times New Roman"/>
          <w:color w:val="000000"/>
          <w:sz w:val="28"/>
        </w:rPr>
        <w:t>8</w:t>
      </w:r>
      <w:r>
        <w:rPr>
          <w:rFonts w:ascii="Times New Roman" w:hAnsi="Times New Roman" w:cs="宋体"/>
          <w:color w:val="000000"/>
          <w:sz w:val="28"/>
        </w:rPr>
        <w:t>%，次多风向为</w:t>
      </w:r>
      <w:r>
        <w:rPr>
          <w:rFonts w:ascii="Times New Roman" w:hAnsi="Times New Roman" w:eastAsia="Times New Roman"/>
          <w:color w:val="000000"/>
          <w:sz w:val="28"/>
        </w:rPr>
        <w:t>NNW</w:t>
      </w:r>
      <w:r>
        <w:rPr>
          <w:rFonts w:ascii="Times New Roman" w:hAnsi="Times New Roman" w:cs="宋体"/>
          <w:color w:val="000000"/>
          <w:sz w:val="28"/>
        </w:rPr>
        <w:t>，风向频率为</w:t>
      </w:r>
      <w:r>
        <w:rPr>
          <w:rFonts w:ascii="Times New Roman" w:hAnsi="Times New Roman" w:eastAsia="Times New Roman"/>
          <w:color w:val="000000"/>
          <w:sz w:val="28"/>
        </w:rPr>
        <w:t>12</w:t>
      </w:r>
      <w:r>
        <w:rPr>
          <w:rFonts w:ascii="Times New Roman" w:hAnsi="Times New Roman" w:cs="宋体"/>
          <w:color w:val="000000"/>
          <w:sz w:val="28"/>
        </w:rPr>
        <w:t>.</w:t>
      </w:r>
      <w:r>
        <w:rPr>
          <w:rFonts w:ascii="Times New Roman" w:hAnsi="Times New Roman" w:eastAsia="Times New Roman"/>
          <w:color w:val="000000"/>
          <w:sz w:val="28"/>
        </w:rPr>
        <w:t>8</w:t>
      </w:r>
      <w:r>
        <w:rPr>
          <w:rFonts w:ascii="Times New Roman" w:hAnsi="Times New Roman" w:cs="宋体"/>
          <w:color w:val="000000"/>
          <w:sz w:val="28"/>
        </w:rPr>
        <w:t>%。按月统计，</w:t>
      </w:r>
      <w:r>
        <w:rPr>
          <w:rFonts w:ascii="Times New Roman" w:hAnsi="Times New Roman" w:eastAsia="Times New Roman"/>
          <w:color w:val="000000"/>
          <w:sz w:val="28"/>
        </w:rPr>
        <w:t>1</w:t>
      </w:r>
      <w:r>
        <w:rPr>
          <w:rFonts w:ascii="Times New Roman" w:hAnsi="Times New Roman" w:cs="宋体"/>
          <w:color w:val="000000"/>
          <w:sz w:val="28"/>
        </w:rPr>
        <w:t>月、</w:t>
      </w:r>
      <w:r>
        <w:rPr>
          <w:rFonts w:ascii="Times New Roman" w:hAnsi="Times New Roman" w:eastAsia="Times New Roman"/>
          <w:color w:val="000000"/>
          <w:sz w:val="28"/>
        </w:rPr>
        <w:t>2</w:t>
      </w:r>
      <w:r>
        <w:rPr>
          <w:rFonts w:ascii="Times New Roman" w:hAnsi="Times New Roman" w:cs="宋体"/>
          <w:color w:val="000000"/>
          <w:sz w:val="28"/>
        </w:rPr>
        <w:t>月、</w:t>
      </w:r>
      <w:r>
        <w:rPr>
          <w:rFonts w:ascii="Times New Roman" w:hAnsi="Times New Roman" w:eastAsia="Times New Roman"/>
          <w:color w:val="000000"/>
          <w:sz w:val="28"/>
        </w:rPr>
        <w:t>3</w:t>
      </w:r>
      <w:r>
        <w:rPr>
          <w:rFonts w:ascii="Times New Roman" w:hAnsi="Times New Roman" w:cs="宋体"/>
          <w:color w:val="000000"/>
          <w:sz w:val="28"/>
        </w:rPr>
        <w:t>月、</w:t>
      </w:r>
      <w:r>
        <w:rPr>
          <w:rFonts w:ascii="Times New Roman" w:hAnsi="Times New Roman" w:eastAsia="Times New Roman"/>
          <w:color w:val="000000"/>
          <w:sz w:val="28"/>
        </w:rPr>
        <w:t>4</w:t>
      </w:r>
      <w:r>
        <w:rPr>
          <w:rFonts w:ascii="Times New Roman" w:hAnsi="Times New Roman" w:cs="宋体"/>
          <w:color w:val="000000"/>
          <w:sz w:val="28"/>
        </w:rPr>
        <w:t>月、</w:t>
      </w:r>
      <w:r>
        <w:rPr>
          <w:rFonts w:ascii="Times New Roman" w:hAnsi="Times New Roman" w:eastAsia="Times New Roman"/>
          <w:color w:val="000000"/>
          <w:sz w:val="28"/>
        </w:rPr>
        <w:t>5</w:t>
      </w:r>
      <w:r>
        <w:rPr>
          <w:rFonts w:ascii="Times New Roman" w:hAnsi="Times New Roman" w:cs="宋体"/>
          <w:color w:val="000000"/>
          <w:sz w:val="28"/>
        </w:rPr>
        <w:t>月、</w:t>
      </w:r>
      <w:r>
        <w:rPr>
          <w:rFonts w:ascii="Times New Roman" w:hAnsi="Times New Roman" w:eastAsia="Times New Roman"/>
          <w:color w:val="000000"/>
          <w:sz w:val="28"/>
        </w:rPr>
        <w:t>6</w:t>
      </w:r>
      <w:r>
        <w:rPr>
          <w:rFonts w:ascii="Times New Roman" w:hAnsi="Times New Roman" w:cs="宋体"/>
          <w:color w:val="000000"/>
          <w:sz w:val="28"/>
        </w:rPr>
        <w:t>月、</w:t>
      </w:r>
      <w:r>
        <w:rPr>
          <w:rFonts w:ascii="Times New Roman" w:hAnsi="Times New Roman" w:eastAsia="Times New Roman"/>
          <w:color w:val="000000"/>
          <w:sz w:val="28"/>
        </w:rPr>
        <w:t>8</w:t>
      </w:r>
      <w:r>
        <w:rPr>
          <w:rFonts w:ascii="Times New Roman" w:hAnsi="Times New Roman" w:cs="宋体"/>
          <w:color w:val="000000"/>
          <w:sz w:val="28"/>
        </w:rPr>
        <w:t>月、</w:t>
      </w:r>
      <w:r>
        <w:rPr>
          <w:rFonts w:ascii="Times New Roman" w:hAnsi="Times New Roman" w:eastAsia="Times New Roman"/>
          <w:color w:val="000000"/>
          <w:sz w:val="28"/>
        </w:rPr>
        <w:t>9</w:t>
      </w:r>
      <w:r>
        <w:rPr>
          <w:rFonts w:ascii="Times New Roman" w:hAnsi="Times New Roman" w:cs="宋体"/>
          <w:color w:val="000000"/>
          <w:sz w:val="28"/>
        </w:rPr>
        <w:t>月、</w:t>
      </w:r>
      <w:r>
        <w:rPr>
          <w:rFonts w:ascii="Times New Roman" w:hAnsi="Times New Roman" w:eastAsia="Times New Roman"/>
          <w:color w:val="000000"/>
          <w:sz w:val="28"/>
        </w:rPr>
        <w:t>10</w:t>
      </w:r>
      <w:r>
        <w:rPr>
          <w:rFonts w:ascii="Times New Roman" w:hAnsi="Times New Roman" w:cs="宋体"/>
          <w:color w:val="000000"/>
          <w:sz w:val="28"/>
        </w:rPr>
        <w:t>月、</w:t>
      </w:r>
      <w:r>
        <w:rPr>
          <w:rFonts w:ascii="Times New Roman" w:hAnsi="Times New Roman" w:eastAsia="Times New Roman"/>
          <w:color w:val="000000"/>
          <w:sz w:val="28"/>
        </w:rPr>
        <w:t>11</w:t>
      </w:r>
      <w:r>
        <w:rPr>
          <w:rFonts w:ascii="Times New Roman" w:hAnsi="Times New Roman" w:cs="宋体"/>
          <w:color w:val="000000"/>
          <w:sz w:val="28"/>
        </w:rPr>
        <w:t>月、</w:t>
      </w:r>
      <w:r>
        <w:rPr>
          <w:rFonts w:ascii="Times New Roman" w:hAnsi="Times New Roman" w:eastAsia="Times New Roman"/>
          <w:color w:val="000000"/>
          <w:sz w:val="28"/>
        </w:rPr>
        <w:t>12</w:t>
      </w:r>
      <w:r>
        <w:rPr>
          <w:rFonts w:ascii="Times New Roman" w:hAnsi="Times New Roman" w:cs="宋体"/>
          <w:color w:val="000000"/>
          <w:sz w:val="28"/>
        </w:rPr>
        <w:t>月最多风向为</w:t>
      </w:r>
      <w:r>
        <w:rPr>
          <w:rFonts w:ascii="Times New Roman" w:hAnsi="Times New Roman" w:eastAsia="Times New Roman"/>
          <w:color w:val="000000"/>
          <w:sz w:val="28"/>
        </w:rPr>
        <w:t>N</w:t>
      </w:r>
      <w:r>
        <w:rPr>
          <w:rFonts w:ascii="Times New Roman" w:hAnsi="Times New Roman" w:cs="宋体"/>
          <w:color w:val="000000"/>
          <w:sz w:val="28"/>
        </w:rPr>
        <w:t>风，</w:t>
      </w:r>
      <w:r>
        <w:rPr>
          <w:rFonts w:ascii="Times New Roman" w:hAnsi="Times New Roman" w:eastAsia="Times New Roman"/>
          <w:color w:val="000000"/>
          <w:sz w:val="28"/>
        </w:rPr>
        <w:t>7</w:t>
      </w:r>
      <w:r>
        <w:rPr>
          <w:rFonts w:ascii="Times New Roman" w:hAnsi="Times New Roman" w:cs="宋体"/>
          <w:color w:val="000000"/>
          <w:sz w:val="28"/>
        </w:rPr>
        <w:t>月最多风向为</w:t>
      </w:r>
      <w:r>
        <w:rPr>
          <w:rFonts w:ascii="Times New Roman" w:hAnsi="Times New Roman" w:eastAsia="Times New Roman"/>
          <w:color w:val="000000"/>
          <w:sz w:val="28"/>
        </w:rPr>
        <w:t>SW</w:t>
      </w:r>
      <w:r>
        <w:rPr>
          <w:rFonts w:ascii="Times New Roman" w:hAnsi="Times New Roman" w:cs="宋体"/>
          <w:color w:val="000000"/>
          <w:sz w:val="28"/>
        </w:rPr>
        <w:t>风，次多风向频率，</w:t>
      </w:r>
      <w:r>
        <w:rPr>
          <w:rFonts w:ascii="Times New Roman" w:hAnsi="Times New Roman" w:eastAsia="Times New Roman"/>
          <w:color w:val="000000"/>
          <w:sz w:val="28"/>
        </w:rPr>
        <w:t>1</w:t>
      </w:r>
      <w:r>
        <w:rPr>
          <w:rFonts w:ascii="Times New Roman" w:hAnsi="Times New Roman" w:cs="宋体"/>
          <w:color w:val="000000"/>
          <w:sz w:val="28"/>
        </w:rPr>
        <w:t>月、</w:t>
      </w:r>
      <w:r>
        <w:rPr>
          <w:rFonts w:ascii="Times New Roman" w:hAnsi="Times New Roman" w:eastAsia="Times New Roman"/>
          <w:color w:val="000000"/>
          <w:sz w:val="28"/>
        </w:rPr>
        <w:t>2</w:t>
      </w:r>
      <w:r>
        <w:rPr>
          <w:rFonts w:ascii="Times New Roman" w:hAnsi="Times New Roman" w:cs="宋体"/>
          <w:color w:val="000000"/>
          <w:sz w:val="28"/>
        </w:rPr>
        <w:t>月、</w:t>
      </w:r>
      <w:r>
        <w:rPr>
          <w:rFonts w:ascii="Times New Roman" w:hAnsi="Times New Roman" w:eastAsia="Times New Roman"/>
          <w:color w:val="000000"/>
          <w:sz w:val="28"/>
        </w:rPr>
        <w:t>3</w:t>
      </w:r>
      <w:r>
        <w:rPr>
          <w:rFonts w:ascii="Times New Roman" w:hAnsi="Times New Roman" w:cs="宋体"/>
          <w:color w:val="000000"/>
          <w:sz w:val="28"/>
        </w:rPr>
        <w:t>月、</w:t>
      </w:r>
      <w:r>
        <w:rPr>
          <w:rFonts w:ascii="Times New Roman" w:hAnsi="Times New Roman" w:eastAsia="Times New Roman"/>
          <w:color w:val="000000"/>
          <w:sz w:val="28"/>
        </w:rPr>
        <w:t>4</w:t>
      </w:r>
      <w:r>
        <w:rPr>
          <w:rFonts w:ascii="Times New Roman" w:hAnsi="Times New Roman" w:cs="宋体"/>
          <w:color w:val="000000"/>
          <w:sz w:val="28"/>
        </w:rPr>
        <w:t>月、</w:t>
      </w:r>
      <w:r>
        <w:rPr>
          <w:rFonts w:ascii="Times New Roman" w:hAnsi="Times New Roman" w:eastAsia="Times New Roman"/>
          <w:color w:val="000000"/>
          <w:sz w:val="28"/>
        </w:rPr>
        <w:t>5</w:t>
      </w:r>
      <w:r>
        <w:rPr>
          <w:rFonts w:ascii="Times New Roman" w:hAnsi="Times New Roman" w:cs="宋体"/>
          <w:color w:val="000000"/>
          <w:sz w:val="28"/>
        </w:rPr>
        <w:t>月、</w:t>
      </w:r>
      <w:r>
        <w:rPr>
          <w:rFonts w:ascii="Times New Roman" w:hAnsi="Times New Roman" w:eastAsia="Times New Roman"/>
          <w:color w:val="000000"/>
          <w:sz w:val="28"/>
        </w:rPr>
        <w:t>8</w:t>
      </w:r>
      <w:r>
        <w:rPr>
          <w:rFonts w:ascii="Times New Roman" w:hAnsi="Times New Roman" w:cs="宋体"/>
          <w:color w:val="000000"/>
          <w:sz w:val="28"/>
        </w:rPr>
        <w:t>月、</w:t>
      </w:r>
      <w:r>
        <w:rPr>
          <w:rFonts w:ascii="Times New Roman" w:hAnsi="Times New Roman" w:eastAsia="Times New Roman"/>
          <w:color w:val="000000"/>
          <w:sz w:val="28"/>
        </w:rPr>
        <w:t>9</w:t>
      </w:r>
      <w:r>
        <w:rPr>
          <w:rFonts w:ascii="Times New Roman" w:hAnsi="Times New Roman" w:cs="宋体"/>
          <w:color w:val="000000"/>
          <w:sz w:val="28"/>
        </w:rPr>
        <w:t>月、</w:t>
      </w:r>
      <w:r>
        <w:rPr>
          <w:rFonts w:ascii="Times New Roman" w:hAnsi="Times New Roman" w:eastAsia="Times New Roman"/>
          <w:color w:val="000000"/>
          <w:sz w:val="28"/>
        </w:rPr>
        <w:t>10</w:t>
      </w:r>
      <w:r>
        <w:rPr>
          <w:rFonts w:ascii="Times New Roman" w:hAnsi="Times New Roman" w:cs="宋体"/>
          <w:color w:val="000000"/>
          <w:sz w:val="28"/>
        </w:rPr>
        <w:t>月、</w:t>
      </w:r>
      <w:r>
        <w:rPr>
          <w:rFonts w:ascii="Times New Roman" w:hAnsi="Times New Roman" w:eastAsia="Times New Roman"/>
          <w:color w:val="000000"/>
          <w:sz w:val="28"/>
        </w:rPr>
        <w:t>11</w:t>
      </w:r>
      <w:r>
        <w:rPr>
          <w:rFonts w:ascii="Times New Roman" w:hAnsi="Times New Roman" w:cs="宋体"/>
          <w:color w:val="000000"/>
          <w:sz w:val="28"/>
        </w:rPr>
        <w:t>月、</w:t>
      </w:r>
      <w:r>
        <w:rPr>
          <w:rFonts w:ascii="Times New Roman" w:hAnsi="Times New Roman" w:eastAsia="Times New Roman"/>
          <w:color w:val="000000"/>
          <w:sz w:val="28"/>
        </w:rPr>
        <w:t>12</w:t>
      </w:r>
      <w:r>
        <w:rPr>
          <w:rFonts w:ascii="Times New Roman" w:hAnsi="Times New Roman" w:cs="宋体"/>
          <w:color w:val="000000"/>
          <w:sz w:val="28"/>
        </w:rPr>
        <w:t>月风向为</w:t>
      </w:r>
      <w:r>
        <w:rPr>
          <w:rFonts w:ascii="Times New Roman" w:hAnsi="Times New Roman" w:eastAsia="Times New Roman"/>
          <w:color w:val="000000"/>
          <w:sz w:val="28"/>
        </w:rPr>
        <w:t>NNW</w:t>
      </w:r>
      <w:r>
        <w:rPr>
          <w:rFonts w:ascii="Times New Roman" w:hAnsi="Times New Roman" w:cs="宋体"/>
          <w:color w:val="000000"/>
          <w:sz w:val="28"/>
        </w:rPr>
        <w:t>风，</w:t>
      </w:r>
      <w:r>
        <w:rPr>
          <w:rFonts w:ascii="Times New Roman" w:hAnsi="Times New Roman" w:eastAsia="Times New Roman"/>
          <w:color w:val="000000"/>
          <w:sz w:val="28"/>
        </w:rPr>
        <w:t>6</w:t>
      </w:r>
      <w:r>
        <w:rPr>
          <w:rFonts w:ascii="Times New Roman" w:hAnsi="Times New Roman" w:cs="宋体"/>
          <w:color w:val="000000"/>
          <w:sz w:val="28"/>
        </w:rPr>
        <w:t>月风向为</w:t>
      </w:r>
      <w:r>
        <w:rPr>
          <w:rFonts w:ascii="Times New Roman" w:hAnsi="Times New Roman" w:eastAsia="Times New Roman"/>
          <w:color w:val="000000"/>
          <w:sz w:val="28"/>
        </w:rPr>
        <w:t>S</w:t>
      </w:r>
      <w:r>
        <w:rPr>
          <w:rFonts w:ascii="Times New Roman" w:hAnsi="Times New Roman" w:cs="宋体"/>
          <w:color w:val="000000"/>
          <w:sz w:val="28"/>
        </w:rPr>
        <w:t>风，</w:t>
      </w:r>
      <w:r>
        <w:rPr>
          <w:rFonts w:ascii="Times New Roman" w:hAnsi="Times New Roman" w:eastAsia="Times New Roman"/>
          <w:color w:val="000000"/>
          <w:sz w:val="28"/>
        </w:rPr>
        <w:t>7</w:t>
      </w:r>
      <w:r>
        <w:rPr>
          <w:rFonts w:ascii="Times New Roman" w:hAnsi="Times New Roman" w:cs="宋体"/>
          <w:color w:val="000000"/>
          <w:sz w:val="28"/>
        </w:rPr>
        <w:t>月风向为</w:t>
      </w:r>
      <w:r>
        <w:rPr>
          <w:rFonts w:ascii="Times New Roman" w:hAnsi="Times New Roman" w:eastAsia="Times New Roman"/>
          <w:color w:val="000000"/>
          <w:sz w:val="28"/>
        </w:rPr>
        <w:t>SSW</w:t>
      </w:r>
      <w:r>
        <w:rPr>
          <w:rFonts w:ascii="Times New Roman" w:hAnsi="Times New Roman" w:cs="宋体"/>
          <w:color w:val="000000"/>
          <w:sz w:val="28"/>
        </w:rPr>
        <w:t>风，春季出现频率最高的是</w:t>
      </w:r>
      <w:r>
        <w:rPr>
          <w:rFonts w:ascii="Times New Roman" w:hAnsi="Times New Roman" w:eastAsia="Times New Roman"/>
          <w:color w:val="000000"/>
          <w:sz w:val="28"/>
        </w:rPr>
        <w:t>N</w:t>
      </w:r>
      <w:r>
        <w:rPr>
          <w:rFonts w:ascii="Times New Roman" w:hAnsi="Times New Roman" w:cs="宋体"/>
          <w:color w:val="000000"/>
          <w:sz w:val="28"/>
        </w:rPr>
        <w:t>，频率为</w:t>
      </w:r>
      <w:r>
        <w:rPr>
          <w:rFonts w:ascii="Times New Roman" w:hAnsi="Times New Roman" w:eastAsia="Times New Roman"/>
          <w:color w:val="000000"/>
          <w:sz w:val="28"/>
        </w:rPr>
        <w:t>15</w:t>
      </w:r>
      <w:r>
        <w:rPr>
          <w:rFonts w:ascii="Times New Roman" w:hAnsi="Times New Roman" w:cs="宋体"/>
          <w:color w:val="000000"/>
          <w:sz w:val="28"/>
        </w:rPr>
        <w:t>.</w:t>
      </w:r>
      <w:r>
        <w:rPr>
          <w:rFonts w:ascii="Times New Roman" w:hAnsi="Times New Roman" w:eastAsia="Times New Roman"/>
          <w:color w:val="000000"/>
          <w:sz w:val="28"/>
        </w:rPr>
        <w:t>2</w:t>
      </w:r>
      <w:r>
        <w:rPr>
          <w:rFonts w:ascii="Times New Roman" w:hAnsi="Times New Roman" w:cs="宋体"/>
          <w:color w:val="000000"/>
          <w:sz w:val="28"/>
        </w:rPr>
        <w:t>%，夏季出现频率最高的是</w:t>
      </w:r>
      <w:r>
        <w:rPr>
          <w:rFonts w:ascii="Times New Roman" w:hAnsi="Times New Roman" w:eastAsia="Times New Roman"/>
          <w:color w:val="000000"/>
          <w:sz w:val="28"/>
        </w:rPr>
        <w:t>SW</w:t>
      </w:r>
      <w:r>
        <w:rPr>
          <w:rFonts w:ascii="Times New Roman" w:hAnsi="Times New Roman" w:cs="宋体"/>
          <w:color w:val="000000"/>
          <w:sz w:val="28"/>
        </w:rPr>
        <w:t>，频率为</w:t>
      </w:r>
      <w:r>
        <w:rPr>
          <w:rFonts w:ascii="Times New Roman" w:hAnsi="Times New Roman" w:eastAsia="Times New Roman"/>
          <w:color w:val="000000"/>
          <w:sz w:val="28"/>
        </w:rPr>
        <w:t>10</w:t>
      </w:r>
      <w:r>
        <w:rPr>
          <w:rFonts w:ascii="Times New Roman" w:hAnsi="Times New Roman" w:cs="宋体"/>
          <w:color w:val="000000"/>
          <w:sz w:val="28"/>
        </w:rPr>
        <w:t>.</w:t>
      </w:r>
      <w:r>
        <w:rPr>
          <w:rFonts w:ascii="Times New Roman" w:hAnsi="Times New Roman" w:eastAsia="Times New Roman"/>
          <w:color w:val="000000"/>
          <w:sz w:val="28"/>
        </w:rPr>
        <w:t>7</w:t>
      </w:r>
      <w:r>
        <w:rPr>
          <w:rFonts w:ascii="Times New Roman" w:hAnsi="Times New Roman" w:cs="宋体"/>
          <w:color w:val="000000"/>
          <w:sz w:val="28"/>
        </w:rPr>
        <w:t>%，秋季出现频率最高的是</w:t>
      </w:r>
      <w:r>
        <w:rPr>
          <w:rFonts w:ascii="Times New Roman" w:hAnsi="Times New Roman" w:eastAsia="Times New Roman"/>
          <w:color w:val="000000"/>
          <w:sz w:val="28"/>
        </w:rPr>
        <w:t>N</w:t>
      </w:r>
      <w:r>
        <w:rPr>
          <w:rFonts w:ascii="Times New Roman" w:hAnsi="Times New Roman" w:cs="宋体"/>
          <w:color w:val="000000"/>
          <w:sz w:val="28"/>
        </w:rPr>
        <w:t>风向，频率为</w:t>
      </w:r>
      <w:r>
        <w:rPr>
          <w:rFonts w:ascii="Times New Roman" w:hAnsi="Times New Roman" w:eastAsia="Times New Roman"/>
          <w:color w:val="000000"/>
          <w:sz w:val="28"/>
        </w:rPr>
        <w:t>24</w:t>
      </w:r>
      <w:r>
        <w:rPr>
          <w:rFonts w:ascii="Times New Roman" w:hAnsi="Times New Roman" w:cs="宋体"/>
          <w:color w:val="000000"/>
          <w:sz w:val="28"/>
        </w:rPr>
        <w:t>.</w:t>
      </w:r>
      <w:r>
        <w:rPr>
          <w:rFonts w:ascii="Times New Roman" w:hAnsi="Times New Roman" w:eastAsia="Times New Roman"/>
          <w:color w:val="000000"/>
          <w:sz w:val="28"/>
        </w:rPr>
        <w:t>3</w:t>
      </w:r>
      <w:r>
        <w:rPr>
          <w:rFonts w:ascii="Times New Roman" w:hAnsi="Times New Roman" w:cs="宋体"/>
          <w:color w:val="000000"/>
          <w:sz w:val="28"/>
        </w:rPr>
        <w:t>%，冬季出现频率最高的是</w:t>
      </w:r>
      <w:r>
        <w:rPr>
          <w:rFonts w:ascii="Times New Roman" w:hAnsi="Times New Roman" w:eastAsia="Times New Roman"/>
          <w:color w:val="000000"/>
          <w:sz w:val="28"/>
        </w:rPr>
        <w:t>N</w:t>
      </w:r>
      <w:r>
        <w:rPr>
          <w:rFonts w:ascii="Times New Roman" w:hAnsi="Times New Roman" w:cs="宋体"/>
          <w:color w:val="000000"/>
          <w:sz w:val="28"/>
        </w:rPr>
        <w:t>风向，频率为</w:t>
      </w:r>
      <w:r>
        <w:rPr>
          <w:rFonts w:ascii="Times New Roman" w:hAnsi="Times New Roman" w:eastAsia="Times New Roman"/>
          <w:color w:val="000000"/>
          <w:sz w:val="28"/>
        </w:rPr>
        <w:t>25</w:t>
      </w:r>
      <w:r>
        <w:rPr>
          <w:rFonts w:ascii="Times New Roman" w:hAnsi="Times New Roman" w:cs="宋体"/>
          <w:color w:val="000000"/>
          <w:sz w:val="28"/>
        </w:rPr>
        <w:t>.</w:t>
      </w:r>
      <w:r>
        <w:rPr>
          <w:rFonts w:ascii="Times New Roman" w:hAnsi="Times New Roman" w:eastAsia="Times New Roman"/>
          <w:color w:val="000000"/>
          <w:sz w:val="28"/>
        </w:rPr>
        <w:t>7</w:t>
      </w:r>
      <w:r>
        <w:rPr>
          <w:rFonts w:ascii="Times New Roman" w:hAnsi="Times New Roman" w:cs="宋体"/>
          <w:color w:val="000000"/>
          <w:sz w:val="28"/>
        </w:rPr>
        <w:t>%</w:t>
      </w:r>
      <w:r>
        <w:rPr>
          <w:rFonts w:hint="eastAsia" w:ascii="Times New Roman" w:hAnsi="Times New Roman" w:cs="宋体"/>
          <w:color w:val="000000"/>
          <w:sz w:val="28"/>
        </w:rPr>
        <w:t>，</w:t>
      </w:r>
      <w:r>
        <w:rPr>
          <w:rFonts w:ascii="Times New Roman" w:hAnsi="Times New Roman" w:cs="宋体"/>
          <w:color w:val="000000"/>
          <w:sz w:val="28"/>
        </w:rPr>
        <w:t>（见图</w:t>
      </w:r>
      <w:r>
        <w:rPr>
          <w:rFonts w:ascii="Times New Roman" w:hAnsi="Times New Roman" w:eastAsia="Times New Roman"/>
          <w:color w:val="000000"/>
          <w:sz w:val="28"/>
        </w:rPr>
        <w:t>4</w:t>
      </w:r>
      <w:r>
        <w:rPr>
          <w:rFonts w:ascii="Times New Roman" w:hAnsi="Times New Roman" w:cs="宋体"/>
          <w:color w:val="000000"/>
          <w:sz w:val="28"/>
        </w:rPr>
        <w:t>.</w:t>
      </w:r>
      <w:r>
        <w:rPr>
          <w:rFonts w:ascii="Times New Roman" w:hAnsi="Times New Roman" w:eastAsia="Times New Roman"/>
          <w:color w:val="000000"/>
          <w:sz w:val="28"/>
        </w:rPr>
        <w:t>4</w:t>
      </w:r>
      <w:r>
        <w:rPr>
          <w:rFonts w:ascii="Times New Roman" w:hAnsi="Times New Roman" w:cs="宋体"/>
          <w:color w:val="000000"/>
          <w:sz w:val="28"/>
        </w:rPr>
        <w:t>-</w:t>
      </w:r>
      <w:r>
        <w:rPr>
          <w:rFonts w:ascii="Times New Roman" w:hAnsi="Times New Roman" w:eastAsia="Times New Roman"/>
          <w:color w:val="000000"/>
          <w:sz w:val="28"/>
        </w:rPr>
        <w:t>6</w:t>
      </w:r>
      <w:r>
        <w:rPr>
          <w:rFonts w:hint="eastAsia" w:ascii="Times New Roman" w:hAnsi="Times New Roman" w:eastAsiaTheme="minorEastAsia"/>
          <w:color w:val="000000"/>
          <w:sz w:val="28"/>
        </w:rPr>
        <w:t>和图4.4-7</w:t>
      </w:r>
      <w:r>
        <w:rPr>
          <w:rFonts w:ascii="Times New Roman" w:hAnsi="Times New Roman" w:cs="宋体"/>
          <w:color w:val="000000"/>
          <w:sz w:val="28"/>
        </w:rPr>
        <w:t>）。</w:t>
      </w:r>
    </w:p>
    <w:p>
      <w:pPr>
        <w:pStyle w:val="40"/>
        <w:spacing w:before="312" w:beforeLines="100"/>
        <w:rPr>
          <w:rFonts w:ascii="Times New Roman" w:hAnsi="Times New Roman"/>
        </w:rPr>
      </w:pPr>
      <w:bookmarkStart w:id="106" w:name="1991～2020年永修站各月最多、次多风向及频率(%)"/>
      <w:r>
        <w:rPr>
          <w:rFonts w:ascii="Times New Roman" w:hAnsi="Times New Roman"/>
        </w:rPr>
        <w:t>表</w:t>
      </w:r>
      <w:r>
        <w:rPr>
          <w:rFonts w:hint="eastAsia" w:ascii="Times New Roman" w:hAnsi="Times New Roman"/>
        </w:rPr>
        <w:t>4.4</w:t>
      </w:r>
      <w:r>
        <w:rPr>
          <w:rFonts w:ascii="Times New Roman" w:hAnsi="Times New Roman"/>
        </w:rPr>
        <w:t>-</w:t>
      </w:r>
      <w:bookmarkEnd w:id="106"/>
      <w:r>
        <w:rPr>
          <w:rFonts w:hint="eastAsia" w:ascii="Times New Roman" w:hAnsi="Times New Roman"/>
        </w:rPr>
        <w:t>3</w:t>
      </w:r>
      <w:r>
        <w:rPr>
          <w:rFonts w:ascii="Times New Roman" w:hAnsi="Times New Roman"/>
        </w:rPr>
        <w:t xml:space="preserve">  1991～2020年永修站各月最多、次多风向及频率(%)</w:t>
      </w:r>
    </w:p>
    <w:tbl>
      <w:tblPr>
        <w:tblStyle w:val="25"/>
        <w:tblW w:w="5000" w:type="pct"/>
        <w:jc w:val="center"/>
        <w:tblBorders>
          <w:top w:val="single" w:color="auto" w:sz="16"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 w:type="dxa"/>
          <w:bottom w:w="0" w:type="dxa"/>
          <w:right w:w="10" w:type="dxa"/>
        </w:tblCellMar>
      </w:tblPr>
      <w:tblGrid>
        <w:gridCol w:w="995"/>
        <w:gridCol w:w="498"/>
        <w:gridCol w:w="673"/>
        <w:gridCol w:w="673"/>
        <w:gridCol w:w="673"/>
        <w:gridCol w:w="674"/>
        <w:gridCol w:w="643"/>
        <w:gridCol w:w="647"/>
        <w:gridCol w:w="674"/>
        <w:gridCol w:w="674"/>
        <w:gridCol w:w="674"/>
        <w:gridCol w:w="674"/>
        <w:gridCol w:w="674"/>
        <w:gridCol w:w="674"/>
      </w:tblGrid>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993" w:type="dxa"/>
            <w:tcBorders>
              <w:bottom w:val="single" w:color="auto" w:sz="8" w:space="0"/>
              <w:right w:val="single" w:color="auto" w:sz="8" w:space="0"/>
            </w:tcBorders>
            <w:vAlign w:val="center"/>
          </w:tcPr>
          <w:p>
            <w:pPr>
              <w:jc w:val="center"/>
              <w:rPr>
                <w:rFonts w:ascii="Times New Roman" w:hAnsi="Times New Roman"/>
                <w:b/>
              </w:rPr>
            </w:pPr>
            <w:r>
              <w:rPr>
                <w:rFonts w:hint="eastAsia" w:ascii="Times New Roman" w:hAnsi="Times New Roman"/>
                <w:b/>
              </w:rPr>
              <w:t>月份</w:t>
            </w:r>
          </w:p>
        </w:tc>
        <w:tc>
          <w:tcPr>
            <w:tcW w:w="358"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b/>
                <w:color w:val="000000"/>
                <w:sz w:val="20"/>
              </w:rPr>
              <w:t>1</w:t>
            </w:r>
          </w:p>
        </w:tc>
        <w:tc>
          <w:tcPr>
            <w:tcW w:w="67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b/>
                <w:color w:val="000000"/>
                <w:sz w:val="20"/>
              </w:rPr>
              <w:t>2</w:t>
            </w:r>
          </w:p>
        </w:tc>
        <w:tc>
          <w:tcPr>
            <w:tcW w:w="67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b/>
                <w:color w:val="000000"/>
                <w:sz w:val="20"/>
              </w:rPr>
              <w:t>3</w:t>
            </w:r>
          </w:p>
        </w:tc>
        <w:tc>
          <w:tcPr>
            <w:tcW w:w="67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b/>
                <w:color w:val="000000"/>
                <w:sz w:val="20"/>
              </w:rPr>
              <w:t>4</w:t>
            </w:r>
          </w:p>
        </w:tc>
        <w:tc>
          <w:tcPr>
            <w:tcW w:w="672"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b/>
                <w:color w:val="000000"/>
                <w:sz w:val="20"/>
              </w:rPr>
              <w:t>5</w:t>
            </w:r>
          </w:p>
        </w:tc>
        <w:tc>
          <w:tcPr>
            <w:tcW w:w="64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b/>
                <w:color w:val="000000"/>
                <w:sz w:val="20"/>
              </w:rPr>
              <w:t>6</w:t>
            </w:r>
          </w:p>
        </w:tc>
        <w:tc>
          <w:tcPr>
            <w:tcW w:w="645"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b/>
                <w:color w:val="000000"/>
                <w:sz w:val="20"/>
              </w:rPr>
              <w:t>7</w:t>
            </w:r>
          </w:p>
        </w:tc>
        <w:tc>
          <w:tcPr>
            <w:tcW w:w="672"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b/>
                <w:color w:val="000000"/>
                <w:sz w:val="20"/>
              </w:rPr>
              <w:t>8</w:t>
            </w:r>
          </w:p>
        </w:tc>
        <w:tc>
          <w:tcPr>
            <w:tcW w:w="672"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b/>
                <w:color w:val="000000"/>
                <w:sz w:val="20"/>
              </w:rPr>
              <w:t>9</w:t>
            </w:r>
          </w:p>
        </w:tc>
        <w:tc>
          <w:tcPr>
            <w:tcW w:w="672"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b/>
                <w:color w:val="000000"/>
                <w:sz w:val="20"/>
              </w:rPr>
              <w:t>10</w:t>
            </w:r>
          </w:p>
        </w:tc>
        <w:tc>
          <w:tcPr>
            <w:tcW w:w="672"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b/>
                <w:color w:val="000000"/>
                <w:sz w:val="20"/>
              </w:rPr>
              <w:t>11</w:t>
            </w:r>
          </w:p>
        </w:tc>
        <w:tc>
          <w:tcPr>
            <w:tcW w:w="672"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b/>
                <w:color w:val="000000"/>
                <w:sz w:val="20"/>
              </w:rPr>
              <w:t>12</w:t>
            </w:r>
          </w:p>
        </w:tc>
        <w:tc>
          <w:tcPr>
            <w:tcW w:w="672" w:type="dxa"/>
            <w:tcBorders>
              <w:bottom w:val="single" w:color="auto" w:sz="8" w:space="0"/>
            </w:tcBorders>
            <w:vAlign w:val="center"/>
          </w:tcPr>
          <w:p>
            <w:pPr>
              <w:jc w:val="center"/>
              <w:rPr>
                <w:rFonts w:ascii="Times New Roman" w:hAnsi="Times New Roman"/>
              </w:rPr>
            </w:pPr>
            <w:r>
              <w:rPr>
                <w:rFonts w:ascii="Times New Roman" w:hAnsi="Times New Roman" w:cs="宋体"/>
                <w:b/>
                <w:color w:val="000000"/>
                <w:sz w:val="20"/>
              </w:rPr>
              <w:t>年</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993"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最多风向</w:t>
            </w:r>
          </w:p>
        </w:tc>
        <w:tc>
          <w:tcPr>
            <w:tcW w:w="358"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N</w:t>
            </w:r>
          </w:p>
        </w:tc>
        <w:tc>
          <w:tcPr>
            <w:tcW w:w="67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N</w:t>
            </w:r>
          </w:p>
        </w:tc>
        <w:tc>
          <w:tcPr>
            <w:tcW w:w="67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N</w:t>
            </w:r>
          </w:p>
        </w:tc>
        <w:tc>
          <w:tcPr>
            <w:tcW w:w="67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N</w:t>
            </w:r>
          </w:p>
        </w:tc>
        <w:tc>
          <w:tcPr>
            <w:tcW w:w="672"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N</w:t>
            </w:r>
          </w:p>
        </w:tc>
        <w:tc>
          <w:tcPr>
            <w:tcW w:w="64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N</w:t>
            </w:r>
          </w:p>
        </w:tc>
        <w:tc>
          <w:tcPr>
            <w:tcW w:w="645"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SW</w:t>
            </w:r>
          </w:p>
        </w:tc>
        <w:tc>
          <w:tcPr>
            <w:tcW w:w="672"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N</w:t>
            </w:r>
          </w:p>
        </w:tc>
        <w:tc>
          <w:tcPr>
            <w:tcW w:w="672"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N</w:t>
            </w:r>
          </w:p>
        </w:tc>
        <w:tc>
          <w:tcPr>
            <w:tcW w:w="672"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N</w:t>
            </w:r>
          </w:p>
        </w:tc>
        <w:tc>
          <w:tcPr>
            <w:tcW w:w="672"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N</w:t>
            </w:r>
          </w:p>
        </w:tc>
        <w:tc>
          <w:tcPr>
            <w:tcW w:w="672"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N</w:t>
            </w:r>
          </w:p>
        </w:tc>
        <w:tc>
          <w:tcPr>
            <w:tcW w:w="672" w:type="dxa"/>
            <w:tcBorders>
              <w:bottom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N</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993"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风频</w:t>
            </w:r>
          </w:p>
        </w:tc>
        <w:tc>
          <w:tcPr>
            <w:tcW w:w="358"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27</w:t>
            </w:r>
            <w:r>
              <w:rPr>
                <w:rFonts w:ascii="Times New Roman" w:hAnsi="Times New Roman" w:cs="宋体"/>
                <w:color w:val="000000"/>
                <w:sz w:val="20"/>
              </w:rPr>
              <w:t>.</w:t>
            </w:r>
            <w:r>
              <w:rPr>
                <w:rFonts w:ascii="Times New Roman" w:hAnsi="Times New Roman" w:eastAsia="Times New Roman"/>
                <w:color w:val="000000"/>
                <w:sz w:val="20"/>
              </w:rPr>
              <w:t>5</w:t>
            </w:r>
          </w:p>
        </w:tc>
        <w:tc>
          <w:tcPr>
            <w:tcW w:w="67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24</w:t>
            </w:r>
            <w:r>
              <w:rPr>
                <w:rFonts w:ascii="Times New Roman" w:hAnsi="Times New Roman" w:cs="宋体"/>
                <w:color w:val="000000"/>
                <w:sz w:val="20"/>
              </w:rPr>
              <w:t>.</w:t>
            </w:r>
            <w:r>
              <w:rPr>
                <w:rFonts w:ascii="Times New Roman" w:hAnsi="Times New Roman" w:eastAsia="Times New Roman"/>
                <w:color w:val="000000"/>
                <w:sz w:val="20"/>
              </w:rPr>
              <w:t>7</w:t>
            </w:r>
          </w:p>
        </w:tc>
        <w:tc>
          <w:tcPr>
            <w:tcW w:w="67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18</w:t>
            </w:r>
            <w:r>
              <w:rPr>
                <w:rFonts w:ascii="Times New Roman" w:hAnsi="Times New Roman" w:cs="宋体"/>
                <w:color w:val="000000"/>
                <w:sz w:val="20"/>
              </w:rPr>
              <w:t>.</w:t>
            </w:r>
            <w:r>
              <w:rPr>
                <w:rFonts w:ascii="Times New Roman" w:hAnsi="Times New Roman" w:eastAsia="Times New Roman"/>
                <w:color w:val="000000"/>
                <w:sz w:val="20"/>
              </w:rPr>
              <w:t>8</w:t>
            </w:r>
          </w:p>
        </w:tc>
        <w:tc>
          <w:tcPr>
            <w:tcW w:w="67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15</w:t>
            </w:r>
            <w:r>
              <w:rPr>
                <w:rFonts w:ascii="Times New Roman" w:hAnsi="Times New Roman" w:cs="宋体"/>
                <w:color w:val="000000"/>
                <w:sz w:val="20"/>
              </w:rPr>
              <w:t>.</w:t>
            </w:r>
            <w:r>
              <w:rPr>
                <w:rFonts w:ascii="Times New Roman" w:hAnsi="Times New Roman" w:eastAsia="Times New Roman"/>
                <w:color w:val="000000"/>
                <w:sz w:val="20"/>
              </w:rPr>
              <w:t>2</w:t>
            </w:r>
          </w:p>
        </w:tc>
        <w:tc>
          <w:tcPr>
            <w:tcW w:w="672"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11</w:t>
            </w:r>
            <w:r>
              <w:rPr>
                <w:rFonts w:ascii="Times New Roman" w:hAnsi="Times New Roman" w:cs="宋体"/>
                <w:color w:val="000000"/>
                <w:sz w:val="20"/>
              </w:rPr>
              <w:t>.</w:t>
            </w:r>
            <w:r>
              <w:rPr>
                <w:rFonts w:ascii="Times New Roman" w:hAnsi="Times New Roman" w:eastAsia="Times New Roman"/>
                <w:color w:val="000000"/>
                <w:sz w:val="20"/>
              </w:rPr>
              <w:t>6</w:t>
            </w:r>
          </w:p>
        </w:tc>
        <w:tc>
          <w:tcPr>
            <w:tcW w:w="64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10</w:t>
            </w:r>
            <w:r>
              <w:rPr>
                <w:rFonts w:ascii="Times New Roman" w:hAnsi="Times New Roman" w:cs="宋体"/>
                <w:color w:val="000000"/>
                <w:sz w:val="20"/>
              </w:rPr>
              <w:t>.</w:t>
            </w:r>
            <w:r>
              <w:rPr>
                <w:rFonts w:ascii="Times New Roman" w:hAnsi="Times New Roman" w:eastAsia="Times New Roman"/>
                <w:color w:val="000000"/>
                <w:sz w:val="20"/>
              </w:rPr>
              <w:t>9</w:t>
            </w:r>
          </w:p>
        </w:tc>
        <w:tc>
          <w:tcPr>
            <w:tcW w:w="645"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14</w:t>
            </w:r>
            <w:r>
              <w:rPr>
                <w:rFonts w:ascii="Times New Roman" w:hAnsi="Times New Roman" w:cs="宋体"/>
                <w:color w:val="000000"/>
                <w:sz w:val="20"/>
              </w:rPr>
              <w:t>.</w:t>
            </w:r>
            <w:r>
              <w:rPr>
                <w:rFonts w:ascii="Times New Roman" w:hAnsi="Times New Roman" w:eastAsia="Times New Roman"/>
                <w:color w:val="000000"/>
                <w:sz w:val="20"/>
              </w:rPr>
              <w:t>0</w:t>
            </w:r>
          </w:p>
        </w:tc>
        <w:tc>
          <w:tcPr>
            <w:tcW w:w="672"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13</w:t>
            </w:r>
            <w:r>
              <w:rPr>
                <w:rFonts w:ascii="Times New Roman" w:hAnsi="Times New Roman" w:cs="宋体"/>
                <w:color w:val="000000"/>
                <w:sz w:val="20"/>
              </w:rPr>
              <w:t>.</w:t>
            </w:r>
            <w:r>
              <w:rPr>
                <w:rFonts w:ascii="Times New Roman" w:hAnsi="Times New Roman" w:eastAsia="Times New Roman"/>
                <w:color w:val="000000"/>
                <w:sz w:val="20"/>
              </w:rPr>
              <w:t>3</w:t>
            </w:r>
          </w:p>
        </w:tc>
        <w:tc>
          <w:tcPr>
            <w:tcW w:w="672"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23</w:t>
            </w:r>
            <w:r>
              <w:rPr>
                <w:rFonts w:ascii="Times New Roman" w:hAnsi="Times New Roman" w:cs="宋体"/>
                <w:color w:val="000000"/>
                <w:sz w:val="20"/>
              </w:rPr>
              <w:t>.</w:t>
            </w:r>
            <w:r>
              <w:rPr>
                <w:rFonts w:ascii="Times New Roman" w:hAnsi="Times New Roman" w:eastAsia="Times New Roman"/>
                <w:color w:val="000000"/>
                <w:sz w:val="20"/>
              </w:rPr>
              <w:t>2</w:t>
            </w:r>
          </w:p>
        </w:tc>
        <w:tc>
          <w:tcPr>
            <w:tcW w:w="672"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26</w:t>
            </w:r>
            <w:r>
              <w:rPr>
                <w:rFonts w:ascii="Times New Roman" w:hAnsi="Times New Roman" w:cs="宋体"/>
                <w:color w:val="000000"/>
                <w:sz w:val="20"/>
              </w:rPr>
              <w:t>.</w:t>
            </w:r>
            <w:r>
              <w:rPr>
                <w:rFonts w:ascii="Times New Roman" w:hAnsi="Times New Roman" w:eastAsia="Times New Roman"/>
                <w:color w:val="000000"/>
                <w:sz w:val="20"/>
              </w:rPr>
              <w:t>1</w:t>
            </w:r>
          </w:p>
        </w:tc>
        <w:tc>
          <w:tcPr>
            <w:tcW w:w="672"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23</w:t>
            </w:r>
            <w:r>
              <w:rPr>
                <w:rFonts w:ascii="Times New Roman" w:hAnsi="Times New Roman" w:cs="宋体"/>
                <w:color w:val="000000"/>
                <w:sz w:val="20"/>
              </w:rPr>
              <w:t>.</w:t>
            </w:r>
            <w:r>
              <w:rPr>
                <w:rFonts w:ascii="Times New Roman" w:hAnsi="Times New Roman" w:eastAsia="Times New Roman"/>
                <w:color w:val="000000"/>
                <w:sz w:val="20"/>
              </w:rPr>
              <w:t>5</w:t>
            </w:r>
          </w:p>
        </w:tc>
        <w:tc>
          <w:tcPr>
            <w:tcW w:w="672"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24</w:t>
            </w:r>
            <w:r>
              <w:rPr>
                <w:rFonts w:ascii="Times New Roman" w:hAnsi="Times New Roman" w:cs="宋体"/>
                <w:color w:val="000000"/>
                <w:sz w:val="20"/>
              </w:rPr>
              <w:t>.</w:t>
            </w:r>
            <w:r>
              <w:rPr>
                <w:rFonts w:ascii="Times New Roman" w:hAnsi="Times New Roman" w:eastAsia="Times New Roman"/>
                <w:color w:val="000000"/>
                <w:sz w:val="20"/>
              </w:rPr>
              <w:t>8</w:t>
            </w:r>
          </w:p>
        </w:tc>
        <w:tc>
          <w:tcPr>
            <w:tcW w:w="672" w:type="dxa"/>
            <w:tcBorders>
              <w:bottom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18</w:t>
            </w:r>
            <w:r>
              <w:rPr>
                <w:rFonts w:ascii="Times New Roman" w:hAnsi="Times New Roman" w:cs="宋体"/>
                <w:color w:val="000000"/>
                <w:sz w:val="20"/>
              </w:rPr>
              <w:t>.</w:t>
            </w:r>
            <w:r>
              <w:rPr>
                <w:rFonts w:ascii="Times New Roman" w:hAnsi="Times New Roman" w:eastAsia="Times New Roman"/>
                <w:color w:val="000000"/>
                <w:sz w:val="20"/>
              </w:rPr>
              <w:t>8</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993"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次多风向</w:t>
            </w:r>
          </w:p>
        </w:tc>
        <w:tc>
          <w:tcPr>
            <w:tcW w:w="358"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NNW</w:t>
            </w:r>
          </w:p>
        </w:tc>
        <w:tc>
          <w:tcPr>
            <w:tcW w:w="67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NNW</w:t>
            </w:r>
          </w:p>
        </w:tc>
        <w:tc>
          <w:tcPr>
            <w:tcW w:w="67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NNW</w:t>
            </w:r>
          </w:p>
        </w:tc>
        <w:tc>
          <w:tcPr>
            <w:tcW w:w="67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NNW</w:t>
            </w:r>
          </w:p>
        </w:tc>
        <w:tc>
          <w:tcPr>
            <w:tcW w:w="672"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NNW</w:t>
            </w:r>
          </w:p>
        </w:tc>
        <w:tc>
          <w:tcPr>
            <w:tcW w:w="64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S</w:t>
            </w:r>
          </w:p>
        </w:tc>
        <w:tc>
          <w:tcPr>
            <w:tcW w:w="645"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SSW</w:t>
            </w:r>
          </w:p>
        </w:tc>
        <w:tc>
          <w:tcPr>
            <w:tcW w:w="672"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NNW</w:t>
            </w:r>
          </w:p>
        </w:tc>
        <w:tc>
          <w:tcPr>
            <w:tcW w:w="672"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NNW</w:t>
            </w:r>
          </w:p>
        </w:tc>
        <w:tc>
          <w:tcPr>
            <w:tcW w:w="672"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NNW</w:t>
            </w:r>
          </w:p>
        </w:tc>
        <w:tc>
          <w:tcPr>
            <w:tcW w:w="672"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NNW</w:t>
            </w:r>
          </w:p>
        </w:tc>
        <w:tc>
          <w:tcPr>
            <w:tcW w:w="672"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NNW</w:t>
            </w:r>
          </w:p>
        </w:tc>
        <w:tc>
          <w:tcPr>
            <w:tcW w:w="672" w:type="dxa"/>
            <w:tcBorders>
              <w:bottom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NNW</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993" w:type="dxa"/>
            <w:tcBorders>
              <w:bottom w:val="single" w:color="auto" w:sz="16"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风频</w:t>
            </w:r>
          </w:p>
        </w:tc>
        <w:tc>
          <w:tcPr>
            <w:tcW w:w="358" w:type="dxa"/>
            <w:tcBorders>
              <w:bottom w:val="single" w:color="auto" w:sz="16"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16</w:t>
            </w:r>
            <w:r>
              <w:rPr>
                <w:rFonts w:ascii="Times New Roman" w:hAnsi="Times New Roman" w:cs="宋体"/>
                <w:color w:val="000000"/>
                <w:sz w:val="20"/>
              </w:rPr>
              <w:t>.</w:t>
            </w:r>
            <w:r>
              <w:rPr>
                <w:rFonts w:ascii="Times New Roman" w:hAnsi="Times New Roman" w:eastAsia="Times New Roman"/>
                <w:color w:val="000000"/>
                <w:sz w:val="20"/>
              </w:rPr>
              <w:t>2</w:t>
            </w:r>
          </w:p>
        </w:tc>
        <w:tc>
          <w:tcPr>
            <w:tcW w:w="671" w:type="dxa"/>
            <w:tcBorders>
              <w:bottom w:val="single" w:color="auto" w:sz="16"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13</w:t>
            </w:r>
            <w:r>
              <w:rPr>
                <w:rFonts w:ascii="Times New Roman" w:hAnsi="Times New Roman" w:cs="宋体"/>
                <w:color w:val="000000"/>
                <w:sz w:val="20"/>
              </w:rPr>
              <w:t>.</w:t>
            </w:r>
            <w:r>
              <w:rPr>
                <w:rFonts w:ascii="Times New Roman" w:hAnsi="Times New Roman" w:eastAsia="Times New Roman"/>
                <w:color w:val="000000"/>
                <w:sz w:val="20"/>
              </w:rPr>
              <w:t>0</w:t>
            </w:r>
          </w:p>
        </w:tc>
        <w:tc>
          <w:tcPr>
            <w:tcW w:w="671" w:type="dxa"/>
            <w:tcBorders>
              <w:bottom w:val="single" w:color="auto" w:sz="16"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10</w:t>
            </w:r>
            <w:r>
              <w:rPr>
                <w:rFonts w:ascii="Times New Roman" w:hAnsi="Times New Roman" w:cs="宋体"/>
                <w:color w:val="000000"/>
                <w:sz w:val="20"/>
              </w:rPr>
              <w:t>.</w:t>
            </w:r>
            <w:r>
              <w:rPr>
                <w:rFonts w:ascii="Times New Roman" w:hAnsi="Times New Roman" w:eastAsia="Times New Roman"/>
                <w:color w:val="000000"/>
                <w:sz w:val="20"/>
              </w:rPr>
              <w:t>5</w:t>
            </w:r>
          </w:p>
        </w:tc>
        <w:tc>
          <w:tcPr>
            <w:tcW w:w="671" w:type="dxa"/>
            <w:tcBorders>
              <w:bottom w:val="single" w:color="auto" w:sz="16"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10</w:t>
            </w:r>
            <w:r>
              <w:rPr>
                <w:rFonts w:ascii="Times New Roman" w:hAnsi="Times New Roman" w:cs="宋体"/>
                <w:color w:val="000000"/>
                <w:sz w:val="20"/>
              </w:rPr>
              <w:t>.</w:t>
            </w:r>
            <w:r>
              <w:rPr>
                <w:rFonts w:ascii="Times New Roman" w:hAnsi="Times New Roman" w:eastAsia="Times New Roman"/>
                <w:color w:val="000000"/>
                <w:sz w:val="20"/>
              </w:rPr>
              <w:t>6</w:t>
            </w:r>
          </w:p>
        </w:tc>
        <w:tc>
          <w:tcPr>
            <w:tcW w:w="672" w:type="dxa"/>
            <w:tcBorders>
              <w:bottom w:val="single" w:color="auto" w:sz="16"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10</w:t>
            </w:r>
            <w:r>
              <w:rPr>
                <w:rFonts w:ascii="Times New Roman" w:hAnsi="Times New Roman" w:cs="宋体"/>
                <w:color w:val="000000"/>
                <w:sz w:val="20"/>
              </w:rPr>
              <w:t>.</w:t>
            </w:r>
            <w:r>
              <w:rPr>
                <w:rFonts w:ascii="Times New Roman" w:hAnsi="Times New Roman" w:eastAsia="Times New Roman"/>
                <w:color w:val="000000"/>
                <w:sz w:val="20"/>
              </w:rPr>
              <w:t>0</w:t>
            </w:r>
          </w:p>
        </w:tc>
        <w:tc>
          <w:tcPr>
            <w:tcW w:w="641" w:type="dxa"/>
            <w:tcBorders>
              <w:bottom w:val="single" w:color="auto" w:sz="16"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10</w:t>
            </w:r>
            <w:r>
              <w:rPr>
                <w:rFonts w:ascii="Times New Roman" w:hAnsi="Times New Roman" w:cs="宋体"/>
                <w:color w:val="000000"/>
                <w:sz w:val="20"/>
              </w:rPr>
              <w:t>.</w:t>
            </w:r>
            <w:r>
              <w:rPr>
                <w:rFonts w:ascii="Times New Roman" w:hAnsi="Times New Roman" w:eastAsia="Times New Roman"/>
                <w:color w:val="000000"/>
                <w:sz w:val="20"/>
              </w:rPr>
              <w:t>5</w:t>
            </w:r>
          </w:p>
        </w:tc>
        <w:tc>
          <w:tcPr>
            <w:tcW w:w="645" w:type="dxa"/>
            <w:tcBorders>
              <w:bottom w:val="single" w:color="auto" w:sz="16"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13</w:t>
            </w:r>
            <w:r>
              <w:rPr>
                <w:rFonts w:ascii="Times New Roman" w:hAnsi="Times New Roman" w:cs="宋体"/>
                <w:color w:val="000000"/>
                <w:sz w:val="20"/>
              </w:rPr>
              <w:t>.</w:t>
            </w:r>
            <w:r>
              <w:rPr>
                <w:rFonts w:ascii="Times New Roman" w:hAnsi="Times New Roman" w:eastAsia="Times New Roman"/>
                <w:color w:val="000000"/>
                <w:sz w:val="20"/>
              </w:rPr>
              <w:t>6</w:t>
            </w:r>
          </w:p>
        </w:tc>
        <w:tc>
          <w:tcPr>
            <w:tcW w:w="672" w:type="dxa"/>
            <w:tcBorders>
              <w:bottom w:val="single" w:color="auto" w:sz="16"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11</w:t>
            </w:r>
            <w:r>
              <w:rPr>
                <w:rFonts w:ascii="Times New Roman" w:hAnsi="Times New Roman" w:cs="宋体"/>
                <w:color w:val="000000"/>
                <w:sz w:val="20"/>
              </w:rPr>
              <w:t>.</w:t>
            </w:r>
            <w:r>
              <w:rPr>
                <w:rFonts w:ascii="Times New Roman" w:hAnsi="Times New Roman" w:eastAsia="Times New Roman"/>
                <w:color w:val="000000"/>
                <w:sz w:val="20"/>
              </w:rPr>
              <w:t>7</w:t>
            </w:r>
          </w:p>
        </w:tc>
        <w:tc>
          <w:tcPr>
            <w:tcW w:w="672" w:type="dxa"/>
            <w:tcBorders>
              <w:bottom w:val="single" w:color="auto" w:sz="16"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18</w:t>
            </w:r>
            <w:r>
              <w:rPr>
                <w:rFonts w:ascii="Times New Roman" w:hAnsi="Times New Roman" w:cs="宋体"/>
                <w:color w:val="000000"/>
                <w:sz w:val="20"/>
              </w:rPr>
              <w:t>.</w:t>
            </w:r>
            <w:r>
              <w:rPr>
                <w:rFonts w:ascii="Times New Roman" w:hAnsi="Times New Roman" w:eastAsia="Times New Roman"/>
                <w:color w:val="000000"/>
                <w:sz w:val="20"/>
              </w:rPr>
              <w:t>3</w:t>
            </w:r>
          </w:p>
        </w:tc>
        <w:tc>
          <w:tcPr>
            <w:tcW w:w="672" w:type="dxa"/>
            <w:tcBorders>
              <w:bottom w:val="single" w:color="auto" w:sz="16"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20</w:t>
            </w:r>
            <w:r>
              <w:rPr>
                <w:rFonts w:ascii="Times New Roman" w:hAnsi="Times New Roman" w:cs="宋体"/>
                <w:color w:val="000000"/>
                <w:sz w:val="20"/>
              </w:rPr>
              <w:t>.</w:t>
            </w:r>
            <w:r>
              <w:rPr>
                <w:rFonts w:ascii="Times New Roman" w:hAnsi="Times New Roman" w:eastAsia="Times New Roman"/>
                <w:color w:val="000000"/>
                <w:sz w:val="20"/>
              </w:rPr>
              <w:t>0</w:t>
            </w:r>
          </w:p>
        </w:tc>
        <w:tc>
          <w:tcPr>
            <w:tcW w:w="672" w:type="dxa"/>
            <w:tcBorders>
              <w:bottom w:val="single" w:color="auto" w:sz="16"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15</w:t>
            </w:r>
            <w:r>
              <w:rPr>
                <w:rFonts w:ascii="Times New Roman" w:hAnsi="Times New Roman" w:cs="宋体"/>
                <w:color w:val="000000"/>
                <w:sz w:val="20"/>
              </w:rPr>
              <w:t>.</w:t>
            </w:r>
            <w:r>
              <w:rPr>
                <w:rFonts w:ascii="Times New Roman" w:hAnsi="Times New Roman" w:eastAsia="Times New Roman"/>
                <w:color w:val="000000"/>
                <w:sz w:val="20"/>
              </w:rPr>
              <w:t>6</w:t>
            </w:r>
          </w:p>
        </w:tc>
        <w:tc>
          <w:tcPr>
            <w:tcW w:w="672" w:type="dxa"/>
            <w:tcBorders>
              <w:bottom w:val="single" w:color="auto" w:sz="16"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15</w:t>
            </w:r>
            <w:r>
              <w:rPr>
                <w:rFonts w:ascii="Times New Roman" w:hAnsi="Times New Roman" w:cs="宋体"/>
                <w:color w:val="000000"/>
                <w:sz w:val="20"/>
              </w:rPr>
              <w:t>.</w:t>
            </w:r>
            <w:r>
              <w:rPr>
                <w:rFonts w:ascii="Times New Roman" w:hAnsi="Times New Roman" w:eastAsia="Times New Roman"/>
                <w:color w:val="000000"/>
                <w:sz w:val="20"/>
              </w:rPr>
              <w:t>1</w:t>
            </w:r>
          </w:p>
        </w:tc>
        <w:tc>
          <w:tcPr>
            <w:tcW w:w="672" w:type="dxa"/>
            <w:tcBorders>
              <w:bottom w:val="single" w:color="auto" w:sz="16" w:space="0"/>
            </w:tcBorders>
            <w:vAlign w:val="center"/>
          </w:tcPr>
          <w:p>
            <w:pPr>
              <w:jc w:val="center"/>
              <w:rPr>
                <w:rFonts w:ascii="Times New Roman" w:hAnsi="Times New Roman"/>
              </w:rPr>
            </w:pPr>
            <w:r>
              <w:rPr>
                <w:rFonts w:ascii="Times New Roman" w:hAnsi="Times New Roman" w:eastAsia="Times New Roman"/>
                <w:color w:val="000000"/>
                <w:sz w:val="20"/>
              </w:rPr>
              <w:t>12</w:t>
            </w:r>
            <w:r>
              <w:rPr>
                <w:rFonts w:ascii="Times New Roman" w:hAnsi="Times New Roman" w:cs="宋体"/>
                <w:color w:val="000000"/>
                <w:sz w:val="20"/>
              </w:rPr>
              <w:t>.</w:t>
            </w:r>
            <w:r>
              <w:rPr>
                <w:rFonts w:ascii="Times New Roman" w:hAnsi="Times New Roman" w:eastAsia="Times New Roman"/>
                <w:color w:val="000000"/>
                <w:sz w:val="20"/>
              </w:rPr>
              <w:t>8</w:t>
            </w:r>
          </w:p>
        </w:tc>
      </w:tr>
    </w:tbl>
    <w:p>
      <w:pPr>
        <w:ind w:firstLine="320"/>
        <w:jc w:val="left"/>
        <w:rPr>
          <w:rFonts w:ascii="Times New Roman" w:hAnsi="Times New Roman"/>
        </w:rPr>
      </w:pPr>
    </w:p>
    <w:p>
      <w:pPr>
        <w:pStyle w:val="40"/>
        <w:spacing w:before="312" w:beforeLines="100"/>
        <w:rPr>
          <w:rFonts w:ascii="Times New Roman" w:hAnsi="Times New Roman"/>
        </w:rPr>
      </w:pPr>
      <w:bookmarkStart w:id="107" w:name="1991～2020年永修站四季及年各风向频率(%)"/>
      <w:r>
        <w:rPr>
          <w:rFonts w:ascii="Times New Roman" w:hAnsi="Times New Roman"/>
        </w:rPr>
        <w:t>表</w:t>
      </w:r>
      <w:r>
        <w:rPr>
          <w:rFonts w:hint="eastAsia" w:ascii="Times New Roman" w:hAnsi="Times New Roman"/>
        </w:rPr>
        <w:t>4.4</w:t>
      </w:r>
      <w:r>
        <w:rPr>
          <w:rFonts w:ascii="Times New Roman" w:hAnsi="Times New Roman"/>
        </w:rPr>
        <w:t>-</w:t>
      </w:r>
      <w:r>
        <w:rPr>
          <w:rFonts w:hint="eastAsia" w:ascii="Times New Roman" w:hAnsi="Times New Roman"/>
        </w:rPr>
        <w:t>4</w:t>
      </w:r>
      <w:bookmarkEnd w:id="107"/>
      <w:r>
        <w:rPr>
          <w:rFonts w:ascii="Times New Roman" w:hAnsi="Times New Roman"/>
        </w:rPr>
        <w:t xml:space="preserve">  1991～2020年永修站四季及年各风向频率(%)</w:t>
      </w:r>
    </w:p>
    <w:tbl>
      <w:tblPr>
        <w:tblStyle w:val="25"/>
        <w:tblW w:w="5000" w:type="pct"/>
        <w:jc w:val="center"/>
        <w:tblBorders>
          <w:top w:val="single" w:color="auto" w:sz="16"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 w:type="dxa"/>
          <w:bottom w:w="0" w:type="dxa"/>
          <w:right w:w="10" w:type="dxa"/>
        </w:tblCellMar>
      </w:tblPr>
      <w:tblGrid>
        <w:gridCol w:w="478"/>
        <w:gridCol w:w="529"/>
        <w:gridCol w:w="554"/>
        <w:gridCol w:w="504"/>
        <w:gridCol w:w="550"/>
        <w:gridCol w:w="494"/>
        <w:gridCol w:w="539"/>
        <w:gridCol w:w="494"/>
        <w:gridCol w:w="531"/>
        <w:gridCol w:w="494"/>
        <w:gridCol w:w="554"/>
        <w:gridCol w:w="529"/>
        <w:gridCol w:w="584"/>
        <w:gridCol w:w="494"/>
        <w:gridCol w:w="595"/>
        <w:gridCol w:w="527"/>
        <w:gridCol w:w="576"/>
        <w:gridCol w:w="494"/>
      </w:tblGrid>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61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b/>
                <w:color w:val="000000"/>
                <w:sz w:val="20"/>
              </w:rPr>
              <w:t>风向</w:t>
            </w:r>
          </w:p>
        </w:tc>
        <w:tc>
          <w:tcPr>
            <w:tcW w:w="61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b/>
                <w:color w:val="000000"/>
                <w:sz w:val="20"/>
              </w:rPr>
              <w:t>N</w:t>
            </w:r>
          </w:p>
        </w:tc>
        <w:tc>
          <w:tcPr>
            <w:tcW w:w="61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b/>
                <w:color w:val="000000"/>
                <w:sz w:val="20"/>
              </w:rPr>
              <w:t>NNE</w:t>
            </w:r>
          </w:p>
        </w:tc>
        <w:tc>
          <w:tcPr>
            <w:tcW w:w="61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b/>
                <w:color w:val="000000"/>
                <w:sz w:val="20"/>
              </w:rPr>
              <w:t>NE</w:t>
            </w:r>
          </w:p>
        </w:tc>
        <w:tc>
          <w:tcPr>
            <w:tcW w:w="61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b/>
                <w:color w:val="000000"/>
                <w:sz w:val="20"/>
              </w:rPr>
              <w:t>ENE</w:t>
            </w:r>
          </w:p>
        </w:tc>
        <w:tc>
          <w:tcPr>
            <w:tcW w:w="61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b/>
                <w:color w:val="000000"/>
                <w:sz w:val="20"/>
              </w:rPr>
              <w:t>E</w:t>
            </w:r>
          </w:p>
        </w:tc>
        <w:tc>
          <w:tcPr>
            <w:tcW w:w="61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b/>
                <w:color w:val="000000"/>
                <w:sz w:val="20"/>
              </w:rPr>
              <w:t>ESE</w:t>
            </w:r>
          </w:p>
        </w:tc>
        <w:tc>
          <w:tcPr>
            <w:tcW w:w="61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b/>
                <w:color w:val="000000"/>
                <w:sz w:val="20"/>
              </w:rPr>
              <w:t>SE</w:t>
            </w:r>
          </w:p>
        </w:tc>
        <w:tc>
          <w:tcPr>
            <w:tcW w:w="61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b/>
                <w:color w:val="000000"/>
                <w:sz w:val="20"/>
              </w:rPr>
              <w:t>SSE</w:t>
            </w:r>
          </w:p>
        </w:tc>
        <w:tc>
          <w:tcPr>
            <w:tcW w:w="61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b/>
                <w:color w:val="000000"/>
                <w:sz w:val="20"/>
              </w:rPr>
              <w:t>S</w:t>
            </w:r>
          </w:p>
        </w:tc>
        <w:tc>
          <w:tcPr>
            <w:tcW w:w="61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b/>
                <w:color w:val="000000"/>
                <w:sz w:val="20"/>
              </w:rPr>
              <w:t>SSW</w:t>
            </w:r>
          </w:p>
        </w:tc>
        <w:tc>
          <w:tcPr>
            <w:tcW w:w="61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b/>
                <w:color w:val="000000"/>
                <w:sz w:val="20"/>
              </w:rPr>
              <w:t>SW</w:t>
            </w:r>
          </w:p>
        </w:tc>
        <w:tc>
          <w:tcPr>
            <w:tcW w:w="61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b/>
                <w:color w:val="000000"/>
                <w:sz w:val="20"/>
              </w:rPr>
              <w:t>WSW</w:t>
            </w:r>
          </w:p>
        </w:tc>
        <w:tc>
          <w:tcPr>
            <w:tcW w:w="61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b/>
                <w:color w:val="000000"/>
                <w:sz w:val="20"/>
              </w:rPr>
              <w:t>W</w:t>
            </w:r>
          </w:p>
        </w:tc>
        <w:tc>
          <w:tcPr>
            <w:tcW w:w="61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b/>
                <w:color w:val="000000"/>
                <w:sz w:val="20"/>
              </w:rPr>
              <w:t>WNW</w:t>
            </w:r>
          </w:p>
        </w:tc>
        <w:tc>
          <w:tcPr>
            <w:tcW w:w="61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b/>
                <w:color w:val="000000"/>
                <w:sz w:val="20"/>
              </w:rPr>
              <w:t>NW</w:t>
            </w:r>
          </w:p>
        </w:tc>
        <w:tc>
          <w:tcPr>
            <w:tcW w:w="61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b/>
                <w:color w:val="000000"/>
                <w:sz w:val="20"/>
              </w:rPr>
              <w:t>NNW</w:t>
            </w:r>
          </w:p>
        </w:tc>
        <w:tc>
          <w:tcPr>
            <w:tcW w:w="611" w:type="dxa"/>
            <w:tcBorders>
              <w:bottom w:val="single" w:color="auto" w:sz="8" w:space="0"/>
            </w:tcBorders>
            <w:vAlign w:val="center"/>
          </w:tcPr>
          <w:p>
            <w:pPr>
              <w:jc w:val="center"/>
              <w:rPr>
                <w:rFonts w:ascii="Times New Roman" w:hAnsi="Times New Roman"/>
              </w:rPr>
            </w:pPr>
            <w:r>
              <w:rPr>
                <w:rFonts w:ascii="Times New Roman" w:hAnsi="Times New Roman" w:eastAsia="Times New Roman"/>
                <w:b/>
                <w:color w:val="000000"/>
                <w:sz w:val="20"/>
              </w:rPr>
              <w:t>C</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61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春</w:t>
            </w:r>
          </w:p>
        </w:tc>
        <w:tc>
          <w:tcPr>
            <w:tcW w:w="61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15</w:t>
            </w:r>
            <w:r>
              <w:rPr>
                <w:rFonts w:ascii="Times New Roman" w:hAnsi="Times New Roman" w:cs="宋体"/>
                <w:color w:val="000000"/>
                <w:sz w:val="20"/>
              </w:rPr>
              <w:t>.</w:t>
            </w:r>
            <w:r>
              <w:rPr>
                <w:rFonts w:ascii="Times New Roman" w:hAnsi="Times New Roman" w:eastAsia="Times New Roman"/>
                <w:color w:val="000000"/>
                <w:sz w:val="20"/>
              </w:rPr>
              <w:t>2</w:t>
            </w:r>
          </w:p>
        </w:tc>
        <w:tc>
          <w:tcPr>
            <w:tcW w:w="61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6</w:t>
            </w:r>
            <w:r>
              <w:rPr>
                <w:rFonts w:ascii="Times New Roman" w:hAnsi="Times New Roman" w:cs="宋体"/>
                <w:color w:val="000000"/>
                <w:sz w:val="20"/>
              </w:rPr>
              <w:t>.</w:t>
            </w:r>
            <w:r>
              <w:rPr>
                <w:rFonts w:ascii="Times New Roman" w:hAnsi="Times New Roman" w:eastAsia="Times New Roman"/>
                <w:color w:val="000000"/>
                <w:sz w:val="20"/>
              </w:rPr>
              <w:t>5</w:t>
            </w:r>
          </w:p>
        </w:tc>
        <w:tc>
          <w:tcPr>
            <w:tcW w:w="61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6</w:t>
            </w:r>
            <w:r>
              <w:rPr>
                <w:rFonts w:ascii="Times New Roman" w:hAnsi="Times New Roman" w:cs="宋体"/>
                <w:color w:val="000000"/>
                <w:sz w:val="20"/>
              </w:rPr>
              <w:t>.</w:t>
            </w:r>
            <w:r>
              <w:rPr>
                <w:rFonts w:ascii="Times New Roman" w:hAnsi="Times New Roman" w:eastAsia="Times New Roman"/>
                <w:color w:val="000000"/>
                <w:sz w:val="20"/>
              </w:rPr>
              <w:t>5</w:t>
            </w:r>
          </w:p>
        </w:tc>
        <w:tc>
          <w:tcPr>
            <w:tcW w:w="61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3</w:t>
            </w:r>
            <w:r>
              <w:rPr>
                <w:rFonts w:ascii="Times New Roman" w:hAnsi="Times New Roman" w:cs="宋体"/>
                <w:color w:val="000000"/>
                <w:sz w:val="20"/>
              </w:rPr>
              <w:t>.</w:t>
            </w:r>
            <w:r>
              <w:rPr>
                <w:rFonts w:ascii="Times New Roman" w:hAnsi="Times New Roman" w:eastAsia="Times New Roman"/>
                <w:color w:val="000000"/>
                <w:sz w:val="20"/>
              </w:rPr>
              <w:t>3</w:t>
            </w:r>
          </w:p>
        </w:tc>
        <w:tc>
          <w:tcPr>
            <w:tcW w:w="61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3</w:t>
            </w:r>
            <w:r>
              <w:rPr>
                <w:rFonts w:ascii="Times New Roman" w:hAnsi="Times New Roman" w:cs="宋体"/>
                <w:color w:val="000000"/>
                <w:sz w:val="20"/>
              </w:rPr>
              <w:t>.</w:t>
            </w:r>
            <w:r>
              <w:rPr>
                <w:rFonts w:ascii="Times New Roman" w:hAnsi="Times New Roman" w:eastAsia="Times New Roman"/>
                <w:color w:val="000000"/>
                <w:sz w:val="20"/>
              </w:rPr>
              <w:t>8</w:t>
            </w:r>
          </w:p>
        </w:tc>
        <w:tc>
          <w:tcPr>
            <w:tcW w:w="61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3</w:t>
            </w:r>
            <w:r>
              <w:rPr>
                <w:rFonts w:ascii="Times New Roman" w:hAnsi="Times New Roman" w:cs="宋体"/>
                <w:color w:val="000000"/>
                <w:sz w:val="20"/>
              </w:rPr>
              <w:t>.</w:t>
            </w:r>
            <w:r>
              <w:rPr>
                <w:rFonts w:ascii="Times New Roman" w:hAnsi="Times New Roman" w:eastAsia="Times New Roman"/>
                <w:color w:val="000000"/>
                <w:sz w:val="20"/>
              </w:rPr>
              <w:t>1</w:t>
            </w:r>
          </w:p>
        </w:tc>
        <w:tc>
          <w:tcPr>
            <w:tcW w:w="61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4</w:t>
            </w:r>
            <w:r>
              <w:rPr>
                <w:rFonts w:ascii="Times New Roman" w:hAnsi="Times New Roman" w:cs="宋体"/>
                <w:color w:val="000000"/>
                <w:sz w:val="20"/>
              </w:rPr>
              <w:t>.</w:t>
            </w:r>
            <w:r>
              <w:rPr>
                <w:rFonts w:ascii="Times New Roman" w:hAnsi="Times New Roman" w:eastAsia="Times New Roman"/>
                <w:color w:val="000000"/>
                <w:sz w:val="20"/>
              </w:rPr>
              <w:t>4</w:t>
            </w:r>
          </w:p>
        </w:tc>
        <w:tc>
          <w:tcPr>
            <w:tcW w:w="61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3</w:t>
            </w:r>
            <w:r>
              <w:rPr>
                <w:rFonts w:ascii="Times New Roman" w:hAnsi="Times New Roman" w:cs="宋体"/>
                <w:color w:val="000000"/>
                <w:sz w:val="20"/>
              </w:rPr>
              <w:t>.</w:t>
            </w:r>
            <w:r>
              <w:rPr>
                <w:rFonts w:ascii="Times New Roman" w:hAnsi="Times New Roman" w:eastAsia="Times New Roman"/>
                <w:color w:val="000000"/>
                <w:sz w:val="20"/>
              </w:rPr>
              <w:t>6</w:t>
            </w:r>
          </w:p>
        </w:tc>
        <w:tc>
          <w:tcPr>
            <w:tcW w:w="61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7</w:t>
            </w:r>
            <w:r>
              <w:rPr>
                <w:rFonts w:ascii="Times New Roman" w:hAnsi="Times New Roman" w:cs="宋体"/>
                <w:color w:val="000000"/>
                <w:sz w:val="20"/>
              </w:rPr>
              <w:t>.</w:t>
            </w:r>
            <w:r>
              <w:rPr>
                <w:rFonts w:ascii="Times New Roman" w:hAnsi="Times New Roman" w:eastAsia="Times New Roman"/>
                <w:color w:val="000000"/>
                <w:sz w:val="20"/>
              </w:rPr>
              <w:t>7</w:t>
            </w:r>
          </w:p>
        </w:tc>
        <w:tc>
          <w:tcPr>
            <w:tcW w:w="61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5</w:t>
            </w:r>
            <w:r>
              <w:rPr>
                <w:rFonts w:ascii="Times New Roman" w:hAnsi="Times New Roman" w:cs="宋体"/>
                <w:color w:val="000000"/>
                <w:sz w:val="20"/>
              </w:rPr>
              <w:t>.</w:t>
            </w:r>
            <w:r>
              <w:rPr>
                <w:rFonts w:ascii="Times New Roman" w:hAnsi="Times New Roman" w:eastAsia="Times New Roman"/>
                <w:color w:val="000000"/>
                <w:sz w:val="20"/>
              </w:rPr>
              <w:t>6</w:t>
            </w:r>
          </w:p>
        </w:tc>
        <w:tc>
          <w:tcPr>
            <w:tcW w:w="61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5</w:t>
            </w:r>
            <w:r>
              <w:rPr>
                <w:rFonts w:ascii="Times New Roman" w:hAnsi="Times New Roman" w:cs="宋体"/>
                <w:color w:val="000000"/>
                <w:sz w:val="20"/>
              </w:rPr>
              <w:t>.</w:t>
            </w:r>
            <w:r>
              <w:rPr>
                <w:rFonts w:ascii="Times New Roman" w:hAnsi="Times New Roman" w:eastAsia="Times New Roman"/>
                <w:color w:val="000000"/>
                <w:sz w:val="20"/>
              </w:rPr>
              <w:t>2</w:t>
            </w:r>
          </w:p>
        </w:tc>
        <w:tc>
          <w:tcPr>
            <w:tcW w:w="61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3</w:t>
            </w:r>
            <w:r>
              <w:rPr>
                <w:rFonts w:ascii="Times New Roman" w:hAnsi="Times New Roman" w:cs="宋体"/>
                <w:color w:val="000000"/>
                <w:sz w:val="20"/>
              </w:rPr>
              <w:t>.</w:t>
            </w:r>
            <w:r>
              <w:rPr>
                <w:rFonts w:ascii="Times New Roman" w:hAnsi="Times New Roman" w:eastAsia="Times New Roman"/>
                <w:color w:val="000000"/>
                <w:sz w:val="20"/>
              </w:rPr>
              <w:t>6</w:t>
            </w:r>
          </w:p>
        </w:tc>
        <w:tc>
          <w:tcPr>
            <w:tcW w:w="61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4</w:t>
            </w:r>
            <w:r>
              <w:rPr>
                <w:rFonts w:ascii="Times New Roman" w:hAnsi="Times New Roman" w:cs="宋体"/>
                <w:color w:val="000000"/>
                <w:sz w:val="20"/>
              </w:rPr>
              <w:t>.</w:t>
            </w:r>
            <w:r>
              <w:rPr>
                <w:rFonts w:ascii="Times New Roman" w:hAnsi="Times New Roman" w:eastAsia="Times New Roman"/>
                <w:color w:val="000000"/>
                <w:sz w:val="20"/>
              </w:rPr>
              <w:t>0</w:t>
            </w:r>
          </w:p>
        </w:tc>
        <w:tc>
          <w:tcPr>
            <w:tcW w:w="61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4</w:t>
            </w:r>
            <w:r>
              <w:rPr>
                <w:rFonts w:ascii="Times New Roman" w:hAnsi="Times New Roman" w:cs="宋体"/>
                <w:color w:val="000000"/>
                <w:sz w:val="20"/>
              </w:rPr>
              <w:t>.</w:t>
            </w:r>
            <w:r>
              <w:rPr>
                <w:rFonts w:ascii="Times New Roman" w:hAnsi="Times New Roman" w:eastAsia="Times New Roman"/>
                <w:color w:val="000000"/>
                <w:sz w:val="20"/>
              </w:rPr>
              <w:t>5</w:t>
            </w:r>
          </w:p>
        </w:tc>
        <w:tc>
          <w:tcPr>
            <w:tcW w:w="61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7</w:t>
            </w:r>
            <w:r>
              <w:rPr>
                <w:rFonts w:ascii="Times New Roman" w:hAnsi="Times New Roman" w:cs="宋体"/>
                <w:color w:val="000000"/>
                <w:sz w:val="20"/>
              </w:rPr>
              <w:t>.</w:t>
            </w:r>
            <w:r>
              <w:rPr>
                <w:rFonts w:ascii="Times New Roman" w:hAnsi="Times New Roman" w:eastAsia="Times New Roman"/>
                <w:color w:val="000000"/>
                <w:sz w:val="20"/>
              </w:rPr>
              <w:t>7</w:t>
            </w:r>
          </w:p>
        </w:tc>
        <w:tc>
          <w:tcPr>
            <w:tcW w:w="61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10</w:t>
            </w:r>
            <w:r>
              <w:rPr>
                <w:rFonts w:ascii="Times New Roman" w:hAnsi="Times New Roman" w:cs="宋体"/>
                <w:color w:val="000000"/>
                <w:sz w:val="20"/>
              </w:rPr>
              <w:t>.</w:t>
            </w:r>
            <w:r>
              <w:rPr>
                <w:rFonts w:ascii="Times New Roman" w:hAnsi="Times New Roman" w:eastAsia="Times New Roman"/>
                <w:color w:val="000000"/>
                <w:sz w:val="20"/>
              </w:rPr>
              <w:t>4</w:t>
            </w:r>
          </w:p>
        </w:tc>
        <w:tc>
          <w:tcPr>
            <w:tcW w:w="611" w:type="dxa"/>
            <w:tcBorders>
              <w:bottom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4</w:t>
            </w:r>
            <w:r>
              <w:rPr>
                <w:rFonts w:ascii="Times New Roman" w:hAnsi="Times New Roman" w:cs="宋体"/>
                <w:color w:val="000000"/>
                <w:sz w:val="20"/>
              </w:rPr>
              <w:t>.</w:t>
            </w:r>
            <w:r>
              <w:rPr>
                <w:rFonts w:ascii="Times New Roman" w:hAnsi="Times New Roman" w:eastAsia="Times New Roman"/>
                <w:color w:val="000000"/>
                <w:sz w:val="20"/>
              </w:rPr>
              <w:t>2</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61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夏</w:t>
            </w:r>
          </w:p>
        </w:tc>
        <w:tc>
          <w:tcPr>
            <w:tcW w:w="61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10</w:t>
            </w:r>
            <w:r>
              <w:rPr>
                <w:rFonts w:ascii="Times New Roman" w:hAnsi="Times New Roman" w:cs="宋体"/>
                <w:color w:val="000000"/>
                <w:sz w:val="20"/>
              </w:rPr>
              <w:t>.</w:t>
            </w:r>
            <w:r>
              <w:rPr>
                <w:rFonts w:ascii="Times New Roman" w:hAnsi="Times New Roman" w:eastAsia="Times New Roman"/>
                <w:color w:val="000000"/>
                <w:sz w:val="20"/>
              </w:rPr>
              <w:t>1</w:t>
            </w:r>
          </w:p>
        </w:tc>
        <w:tc>
          <w:tcPr>
            <w:tcW w:w="61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4</w:t>
            </w:r>
            <w:r>
              <w:rPr>
                <w:rFonts w:ascii="Times New Roman" w:hAnsi="Times New Roman" w:cs="宋体"/>
                <w:color w:val="000000"/>
                <w:sz w:val="20"/>
              </w:rPr>
              <w:t>.</w:t>
            </w:r>
            <w:r>
              <w:rPr>
                <w:rFonts w:ascii="Times New Roman" w:hAnsi="Times New Roman" w:eastAsia="Times New Roman"/>
                <w:color w:val="000000"/>
                <w:sz w:val="20"/>
              </w:rPr>
              <w:t>3</w:t>
            </w:r>
          </w:p>
        </w:tc>
        <w:tc>
          <w:tcPr>
            <w:tcW w:w="61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6</w:t>
            </w:r>
            <w:r>
              <w:rPr>
                <w:rFonts w:ascii="Times New Roman" w:hAnsi="Times New Roman" w:cs="宋体"/>
                <w:color w:val="000000"/>
                <w:sz w:val="20"/>
              </w:rPr>
              <w:t>.</w:t>
            </w:r>
            <w:r>
              <w:rPr>
                <w:rFonts w:ascii="Times New Roman" w:hAnsi="Times New Roman" w:eastAsia="Times New Roman"/>
                <w:color w:val="000000"/>
                <w:sz w:val="20"/>
              </w:rPr>
              <w:t>4</w:t>
            </w:r>
          </w:p>
        </w:tc>
        <w:tc>
          <w:tcPr>
            <w:tcW w:w="61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3</w:t>
            </w:r>
            <w:r>
              <w:rPr>
                <w:rFonts w:ascii="Times New Roman" w:hAnsi="Times New Roman" w:cs="宋体"/>
                <w:color w:val="000000"/>
                <w:sz w:val="20"/>
              </w:rPr>
              <w:t>.</w:t>
            </w:r>
            <w:r>
              <w:rPr>
                <w:rFonts w:ascii="Times New Roman" w:hAnsi="Times New Roman" w:eastAsia="Times New Roman"/>
                <w:color w:val="000000"/>
                <w:sz w:val="20"/>
              </w:rPr>
              <w:t>3</w:t>
            </w:r>
          </w:p>
        </w:tc>
        <w:tc>
          <w:tcPr>
            <w:tcW w:w="61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3</w:t>
            </w:r>
            <w:r>
              <w:rPr>
                <w:rFonts w:ascii="Times New Roman" w:hAnsi="Times New Roman" w:cs="宋体"/>
                <w:color w:val="000000"/>
                <w:sz w:val="20"/>
              </w:rPr>
              <w:t>.</w:t>
            </w:r>
            <w:r>
              <w:rPr>
                <w:rFonts w:ascii="Times New Roman" w:hAnsi="Times New Roman" w:eastAsia="Times New Roman"/>
                <w:color w:val="000000"/>
                <w:sz w:val="20"/>
              </w:rPr>
              <w:t>9</w:t>
            </w:r>
          </w:p>
        </w:tc>
        <w:tc>
          <w:tcPr>
            <w:tcW w:w="61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3</w:t>
            </w:r>
            <w:r>
              <w:rPr>
                <w:rFonts w:ascii="Times New Roman" w:hAnsi="Times New Roman" w:cs="宋体"/>
                <w:color w:val="000000"/>
                <w:sz w:val="20"/>
              </w:rPr>
              <w:t>.</w:t>
            </w:r>
            <w:r>
              <w:rPr>
                <w:rFonts w:ascii="Times New Roman" w:hAnsi="Times New Roman" w:eastAsia="Times New Roman"/>
                <w:color w:val="000000"/>
                <w:sz w:val="20"/>
              </w:rPr>
              <w:t>1</w:t>
            </w:r>
          </w:p>
        </w:tc>
        <w:tc>
          <w:tcPr>
            <w:tcW w:w="61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5</w:t>
            </w:r>
            <w:r>
              <w:rPr>
                <w:rFonts w:ascii="Times New Roman" w:hAnsi="Times New Roman" w:cs="宋体"/>
                <w:color w:val="000000"/>
                <w:sz w:val="20"/>
              </w:rPr>
              <w:t>.</w:t>
            </w:r>
            <w:r>
              <w:rPr>
                <w:rFonts w:ascii="Times New Roman" w:hAnsi="Times New Roman" w:eastAsia="Times New Roman"/>
                <w:color w:val="000000"/>
                <w:sz w:val="20"/>
              </w:rPr>
              <w:t>3</w:t>
            </w:r>
          </w:p>
        </w:tc>
        <w:tc>
          <w:tcPr>
            <w:tcW w:w="61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4</w:t>
            </w:r>
            <w:r>
              <w:rPr>
                <w:rFonts w:ascii="Times New Roman" w:hAnsi="Times New Roman" w:cs="宋体"/>
                <w:color w:val="000000"/>
                <w:sz w:val="20"/>
              </w:rPr>
              <w:t>.</w:t>
            </w:r>
            <w:r>
              <w:rPr>
                <w:rFonts w:ascii="Times New Roman" w:hAnsi="Times New Roman" w:eastAsia="Times New Roman"/>
                <w:color w:val="000000"/>
                <w:sz w:val="20"/>
              </w:rPr>
              <w:t>6</w:t>
            </w:r>
          </w:p>
        </w:tc>
        <w:tc>
          <w:tcPr>
            <w:tcW w:w="61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9</w:t>
            </w:r>
            <w:r>
              <w:rPr>
                <w:rFonts w:ascii="Times New Roman" w:hAnsi="Times New Roman" w:cs="宋体"/>
                <w:color w:val="000000"/>
                <w:sz w:val="20"/>
              </w:rPr>
              <w:t>.</w:t>
            </w:r>
            <w:r>
              <w:rPr>
                <w:rFonts w:ascii="Times New Roman" w:hAnsi="Times New Roman" w:eastAsia="Times New Roman"/>
                <w:color w:val="000000"/>
                <w:sz w:val="20"/>
              </w:rPr>
              <w:t>6</w:t>
            </w:r>
          </w:p>
        </w:tc>
        <w:tc>
          <w:tcPr>
            <w:tcW w:w="61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9</w:t>
            </w:r>
            <w:r>
              <w:rPr>
                <w:rFonts w:ascii="Times New Roman" w:hAnsi="Times New Roman" w:cs="宋体"/>
                <w:color w:val="000000"/>
                <w:sz w:val="20"/>
              </w:rPr>
              <w:t>.</w:t>
            </w:r>
            <w:r>
              <w:rPr>
                <w:rFonts w:ascii="Times New Roman" w:hAnsi="Times New Roman" w:eastAsia="Times New Roman"/>
                <w:color w:val="000000"/>
                <w:sz w:val="20"/>
              </w:rPr>
              <w:t>7</w:t>
            </w:r>
          </w:p>
        </w:tc>
        <w:tc>
          <w:tcPr>
            <w:tcW w:w="61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10</w:t>
            </w:r>
            <w:r>
              <w:rPr>
                <w:rFonts w:ascii="Times New Roman" w:hAnsi="Times New Roman" w:cs="宋体"/>
                <w:color w:val="000000"/>
                <w:sz w:val="20"/>
              </w:rPr>
              <w:t>.</w:t>
            </w:r>
            <w:r>
              <w:rPr>
                <w:rFonts w:ascii="Times New Roman" w:hAnsi="Times New Roman" w:eastAsia="Times New Roman"/>
                <w:color w:val="000000"/>
                <w:sz w:val="20"/>
              </w:rPr>
              <w:t>7</w:t>
            </w:r>
          </w:p>
        </w:tc>
        <w:tc>
          <w:tcPr>
            <w:tcW w:w="61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4</w:t>
            </w:r>
            <w:r>
              <w:rPr>
                <w:rFonts w:ascii="Times New Roman" w:hAnsi="Times New Roman" w:cs="宋体"/>
                <w:color w:val="000000"/>
                <w:sz w:val="20"/>
              </w:rPr>
              <w:t>.</w:t>
            </w:r>
            <w:r>
              <w:rPr>
                <w:rFonts w:ascii="Times New Roman" w:hAnsi="Times New Roman" w:eastAsia="Times New Roman"/>
                <w:color w:val="000000"/>
                <w:sz w:val="20"/>
              </w:rPr>
              <w:t>4</w:t>
            </w:r>
          </w:p>
        </w:tc>
        <w:tc>
          <w:tcPr>
            <w:tcW w:w="61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3</w:t>
            </w:r>
            <w:r>
              <w:rPr>
                <w:rFonts w:ascii="Times New Roman" w:hAnsi="Times New Roman" w:cs="宋体"/>
                <w:color w:val="000000"/>
                <w:sz w:val="20"/>
              </w:rPr>
              <w:t>.</w:t>
            </w:r>
            <w:r>
              <w:rPr>
                <w:rFonts w:ascii="Times New Roman" w:hAnsi="Times New Roman" w:eastAsia="Times New Roman"/>
                <w:color w:val="000000"/>
                <w:sz w:val="20"/>
              </w:rPr>
              <w:t>6</w:t>
            </w:r>
          </w:p>
        </w:tc>
        <w:tc>
          <w:tcPr>
            <w:tcW w:w="61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3</w:t>
            </w:r>
            <w:r>
              <w:rPr>
                <w:rFonts w:ascii="Times New Roman" w:hAnsi="Times New Roman" w:cs="宋体"/>
                <w:color w:val="000000"/>
                <w:sz w:val="20"/>
              </w:rPr>
              <w:t>.</w:t>
            </w:r>
            <w:r>
              <w:rPr>
                <w:rFonts w:ascii="Times New Roman" w:hAnsi="Times New Roman" w:eastAsia="Times New Roman"/>
                <w:color w:val="000000"/>
                <w:sz w:val="20"/>
              </w:rPr>
              <w:t>2</w:t>
            </w:r>
          </w:p>
        </w:tc>
        <w:tc>
          <w:tcPr>
            <w:tcW w:w="61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5</w:t>
            </w:r>
            <w:r>
              <w:rPr>
                <w:rFonts w:ascii="Times New Roman" w:hAnsi="Times New Roman" w:cs="宋体"/>
                <w:color w:val="000000"/>
                <w:sz w:val="20"/>
              </w:rPr>
              <w:t>.</w:t>
            </w:r>
            <w:r>
              <w:rPr>
                <w:rFonts w:ascii="Times New Roman" w:hAnsi="Times New Roman" w:eastAsia="Times New Roman"/>
                <w:color w:val="000000"/>
                <w:sz w:val="20"/>
              </w:rPr>
              <w:t>9</w:t>
            </w:r>
          </w:p>
        </w:tc>
        <w:tc>
          <w:tcPr>
            <w:tcW w:w="61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8</w:t>
            </w:r>
            <w:r>
              <w:rPr>
                <w:rFonts w:ascii="Times New Roman" w:hAnsi="Times New Roman" w:cs="宋体"/>
                <w:color w:val="000000"/>
                <w:sz w:val="20"/>
              </w:rPr>
              <w:t>.</w:t>
            </w:r>
            <w:r>
              <w:rPr>
                <w:rFonts w:ascii="Times New Roman" w:hAnsi="Times New Roman" w:eastAsia="Times New Roman"/>
                <w:color w:val="000000"/>
                <w:sz w:val="20"/>
              </w:rPr>
              <w:t>3</w:t>
            </w:r>
          </w:p>
        </w:tc>
        <w:tc>
          <w:tcPr>
            <w:tcW w:w="611" w:type="dxa"/>
            <w:tcBorders>
              <w:bottom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3</w:t>
            </w:r>
            <w:r>
              <w:rPr>
                <w:rFonts w:ascii="Times New Roman" w:hAnsi="Times New Roman" w:cs="宋体"/>
                <w:color w:val="000000"/>
                <w:sz w:val="20"/>
              </w:rPr>
              <w:t>.</w:t>
            </w:r>
            <w:r>
              <w:rPr>
                <w:rFonts w:ascii="Times New Roman" w:hAnsi="Times New Roman" w:eastAsia="Times New Roman"/>
                <w:color w:val="000000"/>
                <w:sz w:val="20"/>
              </w:rPr>
              <w:t>9</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61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秋</w:t>
            </w:r>
          </w:p>
        </w:tc>
        <w:tc>
          <w:tcPr>
            <w:tcW w:w="61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24</w:t>
            </w:r>
            <w:r>
              <w:rPr>
                <w:rFonts w:ascii="Times New Roman" w:hAnsi="Times New Roman" w:cs="宋体"/>
                <w:color w:val="000000"/>
                <w:sz w:val="20"/>
              </w:rPr>
              <w:t>.</w:t>
            </w:r>
            <w:r>
              <w:rPr>
                <w:rFonts w:ascii="Times New Roman" w:hAnsi="Times New Roman" w:eastAsia="Times New Roman"/>
                <w:color w:val="000000"/>
                <w:sz w:val="20"/>
              </w:rPr>
              <w:t>3</w:t>
            </w:r>
          </w:p>
        </w:tc>
        <w:tc>
          <w:tcPr>
            <w:tcW w:w="61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7</w:t>
            </w:r>
            <w:r>
              <w:rPr>
                <w:rFonts w:ascii="Times New Roman" w:hAnsi="Times New Roman" w:cs="宋体"/>
                <w:color w:val="000000"/>
                <w:sz w:val="20"/>
              </w:rPr>
              <w:t>.</w:t>
            </w:r>
            <w:r>
              <w:rPr>
                <w:rFonts w:ascii="Times New Roman" w:hAnsi="Times New Roman" w:eastAsia="Times New Roman"/>
                <w:color w:val="000000"/>
                <w:sz w:val="20"/>
              </w:rPr>
              <w:t>2</w:t>
            </w:r>
          </w:p>
        </w:tc>
        <w:tc>
          <w:tcPr>
            <w:tcW w:w="61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7</w:t>
            </w:r>
            <w:r>
              <w:rPr>
                <w:rFonts w:ascii="Times New Roman" w:hAnsi="Times New Roman" w:cs="宋体"/>
                <w:color w:val="000000"/>
                <w:sz w:val="20"/>
              </w:rPr>
              <w:t>.</w:t>
            </w:r>
            <w:r>
              <w:rPr>
                <w:rFonts w:ascii="Times New Roman" w:hAnsi="Times New Roman" w:eastAsia="Times New Roman"/>
                <w:color w:val="000000"/>
                <w:sz w:val="20"/>
              </w:rPr>
              <w:t>6</w:t>
            </w:r>
          </w:p>
        </w:tc>
        <w:tc>
          <w:tcPr>
            <w:tcW w:w="61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3</w:t>
            </w:r>
            <w:r>
              <w:rPr>
                <w:rFonts w:ascii="Times New Roman" w:hAnsi="Times New Roman" w:cs="宋体"/>
                <w:color w:val="000000"/>
                <w:sz w:val="20"/>
              </w:rPr>
              <w:t>.</w:t>
            </w:r>
            <w:r>
              <w:rPr>
                <w:rFonts w:ascii="Times New Roman" w:hAnsi="Times New Roman" w:eastAsia="Times New Roman"/>
                <w:color w:val="000000"/>
                <w:sz w:val="20"/>
              </w:rPr>
              <w:t>4</w:t>
            </w:r>
          </w:p>
        </w:tc>
        <w:tc>
          <w:tcPr>
            <w:tcW w:w="61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2</w:t>
            </w:r>
            <w:r>
              <w:rPr>
                <w:rFonts w:ascii="Times New Roman" w:hAnsi="Times New Roman" w:cs="宋体"/>
                <w:color w:val="000000"/>
                <w:sz w:val="20"/>
              </w:rPr>
              <w:t>.</w:t>
            </w:r>
            <w:r>
              <w:rPr>
                <w:rFonts w:ascii="Times New Roman" w:hAnsi="Times New Roman" w:eastAsia="Times New Roman"/>
                <w:color w:val="000000"/>
                <w:sz w:val="20"/>
              </w:rPr>
              <w:t>3</w:t>
            </w:r>
          </w:p>
        </w:tc>
        <w:tc>
          <w:tcPr>
            <w:tcW w:w="61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1</w:t>
            </w:r>
            <w:r>
              <w:rPr>
                <w:rFonts w:ascii="Times New Roman" w:hAnsi="Times New Roman" w:cs="宋体"/>
                <w:color w:val="000000"/>
                <w:sz w:val="20"/>
              </w:rPr>
              <w:t>.</w:t>
            </w:r>
            <w:r>
              <w:rPr>
                <w:rFonts w:ascii="Times New Roman" w:hAnsi="Times New Roman" w:eastAsia="Times New Roman"/>
                <w:color w:val="000000"/>
                <w:sz w:val="20"/>
              </w:rPr>
              <w:t>2</w:t>
            </w:r>
          </w:p>
        </w:tc>
        <w:tc>
          <w:tcPr>
            <w:tcW w:w="61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1</w:t>
            </w:r>
            <w:r>
              <w:rPr>
                <w:rFonts w:ascii="Times New Roman" w:hAnsi="Times New Roman" w:cs="宋体"/>
                <w:color w:val="000000"/>
                <w:sz w:val="20"/>
              </w:rPr>
              <w:t>.</w:t>
            </w:r>
            <w:r>
              <w:rPr>
                <w:rFonts w:ascii="Times New Roman" w:hAnsi="Times New Roman" w:eastAsia="Times New Roman"/>
                <w:color w:val="000000"/>
                <w:sz w:val="20"/>
              </w:rPr>
              <w:t>7</w:t>
            </w:r>
          </w:p>
        </w:tc>
        <w:tc>
          <w:tcPr>
            <w:tcW w:w="61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1</w:t>
            </w:r>
            <w:r>
              <w:rPr>
                <w:rFonts w:ascii="Times New Roman" w:hAnsi="Times New Roman" w:cs="宋体"/>
                <w:color w:val="000000"/>
                <w:sz w:val="20"/>
              </w:rPr>
              <w:t>.</w:t>
            </w:r>
            <w:r>
              <w:rPr>
                <w:rFonts w:ascii="Times New Roman" w:hAnsi="Times New Roman" w:eastAsia="Times New Roman"/>
                <w:color w:val="000000"/>
                <w:sz w:val="20"/>
              </w:rPr>
              <w:t>4</w:t>
            </w:r>
          </w:p>
        </w:tc>
        <w:tc>
          <w:tcPr>
            <w:tcW w:w="61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2</w:t>
            </w:r>
            <w:r>
              <w:rPr>
                <w:rFonts w:ascii="Times New Roman" w:hAnsi="Times New Roman" w:cs="宋体"/>
                <w:color w:val="000000"/>
                <w:sz w:val="20"/>
              </w:rPr>
              <w:t>.</w:t>
            </w:r>
            <w:r>
              <w:rPr>
                <w:rFonts w:ascii="Times New Roman" w:hAnsi="Times New Roman" w:eastAsia="Times New Roman"/>
                <w:color w:val="000000"/>
                <w:sz w:val="20"/>
              </w:rPr>
              <w:t>7</w:t>
            </w:r>
          </w:p>
        </w:tc>
        <w:tc>
          <w:tcPr>
            <w:tcW w:w="61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2</w:t>
            </w:r>
            <w:r>
              <w:rPr>
                <w:rFonts w:ascii="Times New Roman" w:hAnsi="Times New Roman" w:cs="宋体"/>
                <w:color w:val="000000"/>
                <w:sz w:val="20"/>
              </w:rPr>
              <w:t>.</w:t>
            </w:r>
            <w:r>
              <w:rPr>
                <w:rFonts w:ascii="Times New Roman" w:hAnsi="Times New Roman" w:eastAsia="Times New Roman"/>
                <w:color w:val="000000"/>
                <w:sz w:val="20"/>
              </w:rPr>
              <w:t>4</w:t>
            </w:r>
          </w:p>
        </w:tc>
        <w:tc>
          <w:tcPr>
            <w:tcW w:w="61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3</w:t>
            </w:r>
            <w:r>
              <w:rPr>
                <w:rFonts w:ascii="Times New Roman" w:hAnsi="Times New Roman" w:cs="宋体"/>
                <w:color w:val="000000"/>
                <w:sz w:val="20"/>
              </w:rPr>
              <w:t>.</w:t>
            </w:r>
            <w:r>
              <w:rPr>
                <w:rFonts w:ascii="Times New Roman" w:hAnsi="Times New Roman" w:eastAsia="Times New Roman"/>
                <w:color w:val="000000"/>
                <w:sz w:val="20"/>
              </w:rPr>
              <w:t>2</w:t>
            </w:r>
          </w:p>
        </w:tc>
        <w:tc>
          <w:tcPr>
            <w:tcW w:w="61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3</w:t>
            </w:r>
            <w:r>
              <w:rPr>
                <w:rFonts w:ascii="Times New Roman" w:hAnsi="Times New Roman" w:cs="宋体"/>
                <w:color w:val="000000"/>
                <w:sz w:val="20"/>
              </w:rPr>
              <w:t>.</w:t>
            </w:r>
            <w:r>
              <w:rPr>
                <w:rFonts w:ascii="Times New Roman" w:hAnsi="Times New Roman" w:eastAsia="Times New Roman"/>
                <w:color w:val="000000"/>
                <w:sz w:val="20"/>
              </w:rPr>
              <w:t>1</w:t>
            </w:r>
          </w:p>
        </w:tc>
        <w:tc>
          <w:tcPr>
            <w:tcW w:w="61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4</w:t>
            </w:r>
            <w:r>
              <w:rPr>
                <w:rFonts w:ascii="Times New Roman" w:hAnsi="Times New Roman" w:cs="宋体"/>
                <w:color w:val="000000"/>
                <w:sz w:val="20"/>
              </w:rPr>
              <w:t>.</w:t>
            </w:r>
            <w:r>
              <w:rPr>
                <w:rFonts w:ascii="Times New Roman" w:hAnsi="Times New Roman" w:eastAsia="Times New Roman"/>
                <w:color w:val="000000"/>
                <w:sz w:val="20"/>
              </w:rPr>
              <w:t>4</w:t>
            </w:r>
          </w:p>
        </w:tc>
        <w:tc>
          <w:tcPr>
            <w:tcW w:w="61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4</w:t>
            </w:r>
            <w:r>
              <w:rPr>
                <w:rFonts w:ascii="Times New Roman" w:hAnsi="Times New Roman" w:cs="宋体"/>
                <w:color w:val="000000"/>
                <w:sz w:val="20"/>
              </w:rPr>
              <w:t>.</w:t>
            </w:r>
            <w:r>
              <w:rPr>
                <w:rFonts w:ascii="Times New Roman" w:hAnsi="Times New Roman" w:eastAsia="Times New Roman"/>
                <w:color w:val="000000"/>
                <w:sz w:val="20"/>
              </w:rPr>
              <w:t>7</w:t>
            </w:r>
          </w:p>
        </w:tc>
        <w:tc>
          <w:tcPr>
            <w:tcW w:w="61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8</w:t>
            </w:r>
            <w:r>
              <w:rPr>
                <w:rFonts w:ascii="Times New Roman" w:hAnsi="Times New Roman" w:cs="宋体"/>
                <w:color w:val="000000"/>
                <w:sz w:val="20"/>
              </w:rPr>
              <w:t>.</w:t>
            </w:r>
            <w:r>
              <w:rPr>
                <w:rFonts w:ascii="Times New Roman" w:hAnsi="Times New Roman" w:eastAsia="Times New Roman"/>
                <w:color w:val="000000"/>
                <w:sz w:val="20"/>
              </w:rPr>
              <w:t>2</w:t>
            </w:r>
          </w:p>
        </w:tc>
        <w:tc>
          <w:tcPr>
            <w:tcW w:w="61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18</w:t>
            </w:r>
            <w:r>
              <w:rPr>
                <w:rFonts w:ascii="Times New Roman" w:hAnsi="Times New Roman" w:cs="宋体"/>
                <w:color w:val="000000"/>
                <w:sz w:val="20"/>
              </w:rPr>
              <w:t>.</w:t>
            </w:r>
            <w:r>
              <w:rPr>
                <w:rFonts w:ascii="Times New Roman" w:hAnsi="Times New Roman" w:eastAsia="Times New Roman"/>
                <w:color w:val="000000"/>
                <w:sz w:val="20"/>
              </w:rPr>
              <w:t>0</w:t>
            </w:r>
          </w:p>
        </w:tc>
        <w:tc>
          <w:tcPr>
            <w:tcW w:w="611" w:type="dxa"/>
            <w:tcBorders>
              <w:bottom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4</w:t>
            </w:r>
            <w:r>
              <w:rPr>
                <w:rFonts w:ascii="Times New Roman" w:hAnsi="Times New Roman" w:cs="宋体"/>
                <w:color w:val="000000"/>
                <w:sz w:val="20"/>
              </w:rPr>
              <w:t>.</w:t>
            </w:r>
            <w:r>
              <w:rPr>
                <w:rFonts w:ascii="Times New Roman" w:hAnsi="Times New Roman" w:eastAsia="Times New Roman"/>
                <w:color w:val="000000"/>
                <w:sz w:val="20"/>
              </w:rPr>
              <w:t>2</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61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冬</w:t>
            </w:r>
          </w:p>
        </w:tc>
        <w:tc>
          <w:tcPr>
            <w:tcW w:w="61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25</w:t>
            </w:r>
            <w:r>
              <w:rPr>
                <w:rFonts w:ascii="Times New Roman" w:hAnsi="Times New Roman" w:cs="宋体"/>
                <w:color w:val="000000"/>
                <w:sz w:val="20"/>
              </w:rPr>
              <w:t>.</w:t>
            </w:r>
            <w:r>
              <w:rPr>
                <w:rFonts w:ascii="Times New Roman" w:hAnsi="Times New Roman" w:eastAsia="Times New Roman"/>
                <w:color w:val="000000"/>
                <w:sz w:val="20"/>
              </w:rPr>
              <w:t>7</w:t>
            </w:r>
          </w:p>
        </w:tc>
        <w:tc>
          <w:tcPr>
            <w:tcW w:w="61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8</w:t>
            </w:r>
            <w:r>
              <w:rPr>
                <w:rFonts w:ascii="Times New Roman" w:hAnsi="Times New Roman" w:cs="宋体"/>
                <w:color w:val="000000"/>
                <w:sz w:val="20"/>
              </w:rPr>
              <w:t>.</w:t>
            </w:r>
            <w:r>
              <w:rPr>
                <w:rFonts w:ascii="Times New Roman" w:hAnsi="Times New Roman" w:eastAsia="Times New Roman"/>
                <w:color w:val="000000"/>
                <w:sz w:val="20"/>
              </w:rPr>
              <w:t>0</w:t>
            </w:r>
          </w:p>
        </w:tc>
        <w:tc>
          <w:tcPr>
            <w:tcW w:w="61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5</w:t>
            </w:r>
            <w:r>
              <w:rPr>
                <w:rFonts w:ascii="Times New Roman" w:hAnsi="Times New Roman" w:cs="宋体"/>
                <w:color w:val="000000"/>
                <w:sz w:val="20"/>
              </w:rPr>
              <w:t>.</w:t>
            </w:r>
            <w:r>
              <w:rPr>
                <w:rFonts w:ascii="Times New Roman" w:hAnsi="Times New Roman" w:eastAsia="Times New Roman"/>
                <w:color w:val="000000"/>
                <w:sz w:val="20"/>
              </w:rPr>
              <w:t>6</w:t>
            </w:r>
          </w:p>
        </w:tc>
        <w:tc>
          <w:tcPr>
            <w:tcW w:w="61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2</w:t>
            </w:r>
            <w:r>
              <w:rPr>
                <w:rFonts w:ascii="Times New Roman" w:hAnsi="Times New Roman" w:cs="宋体"/>
                <w:color w:val="000000"/>
                <w:sz w:val="20"/>
              </w:rPr>
              <w:t>.</w:t>
            </w:r>
            <w:r>
              <w:rPr>
                <w:rFonts w:ascii="Times New Roman" w:hAnsi="Times New Roman" w:eastAsia="Times New Roman"/>
                <w:color w:val="000000"/>
                <w:sz w:val="20"/>
              </w:rPr>
              <w:t>5</w:t>
            </w:r>
          </w:p>
        </w:tc>
        <w:tc>
          <w:tcPr>
            <w:tcW w:w="61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2</w:t>
            </w:r>
            <w:r>
              <w:rPr>
                <w:rFonts w:ascii="Times New Roman" w:hAnsi="Times New Roman" w:cs="宋体"/>
                <w:color w:val="000000"/>
                <w:sz w:val="20"/>
              </w:rPr>
              <w:t>.</w:t>
            </w:r>
            <w:r>
              <w:rPr>
                <w:rFonts w:ascii="Times New Roman" w:hAnsi="Times New Roman" w:eastAsia="Times New Roman"/>
                <w:color w:val="000000"/>
                <w:sz w:val="20"/>
              </w:rPr>
              <w:t>2</w:t>
            </w:r>
          </w:p>
        </w:tc>
        <w:tc>
          <w:tcPr>
            <w:tcW w:w="61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1</w:t>
            </w:r>
            <w:r>
              <w:rPr>
                <w:rFonts w:ascii="Times New Roman" w:hAnsi="Times New Roman" w:cs="宋体"/>
                <w:color w:val="000000"/>
                <w:sz w:val="20"/>
              </w:rPr>
              <w:t>.</w:t>
            </w:r>
            <w:r>
              <w:rPr>
                <w:rFonts w:ascii="Times New Roman" w:hAnsi="Times New Roman" w:eastAsia="Times New Roman"/>
                <w:color w:val="000000"/>
                <w:sz w:val="20"/>
              </w:rPr>
              <w:t>5</w:t>
            </w:r>
          </w:p>
        </w:tc>
        <w:tc>
          <w:tcPr>
            <w:tcW w:w="61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2</w:t>
            </w:r>
            <w:r>
              <w:rPr>
                <w:rFonts w:ascii="Times New Roman" w:hAnsi="Times New Roman" w:cs="宋体"/>
                <w:color w:val="000000"/>
                <w:sz w:val="20"/>
              </w:rPr>
              <w:t>.</w:t>
            </w:r>
            <w:r>
              <w:rPr>
                <w:rFonts w:ascii="Times New Roman" w:hAnsi="Times New Roman" w:eastAsia="Times New Roman"/>
                <w:color w:val="000000"/>
                <w:sz w:val="20"/>
              </w:rPr>
              <w:t>1</w:t>
            </w:r>
          </w:p>
        </w:tc>
        <w:tc>
          <w:tcPr>
            <w:tcW w:w="61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1</w:t>
            </w:r>
            <w:r>
              <w:rPr>
                <w:rFonts w:ascii="Times New Roman" w:hAnsi="Times New Roman" w:cs="宋体"/>
                <w:color w:val="000000"/>
                <w:sz w:val="20"/>
              </w:rPr>
              <w:t>.</w:t>
            </w:r>
            <w:r>
              <w:rPr>
                <w:rFonts w:ascii="Times New Roman" w:hAnsi="Times New Roman" w:eastAsia="Times New Roman"/>
                <w:color w:val="000000"/>
                <w:sz w:val="20"/>
              </w:rPr>
              <w:t>9</w:t>
            </w:r>
          </w:p>
        </w:tc>
        <w:tc>
          <w:tcPr>
            <w:tcW w:w="61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4</w:t>
            </w:r>
            <w:r>
              <w:rPr>
                <w:rFonts w:ascii="Times New Roman" w:hAnsi="Times New Roman" w:cs="宋体"/>
                <w:color w:val="000000"/>
                <w:sz w:val="20"/>
              </w:rPr>
              <w:t>.</w:t>
            </w:r>
            <w:r>
              <w:rPr>
                <w:rFonts w:ascii="Times New Roman" w:hAnsi="Times New Roman" w:eastAsia="Times New Roman"/>
                <w:color w:val="000000"/>
                <w:sz w:val="20"/>
              </w:rPr>
              <w:t>2</w:t>
            </w:r>
          </w:p>
        </w:tc>
        <w:tc>
          <w:tcPr>
            <w:tcW w:w="61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2</w:t>
            </w:r>
            <w:r>
              <w:rPr>
                <w:rFonts w:ascii="Times New Roman" w:hAnsi="Times New Roman" w:cs="宋体"/>
                <w:color w:val="000000"/>
                <w:sz w:val="20"/>
              </w:rPr>
              <w:t>.</w:t>
            </w:r>
            <w:r>
              <w:rPr>
                <w:rFonts w:ascii="Times New Roman" w:hAnsi="Times New Roman" w:eastAsia="Times New Roman"/>
                <w:color w:val="000000"/>
                <w:sz w:val="20"/>
              </w:rPr>
              <w:t>7</w:t>
            </w:r>
          </w:p>
        </w:tc>
        <w:tc>
          <w:tcPr>
            <w:tcW w:w="61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2</w:t>
            </w:r>
            <w:r>
              <w:rPr>
                <w:rFonts w:ascii="Times New Roman" w:hAnsi="Times New Roman" w:cs="宋体"/>
                <w:color w:val="000000"/>
                <w:sz w:val="20"/>
              </w:rPr>
              <w:t>.</w:t>
            </w:r>
            <w:r>
              <w:rPr>
                <w:rFonts w:ascii="Times New Roman" w:hAnsi="Times New Roman" w:eastAsia="Times New Roman"/>
                <w:color w:val="000000"/>
                <w:sz w:val="20"/>
              </w:rPr>
              <w:t>5</w:t>
            </w:r>
          </w:p>
        </w:tc>
        <w:tc>
          <w:tcPr>
            <w:tcW w:w="61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2</w:t>
            </w:r>
            <w:r>
              <w:rPr>
                <w:rFonts w:ascii="Times New Roman" w:hAnsi="Times New Roman" w:cs="宋体"/>
                <w:color w:val="000000"/>
                <w:sz w:val="20"/>
              </w:rPr>
              <w:t>.</w:t>
            </w:r>
            <w:r>
              <w:rPr>
                <w:rFonts w:ascii="Times New Roman" w:hAnsi="Times New Roman" w:eastAsia="Times New Roman"/>
                <w:color w:val="000000"/>
                <w:sz w:val="20"/>
              </w:rPr>
              <w:t>7</w:t>
            </w:r>
          </w:p>
        </w:tc>
        <w:tc>
          <w:tcPr>
            <w:tcW w:w="61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4</w:t>
            </w:r>
            <w:r>
              <w:rPr>
                <w:rFonts w:ascii="Times New Roman" w:hAnsi="Times New Roman" w:cs="宋体"/>
                <w:color w:val="000000"/>
                <w:sz w:val="20"/>
              </w:rPr>
              <w:t>.</w:t>
            </w:r>
            <w:r>
              <w:rPr>
                <w:rFonts w:ascii="Times New Roman" w:hAnsi="Times New Roman" w:eastAsia="Times New Roman"/>
                <w:color w:val="000000"/>
                <w:sz w:val="20"/>
              </w:rPr>
              <w:t>7</w:t>
            </w:r>
          </w:p>
        </w:tc>
        <w:tc>
          <w:tcPr>
            <w:tcW w:w="61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4</w:t>
            </w:r>
            <w:r>
              <w:rPr>
                <w:rFonts w:ascii="Times New Roman" w:hAnsi="Times New Roman" w:cs="宋体"/>
                <w:color w:val="000000"/>
                <w:sz w:val="20"/>
              </w:rPr>
              <w:t>.</w:t>
            </w:r>
            <w:r>
              <w:rPr>
                <w:rFonts w:ascii="Times New Roman" w:hAnsi="Times New Roman" w:eastAsia="Times New Roman"/>
                <w:color w:val="000000"/>
                <w:sz w:val="20"/>
              </w:rPr>
              <w:t>7</w:t>
            </w:r>
          </w:p>
        </w:tc>
        <w:tc>
          <w:tcPr>
            <w:tcW w:w="61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6</w:t>
            </w:r>
            <w:r>
              <w:rPr>
                <w:rFonts w:ascii="Times New Roman" w:hAnsi="Times New Roman" w:cs="宋体"/>
                <w:color w:val="000000"/>
                <w:sz w:val="20"/>
              </w:rPr>
              <w:t>.</w:t>
            </w:r>
            <w:r>
              <w:rPr>
                <w:rFonts w:ascii="Times New Roman" w:hAnsi="Times New Roman" w:eastAsia="Times New Roman"/>
                <w:color w:val="000000"/>
                <w:sz w:val="20"/>
              </w:rPr>
              <w:t>1</w:t>
            </w:r>
          </w:p>
        </w:tc>
        <w:tc>
          <w:tcPr>
            <w:tcW w:w="61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14</w:t>
            </w:r>
            <w:r>
              <w:rPr>
                <w:rFonts w:ascii="Times New Roman" w:hAnsi="Times New Roman" w:cs="宋体"/>
                <w:color w:val="000000"/>
                <w:sz w:val="20"/>
              </w:rPr>
              <w:t>.</w:t>
            </w:r>
            <w:r>
              <w:rPr>
                <w:rFonts w:ascii="Times New Roman" w:hAnsi="Times New Roman" w:eastAsia="Times New Roman"/>
                <w:color w:val="000000"/>
                <w:sz w:val="20"/>
              </w:rPr>
              <w:t>8</w:t>
            </w:r>
          </w:p>
        </w:tc>
        <w:tc>
          <w:tcPr>
            <w:tcW w:w="611" w:type="dxa"/>
            <w:tcBorders>
              <w:bottom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3</w:t>
            </w:r>
            <w:r>
              <w:rPr>
                <w:rFonts w:ascii="Times New Roman" w:hAnsi="Times New Roman" w:cs="宋体"/>
                <w:color w:val="000000"/>
                <w:sz w:val="20"/>
              </w:rPr>
              <w:t>.</w:t>
            </w:r>
            <w:r>
              <w:rPr>
                <w:rFonts w:ascii="Times New Roman" w:hAnsi="Times New Roman" w:eastAsia="Times New Roman"/>
                <w:color w:val="000000"/>
                <w:sz w:val="20"/>
              </w:rPr>
              <w:t>9</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611" w:type="dxa"/>
            <w:tcBorders>
              <w:bottom w:val="single" w:color="auto" w:sz="16"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年</w:t>
            </w:r>
          </w:p>
        </w:tc>
        <w:tc>
          <w:tcPr>
            <w:tcW w:w="611" w:type="dxa"/>
            <w:tcBorders>
              <w:bottom w:val="single" w:color="auto" w:sz="16"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18</w:t>
            </w:r>
            <w:r>
              <w:rPr>
                <w:rFonts w:ascii="Times New Roman" w:hAnsi="Times New Roman" w:cs="宋体"/>
                <w:color w:val="000000"/>
                <w:sz w:val="20"/>
              </w:rPr>
              <w:t>.</w:t>
            </w:r>
            <w:r>
              <w:rPr>
                <w:rFonts w:ascii="Times New Roman" w:hAnsi="Times New Roman" w:eastAsia="Times New Roman"/>
                <w:color w:val="000000"/>
                <w:sz w:val="20"/>
              </w:rPr>
              <w:t>8</w:t>
            </w:r>
          </w:p>
        </w:tc>
        <w:tc>
          <w:tcPr>
            <w:tcW w:w="611" w:type="dxa"/>
            <w:tcBorders>
              <w:bottom w:val="single" w:color="auto" w:sz="16"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6</w:t>
            </w:r>
            <w:r>
              <w:rPr>
                <w:rFonts w:ascii="Times New Roman" w:hAnsi="Times New Roman" w:cs="宋体"/>
                <w:color w:val="000000"/>
                <w:sz w:val="20"/>
              </w:rPr>
              <w:t>.</w:t>
            </w:r>
            <w:r>
              <w:rPr>
                <w:rFonts w:ascii="Times New Roman" w:hAnsi="Times New Roman" w:eastAsia="Times New Roman"/>
                <w:color w:val="000000"/>
                <w:sz w:val="20"/>
              </w:rPr>
              <w:t>5</w:t>
            </w:r>
          </w:p>
        </w:tc>
        <w:tc>
          <w:tcPr>
            <w:tcW w:w="611" w:type="dxa"/>
            <w:tcBorders>
              <w:bottom w:val="single" w:color="auto" w:sz="16"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6</w:t>
            </w:r>
            <w:r>
              <w:rPr>
                <w:rFonts w:ascii="Times New Roman" w:hAnsi="Times New Roman" w:cs="宋体"/>
                <w:color w:val="000000"/>
                <w:sz w:val="20"/>
              </w:rPr>
              <w:t>.</w:t>
            </w:r>
            <w:r>
              <w:rPr>
                <w:rFonts w:ascii="Times New Roman" w:hAnsi="Times New Roman" w:eastAsia="Times New Roman"/>
                <w:color w:val="000000"/>
                <w:sz w:val="20"/>
              </w:rPr>
              <w:t>5</w:t>
            </w:r>
          </w:p>
        </w:tc>
        <w:tc>
          <w:tcPr>
            <w:tcW w:w="611" w:type="dxa"/>
            <w:tcBorders>
              <w:bottom w:val="single" w:color="auto" w:sz="16"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3</w:t>
            </w:r>
            <w:r>
              <w:rPr>
                <w:rFonts w:ascii="Times New Roman" w:hAnsi="Times New Roman" w:cs="宋体"/>
                <w:color w:val="000000"/>
                <w:sz w:val="20"/>
              </w:rPr>
              <w:t>.</w:t>
            </w:r>
            <w:r>
              <w:rPr>
                <w:rFonts w:ascii="Times New Roman" w:hAnsi="Times New Roman" w:eastAsia="Times New Roman"/>
                <w:color w:val="000000"/>
                <w:sz w:val="20"/>
              </w:rPr>
              <w:t>1</w:t>
            </w:r>
          </w:p>
        </w:tc>
        <w:tc>
          <w:tcPr>
            <w:tcW w:w="611" w:type="dxa"/>
            <w:tcBorders>
              <w:bottom w:val="single" w:color="auto" w:sz="16"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3</w:t>
            </w:r>
            <w:r>
              <w:rPr>
                <w:rFonts w:ascii="Times New Roman" w:hAnsi="Times New Roman" w:cs="宋体"/>
                <w:color w:val="000000"/>
                <w:sz w:val="20"/>
              </w:rPr>
              <w:t>.</w:t>
            </w:r>
            <w:r>
              <w:rPr>
                <w:rFonts w:ascii="Times New Roman" w:hAnsi="Times New Roman" w:eastAsia="Times New Roman"/>
                <w:color w:val="000000"/>
                <w:sz w:val="20"/>
              </w:rPr>
              <w:t>1</w:t>
            </w:r>
          </w:p>
        </w:tc>
        <w:tc>
          <w:tcPr>
            <w:tcW w:w="611" w:type="dxa"/>
            <w:tcBorders>
              <w:bottom w:val="single" w:color="auto" w:sz="16"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2</w:t>
            </w:r>
            <w:r>
              <w:rPr>
                <w:rFonts w:ascii="Times New Roman" w:hAnsi="Times New Roman" w:cs="宋体"/>
                <w:color w:val="000000"/>
                <w:sz w:val="20"/>
              </w:rPr>
              <w:t>.</w:t>
            </w:r>
            <w:r>
              <w:rPr>
                <w:rFonts w:ascii="Times New Roman" w:hAnsi="Times New Roman" w:eastAsia="Times New Roman"/>
                <w:color w:val="000000"/>
                <w:sz w:val="20"/>
              </w:rPr>
              <w:t>2</w:t>
            </w:r>
          </w:p>
        </w:tc>
        <w:tc>
          <w:tcPr>
            <w:tcW w:w="611" w:type="dxa"/>
            <w:tcBorders>
              <w:bottom w:val="single" w:color="auto" w:sz="16"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3</w:t>
            </w:r>
            <w:r>
              <w:rPr>
                <w:rFonts w:ascii="Times New Roman" w:hAnsi="Times New Roman" w:cs="宋体"/>
                <w:color w:val="000000"/>
                <w:sz w:val="20"/>
              </w:rPr>
              <w:t>.</w:t>
            </w:r>
            <w:r>
              <w:rPr>
                <w:rFonts w:ascii="Times New Roman" w:hAnsi="Times New Roman" w:eastAsia="Times New Roman"/>
                <w:color w:val="000000"/>
                <w:sz w:val="20"/>
              </w:rPr>
              <w:t>4</w:t>
            </w:r>
          </w:p>
        </w:tc>
        <w:tc>
          <w:tcPr>
            <w:tcW w:w="611" w:type="dxa"/>
            <w:tcBorders>
              <w:bottom w:val="single" w:color="auto" w:sz="16"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2</w:t>
            </w:r>
            <w:r>
              <w:rPr>
                <w:rFonts w:ascii="Times New Roman" w:hAnsi="Times New Roman" w:cs="宋体"/>
                <w:color w:val="000000"/>
                <w:sz w:val="20"/>
              </w:rPr>
              <w:t>.</w:t>
            </w:r>
            <w:r>
              <w:rPr>
                <w:rFonts w:ascii="Times New Roman" w:hAnsi="Times New Roman" w:eastAsia="Times New Roman"/>
                <w:color w:val="000000"/>
                <w:sz w:val="20"/>
              </w:rPr>
              <w:t>9</w:t>
            </w:r>
          </w:p>
        </w:tc>
        <w:tc>
          <w:tcPr>
            <w:tcW w:w="611" w:type="dxa"/>
            <w:tcBorders>
              <w:bottom w:val="single" w:color="auto" w:sz="16"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6</w:t>
            </w:r>
            <w:r>
              <w:rPr>
                <w:rFonts w:ascii="Times New Roman" w:hAnsi="Times New Roman" w:cs="宋体"/>
                <w:color w:val="000000"/>
                <w:sz w:val="20"/>
              </w:rPr>
              <w:t>.</w:t>
            </w:r>
            <w:r>
              <w:rPr>
                <w:rFonts w:ascii="Times New Roman" w:hAnsi="Times New Roman" w:eastAsia="Times New Roman"/>
                <w:color w:val="000000"/>
                <w:sz w:val="20"/>
              </w:rPr>
              <w:t>0</w:t>
            </w:r>
          </w:p>
        </w:tc>
        <w:tc>
          <w:tcPr>
            <w:tcW w:w="611" w:type="dxa"/>
            <w:tcBorders>
              <w:bottom w:val="single" w:color="auto" w:sz="16"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5</w:t>
            </w:r>
            <w:r>
              <w:rPr>
                <w:rFonts w:ascii="Times New Roman" w:hAnsi="Times New Roman" w:cs="宋体"/>
                <w:color w:val="000000"/>
                <w:sz w:val="20"/>
              </w:rPr>
              <w:t>.</w:t>
            </w:r>
            <w:r>
              <w:rPr>
                <w:rFonts w:ascii="Times New Roman" w:hAnsi="Times New Roman" w:eastAsia="Times New Roman"/>
                <w:color w:val="000000"/>
                <w:sz w:val="20"/>
              </w:rPr>
              <w:t>1</w:t>
            </w:r>
          </w:p>
        </w:tc>
        <w:tc>
          <w:tcPr>
            <w:tcW w:w="611" w:type="dxa"/>
            <w:tcBorders>
              <w:bottom w:val="single" w:color="auto" w:sz="16"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5</w:t>
            </w:r>
            <w:r>
              <w:rPr>
                <w:rFonts w:ascii="Times New Roman" w:hAnsi="Times New Roman" w:cs="宋体"/>
                <w:color w:val="000000"/>
                <w:sz w:val="20"/>
              </w:rPr>
              <w:t>.</w:t>
            </w:r>
            <w:r>
              <w:rPr>
                <w:rFonts w:ascii="Times New Roman" w:hAnsi="Times New Roman" w:eastAsia="Times New Roman"/>
                <w:color w:val="000000"/>
                <w:sz w:val="20"/>
              </w:rPr>
              <w:t>4</w:t>
            </w:r>
          </w:p>
        </w:tc>
        <w:tc>
          <w:tcPr>
            <w:tcW w:w="611" w:type="dxa"/>
            <w:tcBorders>
              <w:bottom w:val="single" w:color="auto" w:sz="16"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3</w:t>
            </w:r>
            <w:r>
              <w:rPr>
                <w:rFonts w:ascii="Times New Roman" w:hAnsi="Times New Roman" w:cs="宋体"/>
                <w:color w:val="000000"/>
                <w:sz w:val="20"/>
              </w:rPr>
              <w:t>.</w:t>
            </w:r>
            <w:r>
              <w:rPr>
                <w:rFonts w:ascii="Times New Roman" w:hAnsi="Times New Roman" w:eastAsia="Times New Roman"/>
                <w:color w:val="000000"/>
                <w:sz w:val="20"/>
              </w:rPr>
              <w:t>4</w:t>
            </w:r>
          </w:p>
        </w:tc>
        <w:tc>
          <w:tcPr>
            <w:tcW w:w="611" w:type="dxa"/>
            <w:tcBorders>
              <w:bottom w:val="single" w:color="auto" w:sz="16"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4</w:t>
            </w:r>
            <w:r>
              <w:rPr>
                <w:rFonts w:ascii="Times New Roman" w:hAnsi="Times New Roman" w:cs="宋体"/>
                <w:color w:val="000000"/>
                <w:sz w:val="20"/>
              </w:rPr>
              <w:t>.</w:t>
            </w:r>
            <w:r>
              <w:rPr>
                <w:rFonts w:ascii="Times New Roman" w:hAnsi="Times New Roman" w:eastAsia="Times New Roman"/>
                <w:color w:val="000000"/>
                <w:sz w:val="20"/>
              </w:rPr>
              <w:t>2</w:t>
            </w:r>
          </w:p>
        </w:tc>
        <w:tc>
          <w:tcPr>
            <w:tcW w:w="611" w:type="dxa"/>
            <w:tcBorders>
              <w:bottom w:val="single" w:color="auto" w:sz="16"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4</w:t>
            </w:r>
            <w:r>
              <w:rPr>
                <w:rFonts w:ascii="Times New Roman" w:hAnsi="Times New Roman" w:cs="宋体"/>
                <w:color w:val="000000"/>
                <w:sz w:val="20"/>
              </w:rPr>
              <w:t>.</w:t>
            </w:r>
            <w:r>
              <w:rPr>
                <w:rFonts w:ascii="Times New Roman" w:hAnsi="Times New Roman" w:eastAsia="Times New Roman"/>
                <w:color w:val="000000"/>
                <w:sz w:val="20"/>
              </w:rPr>
              <w:t>3</w:t>
            </w:r>
          </w:p>
        </w:tc>
        <w:tc>
          <w:tcPr>
            <w:tcW w:w="611" w:type="dxa"/>
            <w:tcBorders>
              <w:bottom w:val="single" w:color="auto" w:sz="16"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7</w:t>
            </w:r>
            <w:r>
              <w:rPr>
                <w:rFonts w:ascii="Times New Roman" w:hAnsi="Times New Roman" w:cs="宋体"/>
                <w:color w:val="000000"/>
                <w:sz w:val="20"/>
              </w:rPr>
              <w:t>.</w:t>
            </w:r>
            <w:r>
              <w:rPr>
                <w:rFonts w:ascii="Times New Roman" w:hAnsi="Times New Roman" w:eastAsia="Times New Roman"/>
                <w:color w:val="000000"/>
                <w:sz w:val="20"/>
              </w:rPr>
              <w:t>0</w:t>
            </w:r>
          </w:p>
        </w:tc>
        <w:tc>
          <w:tcPr>
            <w:tcW w:w="611" w:type="dxa"/>
            <w:tcBorders>
              <w:bottom w:val="single" w:color="auto" w:sz="16"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12</w:t>
            </w:r>
            <w:r>
              <w:rPr>
                <w:rFonts w:ascii="Times New Roman" w:hAnsi="Times New Roman" w:cs="宋体"/>
                <w:color w:val="000000"/>
                <w:sz w:val="20"/>
              </w:rPr>
              <w:t>.</w:t>
            </w:r>
            <w:r>
              <w:rPr>
                <w:rFonts w:ascii="Times New Roman" w:hAnsi="Times New Roman" w:eastAsia="Times New Roman"/>
                <w:color w:val="000000"/>
                <w:sz w:val="20"/>
              </w:rPr>
              <w:t>8</w:t>
            </w:r>
          </w:p>
        </w:tc>
        <w:tc>
          <w:tcPr>
            <w:tcW w:w="611" w:type="dxa"/>
            <w:tcBorders>
              <w:bottom w:val="single" w:color="auto" w:sz="16" w:space="0"/>
            </w:tcBorders>
            <w:vAlign w:val="center"/>
          </w:tcPr>
          <w:p>
            <w:pPr>
              <w:jc w:val="center"/>
              <w:rPr>
                <w:rFonts w:ascii="Times New Roman" w:hAnsi="Times New Roman"/>
              </w:rPr>
            </w:pPr>
            <w:r>
              <w:rPr>
                <w:rFonts w:ascii="Times New Roman" w:hAnsi="Times New Roman" w:eastAsia="Times New Roman"/>
                <w:color w:val="000000"/>
                <w:sz w:val="20"/>
              </w:rPr>
              <w:t>4</w:t>
            </w:r>
            <w:r>
              <w:rPr>
                <w:rFonts w:ascii="Times New Roman" w:hAnsi="Times New Roman" w:cs="宋体"/>
                <w:color w:val="000000"/>
                <w:sz w:val="20"/>
              </w:rPr>
              <w:t>.</w:t>
            </w:r>
            <w:r>
              <w:rPr>
                <w:rFonts w:ascii="Times New Roman" w:hAnsi="Times New Roman" w:eastAsia="Times New Roman"/>
                <w:color w:val="000000"/>
                <w:sz w:val="20"/>
              </w:rPr>
              <w:t>1</w:t>
            </w:r>
          </w:p>
        </w:tc>
      </w:tr>
    </w:tbl>
    <w:p>
      <w:pPr>
        <w:ind w:firstLine="320"/>
        <w:jc w:val="left"/>
        <w:rPr>
          <w:rFonts w:ascii="Times New Roman" w:hAnsi="Times New Roman"/>
        </w:rPr>
      </w:pPr>
    </w:p>
    <w:p>
      <w:pPr>
        <w:ind w:left="-400"/>
        <w:jc w:val="center"/>
        <w:rPr>
          <w:rFonts w:ascii="Times New Roman" w:hAnsi="Times New Roman"/>
        </w:rPr>
      </w:pPr>
      <w:r>
        <w:rPr>
          <w:rFonts w:ascii="Times New Roman" w:hAnsi="Times New Roman"/>
        </w:rPr>
        <w:drawing>
          <wp:inline distT="0" distB="0" distL="0" distR="0">
            <wp:extent cx="5234940" cy="3139440"/>
            <wp:effectExtent l="0" t="0" r="0" b="0"/>
            <wp:docPr id="5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5234940" cy="3139440"/>
                    </a:xfrm>
                    <a:prstGeom prst="rect">
                      <a:avLst/>
                    </a:prstGeom>
                    <a:noFill/>
                    <a:ln>
                      <a:noFill/>
                    </a:ln>
                  </pic:spPr>
                </pic:pic>
              </a:graphicData>
            </a:graphic>
          </wp:inline>
        </w:drawing>
      </w:r>
    </w:p>
    <w:p>
      <w:pPr>
        <w:ind w:left="-400"/>
        <w:jc w:val="center"/>
        <w:rPr>
          <w:rFonts w:ascii="Times New Roman" w:hAnsi="Times New Roman"/>
        </w:rPr>
      </w:pPr>
      <w:r>
        <w:rPr>
          <w:rFonts w:ascii="Times New Roman" w:hAnsi="Times New Roman"/>
        </w:rPr>
        <w:drawing>
          <wp:inline distT="0" distB="0" distL="0" distR="0">
            <wp:extent cx="5234940" cy="3139440"/>
            <wp:effectExtent l="0" t="0" r="0" b="0"/>
            <wp:docPr id="5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5234940" cy="3139440"/>
                    </a:xfrm>
                    <a:prstGeom prst="rect">
                      <a:avLst/>
                    </a:prstGeom>
                    <a:noFill/>
                    <a:ln>
                      <a:noFill/>
                    </a:ln>
                  </pic:spPr>
                </pic:pic>
              </a:graphicData>
            </a:graphic>
          </wp:inline>
        </w:drawing>
      </w:r>
    </w:p>
    <w:p>
      <w:pPr>
        <w:pStyle w:val="40"/>
        <w:spacing w:after="312" w:afterLines="100"/>
        <w:rPr>
          <w:rFonts w:ascii="Times New Roman" w:hAnsi="Times New Roman"/>
        </w:rPr>
      </w:pPr>
      <w:r>
        <w:rPr>
          <w:rFonts w:ascii="Times New Roman" w:hAnsi="Times New Roman"/>
        </w:rPr>
        <w:t>图</w:t>
      </w:r>
      <w:r>
        <w:rPr>
          <w:rFonts w:hint="eastAsia" w:ascii="Times New Roman" w:hAnsi="Times New Roman"/>
        </w:rPr>
        <w:t>4.4</w:t>
      </w:r>
      <w:r>
        <w:rPr>
          <w:rFonts w:ascii="Times New Roman" w:hAnsi="Times New Roman"/>
        </w:rPr>
        <w:t>-</w:t>
      </w:r>
      <w:r>
        <w:rPr>
          <w:rFonts w:hint="eastAsia" w:ascii="Times New Roman" w:hAnsi="Times New Roman"/>
        </w:rPr>
        <w:t>6</w:t>
      </w:r>
      <w:r>
        <w:rPr>
          <w:rFonts w:ascii="Times New Roman" w:hAnsi="Times New Roman"/>
        </w:rPr>
        <w:t xml:space="preserve">  </w:t>
      </w:r>
      <w:r>
        <w:rPr>
          <w:rFonts w:hint="eastAsia" w:ascii="Times New Roman" w:hAnsi="Times New Roman"/>
        </w:rPr>
        <w:t>永修站各季节风玫瑰图</w:t>
      </w:r>
    </w:p>
    <w:p>
      <w:pPr>
        <w:ind w:left="-400"/>
        <w:jc w:val="center"/>
        <w:rPr>
          <w:rFonts w:ascii="Times New Roman" w:hAnsi="Times New Roman"/>
        </w:rPr>
      </w:pPr>
    </w:p>
    <w:p>
      <w:pPr>
        <w:ind w:left="-400"/>
        <w:jc w:val="center"/>
        <w:rPr>
          <w:rFonts w:ascii="Times New Roman" w:hAnsi="Times New Roman"/>
        </w:rPr>
      </w:pPr>
      <w:r>
        <w:rPr>
          <w:rFonts w:ascii="Times New Roman" w:hAnsi="Times New Roman"/>
        </w:rPr>
        <w:drawing>
          <wp:inline distT="0" distB="0" distL="0" distR="0">
            <wp:extent cx="2604135" cy="2743200"/>
            <wp:effectExtent l="0" t="0" r="5715" b="0"/>
            <wp:docPr id="5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9"/>
                    <pic:cNvPicPr>
                      <a:picLocks noChangeAspect="1" noChangeArrowheads="1"/>
                    </pic:cNvPicPr>
                  </pic:nvPicPr>
                  <pic:blipFill>
                    <a:blip r:embed="rId45">
                      <a:extLst>
                        <a:ext uri="{28A0092B-C50C-407E-A947-70E740481C1C}">
                          <a14:useLocalDpi xmlns:a14="http://schemas.microsoft.com/office/drawing/2010/main" val="0"/>
                        </a:ext>
                      </a:extLst>
                    </a:blip>
                    <a:srcRect l="-1" r="48035" b="8737"/>
                    <a:stretch>
                      <a:fillRect/>
                    </a:stretch>
                  </pic:blipFill>
                  <pic:spPr>
                    <a:xfrm>
                      <a:off x="0" y="0"/>
                      <a:ext cx="2609728" cy="2748621"/>
                    </a:xfrm>
                    <a:prstGeom prst="rect">
                      <a:avLst/>
                    </a:prstGeom>
                    <a:noFill/>
                    <a:ln>
                      <a:noFill/>
                    </a:ln>
                  </pic:spPr>
                </pic:pic>
              </a:graphicData>
            </a:graphic>
          </wp:inline>
        </w:drawing>
      </w:r>
    </w:p>
    <w:p>
      <w:pPr>
        <w:pStyle w:val="40"/>
        <w:spacing w:after="312" w:afterLines="100"/>
        <w:rPr>
          <w:rFonts w:ascii="Times New Roman" w:hAnsi="Times New Roman"/>
        </w:rPr>
      </w:pPr>
      <w:r>
        <w:rPr>
          <w:rFonts w:ascii="Times New Roman" w:hAnsi="Times New Roman"/>
        </w:rPr>
        <w:t>图</w:t>
      </w:r>
      <w:r>
        <w:rPr>
          <w:rFonts w:hint="eastAsia" w:ascii="Times New Roman" w:hAnsi="Times New Roman"/>
        </w:rPr>
        <w:t>4.4</w:t>
      </w:r>
      <w:r>
        <w:rPr>
          <w:rFonts w:ascii="Times New Roman" w:hAnsi="Times New Roman"/>
        </w:rPr>
        <w:t>-</w:t>
      </w:r>
      <w:r>
        <w:rPr>
          <w:rFonts w:hint="eastAsia" w:ascii="Times New Roman" w:hAnsi="Times New Roman"/>
        </w:rPr>
        <w:t>7</w:t>
      </w:r>
      <w:r>
        <w:rPr>
          <w:rFonts w:ascii="Times New Roman" w:hAnsi="Times New Roman"/>
        </w:rPr>
        <w:t xml:space="preserve">  </w:t>
      </w:r>
      <w:r>
        <w:rPr>
          <w:rFonts w:hint="eastAsia" w:ascii="Times New Roman" w:hAnsi="Times New Roman"/>
        </w:rPr>
        <w:t>永修站累年风玫瑰图</w:t>
      </w:r>
    </w:p>
    <w:p>
      <w:pPr>
        <w:pStyle w:val="3"/>
        <w:numPr>
          <w:ilvl w:val="1"/>
          <w:numId w:val="2"/>
        </w:numPr>
        <w:ind w:left="1000"/>
        <w:rPr>
          <w:rFonts w:ascii="Times New Roman" w:hAnsi="Times New Roman"/>
        </w:rPr>
      </w:pPr>
      <w:bookmarkStart w:id="108" w:name="_Toc86852025"/>
      <w:bookmarkStart w:id="109" w:name="_Toc88392147"/>
      <w:r>
        <w:rPr>
          <w:rFonts w:ascii="Times New Roman" w:hAnsi="Times New Roman"/>
          <w:i w:val="0"/>
          <w:spacing w:val="10"/>
          <w:sz w:val="32"/>
        </w:rPr>
        <w:t>相对湿度</w:t>
      </w:r>
      <w:bookmarkEnd w:id="108"/>
      <w:bookmarkEnd w:id="109"/>
    </w:p>
    <w:p>
      <w:pPr>
        <w:pStyle w:val="4"/>
        <w:numPr>
          <w:ilvl w:val="2"/>
          <w:numId w:val="2"/>
        </w:numPr>
        <w:ind w:left="600"/>
        <w:rPr>
          <w:rFonts w:ascii="Times New Roman" w:hAnsi="Times New Roman"/>
        </w:rPr>
      </w:pPr>
      <w:bookmarkStart w:id="110" w:name="_Toc86852026"/>
      <w:bookmarkStart w:id="111" w:name="_Toc88392148"/>
      <w:r>
        <w:rPr>
          <w:rFonts w:ascii="Times New Roman" w:hAnsi="Times New Roman"/>
          <w:spacing w:val="10"/>
          <w:sz w:val="30"/>
        </w:rPr>
        <w:t>年际变化</w:t>
      </w:r>
      <w:bookmarkEnd w:id="110"/>
      <w:bookmarkEnd w:id="111"/>
    </w:p>
    <w:p>
      <w:pPr>
        <w:spacing w:line="420" w:lineRule="auto"/>
        <w:ind w:firstLine="560"/>
        <w:rPr>
          <w:rFonts w:ascii="Times New Roman" w:hAnsi="Times New Roman"/>
        </w:rPr>
      </w:pPr>
      <w:r>
        <w:rPr>
          <w:rFonts w:ascii="Times New Roman" w:hAnsi="Times New Roman" w:eastAsia="Times New Roman"/>
          <w:color w:val="000000"/>
          <w:sz w:val="28"/>
        </w:rPr>
        <w:t>1991</w:t>
      </w:r>
      <w:r>
        <w:rPr>
          <w:rFonts w:ascii="Times New Roman" w:hAnsi="Times New Roman" w:cs="宋体"/>
          <w:color w:val="000000"/>
          <w:sz w:val="28"/>
        </w:rPr>
        <w:t>-</w:t>
      </w:r>
      <w:r>
        <w:rPr>
          <w:rFonts w:ascii="Times New Roman" w:hAnsi="Times New Roman" w:eastAsia="Times New Roman"/>
          <w:color w:val="000000"/>
          <w:sz w:val="28"/>
        </w:rPr>
        <w:t>2020</w:t>
      </w:r>
      <w:r>
        <w:rPr>
          <w:rFonts w:ascii="Times New Roman" w:hAnsi="Times New Roman" w:cs="宋体"/>
          <w:color w:val="000000"/>
          <w:sz w:val="28"/>
        </w:rPr>
        <w:t>年，永修气象站累年平均相对湿度为</w:t>
      </w:r>
      <w:r>
        <w:rPr>
          <w:rFonts w:ascii="Times New Roman" w:hAnsi="Times New Roman" w:eastAsia="Times New Roman"/>
          <w:color w:val="000000"/>
          <w:sz w:val="28"/>
        </w:rPr>
        <w:t>77</w:t>
      </w:r>
      <w:r>
        <w:rPr>
          <w:rFonts w:ascii="Times New Roman" w:hAnsi="Times New Roman" w:cs="宋体"/>
          <w:color w:val="000000"/>
          <w:sz w:val="28"/>
        </w:rPr>
        <w:t>.</w:t>
      </w:r>
      <w:r>
        <w:rPr>
          <w:rFonts w:ascii="Times New Roman" w:hAnsi="Times New Roman" w:eastAsia="Times New Roman"/>
          <w:color w:val="000000"/>
          <w:sz w:val="28"/>
        </w:rPr>
        <w:t>5</w:t>
      </w:r>
      <w:r>
        <w:rPr>
          <w:rFonts w:ascii="Times New Roman" w:hAnsi="Times New Roman" w:cs="宋体"/>
          <w:color w:val="000000"/>
          <w:sz w:val="28"/>
        </w:rPr>
        <w:t>%，其中年平均相对湿度最高出现在</w:t>
      </w:r>
      <w:r>
        <w:rPr>
          <w:rFonts w:ascii="Times New Roman" w:hAnsi="Times New Roman" w:eastAsia="Times New Roman"/>
          <w:color w:val="000000"/>
          <w:sz w:val="28"/>
        </w:rPr>
        <w:t>1991</w:t>
      </w:r>
      <w:r>
        <w:rPr>
          <w:rFonts w:ascii="Times New Roman" w:hAnsi="Times New Roman" w:cs="宋体"/>
          <w:color w:val="000000"/>
          <w:sz w:val="28"/>
        </w:rPr>
        <w:t>年、</w:t>
      </w:r>
      <w:r>
        <w:rPr>
          <w:rFonts w:ascii="Times New Roman" w:hAnsi="Times New Roman" w:eastAsia="Times New Roman"/>
          <w:color w:val="000000"/>
          <w:sz w:val="28"/>
        </w:rPr>
        <w:t>2015</w:t>
      </w:r>
      <w:r>
        <w:rPr>
          <w:rFonts w:ascii="Times New Roman" w:hAnsi="Times New Roman" w:cs="宋体"/>
          <w:color w:val="000000"/>
          <w:sz w:val="28"/>
        </w:rPr>
        <w:t>年，为</w:t>
      </w:r>
      <w:r>
        <w:rPr>
          <w:rFonts w:ascii="Times New Roman" w:hAnsi="Times New Roman" w:eastAsia="Times New Roman"/>
          <w:color w:val="000000"/>
          <w:sz w:val="28"/>
        </w:rPr>
        <w:t>82</w:t>
      </w:r>
      <w:r>
        <w:rPr>
          <w:rFonts w:ascii="Times New Roman" w:hAnsi="Times New Roman" w:cs="宋体"/>
          <w:color w:val="000000"/>
          <w:sz w:val="28"/>
        </w:rPr>
        <w:t>.</w:t>
      </w:r>
      <w:r>
        <w:rPr>
          <w:rFonts w:ascii="Times New Roman" w:hAnsi="Times New Roman" w:eastAsia="Times New Roman"/>
          <w:color w:val="000000"/>
          <w:sz w:val="28"/>
        </w:rPr>
        <w:t>0</w:t>
      </w:r>
      <w:r>
        <w:rPr>
          <w:rFonts w:ascii="Times New Roman" w:hAnsi="Times New Roman" w:cs="宋体"/>
          <w:color w:val="000000"/>
          <w:sz w:val="28"/>
        </w:rPr>
        <w:t>%；最低出现在</w:t>
      </w:r>
      <w:r>
        <w:rPr>
          <w:rFonts w:ascii="Times New Roman" w:hAnsi="Times New Roman" w:eastAsia="Times New Roman"/>
          <w:color w:val="000000"/>
          <w:sz w:val="28"/>
        </w:rPr>
        <w:t>2007</w:t>
      </w:r>
      <w:r>
        <w:rPr>
          <w:rFonts w:ascii="Times New Roman" w:hAnsi="Times New Roman" w:cs="宋体"/>
          <w:color w:val="000000"/>
          <w:sz w:val="28"/>
        </w:rPr>
        <w:t>年、</w:t>
      </w:r>
      <w:r>
        <w:rPr>
          <w:rFonts w:ascii="Times New Roman" w:hAnsi="Times New Roman" w:eastAsia="Times New Roman"/>
          <w:color w:val="000000"/>
          <w:sz w:val="28"/>
        </w:rPr>
        <w:t>2011</w:t>
      </w:r>
      <w:r>
        <w:rPr>
          <w:rFonts w:ascii="Times New Roman" w:hAnsi="Times New Roman" w:cs="宋体"/>
          <w:color w:val="000000"/>
          <w:sz w:val="28"/>
        </w:rPr>
        <w:t>年，为</w:t>
      </w:r>
      <w:r>
        <w:rPr>
          <w:rFonts w:ascii="Times New Roman" w:hAnsi="Times New Roman" w:eastAsia="Times New Roman"/>
          <w:color w:val="000000"/>
          <w:sz w:val="28"/>
        </w:rPr>
        <w:t>71</w:t>
      </w:r>
      <w:r>
        <w:rPr>
          <w:rFonts w:ascii="Times New Roman" w:hAnsi="Times New Roman" w:cs="宋体"/>
          <w:color w:val="000000"/>
          <w:sz w:val="28"/>
        </w:rPr>
        <w:t>.</w:t>
      </w:r>
      <w:r>
        <w:rPr>
          <w:rFonts w:ascii="Times New Roman" w:hAnsi="Times New Roman" w:eastAsia="Times New Roman"/>
          <w:color w:val="000000"/>
          <w:sz w:val="28"/>
        </w:rPr>
        <w:t>0</w:t>
      </w:r>
      <w:r>
        <w:rPr>
          <w:rFonts w:ascii="Times New Roman" w:hAnsi="Times New Roman" w:cs="宋体"/>
          <w:color w:val="000000"/>
          <w:sz w:val="28"/>
        </w:rPr>
        <w:t>%。</w:t>
      </w:r>
    </w:p>
    <w:p>
      <w:pPr>
        <w:ind w:left="-400"/>
        <w:jc w:val="center"/>
        <w:rPr>
          <w:rFonts w:ascii="Times New Roman" w:hAnsi="Times New Roman"/>
        </w:rPr>
      </w:pPr>
      <w:r>
        <w:rPr>
          <w:rFonts w:ascii="Times New Roman" w:hAnsi="Times New Roman"/>
        </w:rPr>
        <w:drawing>
          <wp:inline distT="0" distB="0" distL="0" distR="0">
            <wp:extent cx="6377940" cy="3048000"/>
            <wp:effectExtent l="0" t="0" r="0" b="0"/>
            <wp:docPr id="5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6377940" cy="3048000"/>
                    </a:xfrm>
                    <a:prstGeom prst="rect">
                      <a:avLst/>
                    </a:prstGeom>
                    <a:noFill/>
                    <a:ln>
                      <a:noFill/>
                    </a:ln>
                  </pic:spPr>
                </pic:pic>
              </a:graphicData>
            </a:graphic>
          </wp:inline>
        </w:drawing>
      </w:r>
    </w:p>
    <w:p>
      <w:pPr>
        <w:pStyle w:val="40"/>
        <w:rPr>
          <w:rFonts w:ascii="Times New Roman" w:hAnsi="Times New Roman"/>
        </w:rPr>
      </w:pPr>
      <w:bookmarkStart w:id="112" w:name="1991～2020年永修站平均相对湿度年际变化"/>
      <w:r>
        <w:rPr>
          <w:rFonts w:ascii="Times New Roman" w:hAnsi="Times New Roman"/>
        </w:rPr>
        <w:t>图</w:t>
      </w:r>
      <w:r>
        <w:rPr>
          <w:rFonts w:hint="eastAsia" w:ascii="Times New Roman" w:hAnsi="Times New Roman"/>
        </w:rPr>
        <w:t>4.5-1</w:t>
      </w:r>
      <w:bookmarkEnd w:id="112"/>
      <w:r>
        <w:rPr>
          <w:rFonts w:ascii="Times New Roman" w:hAnsi="Times New Roman"/>
        </w:rPr>
        <w:t xml:space="preserve">  1991～2020年永修站平均相对湿度年际变化</w:t>
      </w:r>
    </w:p>
    <w:p>
      <w:pPr>
        <w:ind w:firstLine="320"/>
        <w:jc w:val="left"/>
        <w:rPr>
          <w:rFonts w:ascii="Times New Roman" w:hAnsi="Times New Roman"/>
        </w:rPr>
      </w:pPr>
    </w:p>
    <w:p>
      <w:pPr>
        <w:spacing w:line="420" w:lineRule="auto"/>
        <w:ind w:firstLine="560"/>
        <w:jc w:val="left"/>
        <w:rPr>
          <w:rFonts w:ascii="Times New Roman" w:hAnsi="Times New Roman"/>
        </w:rPr>
      </w:pPr>
      <w:r>
        <w:rPr>
          <w:rFonts w:ascii="Times New Roman" w:hAnsi="Times New Roman" w:cs="宋体"/>
          <w:color w:val="000000"/>
          <w:sz w:val="28"/>
        </w:rPr>
        <w:t>（</w:t>
      </w:r>
      <w:r>
        <w:rPr>
          <w:rFonts w:ascii="Times New Roman" w:hAnsi="Times New Roman" w:eastAsia="Times New Roman"/>
          <w:color w:val="000000"/>
          <w:sz w:val="28"/>
        </w:rPr>
        <w:t>2</w:t>
      </w:r>
      <w:r>
        <w:rPr>
          <w:rFonts w:ascii="Times New Roman" w:hAnsi="Times New Roman" w:cs="宋体"/>
          <w:color w:val="000000"/>
          <w:sz w:val="28"/>
        </w:rPr>
        <w:t>）最小相对湿度</w:t>
      </w:r>
    </w:p>
    <w:p>
      <w:pPr>
        <w:spacing w:line="420" w:lineRule="auto"/>
        <w:ind w:firstLine="560"/>
        <w:rPr>
          <w:rFonts w:ascii="Times New Roman" w:hAnsi="Times New Roman"/>
        </w:rPr>
      </w:pPr>
      <w:r>
        <w:rPr>
          <w:rFonts w:ascii="Times New Roman" w:hAnsi="Times New Roman" w:cs="宋体"/>
          <w:color w:val="000000"/>
          <w:sz w:val="28"/>
        </w:rPr>
        <w:t>从图</w:t>
      </w:r>
      <w:r>
        <w:rPr>
          <w:rFonts w:hint="eastAsia" w:ascii="Times New Roman" w:hAnsi="Times New Roman" w:cs="宋体"/>
          <w:color w:val="000000"/>
          <w:sz w:val="28"/>
        </w:rPr>
        <w:t>4.5-2</w:t>
      </w:r>
      <w:r>
        <w:rPr>
          <w:rFonts w:ascii="Times New Roman" w:hAnsi="Times New Roman" w:cs="宋体"/>
          <w:color w:val="000000"/>
          <w:sz w:val="28"/>
        </w:rPr>
        <w:t>可见，永修气象站建站至今（</w:t>
      </w:r>
      <w:r>
        <w:rPr>
          <w:rFonts w:ascii="Times New Roman" w:hAnsi="Times New Roman" w:eastAsia="Times New Roman"/>
          <w:color w:val="000000"/>
          <w:sz w:val="28"/>
        </w:rPr>
        <w:t>1956</w:t>
      </w:r>
      <w:r>
        <w:rPr>
          <w:rFonts w:ascii="Times New Roman" w:hAnsi="Times New Roman" w:cs="宋体"/>
          <w:color w:val="000000"/>
          <w:sz w:val="28"/>
        </w:rPr>
        <w:t>-</w:t>
      </w:r>
      <w:r>
        <w:rPr>
          <w:rFonts w:ascii="Times New Roman" w:hAnsi="Times New Roman" w:eastAsia="Times New Roman"/>
          <w:color w:val="000000"/>
          <w:sz w:val="28"/>
        </w:rPr>
        <w:t>2020</w:t>
      </w:r>
      <w:r>
        <w:rPr>
          <w:rFonts w:ascii="Times New Roman" w:hAnsi="Times New Roman" w:cs="宋体"/>
          <w:color w:val="000000"/>
          <w:sz w:val="28"/>
        </w:rPr>
        <w:t>年）的年最小相对湿度在</w:t>
      </w:r>
      <w:r>
        <w:rPr>
          <w:rFonts w:ascii="Times New Roman" w:hAnsi="Times New Roman" w:eastAsia="Times New Roman"/>
          <w:color w:val="000000"/>
          <w:sz w:val="28"/>
        </w:rPr>
        <w:t>8</w:t>
      </w:r>
      <w:r>
        <w:rPr>
          <w:rFonts w:ascii="Times New Roman" w:hAnsi="Times New Roman" w:cs="宋体"/>
          <w:color w:val="000000"/>
          <w:sz w:val="28"/>
        </w:rPr>
        <w:t>%（</w:t>
      </w:r>
      <w:r>
        <w:rPr>
          <w:rFonts w:ascii="Times New Roman" w:hAnsi="Times New Roman" w:eastAsia="Times New Roman"/>
          <w:color w:val="000000"/>
          <w:sz w:val="28"/>
        </w:rPr>
        <w:t>1993</w:t>
      </w:r>
      <w:r>
        <w:rPr>
          <w:rFonts w:ascii="Times New Roman" w:hAnsi="Times New Roman" w:cs="宋体"/>
          <w:color w:val="000000"/>
          <w:sz w:val="28"/>
        </w:rPr>
        <w:t>年）～</w:t>
      </w:r>
      <w:r>
        <w:rPr>
          <w:rFonts w:ascii="Times New Roman" w:hAnsi="Times New Roman" w:eastAsia="Times New Roman"/>
          <w:color w:val="000000"/>
          <w:sz w:val="28"/>
        </w:rPr>
        <w:t>26</w:t>
      </w:r>
      <w:r>
        <w:rPr>
          <w:rFonts w:ascii="Times New Roman" w:hAnsi="Times New Roman" w:cs="宋体"/>
          <w:color w:val="000000"/>
          <w:sz w:val="28"/>
        </w:rPr>
        <w:t>%（</w:t>
      </w:r>
      <w:r>
        <w:rPr>
          <w:rFonts w:ascii="Times New Roman" w:hAnsi="Times New Roman" w:eastAsia="Times New Roman"/>
          <w:color w:val="000000"/>
          <w:sz w:val="28"/>
        </w:rPr>
        <w:t>2003</w:t>
      </w:r>
      <w:r>
        <w:rPr>
          <w:rFonts w:ascii="Times New Roman" w:hAnsi="Times New Roman" w:cs="宋体"/>
          <w:color w:val="000000"/>
          <w:sz w:val="28"/>
        </w:rPr>
        <w:t>年）之间变化。</w:t>
      </w:r>
    </w:p>
    <w:p>
      <w:pPr>
        <w:ind w:firstLine="320"/>
        <w:jc w:val="left"/>
        <w:rPr>
          <w:rFonts w:ascii="Times New Roman" w:hAnsi="Times New Roman"/>
        </w:rPr>
      </w:pPr>
    </w:p>
    <w:p>
      <w:pPr>
        <w:ind w:left="-400"/>
        <w:jc w:val="center"/>
        <w:rPr>
          <w:rFonts w:ascii="Times New Roman" w:hAnsi="Times New Roman"/>
        </w:rPr>
      </w:pPr>
      <w:r>
        <w:rPr>
          <w:rFonts w:ascii="Times New Roman" w:hAnsi="Times New Roman"/>
        </w:rPr>
        <w:drawing>
          <wp:inline distT="0" distB="0" distL="0" distR="0">
            <wp:extent cx="6377940" cy="3048000"/>
            <wp:effectExtent l="0" t="0" r="0" b="0"/>
            <wp:docPr id="5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6377940" cy="3048000"/>
                    </a:xfrm>
                    <a:prstGeom prst="rect">
                      <a:avLst/>
                    </a:prstGeom>
                    <a:noFill/>
                    <a:ln>
                      <a:noFill/>
                    </a:ln>
                  </pic:spPr>
                </pic:pic>
              </a:graphicData>
            </a:graphic>
          </wp:inline>
        </w:drawing>
      </w:r>
    </w:p>
    <w:p>
      <w:pPr>
        <w:pStyle w:val="40"/>
        <w:spacing w:after="312" w:afterLines="100"/>
        <w:rPr>
          <w:rFonts w:ascii="Times New Roman" w:hAnsi="Times New Roman"/>
        </w:rPr>
      </w:pPr>
      <w:bookmarkStart w:id="113" w:name="1980～2020年永修站最小相对湿度年际变化"/>
      <w:r>
        <w:rPr>
          <w:rFonts w:ascii="Times New Roman" w:hAnsi="Times New Roman"/>
        </w:rPr>
        <w:t>图</w:t>
      </w:r>
      <w:r>
        <w:rPr>
          <w:rFonts w:hint="eastAsia" w:ascii="Times New Roman" w:hAnsi="Times New Roman"/>
        </w:rPr>
        <w:t>4.5</w:t>
      </w:r>
      <w:r>
        <w:rPr>
          <w:rFonts w:ascii="Times New Roman" w:hAnsi="Times New Roman"/>
        </w:rPr>
        <w:t>-</w:t>
      </w:r>
      <w:bookmarkEnd w:id="113"/>
      <w:r>
        <w:rPr>
          <w:rFonts w:hint="eastAsia" w:ascii="Times New Roman" w:hAnsi="Times New Roman"/>
        </w:rPr>
        <w:t>2</w:t>
      </w:r>
      <w:r>
        <w:rPr>
          <w:rFonts w:ascii="Times New Roman" w:hAnsi="Times New Roman"/>
        </w:rPr>
        <w:t xml:space="preserve">  1980～2020年永修站最小相对湿度年际变化</w:t>
      </w:r>
    </w:p>
    <w:p>
      <w:pPr>
        <w:pStyle w:val="4"/>
        <w:numPr>
          <w:ilvl w:val="2"/>
          <w:numId w:val="2"/>
        </w:numPr>
        <w:ind w:left="600"/>
        <w:rPr>
          <w:rFonts w:ascii="Times New Roman" w:hAnsi="Times New Roman"/>
        </w:rPr>
      </w:pPr>
      <w:bookmarkStart w:id="114" w:name="_Toc86852027"/>
      <w:bookmarkStart w:id="115" w:name="_Toc88392149"/>
      <w:r>
        <w:rPr>
          <w:rFonts w:ascii="Times New Roman" w:hAnsi="Times New Roman"/>
          <w:spacing w:val="10"/>
          <w:sz w:val="30"/>
        </w:rPr>
        <w:t>月际变化</w:t>
      </w:r>
      <w:bookmarkEnd w:id="114"/>
      <w:bookmarkEnd w:id="115"/>
    </w:p>
    <w:p>
      <w:pPr>
        <w:spacing w:line="420" w:lineRule="auto"/>
        <w:ind w:firstLine="560"/>
        <w:rPr>
          <w:rFonts w:ascii="Times New Roman" w:hAnsi="Times New Roman"/>
        </w:rPr>
      </w:pPr>
      <w:r>
        <w:rPr>
          <w:rFonts w:ascii="Times New Roman" w:hAnsi="Times New Roman" w:cs="宋体"/>
          <w:color w:val="000000"/>
          <w:sz w:val="28"/>
        </w:rPr>
        <w:t>永修气象站（</w:t>
      </w:r>
      <w:r>
        <w:rPr>
          <w:rFonts w:ascii="Times New Roman" w:hAnsi="Times New Roman" w:eastAsia="Times New Roman"/>
          <w:color w:val="000000"/>
          <w:sz w:val="28"/>
        </w:rPr>
        <w:t>1991</w:t>
      </w:r>
      <w:r>
        <w:rPr>
          <w:rFonts w:ascii="Times New Roman" w:hAnsi="Times New Roman" w:cs="宋体"/>
          <w:color w:val="000000"/>
          <w:sz w:val="28"/>
        </w:rPr>
        <w:t>-</w:t>
      </w:r>
      <w:r>
        <w:rPr>
          <w:rFonts w:ascii="Times New Roman" w:hAnsi="Times New Roman" w:eastAsia="Times New Roman"/>
          <w:color w:val="000000"/>
          <w:sz w:val="28"/>
        </w:rPr>
        <w:t>2020</w:t>
      </w:r>
      <w:r>
        <w:rPr>
          <w:rFonts w:ascii="Times New Roman" w:hAnsi="Times New Roman" w:cs="宋体"/>
          <w:color w:val="000000"/>
          <w:sz w:val="28"/>
        </w:rPr>
        <w:t>年）平均相对湿度的月变化在</w:t>
      </w:r>
      <w:r>
        <w:rPr>
          <w:rFonts w:ascii="Times New Roman" w:hAnsi="Times New Roman" w:eastAsia="Times New Roman"/>
          <w:color w:val="000000"/>
          <w:sz w:val="28"/>
        </w:rPr>
        <w:t>73</w:t>
      </w:r>
      <w:r>
        <w:rPr>
          <w:rFonts w:ascii="Times New Roman" w:hAnsi="Times New Roman" w:cs="宋体"/>
          <w:color w:val="000000"/>
          <w:sz w:val="28"/>
        </w:rPr>
        <w:t>%（</w:t>
      </w:r>
      <w:r>
        <w:rPr>
          <w:rFonts w:ascii="Times New Roman" w:hAnsi="Times New Roman" w:eastAsia="Times New Roman"/>
          <w:color w:val="000000"/>
          <w:sz w:val="28"/>
        </w:rPr>
        <w:t>10</w:t>
      </w:r>
      <w:r>
        <w:rPr>
          <w:rFonts w:ascii="Times New Roman" w:hAnsi="Times New Roman" w:cs="宋体"/>
          <w:color w:val="000000"/>
          <w:sz w:val="28"/>
        </w:rPr>
        <w:t>月）～</w:t>
      </w:r>
      <w:r>
        <w:rPr>
          <w:rFonts w:ascii="Times New Roman" w:hAnsi="Times New Roman" w:eastAsia="Times New Roman"/>
          <w:color w:val="000000"/>
          <w:sz w:val="28"/>
        </w:rPr>
        <w:t>82</w:t>
      </w:r>
      <w:r>
        <w:rPr>
          <w:rFonts w:ascii="Times New Roman" w:hAnsi="Times New Roman" w:cs="宋体"/>
          <w:color w:val="000000"/>
          <w:sz w:val="28"/>
        </w:rPr>
        <w:t>.</w:t>
      </w:r>
      <w:r>
        <w:rPr>
          <w:rFonts w:ascii="Times New Roman" w:hAnsi="Times New Roman" w:eastAsia="Times New Roman"/>
          <w:color w:val="000000"/>
          <w:sz w:val="28"/>
        </w:rPr>
        <w:t>8</w:t>
      </w:r>
      <w:r>
        <w:rPr>
          <w:rFonts w:ascii="Times New Roman" w:hAnsi="Times New Roman" w:cs="宋体"/>
          <w:color w:val="000000"/>
          <w:sz w:val="28"/>
        </w:rPr>
        <w:t>%（</w:t>
      </w:r>
      <w:r>
        <w:rPr>
          <w:rFonts w:ascii="Times New Roman" w:hAnsi="Times New Roman" w:eastAsia="Times New Roman"/>
          <w:color w:val="000000"/>
          <w:sz w:val="28"/>
        </w:rPr>
        <w:t>6</w:t>
      </w:r>
      <w:r>
        <w:rPr>
          <w:rFonts w:ascii="Times New Roman" w:hAnsi="Times New Roman" w:cs="宋体"/>
          <w:color w:val="000000"/>
          <w:sz w:val="28"/>
        </w:rPr>
        <w:t>月）之间，最小相对湿度的月变化在</w:t>
      </w:r>
      <w:r>
        <w:rPr>
          <w:rFonts w:ascii="Times New Roman" w:hAnsi="Times New Roman" w:eastAsia="Times New Roman"/>
          <w:color w:val="000000"/>
          <w:sz w:val="28"/>
        </w:rPr>
        <w:t>8</w:t>
      </w:r>
      <w:r>
        <w:rPr>
          <w:rFonts w:ascii="Times New Roman" w:hAnsi="Times New Roman" w:cs="宋体"/>
          <w:color w:val="000000"/>
          <w:sz w:val="28"/>
        </w:rPr>
        <w:t>%（</w:t>
      </w:r>
      <w:r>
        <w:rPr>
          <w:rFonts w:ascii="Times New Roman" w:hAnsi="Times New Roman" w:eastAsia="Times New Roman"/>
          <w:color w:val="000000"/>
          <w:sz w:val="28"/>
        </w:rPr>
        <w:t>12</w:t>
      </w:r>
      <w:r>
        <w:rPr>
          <w:rFonts w:ascii="Times New Roman" w:hAnsi="Times New Roman" w:cs="宋体"/>
          <w:color w:val="000000"/>
          <w:sz w:val="28"/>
        </w:rPr>
        <w:t>月）～</w:t>
      </w:r>
      <w:r>
        <w:rPr>
          <w:rFonts w:ascii="Times New Roman" w:hAnsi="Times New Roman" w:eastAsia="Times New Roman"/>
          <w:color w:val="000000"/>
          <w:sz w:val="28"/>
        </w:rPr>
        <w:t>30</w:t>
      </w:r>
      <w:r>
        <w:rPr>
          <w:rFonts w:ascii="Times New Roman" w:hAnsi="Times New Roman" w:cs="宋体"/>
          <w:color w:val="000000"/>
          <w:sz w:val="28"/>
        </w:rPr>
        <w:t>%（</w:t>
      </w:r>
      <w:r>
        <w:rPr>
          <w:rFonts w:ascii="Times New Roman" w:hAnsi="Times New Roman" w:eastAsia="Times New Roman"/>
          <w:color w:val="000000"/>
          <w:sz w:val="28"/>
        </w:rPr>
        <w:t>7</w:t>
      </w:r>
      <w:r>
        <w:rPr>
          <w:rFonts w:ascii="Times New Roman" w:hAnsi="Times New Roman" w:cs="宋体"/>
          <w:color w:val="000000"/>
          <w:sz w:val="28"/>
        </w:rPr>
        <w:t>月）之间。（见图</w:t>
      </w:r>
      <w:r>
        <w:rPr>
          <w:rFonts w:ascii="Times New Roman" w:hAnsi="Times New Roman" w:eastAsia="Times New Roman"/>
          <w:color w:val="000000"/>
          <w:sz w:val="28"/>
        </w:rPr>
        <w:t>4</w:t>
      </w:r>
      <w:r>
        <w:rPr>
          <w:rFonts w:ascii="Times New Roman" w:hAnsi="Times New Roman" w:cs="宋体"/>
          <w:color w:val="000000"/>
          <w:sz w:val="28"/>
        </w:rPr>
        <w:t>.</w:t>
      </w:r>
      <w:r>
        <w:rPr>
          <w:rFonts w:ascii="Times New Roman" w:hAnsi="Times New Roman" w:eastAsia="Times New Roman"/>
          <w:color w:val="000000"/>
          <w:sz w:val="28"/>
        </w:rPr>
        <w:t>5</w:t>
      </w:r>
      <w:r>
        <w:rPr>
          <w:rFonts w:ascii="Times New Roman" w:hAnsi="Times New Roman" w:cs="宋体"/>
          <w:color w:val="000000"/>
          <w:sz w:val="28"/>
        </w:rPr>
        <w:t>-</w:t>
      </w:r>
      <w:r>
        <w:rPr>
          <w:rFonts w:ascii="Times New Roman" w:hAnsi="Times New Roman" w:eastAsia="Times New Roman"/>
          <w:color w:val="000000"/>
          <w:sz w:val="28"/>
        </w:rPr>
        <w:t>3</w:t>
      </w:r>
      <w:r>
        <w:rPr>
          <w:rFonts w:ascii="Times New Roman" w:hAnsi="Times New Roman" w:cs="宋体"/>
          <w:color w:val="000000"/>
          <w:sz w:val="28"/>
        </w:rPr>
        <w:t>和</w:t>
      </w:r>
      <w:r>
        <w:rPr>
          <w:rFonts w:ascii="Times New Roman" w:hAnsi="Times New Roman" w:eastAsia="Times New Roman"/>
          <w:color w:val="000000"/>
          <w:sz w:val="28"/>
        </w:rPr>
        <w:t>4</w:t>
      </w:r>
      <w:r>
        <w:rPr>
          <w:rFonts w:ascii="Times New Roman" w:hAnsi="Times New Roman" w:cs="宋体"/>
          <w:color w:val="000000"/>
          <w:sz w:val="28"/>
        </w:rPr>
        <w:t>.</w:t>
      </w:r>
      <w:r>
        <w:rPr>
          <w:rFonts w:ascii="Times New Roman" w:hAnsi="Times New Roman" w:eastAsia="Times New Roman"/>
          <w:color w:val="000000"/>
          <w:sz w:val="28"/>
        </w:rPr>
        <w:t>5</w:t>
      </w:r>
      <w:r>
        <w:rPr>
          <w:rFonts w:ascii="Times New Roman" w:hAnsi="Times New Roman" w:cs="宋体"/>
          <w:color w:val="000000"/>
          <w:sz w:val="28"/>
        </w:rPr>
        <w:t>-</w:t>
      </w:r>
      <w:r>
        <w:rPr>
          <w:rFonts w:ascii="Times New Roman" w:hAnsi="Times New Roman" w:eastAsia="Times New Roman"/>
          <w:color w:val="000000"/>
          <w:sz w:val="28"/>
        </w:rPr>
        <w:t>4</w:t>
      </w:r>
      <w:r>
        <w:rPr>
          <w:rFonts w:ascii="Times New Roman" w:hAnsi="Times New Roman" w:cs="宋体"/>
          <w:color w:val="000000"/>
          <w:sz w:val="28"/>
        </w:rPr>
        <w:t>）。</w:t>
      </w:r>
    </w:p>
    <w:p>
      <w:pPr>
        <w:ind w:firstLine="320"/>
        <w:jc w:val="left"/>
        <w:rPr>
          <w:rFonts w:ascii="Times New Roman" w:hAnsi="Times New Roman"/>
        </w:rPr>
      </w:pPr>
    </w:p>
    <w:p>
      <w:pPr>
        <w:ind w:left="-400"/>
        <w:jc w:val="center"/>
        <w:rPr>
          <w:rFonts w:ascii="Times New Roman" w:hAnsi="Times New Roman"/>
        </w:rPr>
      </w:pPr>
      <w:r>
        <w:rPr>
          <w:rFonts w:ascii="Times New Roman" w:hAnsi="Times New Roman"/>
        </w:rPr>
        <w:drawing>
          <wp:inline distT="0" distB="0" distL="0" distR="0">
            <wp:extent cx="6377940" cy="3048000"/>
            <wp:effectExtent l="0" t="0" r="0" b="0"/>
            <wp:docPr id="51"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6377940" cy="3048000"/>
                    </a:xfrm>
                    <a:prstGeom prst="rect">
                      <a:avLst/>
                    </a:prstGeom>
                    <a:noFill/>
                    <a:ln>
                      <a:noFill/>
                    </a:ln>
                  </pic:spPr>
                </pic:pic>
              </a:graphicData>
            </a:graphic>
          </wp:inline>
        </w:drawing>
      </w:r>
    </w:p>
    <w:p>
      <w:pPr>
        <w:pStyle w:val="40"/>
        <w:spacing w:after="312" w:afterLines="100"/>
        <w:rPr>
          <w:rFonts w:ascii="Times New Roman" w:hAnsi="Times New Roman"/>
        </w:rPr>
      </w:pPr>
      <w:bookmarkStart w:id="116" w:name="1991～2020年永修站平均相对湿度月际变化"/>
      <w:r>
        <w:rPr>
          <w:rFonts w:ascii="Times New Roman" w:hAnsi="Times New Roman"/>
        </w:rPr>
        <w:t>图</w:t>
      </w:r>
      <w:r>
        <w:rPr>
          <w:rFonts w:hint="eastAsia" w:ascii="Times New Roman" w:hAnsi="Times New Roman"/>
        </w:rPr>
        <w:t>4.5-3</w:t>
      </w:r>
      <w:bookmarkEnd w:id="116"/>
      <w:r>
        <w:rPr>
          <w:rFonts w:ascii="Times New Roman" w:hAnsi="Times New Roman"/>
        </w:rPr>
        <w:t xml:space="preserve">  1991～2020年永修站平均相对湿度月际变化</w:t>
      </w:r>
    </w:p>
    <w:p>
      <w:pPr>
        <w:jc w:val="left"/>
        <w:rPr>
          <w:rFonts w:ascii="Times New Roman" w:hAnsi="Times New Roman"/>
        </w:rPr>
      </w:pPr>
    </w:p>
    <w:p>
      <w:pPr>
        <w:ind w:left="-400"/>
        <w:jc w:val="center"/>
        <w:rPr>
          <w:rFonts w:ascii="Times New Roman" w:hAnsi="Times New Roman"/>
        </w:rPr>
      </w:pPr>
      <w:r>
        <w:rPr>
          <w:rFonts w:ascii="Times New Roman" w:hAnsi="Times New Roman"/>
        </w:rPr>
        <w:drawing>
          <wp:inline distT="0" distB="0" distL="0" distR="0">
            <wp:extent cx="6377940" cy="3048000"/>
            <wp:effectExtent l="0" t="0" r="0" b="0"/>
            <wp:docPr id="50"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6377940" cy="3048000"/>
                    </a:xfrm>
                    <a:prstGeom prst="rect">
                      <a:avLst/>
                    </a:prstGeom>
                    <a:noFill/>
                    <a:ln>
                      <a:noFill/>
                    </a:ln>
                  </pic:spPr>
                </pic:pic>
              </a:graphicData>
            </a:graphic>
          </wp:inline>
        </w:drawing>
      </w:r>
    </w:p>
    <w:p>
      <w:pPr>
        <w:pStyle w:val="40"/>
        <w:spacing w:after="312" w:afterLines="100"/>
        <w:rPr>
          <w:rFonts w:ascii="Times New Roman" w:hAnsi="Times New Roman"/>
        </w:rPr>
      </w:pPr>
      <w:bookmarkStart w:id="117" w:name="1956～2020年永修站最小相对湿度月际变化"/>
      <w:r>
        <w:rPr>
          <w:rFonts w:ascii="Times New Roman" w:hAnsi="Times New Roman"/>
        </w:rPr>
        <w:t>图</w:t>
      </w:r>
      <w:r>
        <w:rPr>
          <w:rFonts w:hint="eastAsia" w:ascii="Times New Roman" w:hAnsi="Times New Roman"/>
        </w:rPr>
        <w:t>4.5-4</w:t>
      </w:r>
      <w:bookmarkEnd w:id="117"/>
      <w:r>
        <w:rPr>
          <w:rFonts w:ascii="Times New Roman" w:hAnsi="Times New Roman"/>
        </w:rPr>
        <w:t xml:space="preserve">  1956～2020年永修站最小相对湿度月际变化</w:t>
      </w:r>
    </w:p>
    <w:p>
      <w:pPr>
        <w:pStyle w:val="4"/>
        <w:numPr>
          <w:ilvl w:val="2"/>
          <w:numId w:val="2"/>
        </w:numPr>
        <w:ind w:left="600"/>
        <w:rPr>
          <w:rFonts w:ascii="Times New Roman" w:hAnsi="Times New Roman"/>
        </w:rPr>
      </w:pPr>
      <w:bookmarkStart w:id="118" w:name="_Toc86852028"/>
      <w:bookmarkStart w:id="119" w:name="_Toc88392150"/>
      <w:r>
        <w:rPr>
          <w:rFonts w:ascii="Times New Roman" w:hAnsi="Times New Roman"/>
          <w:spacing w:val="10"/>
          <w:sz w:val="30"/>
        </w:rPr>
        <w:t>日变化</w:t>
      </w:r>
      <w:bookmarkEnd w:id="118"/>
      <w:bookmarkEnd w:id="119"/>
    </w:p>
    <w:p>
      <w:pPr>
        <w:spacing w:line="420" w:lineRule="auto"/>
        <w:ind w:firstLine="560"/>
        <w:rPr>
          <w:rFonts w:ascii="Times New Roman" w:hAnsi="Times New Roman"/>
        </w:rPr>
      </w:pPr>
      <w:r>
        <w:rPr>
          <w:rFonts w:ascii="Times New Roman" w:hAnsi="Times New Roman" w:cs="宋体"/>
          <w:color w:val="000000"/>
          <w:sz w:val="28"/>
        </w:rPr>
        <w:t>近</w:t>
      </w:r>
      <w:r>
        <w:rPr>
          <w:rFonts w:ascii="Times New Roman" w:hAnsi="Times New Roman" w:eastAsia="Times New Roman"/>
          <w:color w:val="000000"/>
          <w:sz w:val="28"/>
        </w:rPr>
        <w:t>10</w:t>
      </w:r>
      <w:r>
        <w:rPr>
          <w:rFonts w:ascii="Times New Roman" w:hAnsi="Times New Roman" w:cs="宋体"/>
          <w:color w:val="000000"/>
          <w:sz w:val="28"/>
        </w:rPr>
        <w:t>年（</w:t>
      </w:r>
      <w:r>
        <w:rPr>
          <w:rFonts w:ascii="Times New Roman" w:hAnsi="Times New Roman" w:eastAsia="Times New Roman"/>
          <w:color w:val="000000"/>
          <w:sz w:val="28"/>
        </w:rPr>
        <w:t>2011</w:t>
      </w:r>
      <w:r>
        <w:rPr>
          <w:rFonts w:ascii="Times New Roman" w:hAnsi="Times New Roman" w:cs="宋体"/>
          <w:color w:val="000000"/>
          <w:sz w:val="28"/>
        </w:rPr>
        <w:t>-</w:t>
      </w:r>
      <w:r>
        <w:rPr>
          <w:rFonts w:ascii="Times New Roman" w:hAnsi="Times New Roman" w:eastAsia="Times New Roman"/>
          <w:color w:val="000000"/>
          <w:sz w:val="28"/>
        </w:rPr>
        <w:t>2020</w:t>
      </w:r>
      <w:r>
        <w:rPr>
          <w:rFonts w:ascii="Times New Roman" w:hAnsi="Times New Roman" w:cs="宋体"/>
          <w:color w:val="000000"/>
          <w:sz w:val="28"/>
        </w:rPr>
        <w:t>年），永修气象站相对湿度日变化呈“</w:t>
      </w:r>
      <w:r>
        <w:rPr>
          <w:rFonts w:ascii="Times New Roman" w:hAnsi="Times New Roman" w:eastAsia="Times New Roman"/>
          <w:color w:val="000000"/>
          <w:sz w:val="28"/>
        </w:rPr>
        <w:t>U</w:t>
      </w:r>
      <w:r>
        <w:rPr>
          <w:rFonts w:ascii="Times New Roman" w:hAnsi="Times New Roman" w:cs="宋体"/>
          <w:color w:val="000000"/>
          <w:sz w:val="28"/>
        </w:rPr>
        <w:t>”型变化。每天</w:t>
      </w:r>
      <w:r>
        <w:rPr>
          <w:rFonts w:ascii="Times New Roman" w:hAnsi="Times New Roman" w:eastAsia="Times New Roman"/>
          <w:color w:val="000000"/>
          <w:sz w:val="28"/>
        </w:rPr>
        <w:t>6</w:t>
      </w:r>
      <w:r>
        <w:rPr>
          <w:rFonts w:ascii="Times New Roman" w:hAnsi="Times New Roman" w:cs="宋体"/>
          <w:color w:val="000000"/>
          <w:sz w:val="28"/>
        </w:rPr>
        <w:t>时为一天相对湿度的最高值，为</w:t>
      </w:r>
      <w:r>
        <w:rPr>
          <w:rFonts w:ascii="Times New Roman" w:hAnsi="Times New Roman" w:eastAsia="Times New Roman"/>
          <w:color w:val="000000"/>
          <w:sz w:val="28"/>
        </w:rPr>
        <w:t>86</w:t>
      </w:r>
      <w:r>
        <w:rPr>
          <w:rFonts w:ascii="Times New Roman" w:hAnsi="Times New Roman" w:cs="宋体"/>
          <w:color w:val="000000"/>
          <w:sz w:val="28"/>
        </w:rPr>
        <w:t>.</w:t>
      </w:r>
      <w:r>
        <w:rPr>
          <w:rFonts w:ascii="Times New Roman" w:hAnsi="Times New Roman" w:eastAsia="Times New Roman"/>
          <w:color w:val="000000"/>
          <w:sz w:val="28"/>
        </w:rPr>
        <w:t>7</w:t>
      </w:r>
      <w:r>
        <w:rPr>
          <w:rFonts w:ascii="Times New Roman" w:hAnsi="Times New Roman" w:cs="宋体"/>
          <w:color w:val="000000"/>
          <w:sz w:val="28"/>
        </w:rPr>
        <w:t>%；</w:t>
      </w:r>
      <w:r>
        <w:rPr>
          <w:rFonts w:ascii="Times New Roman" w:hAnsi="Times New Roman" w:eastAsia="Times New Roman"/>
          <w:color w:val="000000"/>
          <w:sz w:val="28"/>
        </w:rPr>
        <w:t>6</w:t>
      </w:r>
      <w:r>
        <w:rPr>
          <w:rFonts w:ascii="Times New Roman" w:hAnsi="Times New Roman" w:cs="宋体"/>
          <w:color w:val="000000"/>
          <w:sz w:val="28"/>
        </w:rPr>
        <w:t>时开始，相对湿度逐渐减小，到</w:t>
      </w:r>
      <w:r>
        <w:rPr>
          <w:rFonts w:ascii="Times New Roman" w:hAnsi="Times New Roman" w:eastAsia="Times New Roman"/>
          <w:color w:val="000000"/>
          <w:sz w:val="28"/>
        </w:rPr>
        <w:t>15</w:t>
      </w:r>
      <w:r>
        <w:rPr>
          <w:rFonts w:ascii="Times New Roman" w:hAnsi="Times New Roman" w:cs="宋体"/>
          <w:color w:val="000000"/>
          <w:sz w:val="28"/>
        </w:rPr>
        <w:t>时达到谷底，为</w:t>
      </w:r>
      <w:r>
        <w:rPr>
          <w:rFonts w:ascii="Times New Roman" w:hAnsi="Times New Roman" w:eastAsia="Times New Roman"/>
          <w:color w:val="000000"/>
          <w:sz w:val="28"/>
        </w:rPr>
        <w:t>63</w:t>
      </w:r>
      <w:r>
        <w:rPr>
          <w:rFonts w:ascii="Times New Roman" w:hAnsi="Times New Roman" w:cs="宋体"/>
          <w:color w:val="000000"/>
          <w:sz w:val="28"/>
        </w:rPr>
        <w:t>.</w:t>
      </w:r>
      <w:r>
        <w:rPr>
          <w:rFonts w:ascii="Times New Roman" w:hAnsi="Times New Roman" w:eastAsia="Times New Roman"/>
          <w:color w:val="000000"/>
          <w:sz w:val="28"/>
        </w:rPr>
        <w:t>4</w:t>
      </w:r>
      <w:r>
        <w:rPr>
          <w:rFonts w:ascii="Times New Roman" w:hAnsi="Times New Roman" w:cs="宋体"/>
          <w:color w:val="000000"/>
          <w:sz w:val="28"/>
        </w:rPr>
        <w:t>%；之后再次开始上升，直至次日</w:t>
      </w:r>
      <w:r>
        <w:rPr>
          <w:rFonts w:ascii="Times New Roman" w:hAnsi="Times New Roman" w:eastAsia="Times New Roman"/>
          <w:color w:val="000000"/>
          <w:sz w:val="28"/>
        </w:rPr>
        <w:t>6</w:t>
      </w:r>
      <w:r>
        <w:rPr>
          <w:rFonts w:ascii="Times New Roman" w:hAnsi="Times New Roman" w:cs="宋体"/>
          <w:color w:val="000000"/>
          <w:sz w:val="28"/>
        </w:rPr>
        <w:t>时。</w:t>
      </w:r>
    </w:p>
    <w:p>
      <w:pPr>
        <w:ind w:firstLine="320"/>
        <w:jc w:val="left"/>
        <w:rPr>
          <w:rFonts w:ascii="Times New Roman" w:hAnsi="Times New Roman"/>
        </w:rPr>
      </w:pPr>
    </w:p>
    <w:p>
      <w:pPr>
        <w:ind w:left="-400"/>
        <w:jc w:val="center"/>
        <w:rPr>
          <w:rFonts w:ascii="Times New Roman" w:hAnsi="Times New Roman"/>
        </w:rPr>
      </w:pPr>
      <w:r>
        <w:rPr>
          <w:rFonts w:ascii="Times New Roman" w:hAnsi="Times New Roman"/>
        </w:rPr>
        <w:drawing>
          <wp:inline distT="0" distB="0" distL="0" distR="0">
            <wp:extent cx="6377940" cy="3048000"/>
            <wp:effectExtent l="0" t="0" r="0" b="0"/>
            <wp:docPr id="3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6377940" cy="3048000"/>
                    </a:xfrm>
                    <a:prstGeom prst="rect">
                      <a:avLst/>
                    </a:prstGeom>
                    <a:noFill/>
                    <a:ln>
                      <a:noFill/>
                    </a:ln>
                  </pic:spPr>
                </pic:pic>
              </a:graphicData>
            </a:graphic>
          </wp:inline>
        </w:drawing>
      </w:r>
    </w:p>
    <w:p>
      <w:pPr>
        <w:pStyle w:val="40"/>
        <w:spacing w:after="312" w:afterLines="100"/>
        <w:rPr>
          <w:rFonts w:ascii="Times New Roman" w:hAnsi="Times New Roman"/>
        </w:rPr>
      </w:pPr>
      <w:bookmarkStart w:id="120" w:name="2011～2020年永修站平均相对湿度日变化"/>
      <w:r>
        <w:rPr>
          <w:rFonts w:ascii="Times New Roman" w:hAnsi="Times New Roman"/>
        </w:rPr>
        <w:t>图</w:t>
      </w:r>
      <w:r>
        <w:rPr>
          <w:rFonts w:hint="eastAsia" w:ascii="Times New Roman" w:hAnsi="Times New Roman"/>
        </w:rPr>
        <w:t>4.5-5</w:t>
      </w:r>
      <w:bookmarkEnd w:id="120"/>
      <w:r>
        <w:rPr>
          <w:rFonts w:ascii="Times New Roman" w:hAnsi="Times New Roman"/>
        </w:rPr>
        <w:t xml:space="preserve">  2011～2020年永修站平均相对湿度日变化</w:t>
      </w:r>
    </w:p>
    <w:p>
      <w:pPr>
        <w:pStyle w:val="3"/>
        <w:numPr>
          <w:ilvl w:val="1"/>
          <w:numId w:val="2"/>
        </w:numPr>
        <w:ind w:left="1000"/>
        <w:rPr>
          <w:rFonts w:ascii="Times New Roman" w:hAnsi="Times New Roman"/>
        </w:rPr>
      </w:pPr>
      <w:bookmarkStart w:id="121" w:name="_Toc86852029"/>
      <w:bookmarkStart w:id="122" w:name="_Toc88392151"/>
      <w:r>
        <w:rPr>
          <w:rFonts w:ascii="Times New Roman" w:hAnsi="Times New Roman"/>
          <w:i w:val="0"/>
          <w:spacing w:val="10"/>
          <w:sz w:val="32"/>
        </w:rPr>
        <w:t>日照</w:t>
      </w:r>
      <w:bookmarkEnd w:id="121"/>
      <w:bookmarkEnd w:id="122"/>
    </w:p>
    <w:p>
      <w:pPr>
        <w:pStyle w:val="4"/>
        <w:numPr>
          <w:ilvl w:val="2"/>
          <w:numId w:val="2"/>
        </w:numPr>
        <w:ind w:left="600"/>
        <w:rPr>
          <w:rFonts w:ascii="Times New Roman" w:hAnsi="Times New Roman"/>
        </w:rPr>
      </w:pPr>
      <w:bookmarkStart w:id="123" w:name="_Toc86852030"/>
      <w:bookmarkStart w:id="124" w:name="_Toc88392152"/>
      <w:r>
        <w:rPr>
          <w:rFonts w:ascii="Times New Roman" w:hAnsi="Times New Roman"/>
          <w:spacing w:val="10"/>
          <w:sz w:val="30"/>
        </w:rPr>
        <w:t>年际变化</w:t>
      </w:r>
      <w:bookmarkEnd w:id="123"/>
      <w:bookmarkEnd w:id="124"/>
    </w:p>
    <w:p>
      <w:pPr>
        <w:spacing w:line="420" w:lineRule="auto"/>
        <w:ind w:firstLine="560"/>
        <w:rPr>
          <w:rFonts w:ascii="Times New Roman" w:hAnsi="Times New Roman"/>
        </w:rPr>
      </w:pPr>
      <w:r>
        <w:rPr>
          <w:rFonts w:ascii="Times New Roman" w:hAnsi="Times New Roman" w:cs="宋体"/>
          <w:color w:val="000000"/>
          <w:sz w:val="28"/>
        </w:rPr>
        <w:t>永修气象站（</w:t>
      </w:r>
      <w:r>
        <w:rPr>
          <w:rFonts w:ascii="Times New Roman" w:hAnsi="Times New Roman" w:eastAsia="Times New Roman"/>
          <w:color w:val="000000"/>
          <w:sz w:val="28"/>
        </w:rPr>
        <w:t>1991</w:t>
      </w:r>
      <w:r>
        <w:rPr>
          <w:rFonts w:ascii="Times New Roman" w:hAnsi="Times New Roman" w:cs="宋体"/>
          <w:color w:val="000000"/>
          <w:sz w:val="28"/>
        </w:rPr>
        <w:t>-</w:t>
      </w:r>
      <w:r>
        <w:rPr>
          <w:rFonts w:ascii="Times New Roman" w:hAnsi="Times New Roman" w:eastAsia="Times New Roman"/>
          <w:color w:val="000000"/>
          <w:sz w:val="28"/>
        </w:rPr>
        <w:t>2020</w:t>
      </w:r>
      <w:r>
        <w:rPr>
          <w:rFonts w:ascii="Times New Roman" w:hAnsi="Times New Roman" w:cs="宋体"/>
          <w:color w:val="000000"/>
          <w:sz w:val="28"/>
        </w:rPr>
        <w:t>年）累年平均日照时数为</w:t>
      </w:r>
      <w:r>
        <w:rPr>
          <w:rFonts w:ascii="Times New Roman" w:hAnsi="Times New Roman" w:eastAsia="Times New Roman"/>
          <w:color w:val="000000"/>
          <w:sz w:val="28"/>
        </w:rPr>
        <w:t>1727</w:t>
      </w:r>
      <w:r>
        <w:rPr>
          <w:rFonts w:ascii="Times New Roman" w:hAnsi="Times New Roman" w:cs="宋体"/>
          <w:color w:val="000000"/>
          <w:sz w:val="28"/>
        </w:rPr>
        <w:t>.</w:t>
      </w:r>
      <w:r>
        <w:rPr>
          <w:rFonts w:ascii="Times New Roman" w:hAnsi="Times New Roman" w:eastAsia="Times New Roman"/>
          <w:color w:val="000000"/>
          <w:sz w:val="28"/>
        </w:rPr>
        <w:t>4</w:t>
      </w:r>
      <w:r>
        <w:rPr>
          <w:rFonts w:ascii="Times New Roman" w:hAnsi="Times New Roman" w:cs="宋体"/>
          <w:color w:val="000000"/>
          <w:sz w:val="28"/>
        </w:rPr>
        <w:t>小时，其中年日照最高出现在</w:t>
      </w:r>
      <w:r>
        <w:rPr>
          <w:rFonts w:ascii="Times New Roman" w:hAnsi="Times New Roman" w:eastAsia="Times New Roman"/>
          <w:color w:val="000000"/>
          <w:sz w:val="28"/>
        </w:rPr>
        <w:t>1992</w:t>
      </w:r>
      <w:r>
        <w:rPr>
          <w:rFonts w:ascii="Times New Roman" w:hAnsi="Times New Roman" w:cs="宋体"/>
          <w:color w:val="000000"/>
          <w:sz w:val="28"/>
        </w:rPr>
        <w:t>年，为</w:t>
      </w:r>
      <w:r>
        <w:rPr>
          <w:rFonts w:ascii="Times New Roman" w:hAnsi="Times New Roman" w:eastAsia="Times New Roman"/>
          <w:color w:val="000000"/>
          <w:sz w:val="28"/>
        </w:rPr>
        <w:t>2062</w:t>
      </w:r>
      <w:r>
        <w:rPr>
          <w:rFonts w:ascii="Times New Roman" w:hAnsi="Times New Roman" w:cs="宋体"/>
          <w:color w:val="000000"/>
          <w:sz w:val="28"/>
        </w:rPr>
        <w:t>.</w:t>
      </w:r>
      <w:r>
        <w:rPr>
          <w:rFonts w:ascii="Times New Roman" w:hAnsi="Times New Roman" w:eastAsia="Times New Roman"/>
          <w:color w:val="000000"/>
          <w:sz w:val="28"/>
        </w:rPr>
        <w:t>2</w:t>
      </w:r>
      <w:r>
        <w:rPr>
          <w:rFonts w:ascii="Times New Roman" w:hAnsi="Times New Roman" w:cs="宋体"/>
          <w:color w:val="000000"/>
          <w:sz w:val="28"/>
        </w:rPr>
        <w:t>小时；最低出现在</w:t>
      </w:r>
      <w:r>
        <w:rPr>
          <w:rFonts w:ascii="Times New Roman" w:hAnsi="Times New Roman" w:eastAsia="Times New Roman"/>
          <w:color w:val="000000"/>
          <w:sz w:val="28"/>
        </w:rPr>
        <w:t>2015</w:t>
      </w:r>
      <w:r>
        <w:rPr>
          <w:rFonts w:ascii="Times New Roman" w:hAnsi="Times New Roman" w:cs="宋体"/>
          <w:color w:val="000000"/>
          <w:sz w:val="28"/>
        </w:rPr>
        <w:t>年，为</w:t>
      </w:r>
      <w:r>
        <w:rPr>
          <w:rFonts w:ascii="Times New Roman" w:hAnsi="Times New Roman" w:eastAsia="Times New Roman"/>
          <w:color w:val="000000"/>
          <w:sz w:val="28"/>
        </w:rPr>
        <w:t>1410</w:t>
      </w:r>
      <w:r>
        <w:rPr>
          <w:rFonts w:ascii="Times New Roman" w:hAnsi="Times New Roman" w:cs="宋体"/>
          <w:color w:val="000000"/>
          <w:sz w:val="28"/>
        </w:rPr>
        <w:t>.</w:t>
      </w:r>
      <w:r>
        <w:rPr>
          <w:rFonts w:ascii="Times New Roman" w:hAnsi="Times New Roman" w:eastAsia="Times New Roman"/>
          <w:color w:val="000000"/>
          <w:sz w:val="28"/>
        </w:rPr>
        <w:t>2</w:t>
      </w:r>
      <w:r>
        <w:rPr>
          <w:rFonts w:ascii="Times New Roman" w:hAnsi="Times New Roman" w:cs="宋体"/>
          <w:color w:val="000000"/>
          <w:sz w:val="28"/>
        </w:rPr>
        <w:t>小时。</w:t>
      </w:r>
    </w:p>
    <w:p>
      <w:pPr>
        <w:ind w:left="-400"/>
        <w:jc w:val="center"/>
        <w:rPr>
          <w:rFonts w:ascii="Times New Roman" w:hAnsi="Times New Roman"/>
        </w:rPr>
      </w:pPr>
      <w:r>
        <w:rPr>
          <w:rFonts w:ascii="Times New Roman" w:hAnsi="Times New Roman"/>
        </w:rPr>
        <w:drawing>
          <wp:inline distT="0" distB="0" distL="0" distR="0">
            <wp:extent cx="6377940" cy="2948940"/>
            <wp:effectExtent l="0" t="0" r="3810" b="3810"/>
            <wp:docPr id="3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5"/>
                    <pic:cNvPicPr>
                      <a:picLocks noChangeAspect="1" noChangeArrowheads="1"/>
                    </pic:cNvPicPr>
                  </pic:nvPicPr>
                  <pic:blipFill>
                    <a:blip r:embed="rId51">
                      <a:extLst>
                        <a:ext uri="{28A0092B-C50C-407E-A947-70E740481C1C}">
                          <a14:useLocalDpi xmlns:a14="http://schemas.microsoft.com/office/drawing/2010/main" val="0"/>
                        </a:ext>
                      </a:extLst>
                    </a:blip>
                    <a:srcRect t="3250"/>
                    <a:stretch>
                      <a:fillRect/>
                    </a:stretch>
                  </pic:blipFill>
                  <pic:spPr>
                    <a:xfrm>
                      <a:off x="0" y="0"/>
                      <a:ext cx="6377940" cy="2948940"/>
                    </a:xfrm>
                    <a:prstGeom prst="rect">
                      <a:avLst/>
                    </a:prstGeom>
                    <a:noFill/>
                    <a:ln>
                      <a:noFill/>
                    </a:ln>
                  </pic:spPr>
                </pic:pic>
              </a:graphicData>
            </a:graphic>
          </wp:inline>
        </w:drawing>
      </w:r>
    </w:p>
    <w:p>
      <w:pPr>
        <w:pStyle w:val="40"/>
        <w:spacing w:after="312" w:afterLines="100"/>
        <w:rPr>
          <w:rFonts w:ascii="Times New Roman" w:hAnsi="Times New Roman"/>
        </w:rPr>
      </w:pPr>
      <w:bookmarkStart w:id="125" w:name="1991～2020年永修站日照年际变化"/>
      <w:r>
        <w:rPr>
          <w:rFonts w:ascii="Times New Roman" w:hAnsi="Times New Roman"/>
        </w:rPr>
        <w:t>图</w:t>
      </w:r>
      <w:r>
        <w:rPr>
          <w:rFonts w:hint="eastAsia" w:ascii="Times New Roman" w:hAnsi="Times New Roman"/>
        </w:rPr>
        <w:t>4.6</w:t>
      </w:r>
      <w:r>
        <w:rPr>
          <w:rFonts w:ascii="Times New Roman" w:hAnsi="Times New Roman"/>
        </w:rPr>
        <w:t>-</w:t>
      </w:r>
      <w:bookmarkEnd w:id="125"/>
      <w:r>
        <w:rPr>
          <w:rFonts w:hint="eastAsia" w:ascii="Times New Roman" w:hAnsi="Times New Roman"/>
        </w:rPr>
        <w:t>1</w:t>
      </w:r>
      <w:r>
        <w:rPr>
          <w:rFonts w:ascii="Times New Roman" w:hAnsi="Times New Roman"/>
        </w:rPr>
        <w:t xml:space="preserve">  1991～2020年永修站日照年际变化</w:t>
      </w:r>
    </w:p>
    <w:p>
      <w:pPr>
        <w:pStyle w:val="4"/>
        <w:numPr>
          <w:ilvl w:val="2"/>
          <w:numId w:val="2"/>
        </w:numPr>
        <w:ind w:left="600"/>
        <w:rPr>
          <w:rFonts w:ascii="Times New Roman" w:hAnsi="Times New Roman"/>
        </w:rPr>
      </w:pPr>
      <w:bookmarkStart w:id="126" w:name="_Toc86852031"/>
      <w:bookmarkStart w:id="127" w:name="_Toc88392153"/>
      <w:r>
        <w:rPr>
          <w:rFonts w:ascii="Times New Roman" w:hAnsi="Times New Roman"/>
          <w:spacing w:val="10"/>
          <w:sz w:val="30"/>
        </w:rPr>
        <w:t>月际变化</w:t>
      </w:r>
      <w:bookmarkEnd w:id="126"/>
      <w:bookmarkEnd w:id="127"/>
    </w:p>
    <w:p>
      <w:pPr>
        <w:spacing w:line="420" w:lineRule="auto"/>
        <w:ind w:firstLine="560"/>
        <w:rPr>
          <w:rFonts w:ascii="Times New Roman" w:hAnsi="Times New Roman"/>
        </w:rPr>
      </w:pPr>
      <w:r>
        <w:rPr>
          <w:rFonts w:ascii="Times New Roman" w:hAnsi="Times New Roman" w:eastAsia="Times New Roman"/>
          <w:color w:val="000000"/>
          <w:sz w:val="28"/>
        </w:rPr>
        <w:t>1991</w:t>
      </w:r>
      <w:r>
        <w:rPr>
          <w:rFonts w:ascii="Times New Roman" w:hAnsi="Times New Roman" w:cs="宋体"/>
          <w:color w:val="000000"/>
          <w:sz w:val="28"/>
        </w:rPr>
        <w:t>-</w:t>
      </w:r>
      <w:r>
        <w:rPr>
          <w:rFonts w:ascii="Times New Roman" w:hAnsi="Times New Roman" w:eastAsia="Times New Roman"/>
          <w:color w:val="000000"/>
          <w:sz w:val="28"/>
        </w:rPr>
        <w:t>2020</w:t>
      </w:r>
      <w:r>
        <w:rPr>
          <w:rFonts w:ascii="Times New Roman" w:hAnsi="Times New Roman" w:cs="宋体"/>
          <w:color w:val="000000"/>
          <w:sz w:val="28"/>
        </w:rPr>
        <w:t>年，永修气象站日照的月变化在</w:t>
      </w:r>
      <w:r>
        <w:rPr>
          <w:rFonts w:ascii="Times New Roman" w:hAnsi="Times New Roman" w:eastAsia="Times New Roman"/>
          <w:color w:val="000000"/>
          <w:sz w:val="28"/>
        </w:rPr>
        <w:t>86</w:t>
      </w:r>
      <w:r>
        <w:rPr>
          <w:rFonts w:ascii="Times New Roman" w:hAnsi="Times New Roman" w:cs="宋体"/>
          <w:color w:val="000000"/>
          <w:sz w:val="28"/>
        </w:rPr>
        <w:t>.</w:t>
      </w:r>
      <w:r>
        <w:rPr>
          <w:rFonts w:ascii="Times New Roman" w:hAnsi="Times New Roman" w:eastAsia="Times New Roman"/>
          <w:color w:val="000000"/>
          <w:sz w:val="28"/>
        </w:rPr>
        <w:t>4</w:t>
      </w:r>
      <w:r>
        <w:rPr>
          <w:rFonts w:ascii="Times New Roman" w:hAnsi="Times New Roman" w:cs="宋体"/>
          <w:color w:val="000000"/>
          <w:sz w:val="28"/>
        </w:rPr>
        <w:t>小时（</w:t>
      </w:r>
      <w:r>
        <w:rPr>
          <w:rFonts w:ascii="Times New Roman" w:hAnsi="Times New Roman" w:eastAsia="Times New Roman"/>
          <w:color w:val="000000"/>
          <w:sz w:val="28"/>
        </w:rPr>
        <w:t>1</w:t>
      </w:r>
      <w:r>
        <w:rPr>
          <w:rFonts w:ascii="Times New Roman" w:hAnsi="Times New Roman" w:cs="宋体"/>
          <w:color w:val="000000"/>
          <w:sz w:val="28"/>
        </w:rPr>
        <w:t>月）～</w:t>
      </w:r>
      <w:r>
        <w:rPr>
          <w:rFonts w:ascii="Times New Roman" w:hAnsi="Times New Roman" w:eastAsia="Times New Roman"/>
          <w:color w:val="000000"/>
          <w:sz w:val="28"/>
        </w:rPr>
        <w:t>217</w:t>
      </w:r>
      <w:r>
        <w:rPr>
          <w:rFonts w:ascii="Times New Roman" w:hAnsi="Times New Roman" w:cs="宋体"/>
          <w:color w:val="000000"/>
          <w:sz w:val="28"/>
        </w:rPr>
        <w:t>.</w:t>
      </w:r>
      <w:r>
        <w:rPr>
          <w:rFonts w:ascii="Times New Roman" w:hAnsi="Times New Roman" w:eastAsia="Times New Roman"/>
          <w:color w:val="000000"/>
          <w:sz w:val="28"/>
        </w:rPr>
        <w:t>9</w:t>
      </w:r>
      <w:r>
        <w:rPr>
          <w:rFonts w:ascii="Times New Roman" w:hAnsi="Times New Roman" w:cs="宋体"/>
          <w:color w:val="000000"/>
          <w:sz w:val="28"/>
        </w:rPr>
        <w:t>小时（</w:t>
      </w:r>
      <w:r>
        <w:rPr>
          <w:rFonts w:ascii="Times New Roman" w:hAnsi="Times New Roman" w:eastAsia="Times New Roman"/>
          <w:color w:val="000000"/>
          <w:sz w:val="28"/>
        </w:rPr>
        <w:t>7</w:t>
      </w:r>
      <w:r>
        <w:rPr>
          <w:rFonts w:ascii="Times New Roman" w:hAnsi="Times New Roman" w:cs="宋体"/>
          <w:color w:val="000000"/>
          <w:sz w:val="28"/>
        </w:rPr>
        <w:t>月）之间。总体看来，月平均日照时数，</w:t>
      </w:r>
      <w:r>
        <w:rPr>
          <w:rFonts w:ascii="Times New Roman" w:hAnsi="Times New Roman" w:eastAsia="Times New Roman"/>
          <w:color w:val="000000"/>
          <w:sz w:val="28"/>
        </w:rPr>
        <w:t>5</w:t>
      </w:r>
      <w:r>
        <w:rPr>
          <w:rFonts w:ascii="Times New Roman" w:hAnsi="Times New Roman" w:cs="宋体"/>
          <w:color w:val="000000"/>
          <w:sz w:val="28"/>
        </w:rPr>
        <w:t>月、</w:t>
      </w:r>
      <w:r>
        <w:rPr>
          <w:rFonts w:ascii="Times New Roman" w:hAnsi="Times New Roman" w:eastAsia="Times New Roman"/>
          <w:color w:val="000000"/>
          <w:sz w:val="28"/>
        </w:rPr>
        <w:t>7</w:t>
      </w:r>
      <w:r>
        <w:rPr>
          <w:rFonts w:ascii="Times New Roman" w:hAnsi="Times New Roman" w:cs="宋体"/>
          <w:color w:val="000000"/>
          <w:sz w:val="28"/>
        </w:rPr>
        <w:t>月、</w:t>
      </w:r>
      <w:r>
        <w:rPr>
          <w:rFonts w:ascii="Times New Roman" w:hAnsi="Times New Roman" w:eastAsia="Times New Roman"/>
          <w:color w:val="000000"/>
          <w:sz w:val="28"/>
        </w:rPr>
        <w:t>8</w:t>
      </w:r>
      <w:r>
        <w:rPr>
          <w:rFonts w:ascii="Times New Roman" w:hAnsi="Times New Roman" w:cs="宋体"/>
          <w:color w:val="000000"/>
          <w:sz w:val="28"/>
        </w:rPr>
        <w:t>月、</w:t>
      </w:r>
      <w:r>
        <w:rPr>
          <w:rFonts w:ascii="Times New Roman" w:hAnsi="Times New Roman" w:eastAsia="Times New Roman"/>
          <w:color w:val="000000"/>
          <w:sz w:val="28"/>
        </w:rPr>
        <w:t>9</w:t>
      </w:r>
      <w:r>
        <w:rPr>
          <w:rFonts w:ascii="Times New Roman" w:hAnsi="Times New Roman" w:cs="宋体"/>
          <w:color w:val="000000"/>
          <w:sz w:val="28"/>
        </w:rPr>
        <w:t>月、</w:t>
      </w:r>
      <w:r>
        <w:rPr>
          <w:rFonts w:ascii="Times New Roman" w:hAnsi="Times New Roman" w:eastAsia="Times New Roman"/>
          <w:color w:val="000000"/>
          <w:sz w:val="28"/>
        </w:rPr>
        <w:t>10</w:t>
      </w:r>
      <w:r>
        <w:rPr>
          <w:rFonts w:ascii="Times New Roman" w:hAnsi="Times New Roman" w:cs="宋体"/>
          <w:color w:val="000000"/>
          <w:sz w:val="28"/>
        </w:rPr>
        <w:t>月在</w:t>
      </w:r>
      <w:r>
        <w:rPr>
          <w:rFonts w:ascii="Times New Roman" w:hAnsi="Times New Roman" w:eastAsia="Times New Roman"/>
          <w:color w:val="000000"/>
          <w:sz w:val="28"/>
        </w:rPr>
        <w:t>140</w:t>
      </w:r>
      <w:r>
        <w:rPr>
          <w:rFonts w:ascii="Times New Roman" w:hAnsi="Times New Roman" w:cs="宋体"/>
          <w:color w:val="000000"/>
          <w:sz w:val="28"/>
        </w:rPr>
        <w:t>小时以上，冬季明显偏小，</w:t>
      </w:r>
      <w:r>
        <w:rPr>
          <w:rFonts w:ascii="Times New Roman" w:hAnsi="Times New Roman" w:eastAsia="Times New Roman"/>
          <w:color w:val="000000"/>
          <w:sz w:val="28"/>
        </w:rPr>
        <w:t>7</w:t>
      </w:r>
      <w:r>
        <w:rPr>
          <w:rFonts w:ascii="Times New Roman" w:hAnsi="Times New Roman" w:cs="宋体"/>
          <w:color w:val="000000"/>
          <w:sz w:val="28"/>
        </w:rPr>
        <w:t>月、</w:t>
      </w:r>
      <w:r>
        <w:rPr>
          <w:rFonts w:ascii="Times New Roman" w:hAnsi="Times New Roman" w:eastAsia="Times New Roman"/>
          <w:color w:val="000000"/>
          <w:sz w:val="28"/>
        </w:rPr>
        <w:t>8</w:t>
      </w:r>
      <w:r>
        <w:rPr>
          <w:rFonts w:ascii="Times New Roman" w:hAnsi="Times New Roman" w:cs="宋体"/>
          <w:color w:val="000000"/>
          <w:sz w:val="28"/>
        </w:rPr>
        <w:t>月全年最高，在</w:t>
      </w:r>
      <w:r>
        <w:rPr>
          <w:rFonts w:ascii="Times New Roman" w:hAnsi="Times New Roman" w:eastAsia="Times New Roman"/>
          <w:color w:val="000000"/>
          <w:sz w:val="28"/>
        </w:rPr>
        <w:t>197</w:t>
      </w:r>
      <w:r>
        <w:rPr>
          <w:rFonts w:ascii="Times New Roman" w:hAnsi="Times New Roman" w:cs="宋体"/>
          <w:color w:val="000000"/>
          <w:sz w:val="28"/>
        </w:rPr>
        <w:t>小时以上。主要由于夏季白天时间较长，且受副热带高压控制出现晴热高温天气较多。</w:t>
      </w:r>
    </w:p>
    <w:p>
      <w:pPr>
        <w:ind w:left="-400"/>
        <w:jc w:val="center"/>
        <w:rPr>
          <w:rFonts w:ascii="Times New Roman" w:hAnsi="Times New Roman"/>
        </w:rPr>
      </w:pPr>
      <w:r>
        <w:rPr>
          <w:rFonts w:ascii="Times New Roman" w:hAnsi="Times New Roman"/>
        </w:rPr>
        <w:drawing>
          <wp:inline distT="0" distB="0" distL="0" distR="0">
            <wp:extent cx="6377940" cy="2941320"/>
            <wp:effectExtent l="0" t="0" r="381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52">
                      <a:extLst>
                        <a:ext uri="{28A0092B-C50C-407E-A947-70E740481C1C}">
                          <a14:useLocalDpi xmlns:a14="http://schemas.microsoft.com/office/drawing/2010/main" val="0"/>
                        </a:ext>
                      </a:extLst>
                    </a:blip>
                    <a:srcRect t="3500"/>
                    <a:stretch>
                      <a:fillRect/>
                    </a:stretch>
                  </pic:blipFill>
                  <pic:spPr>
                    <a:xfrm>
                      <a:off x="0" y="0"/>
                      <a:ext cx="6377940" cy="2941320"/>
                    </a:xfrm>
                    <a:prstGeom prst="rect">
                      <a:avLst/>
                    </a:prstGeom>
                    <a:noFill/>
                    <a:ln>
                      <a:noFill/>
                    </a:ln>
                  </pic:spPr>
                </pic:pic>
              </a:graphicData>
            </a:graphic>
          </wp:inline>
        </w:drawing>
      </w:r>
    </w:p>
    <w:p>
      <w:pPr>
        <w:pStyle w:val="40"/>
        <w:spacing w:after="312" w:afterLines="100"/>
        <w:rPr>
          <w:rFonts w:ascii="Times New Roman" w:hAnsi="Times New Roman"/>
        </w:rPr>
      </w:pPr>
      <w:bookmarkStart w:id="128" w:name="1991～2020年永修站日照月际变化"/>
      <w:r>
        <w:rPr>
          <w:rFonts w:ascii="Times New Roman" w:hAnsi="Times New Roman"/>
        </w:rPr>
        <w:t>图</w:t>
      </w:r>
      <w:r>
        <w:rPr>
          <w:rFonts w:hint="eastAsia" w:ascii="Times New Roman" w:hAnsi="Times New Roman"/>
        </w:rPr>
        <w:t>4.6</w:t>
      </w:r>
      <w:r>
        <w:rPr>
          <w:rFonts w:ascii="Times New Roman" w:hAnsi="Times New Roman"/>
        </w:rPr>
        <w:t>-</w:t>
      </w:r>
      <w:bookmarkEnd w:id="128"/>
      <w:r>
        <w:rPr>
          <w:rFonts w:hint="eastAsia" w:ascii="Times New Roman" w:hAnsi="Times New Roman"/>
        </w:rPr>
        <w:t>2</w:t>
      </w:r>
      <w:r>
        <w:rPr>
          <w:rFonts w:ascii="Times New Roman" w:hAnsi="Times New Roman"/>
        </w:rPr>
        <w:t xml:space="preserve">  1991～2020年永修站日照月际变化</w:t>
      </w:r>
    </w:p>
    <w:p>
      <w:pPr>
        <w:pStyle w:val="3"/>
        <w:numPr>
          <w:ilvl w:val="1"/>
          <w:numId w:val="2"/>
        </w:numPr>
        <w:ind w:left="1000"/>
        <w:rPr>
          <w:rFonts w:ascii="Times New Roman" w:hAnsi="Times New Roman"/>
        </w:rPr>
      </w:pPr>
      <w:bookmarkStart w:id="129" w:name="_Toc86852032"/>
      <w:bookmarkStart w:id="130" w:name="_Toc88392154"/>
      <w:r>
        <w:rPr>
          <w:rFonts w:ascii="Times New Roman" w:hAnsi="Times New Roman"/>
          <w:i w:val="0"/>
          <w:spacing w:val="10"/>
          <w:sz w:val="32"/>
        </w:rPr>
        <w:t>地面温度</w:t>
      </w:r>
      <w:bookmarkEnd w:id="129"/>
      <w:bookmarkEnd w:id="130"/>
    </w:p>
    <w:p>
      <w:pPr>
        <w:pStyle w:val="4"/>
        <w:numPr>
          <w:ilvl w:val="2"/>
          <w:numId w:val="2"/>
        </w:numPr>
        <w:ind w:left="600"/>
        <w:rPr>
          <w:rFonts w:ascii="Times New Roman" w:hAnsi="Times New Roman"/>
        </w:rPr>
      </w:pPr>
      <w:bookmarkStart w:id="131" w:name="_Toc86852033"/>
      <w:bookmarkStart w:id="132" w:name="_Toc88392155"/>
      <w:r>
        <w:rPr>
          <w:rFonts w:ascii="Times New Roman" w:hAnsi="Times New Roman"/>
          <w:spacing w:val="10"/>
          <w:sz w:val="30"/>
        </w:rPr>
        <w:t>年际变化</w:t>
      </w:r>
      <w:bookmarkEnd w:id="131"/>
      <w:bookmarkEnd w:id="132"/>
    </w:p>
    <w:p>
      <w:pPr>
        <w:spacing w:line="420" w:lineRule="auto"/>
        <w:ind w:firstLine="560"/>
        <w:jc w:val="left"/>
        <w:rPr>
          <w:rFonts w:ascii="Times New Roman" w:hAnsi="Times New Roman"/>
        </w:rPr>
      </w:pPr>
      <w:r>
        <w:rPr>
          <w:rFonts w:ascii="Times New Roman" w:hAnsi="Times New Roman" w:cs="宋体"/>
          <w:color w:val="000000"/>
          <w:sz w:val="28"/>
        </w:rPr>
        <w:t>（</w:t>
      </w:r>
      <w:r>
        <w:rPr>
          <w:rFonts w:ascii="Times New Roman" w:hAnsi="Times New Roman" w:eastAsia="Times New Roman"/>
          <w:color w:val="000000"/>
          <w:sz w:val="28"/>
        </w:rPr>
        <w:t>1</w:t>
      </w:r>
      <w:r>
        <w:rPr>
          <w:rFonts w:ascii="Times New Roman" w:hAnsi="Times New Roman" w:cs="宋体"/>
          <w:color w:val="000000"/>
          <w:sz w:val="28"/>
        </w:rPr>
        <w:t>）平均地面温度</w:t>
      </w:r>
    </w:p>
    <w:p>
      <w:pPr>
        <w:spacing w:line="420" w:lineRule="auto"/>
        <w:ind w:firstLine="560"/>
        <w:rPr>
          <w:rFonts w:ascii="Times New Roman" w:hAnsi="Times New Roman"/>
        </w:rPr>
      </w:pPr>
      <w:r>
        <w:rPr>
          <w:rFonts w:ascii="Times New Roman" w:hAnsi="Times New Roman" w:eastAsia="Times New Roman"/>
          <w:color w:val="000000"/>
          <w:sz w:val="28"/>
        </w:rPr>
        <w:t>1991</w:t>
      </w:r>
      <w:r>
        <w:rPr>
          <w:rFonts w:ascii="Times New Roman" w:hAnsi="Times New Roman" w:cs="宋体"/>
          <w:color w:val="000000"/>
          <w:sz w:val="28"/>
        </w:rPr>
        <w:t>-</w:t>
      </w:r>
      <w:r>
        <w:rPr>
          <w:rFonts w:ascii="Times New Roman" w:hAnsi="Times New Roman" w:eastAsia="Times New Roman"/>
          <w:color w:val="000000"/>
          <w:sz w:val="28"/>
        </w:rPr>
        <w:t>2020</w:t>
      </w:r>
      <w:r>
        <w:rPr>
          <w:rFonts w:ascii="Times New Roman" w:hAnsi="Times New Roman" w:cs="宋体"/>
          <w:color w:val="000000"/>
          <w:sz w:val="28"/>
        </w:rPr>
        <w:t>年永修气象站累年平均地面温度、平均最高地面温度及平均最低地面温度分别为</w:t>
      </w:r>
      <w:r>
        <w:rPr>
          <w:rFonts w:ascii="Times New Roman" w:hAnsi="Times New Roman" w:eastAsia="Times New Roman"/>
          <w:color w:val="000000"/>
          <w:sz w:val="28"/>
        </w:rPr>
        <w:t>19</w:t>
      </w:r>
      <w:r>
        <w:rPr>
          <w:rFonts w:ascii="Times New Roman" w:hAnsi="Times New Roman" w:cs="宋体"/>
          <w:color w:val="000000"/>
          <w:sz w:val="28"/>
        </w:rPr>
        <w:t>.</w:t>
      </w:r>
      <w:r>
        <w:rPr>
          <w:rFonts w:ascii="Times New Roman" w:hAnsi="Times New Roman" w:eastAsia="Times New Roman"/>
          <w:color w:val="000000"/>
          <w:sz w:val="28"/>
        </w:rPr>
        <w:t>8</w:t>
      </w:r>
      <w:r>
        <w:rPr>
          <w:rFonts w:ascii="Times New Roman" w:hAnsi="Times New Roman" w:cs="宋体"/>
          <w:color w:val="000000"/>
          <w:sz w:val="28"/>
        </w:rPr>
        <w:t>℃，</w:t>
      </w:r>
      <w:r>
        <w:rPr>
          <w:rFonts w:ascii="Times New Roman" w:hAnsi="Times New Roman" w:eastAsia="Times New Roman"/>
          <w:color w:val="000000"/>
          <w:sz w:val="28"/>
        </w:rPr>
        <w:t>32</w:t>
      </w:r>
      <w:r>
        <w:rPr>
          <w:rFonts w:ascii="Times New Roman" w:hAnsi="Times New Roman" w:cs="宋体"/>
          <w:color w:val="000000"/>
          <w:sz w:val="28"/>
        </w:rPr>
        <w:t>.</w:t>
      </w:r>
      <w:r>
        <w:rPr>
          <w:rFonts w:ascii="Times New Roman" w:hAnsi="Times New Roman" w:eastAsia="Times New Roman"/>
          <w:color w:val="000000"/>
          <w:sz w:val="28"/>
        </w:rPr>
        <w:t>3</w:t>
      </w:r>
      <w:r>
        <w:rPr>
          <w:rFonts w:ascii="Times New Roman" w:hAnsi="Times New Roman" w:cs="宋体"/>
          <w:color w:val="000000"/>
          <w:sz w:val="28"/>
        </w:rPr>
        <w:t>℃，</w:t>
      </w:r>
      <w:r>
        <w:rPr>
          <w:rFonts w:ascii="Times New Roman" w:hAnsi="Times New Roman" w:eastAsia="Times New Roman"/>
          <w:color w:val="000000"/>
          <w:sz w:val="28"/>
        </w:rPr>
        <w:t>13</w:t>
      </w:r>
      <w:r>
        <w:rPr>
          <w:rFonts w:ascii="Times New Roman" w:hAnsi="Times New Roman" w:cs="宋体"/>
          <w:color w:val="000000"/>
          <w:sz w:val="28"/>
        </w:rPr>
        <w:t>.</w:t>
      </w:r>
      <w:r>
        <w:rPr>
          <w:rFonts w:ascii="Times New Roman" w:hAnsi="Times New Roman" w:eastAsia="Times New Roman"/>
          <w:color w:val="000000"/>
          <w:sz w:val="28"/>
        </w:rPr>
        <w:t>7</w:t>
      </w:r>
      <w:r>
        <w:rPr>
          <w:rFonts w:ascii="Times New Roman" w:hAnsi="Times New Roman" w:cs="宋体"/>
          <w:color w:val="000000"/>
          <w:sz w:val="28"/>
        </w:rPr>
        <w:t>℃</w:t>
      </w:r>
      <w:r>
        <w:rPr>
          <w:rFonts w:hint="eastAsia" w:ascii="Times New Roman" w:hAnsi="Times New Roman" w:cs="宋体"/>
          <w:color w:val="000000"/>
          <w:sz w:val="28"/>
        </w:rPr>
        <w:t>，</w:t>
      </w:r>
      <w:r>
        <w:rPr>
          <w:rFonts w:ascii="Times New Roman" w:hAnsi="Times New Roman" w:cs="宋体"/>
          <w:color w:val="000000"/>
          <w:sz w:val="28"/>
        </w:rPr>
        <w:t>其中年平均地面温度在</w:t>
      </w:r>
      <w:r>
        <w:rPr>
          <w:rFonts w:ascii="Times New Roman" w:hAnsi="Times New Roman" w:eastAsia="Times New Roman"/>
          <w:color w:val="000000"/>
          <w:sz w:val="28"/>
        </w:rPr>
        <w:t>18</w:t>
      </w:r>
      <w:r>
        <w:rPr>
          <w:rFonts w:ascii="Times New Roman" w:hAnsi="Times New Roman" w:cs="宋体"/>
          <w:color w:val="000000"/>
          <w:sz w:val="28"/>
        </w:rPr>
        <w:t>℃（</w:t>
      </w:r>
      <w:r>
        <w:rPr>
          <w:rFonts w:ascii="Times New Roman" w:hAnsi="Times New Roman" w:eastAsia="Times New Roman"/>
          <w:color w:val="000000"/>
          <w:sz w:val="28"/>
        </w:rPr>
        <w:t>1993</w:t>
      </w:r>
      <w:r>
        <w:rPr>
          <w:rFonts w:ascii="Times New Roman" w:hAnsi="Times New Roman" w:cs="宋体"/>
          <w:color w:val="000000"/>
          <w:sz w:val="28"/>
        </w:rPr>
        <w:t>年）～</w:t>
      </w:r>
      <w:r>
        <w:rPr>
          <w:rFonts w:ascii="Times New Roman" w:hAnsi="Times New Roman" w:eastAsia="Times New Roman"/>
          <w:color w:val="000000"/>
          <w:sz w:val="28"/>
        </w:rPr>
        <w:t>20</w:t>
      </w:r>
      <w:r>
        <w:rPr>
          <w:rFonts w:ascii="Times New Roman" w:hAnsi="Times New Roman" w:cs="宋体"/>
          <w:color w:val="000000"/>
          <w:sz w:val="28"/>
        </w:rPr>
        <w:t>.</w:t>
      </w:r>
      <w:r>
        <w:rPr>
          <w:rFonts w:ascii="Times New Roman" w:hAnsi="Times New Roman" w:eastAsia="Times New Roman"/>
          <w:color w:val="000000"/>
          <w:sz w:val="28"/>
        </w:rPr>
        <w:t>8</w:t>
      </w:r>
      <w:r>
        <w:rPr>
          <w:rFonts w:ascii="Times New Roman" w:hAnsi="Times New Roman" w:cs="宋体"/>
          <w:color w:val="000000"/>
          <w:sz w:val="28"/>
        </w:rPr>
        <w:t>℃（</w:t>
      </w:r>
      <w:r>
        <w:rPr>
          <w:rFonts w:ascii="Times New Roman" w:hAnsi="Times New Roman" w:eastAsia="Times New Roman"/>
          <w:color w:val="000000"/>
          <w:sz w:val="28"/>
        </w:rPr>
        <w:t>2018</w:t>
      </w:r>
      <w:r>
        <w:rPr>
          <w:rFonts w:ascii="Times New Roman" w:hAnsi="Times New Roman" w:cs="宋体"/>
          <w:color w:val="000000"/>
          <w:sz w:val="28"/>
        </w:rPr>
        <w:t>年）之间变化，年平均最高地面温度在</w:t>
      </w:r>
      <w:r>
        <w:rPr>
          <w:rFonts w:ascii="Times New Roman" w:hAnsi="Times New Roman" w:eastAsia="Times New Roman"/>
          <w:color w:val="000000"/>
          <w:sz w:val="28"/>
        </w:rPr>
        <w:t>29</w:t>
      </w:r>
      <w:r>
        <w:rPr>
          <w:rFonts w:ascii="Times New Roman" w:hAnsi="Times New Roman" w:cs="宋体"/>
          <w:color w:val="000000"/>
          <w:sz w:val="28"/>
        </w:rPr>
        <w:t>.</w:t>
      </w:r>
      <w:r>
        <w:rPr>
          <w:rFonts w:ascii="Times New Roman" w:hAnsi="Times New Roman" w:eastAsia="Times New Roman"/>
          <w:color w:val="000000"/>
          <w:sz w:val="28"/>
        </w:rPr>
        <w:t>9</w:t>
      </w:r>
      <w:r>
        <w:rPr>
          <w:rFonts w:ascii="Times New Roman" w:hAnsi="Times New Roman" w:cs="宋体"/>
          <w:color w:val="000000"/>
          <w:sz w:val="28"/>
        </w:rPr>
        <w:t>℃（</w:t>
      </w:r>
      <w:r>
        <w:rPr>
          <w:rFonts w:ascii="Times New Roman" w:hAnsi="Times New Roman" w:eastAsia="Times New Roman"/>
          <w:color w:val="000000"/>
          <w:sz w:val="28"/>
        </w:rPr>
        <w:t>2015</w:t>
      </w:r>
      <w:r>
        <w:rPr>
          <w:rFonts w:ascii="Times New Roman" w:hAnsi="Times New Roman" w:cs="宋体"/>
          <w:color w:val="000000"/>
          <w:sz w:val="28"/>
        </w:rPr>
        <w:t>年）～</w:t>
      </w:r>
      <w:r>
        <w:rPr>
          <w:rFonts w:ascii="Times New Roman" w:hAnsi="Times New Roman" w:eastAsia="Times New Roman"/>
          <w:color w:val="000000"/>
          <w:sz w:val="28"/>
        </w:rPr>
        <w:t>34</w:t>
      </w:r>
      <w:r>
        <w:rPr>
          <w:rFonts w:ascii="Times New Roman" w:hAnsi="Times New Roman" w:cs="宋体"/>
          <w:color w:val="000000"/>
          <w:sz w:val="28"/>
        </w:rPr>
        <w:t>.</w:t>
      </w:r>
      <w:r>
        <w:rPr>
          <w:rFonts w:ascii="Times New Roman" w:hAnsi="Times New Roman" w:eastAsia="Times New Roman"/>
          <w:color w:val="000000"/>
          <w:sz w:val="28"/>
        </w:rPr>
        <w:t>8</w:t>
      </w:r>
      <w:r>
        <w:rPr>
          <w:rFonts w:ascii="Times New Roman" w:hAnsi="Times New Roman" w:cs="宋体"/>
          <w:color w:val="000000"/>
          <w:sz w:val="28"/>
        </w:rPr>
        <w:t>℃（</w:t>
      </w:r>
      <w:r>
        <w:rPr>
          <w:rFonts w:ascii="Times New Roman" w:hAnsi="Times New Roman" w:eastAsia="Times New Roman"/>
          <w:color w:val="000000"/>
          <w:sz w:val="28"/>
        </w:rPr>
        <w:t>2009</w:t>
      </w:r>
      <w:r>
        <w:rPr>
          <w:rFonts w:ascii="Times New Roman" w:hAnsi="Times New Roman" w:cs="宋体"/>
          <w:color w:val="000000"/>
          <w:sz w:val="28"/>
        </w:rPr>
        <w:t>年）之间变化，年平均最低地面温度在</w:t>
      </w:r>
      <w:r>
        <w:rPr>
          <w:rFonts w:ascii="Times New Roman" w:hAnsi="Times New Roman" w:eastAsia="Times New Roman"/>
          <w:color w:val="000000"/>
          <w:sz w:val="28"/>
        </w:rPr>
        <w:t>12</w:t>
      </w:r>
      <w:r>
        <w:rPr>
          <w:rFonts w:ascii="Times New Roman" w:hAnsi="Times New Roman" w:cs="宋体"/>
          <w:color w:val="000000"/>
          <w:sz w:val="28"/>
        </w:rPr>
        <w:t>.</w:t>
      </w:r>
      <w:r>
        <w:rPr>
          <w:rFonts w:ascii="Times New Roman" w:hAnsi="Times New Roman" w:eastAsia="Times New Roman"/>
          <w:color w:val="000000"/>
          <w:sz w:val="28"/>
        </w:rPr>
        <w:t>1</w:t>
      </w:r>
      <w:r>
        <w:rPr>
          <w:rFonts w:ascii="Times New Roman" w:hAnsi="Times New Roman" w:cs="宋体"/>
          <w:color w:val="000000"/>
          <w:sz w:val="28"/>
        </w:rPr>
        <w:t>℃（</w:t>
      </w:r>
      <w:r>
        <w:rPr>
          <w:rFonts w:ascii="Times New Roman" w:hAnsi="Times New Roman" w:eastAsia="Times New Roman"/>
          <w:color w:val="000000"/>
          <w:sz w:val="28"/>
        </w:rPr>
        <w:t>1993</w:t>
      </w:r>
      <w:r>
        <w:rPr>
          <w:rFonts w:ascii="Times New Roman" w:hAnsi="Times New Roman" w:cs="宋体"/>
          <w:color w:val="000000"/>
          <w:sz w:val="28"/>
        </w:rPr>
        <w:t>年）～</w:t>
      </w:r>
      <w:r>
        <w:rPr>
          <w:rFonts w:ascii="Times New Roman" w:hAnsi="Times New Roman" w:eastAsia="Times New Roman"/>
          <w:color w:val="000000"/>
          <w:sz w:val="28"/>
        </w:rPr>
        <w:t>15</w:t>
      </w:r>
      <w:r>
        <w:rPr>
          <w:rFonts w:ascii="Times New Roman" w:hAnsi="Times New Roman" w:cs="宋体"/>
          <w:color w:val="000000"/>
          <w:sz w:val="28"/>
        </w:rPr>
        <w:t>.</w:t>
      </w:r>
      <w:r>
        <w:rPr>
          <w:rFonts w:ascii="Times New Roman" w:hAnsi="Times New Roman" w:eastAsia="Times New Roman"/>
          <w:color w:val="000000"/>
          <w:sz w:val="28"/>
        </w:rPr>
        <w:t>4</w:t>
      </w:r>
      <w:r>
        <w:rPr>
          <w:rFonts w:ascii="Times New Roman" w:hAnsi="Times New Roman" w:cs="宋体"/>
          <w:color w:val="000000"/>
          <w:sz w:val="28"/>
        </w:rPr>
        <w:t>℃（</w:t>
      </w:r>
      <w:r>
        <w:rPr>
          <w:rFonts w:ascii="Times New Roman" w:hAnsi="Times New Roman" w:eastAsia="Times New Roman"/>
          <w:color w:val="000000"/>
          <w:sz w:val="28"/>
        </w:rPr>
        <w:t>2018</w:t>
      </w:r>
      <w:r>
        <w:rPr>
          <w:rFonts w:ascii="Times New Roman" w:hAnsi="Times New Roman" w:cs="宋体"/>
          <w:color w:val="000000"/>
          <w:sz w:val="28"/>
        </w:rPr>
        <w:t>年）之间变化。年平均、平均最高及平均最低地面温度年际变化趋势均略有上升。</w:t>
      </w:r>
    </w:p>
    <w:p>
      <w:pPr>
        <w:ind w:firstLine="320"/>
        <w:jc w:val="left"/>
        <w:rPr>
          <w:rFonts w:ascii="Times New Roman" w:hAnsi="Times New Roman"/>
        </w:rPr>
      </w:pPr>
    </w:p>
    <w:p>
      <w:pPr>
        <w:ind w:left="-400"/>
        <w:jc w:val="center"/>
        <w:rPr>
          <w:rFonts w:ascii="Times New Roman" w:hAnsi="Times New Roman"/>
        </w:rPr>
      </w:pPr>
      <w:r>
        <w:rPr>
          <w:rFonts w:ascii="Times New Roman" w:hAnsi="Times New Roman"/>
        </w:rPr>
        <w:drawing>
          <wp:inline distT="0" distB="0" distL="0" distR="0">
            <wp:extent cx="6377940" cy="304800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6377940" cy="3048000"/>
                    </a:xfrm>
                    <a:prstGeom prst="rect">
                      <a:avLst/>
                    </a:prstGeom>
                    <a:noFill/>
                    <a:ln>
                      <a:noFill/>
                    </a:ln>
                  </pic:spPr>
                </pic:pic>
              </a:graphicData>
            </a:graphic>
          </wp:inline>
        </w:drawing>
      </w:r>
    </w:p>
    <w:p>
      <w:pPr>
        <w:pStyle w:val="40"/>
        <w:spacing w:after="312" w:afterLines="100"/>
        <w:rPr>
          <w:rFonts w:ascii="Times New Roman" w:hAnsi="Times New Roman"/>
        </w:rPr>
      </w:pPr>
      <w:bookmarkStart w:id="133" w:name="1991～2020年永修站平均、平均最高、平均最低地面温度年际变化"/>
      <w:r>
        <w:rPr>
          <w:rFonts w:ascii="Times New Roman" w:hAnsi="Times New Roman"/>
        </w:rPr>
        <w:t>图</w:t>
      </w:r>
      <w:r>
        <w:rPr>
          <w:rFonts w:hint="eastAsia" w:ascii="Times New Roman" w:hAnsi="Times New Roman"/>
        </w:rPr>
        <w:t>4.7</w:t>
      </w:r>
      <w:r>
        <w:rPr>
          <w:rFonts w:ascii="Times New Roman" w:hAnsi="Times New Roman"/>
        </w:rPr>
        <w:t>-</w:t>
      </w:r>
      <w:bookmarkEnd w:id="133"/>
      <w:r>
        <w:rPr>
          <w:rFonts w:hint="eastAsia" w:ascii="Times New Roman" w:hAnsi="Times New Roman"/>
        </w:rPr>
        <w:t>1</w:t>
      </w:r>
      <w:r>
        <w:rPr>
          <w:rFonts w:ascii="Times New Roman" w:hAnsi="Times New Roman"/>
        </w:rPr>
        <w:t xml:space="preserve">  1991～2020年永修站平均、平均最高、平均最低地面温度年际变化</w:t>
      </w:r>
    </w:p>
    <w:p>
      <w:pPr>
        <w:spacing w:line="420" w:lineRule="auto"/>
        <w:ind w:firstLine="560"/>
        <w:jc w:val="left"/>
        <w:rPr>
          <w:rFonts w:ascii="Times New Roman" w:hAnsi="Times New Roman"/>
        </w:rPr>
      </w:pPr>
      <w:r>
        <w:rPr>
          <w:rFonts w:ascii="Times New Roman" w:hAnsi="Times New Roman" w:cs="宋体"/>
          <w:color w:val="000000"/>
          <w:sz w:val="28"/>
        </w:rPr>
        <w:t>（</w:t>
      </w:r>
      <w:r>
        <w:rPr>
          <w:rFonts w:ascii="Times New Roman" w:hAnsi="Times New Roman" w:eastAsia="Times New Roman"/>
          <w:color w:val="000000"/>
          <w:sz w:val="28"/>
        </w:rPr>
        <w:t>2</w:t>
      </w:r>
      <w:r>
        <w:rPr>
          <w:rFonts w:ascii="Times New Roman" w:hAnsi="Times New Roman" w:cs="宋体"/>
          <w:color w:val="000000"/>
          <w:sz w:val="28"/>
        </w:rPr>
        <w:t>）极端地面温度</w:t>
      </w:r>
    </w:p>
    <w:p>
      <w:pPr>
        <w:spacing w:line="420" w:lineRule="auto"/>
        <w:ind w:firstLine="560"/>
        <w:rPr>
          <w:rFonts w:ascii="Times New Roman" w:hAnsi="Times New Roman"/>
        </w:rPr>
      </w:pPr>
      <w:r>
        <w:rPr>
          <w:rFonts w:ascii="Times New Roman" w:hAnsi="Times New Roman" w:cs="宋体"/>
          <w:color w:val="000000"/>
          <w:sz w:val="28"/>
        </w:rPr>
        <w:t>永修气象站自</w:t>
      </w:r>
      <w:r>
        <w:rPr>
          <w:rFonts w:ascii="Times New Roman" w:hAnsi="Times New Roman" w:eastAsia="Times New Roman"/>
          <w:color w:val="000000"/>
          <w:sz w:val="28"/>
        </w:rPr>
        <w:t>1958</w:t>
      </w:r>
      <w:r>
        <w:rPr>
          <w:rFonts w:ascii="Times New Roman" w:hAnsi="Times New Roman" w:cs="宋体"/>
          <w:color w:val="000000"/>
          <w:sz w:val="28"/>
        </w:rPr>
        <w:t>年开始有极端最高地面温度，极端最低地面温度的资料，</w:t>
      </w:r>
      <w:r>
        <w:rPr>
          <w:rFonts w:ascii="Times New Roman" w:hAnsi="Times New Roman" w:eastAsia="Times New Roman"/>
          <w:color w:val="000000"/>
          <w:sz w:val="28"/>
        </w:rPr>
        <w:t>1958</w:t>
      </w:r>
      <w:r>
        <w:rPr>
          <w:rFonts w:ascii="Times New Roman" w:hAnsi="Times New Roman" w:cs="宋体"/>
          <w:color w:val="000000"/>
          <w:sz w:val="28"/>
        </w:rPr>
        <w:t>-</w:t>
      </w:r>
      <w:r>
        <w:rPr>
          <w:rFonts w:ascii="Times New Roman" w:hAnsi="Times New Roman" w:eastAsia="Times New Roman"/>
          <w:color w:val="000000"/>
          <w:sz w:val="28"/>
        </w:rPr>
        <w:t>2020</w:t>
      </w:r>
      <w:r>
        <w:rPr>
          <w:rFonts w:ascii="Times New Roman" w:hAnsi="Times New Roman" w:cs="宋体"/>
          <w:color w:val="000000"/>
          <w:sz w:val="28"/>
        </w:rPr>
        <w:t>年的年极端最高地面温度在</w:t>
      </w:r>
      <w:r>
        <w:rPr>
          <w:rFonts w:ascii="Times New Roman" w:hAnsi="Times New Roman" w:eastAsia="Times New Roman"/>
          <w:color w:val="000000"/>
          <w:sz w:val="28"/>
        </w:rPr>
        <w:t>46</w:t>
      </w:r>
      <w:r>
        <w:rPr>
          <w:rFonts w:ascii="Times New Roman" w:hAnsi="Times New Roman" w:cs="宋体"/>
          <w:color w:val="000000"/>
          <w:sz w:val="28"/>
        </w:rPr>
        <w:t>.</w:t>
      </w:r>
      <w:r>
        <w:rPr>
          <w:rFonts w:ascii="Times New Roman" w:hAnsi="Times New Roman" w:eastAsia="Times New Roman"/>
          <w:color w:val="000000"/>
          <w:sz w:val="28"/>
        </w:rPr>
        <w:t>1</w:t>
      </w:r>
      <w:r>
        <w:rPr>
          <w:rFonts w:ascii="Times New Roman" w:hAnsi="Times New Roman" w:cs="宋体"/>
          <w:color w:val="000000"/>
          <w:sz w:val="28"/>
        </w:rPr>
        <w:t>℃（</w:t>
      </w:r>
      <w:r>
        <w:rPr>
          <w:rFonts w:ascii="Times New Roman" w:hAnsi="Times New Roman" w:eastAsia="Times New Roman"/>
          <w:color w:val="000000"/>
          <w:sz w:val="28"/>
        </w:rPr>
        <w:t>1960</w:t>
      </w:r>
      <w:r>
        <w:rPr>
          <w:rFonts w:ascii="Times New Roman" w:hAnsi="Times New Roman" w:cs="宋体"/>
          <w:color w:val="000000"/>
          <w:sz w:val="28"/>
        </w:rPr>
        <w:t>年）～</w:t>
      </w:r>
      <w:r>
        <w:rPr>
          <w:rFonts w:ascii="Times New Roman" w:hAnsi="Times New Roman" w:eastAsia="Times New Roman"/>
          <w:color w:val="000000"/>
          <w:sz w:val="28"/>
        </w:rPr>
        <w:t>70</w:t>
      </w:r>
      <w:r>
        <w:rPr>
          <w:rFonts w:ascii="Times New Roman" w:hAnsi="Times New Roman" w:cs="宋体"/>
          <w:color w:val="000000"/>
          <w:sz w:val="28"/>
        </w:rPr>
        <w:t>.</w:t>
      </w:r>
      <w:r>
        <w:rPr>
          <w:rFonts w:ascii="Times New Roman" w:hAnsi="Times New Roman" w:eastAsia="Times New Roman"/>
          <w:color w:val="000000"/>
          <w:sz w:val="28"/>
        </w:rPr>
        <w:t>2</w:t>
      </w:r>
      <w:r>
        <w:rPr>
          <w:rFonts w:ascii="Times New Roman" w:hAnsi="Times New Roman" w:cs="宋体"/>
          <w:color w:val="000000"/>
          <w:sz w:val="28"/>
        </w:rPr>
        <w:t>℃（</w:t>
      </w:r>
      <w:r>
        <w:rPr>
          <w:rFonts w:ascii="Times New Roman" w:hAnsi="Times New Roman" w:eastAsia="Times New Roman"/>
          <w:color w:val="000000"/>
          <w:sz w:val="28"/>
        </w:rPr>
        <w:t>1988</w:t>
      </w:r>
      <w:r>
        <w:rPr>
          <w:rFonts w:ascii="Times New Roman" w:hAnsi="Times New Roman" w:cs="宋体"/>
          <w:color w:val="000000"/>
          <w:sz w:val="28"/>
        </w:rPr>
        <w:t>年）之间变化。近年来极端最高地面温度呈上升趋势。</w:t>
      </w:r>
    </w:p>
    <w:p>
      <w:pPr>
        <w:ind w:left="-400"/>
        <w:jc w:val="center"/>
        <w:rPr>
          <w:rFonts w:ascii="Times New Roman" w:hAnsi="Times New Roman"/>
        </w:rPr>
      </w:pPr>
      <w:r>
        <w:rPr>
          <w:rFonts w:ascii="Times New Roman" w:hAnsi="Times New Roman"/>
        </w:rPr>
        <w:drawing>
          <wp:inline distT="0" distB="0" distL="0" distR="0">
            <wp:extent cx="6377940" cy="2948940"/>
            <wp:effectExtent l="0" t="0" r="3810" b="381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54">
                      <a:extLst>
                        <a:ext uri="{28A0092B-C50C-407E-A947-70E740481C1C}">
                          <a14:useLocalDpi xmlns:a14="http://schemas.microsoft.com/office/drawing/2010/main" val="0"/>
                        </a:ext>
                      </a:extLst>
                    </a:blip>
                    <a:srcRect t="3250"/>
                    <a:stretch>
                      <a:fillRect/>
                    </a:stretch>
                  </pic:blipFill>
                  <pic:spPr>
                    <a:xfrm>
                      <a:off x="0" y="0"/>
                      <a:ext cx="6377940" cy="2948940"/>
                    </a:xfrm>
                    <a:prstGeom prst="rect">
                      <a:avLst/>
                    </a:prstGeom>
                    <a:noFill/>
                    <a:ln>
                      <a:noFill/>
                    </a:ln>
                  </pic:spPr>
                </pic:pic>
              </a:graphicData>
            </a:graphic>
          </wp:inline>
        </w:drawing>
      </w:r>
    </w:p>
    <w:p>
      <w:pPr>
        <w:pStyle w:val="40"/>
        <w:spacing w:after="312" w:afterLines="100"/>
        <w:rPr>
          <w:rFonts w:ascii="Times New Roman" w:hAnsi="Times New Roman"/>
        </w:rPr>
      </w:pPr>
      <w:r>
        <w:rPr>
          <w:rFonts w:ascii="Times New Roman" w:hAnsi="Times New Roman"/>
        </w:rPr>
        <w:t>图</w:t>
      </w:r>
      <w:r>
        <w:rPr>
          <w:rFonts w:hint="eastAsia" w:ascii="Times New Roman" w:hAnsi="Times New Roman"/>
        </w:rPr>
        <w:t>4.7</w:t>
      </w:r>
      <w:r>
        <w:rPr>
          <w:rFonts w:ascii="Times New Roman" w:hAnsi="Times New Roman"/>
        </w:rPr>
        <w:t>-</w:t>
      </w:r>
      <w:r>
        <w:rPr>
          <w:rFonts w:hint="eastAsia" w:ascii="Times New Roman" w:hAnsi="Times New Roman"/>
        </w:rPr>
        <w:t>2</w:t>
      </w:r>
      <w:r>
        <w:rPr>
          <w:rFonts w:ascii="Times New Roman" w:hAnsi="Times New Roman"/>
        </w:rPr>
        <w:t xml:space="preserve">  1958～2020年永修站极端最高地面温度年际变化</w:t>
      </w:r>
    </w:p>
    <w:p>
      <w:pPr>
        <w:spacing w:line="420" w:lineRule="auto"/>
        <w:ind w:firstLine="560"/>
        <w:rPr>
          <w:rFonts w:ascii="Times New Roman" w:hAnsi="Times New Roman"/>
        </w:rPr>
      </w:pPr>
      <w:r>
        <w:rPr>
          <w:rFonts w:ascii="Times New Roman" w:hAnsi="Times New Roman" w:cs="宋体"/>
          <w:color w:val="000000"/>
          <w:sz w:val="28"/>
        </w:rPr>
        <w:t>永修气象站</w:t>
      </w:r>
      <w:r>
        <w:rPr>
          <w:rFonts w:ascii="Times New Roman" w:hAnsi="Times New Roman" w:eastAsia="Times New Roman"/>
          <w:color w:val="000000"/>
          <w:sz w:val="28"/>
        </w:rPr>
        <w:t>1958</w:t>
      </w:r>
      <w:r>
        <w:rPr>
          <w:rFonts w:ascii="Times New Roman" w:hAnsi="Times New Roman" w:cs="宋体"/>
          <w:color w:val="000000"/>
          <w:sz w:val="28"/>
        </w:rPr>
        <w:t>-</w:t>
      </w:r>
      <w:r>
        <w:rPr>
          <w:rFonts w:ascii="Times New Roman" w:hAnsi="Times New Roman" w:eastAsia="Times New Roman"/>
          <w:color w:val="000000"/>
          <w:sz w:val="28"/>
        </w:rPr>
        <w:t>2020</w:t>
      </w:r>
      <w:r>
        <w:rPr>
          <w:rFonts w:ascii="Times New Roman" w:hAnsi="Times New Roman" w:cs="宋体"/>
          <w:color w:val="000000"/>
          <w:sz w:val="28"/>
        </w:rPr>
        <w:t>年的年极端最低地面温度在-</w:t>
      </w:r>
      <w:r>
        <w:rPr>
          <w:rFonts w:ascii="Times New Roman" w:hAnsi="Times New Roman" w:eastAsia="Times New Roman"/>
          <w:color w:val="000000"/>
          <w:sz w:val="28"/>
        </w:rPr>
        <w:t>18</w:t>
      </w:r>
      <w:r>
        <w:rPr>
          <w:rFonts w:ascii="Times New Roman" w:hAnsi="Times New Roman" w:cs="宋体"/>
          <w:color w:val="000000"/>
          <w:sz w:val="28"/>
        </w:rPr>
        <w:t>.</w:t>
      </w:r>
      <w:r>
        <w:rPr>
          <w:rFonts w:ascii="Times New Roman" w:hAnsi="Times New Roman" w:eastAsia="Times New Roman"/>
          <w:color w:val="000000"/>
          <w:sz w:val="28"/>
        </w:rPr>
        <w:t>9</w:t>
      </w:r>
      <w:r>
        <w:rPr>
          <w:rFonts w:ascii="Times New Roman" w:hAnsi="Times New Roman" w:cs="宋体"/>
          <w:color w:val="000000"/>
          <w:sz w:val="28"/>
        </w:rPr>
        <w:t>℃（</w:t>
      </w:r>
      <w:r>
        <w:rPr>
          <w:rFonts w:ascii="Times New Roman" w:hAnsi="Times New Roman" w:eastAsia="Times New Roman"/>
          <w:color w:val="000000"/>
          <w:sz w:val="28"/>
        </w:rPr>
        <w:t>1972</w:t>
      </w:r>
      <w:r>
        <w:rPr>
          <w:rFonts w:ascii="Times New Roman" w:hAnsi="Times New Roman" w:cs="宋体"/>
          <w:color w:val="000000"/>
          <w:sz w:val="28"/>
        </w:rPr>
        <w:t>年）～</w:t>
      </w:r>
      <w:r>
        <w:rPr>
          <w:rFonts w:ascii="Times New Roman" w:hAnsi="Times New Roman" w:eastAsia="Times New Roman"/>
          <w:color w:val="000000"/>
          <w:sz w:val="28"/>
        </w:rPr>
        <w:t>0</w:t>
      </w:r>
      <w:r>
        <w:rPr>
          <w:rFonts w:ascii="Times New Roman" w:hAnsi="Times New Roman" w:cs="宋体"/>
          <w:color w:val="000000"/>
          <w:sz w:val="28"/>
        </w:rPr>
        <w:t>.</w:t>
      </w:r>
      <w:r>
        <w:rPr>
          <w:rFonts w:ascii="Times New Roman" w:hAnsi="Times New Roman" w:eastAsia="Times New Roman"/>
          <w:color w:val="000000"/>
          <w:sz w:val="28"/>
        </w:rPr>
        <w:t>1</w:t>
      </w:r>
      <w:r>
        <w:rPr>
          <w:rFonts w:ascii="Times New Roman" w:hAnsi="Times New Roman" w:cs="宋体"/>
          <w:color w:val="000000"/>
          <w:sz w:val="28"/>
        </w:rPr>
        <w:t>℃（</w:t>
      </w:r>
      <w:r>
        <w:rPr>
          <w:rFonts w:ascii="Times New Roman" w:hAnsi="Times New Roman" w:eastAsia="Times New Roman"/>
          <w:color w:val="000000"/>
          <w:sz w:val="28"/>
        </w:rPr>
        <w:t>2019</w:t>
      </w:r>
      <w:r>
        <w:rPr>
          <w:rFonts w:ascii="Times New Roman" w:hAnsi="Times New Roman" w:cs="宋体"/>
          <w:color w:val="000000"/>
          <w:sz w:val="28"/>
        </w:rPr>
        <w:t>年）之间变化。近</w:t>
      </w:r>
      <w:r>
        <w:rPr>
          <w:rFonts w:ascii="Times New Roman" w:hAnsi="Times New Roman" w:eastAsia="Times New Roman"/>
          <w:color w:val="000000"/>
          <w:sz w:val="28"/>
        </w:rPr>
        <w:t>10</w:t>
      </w:r>
      <w:r>
        <w:rPr>
          <w:rFonts w:ascii="Times New Roman" w:hAnsi="Times New Roman" w:cs="宋体"/>
          <w:color w:val="000000"/>
          <w:sz w:val="28"/>
        </w:rPr>
        <w:t>年的年极端最低地面温度在-</w:t>
      </w:r>
      <w:r>
        <w:rPr>
          <w:rFonts w:ascii="Times New Roman" w:hAnsi="Times New Roman" w:eastAsia="Times New Roman"/>
          <w:color w:val="000000"/>
          <w:sz w:val="28"/>
        </w:rPr>
        <w:t>5</w:t>
      </w:r>
      <w:r>
        <w:rPr>
          <w:rFonts w:ascii="Times New Roman" w:hAnsi="Times New Roman" w:cs="宋体"/>
          <w:color w:val="000000"/>
          <w:sz w:val="28"/>
        </w:rPr>
        <w:t>.</w:t>
      </w:r>
      <w:r>
        <w:rPr>
          <w:rFonts w:ascii="Times New Roman" w:hAnsi="Times New Roman" w:eastAsia="Times New Roman"/>
          <w:color w:val="000000"/>
          <w:sz w:val="28"/>
        </w:rPr>
        <w:t>5</w:t>
      </w:r>
      <w:r>
        <w:rPr>
          <w:rFonts w:ascii="Times New Roman" w:hAnsi="Times New Roman" w:cs="宋体"/>
          <w:color w:val="000000"/>
          <w:sz w:val="28"/>
        </w:rPr>
        <w:t>℃（</w:t>
      </w:r>
      <w:r>
        <w:rPr>
          <w:rFonts w:ascii="Times New Roman" w:hAnsi="Times New Roman" w:eastAsia="Times New Roman"/>
          <w:color w:val="000000"/>
          <w:sz w:val="28"/>
        </w:rPr>
        <w:t>2011</w:t>
      </w:r>
      <w:r>
        <w:rPr>
          <w:rFonts w:ascii="Times New Roman" w:hAnsi="Times New Roman" w:cs="宋体"/>
          <w:color w:val="000000"/>
          <w:sz w:val="28"/>
        </w:rPr>
        <w:t>年）～</w:t>
      </w:r>
      <w:r>
        <w:rPr>
          <w:rFonts w:ascii="Times New Roman" w:hAnsi="Times New Roman" w:eastAsia="Times New Roman"/>
          <w:color w:val="000000"/>
          <w:sz w:val="28"/>
        </w:rPr>
        <w:t>0</w:t>
      </w:r>
      <w:r>
        <w:rPr>
          <w:rFonts w:ascii="Times New Roman" w:hAnsi="Times New Roman" w:cs="宋体"/>
          <w:color w:val="000000"/>
          <w:sz w:val="28"/>
        </w:rPr>
        <w:t>.</w:t>
      </w:r>
      <w:r>
        <w:rPr>
          <w:rFonts w:ascii="Times New Roman" w:hAnsi="Times New Roman" w:eastAsia="Times New Roman"/>
          <w:color w:val="000000"/>
          <w:sz w:val="28"/>
        </w:rPr>
        <w:t>1</w:t>
      </w:r>
      <w:r>
        <w:rPr>
          <w:rFonts w:ascii="Times New Roman" w:hAnsi="Times New Roman" w:cs="宋体"/>
          <w:color w:val="000000"/>
          <w:sz w:val="28"/>
        </w:rPr>
        <w:t>℃（</w:t>
      </w:r>
      <w:r>
        <w:rPr>
          <w:rFonts w:ascii="Times New Roman" w:hAnsi="Times New Roman" w:eastAsia="Times New Roman"/>
          <w:color w:val="000000"/>
          <w:sz w:val="28"/>
        </w:rPr>
        <w:t>2019</w:t>
      </w:r>
      <w:r>
        <w:rPr>
          <w:rFonts w:ascii="Times New Roman" w:hAnsi="Times New Roman" w:cs="宋体"/>
          <w:color w:val="000000"/>
          <w:sz w:val="28"/>
        </w:rPr>
        <w:t>年）之间，极端最低地面温度有上升的趋势。</w:t>
      </w:r>
    </w:p>
    <w:p>
      <w:pPr>
        <w:ind w:left="-400"/>
        <w:jc w:val="center"/>
        <w:rPr>
          <w:rFonts w:ascii="Times New Roman" w:hAnsi="Times New Roman"/>
        </w:rPr>
      </w:pPr>
      <w:r>
        <w:rPr>
          <w:rFonts w:ascii="Times New Roman" w:hAnsi="Times New Roman"/>
        </w:rPr>
        <w:drawing>
          <wp:inline distT="0" distB="0" distL="0" distR="0">
            <wp:extent cx="6377940" cy="2964180"/>
            <wp:effectExtent l="0" t="0" r="3810" b="762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55">
                      <a:extLst>
                        <a:ext uri="{28A0092B-C50C-407E-A947-70E740481C1C}">
                          <a14:useLocalDpi xmlns:a14="http://schemas.microsoft.com/office/drawing/2010/main" val="0"/>
                        </a:ext>
                      </a:extLst>
                    </a:blip>
                    <a:srcRect t="2750"/>
                    <a:stretch>
                      <a:fillRect/>
                    </a:stretch>
                  </pic:blipFill>
                  <pic:spPr>
                    <a:xfrm>
                      <a:off x="0" y="0"/>
                      <a:ext cx="6377940" cy="2964180"/>
                    </a:xfrm>
                    <a:prstGeom prst="rect">
                      <a:avLst/>
                    </a:prstGeom>
                    <a:noFill/>
                    <a:ln>
                      <a:noFill/>
                    </a:ln>
                  </pic:spPr>
                </pic:pic>
              </a:graphicData>
            </a:graphic>
          </wp:inline>
        </w:drawing>
      </w:r>
    </w:p>
    <w:p>
      <w:pPr>
        <w:pStyle w:val="40"/>
        <w:rPr>
          <w:rFonts w:ascii="Times New Roman" w:hAnsi="Times New Roman"/>
        </w:rPr>
      </w:pPr>
      <w:r>
        <w:rPr>
          <w:rFonts w:ascii="Times New Roman" w:hAnsi="Times New Roman"/>
        </w:rPr>
        <w:t>图</w:t>
      </w:r>
      <w:r>
        <w:rPr>
          <w:rFonts w:hint="eastAsia" w:ascii="Times New Roman" w:hAnsi="Times New Roman"/>
        </w:rPr>
        <w:t>4.7</w:t>
      </w:r>
      <w:r>
        <w:rPr>
          <w:rFonts w:ascii="Times New Roman" w:hAnsi="Times New Roman"/>
        </w:rPr>
        <w:t>-</w:t>
      </w:r>
      <w:r>
        <w:rPr>
          <w:rFonts w:hint="eastAsia" w:ascii="Times New Roman" w:hAnsi="Times New Roman"/>
        </w:rPr>
        <w:t>3</w:t>
      </w:r>
      <w:r>
        <w:rPr>
          <w:rFonts w:ascii="Times New Roman" w:hAnsi="Times New Roman"/>
        </w:rPr>
        <w:t xml:space="preserve">  1958～2020年永修站极端最低地面温度年际变化</w:t>
      </w:r>
    </w:p>
    <w:p>
      <w:pPr>
        <w:pStyle w:val="4"/>
        <w:numPr>
          <w:ilvl w:val="2"/>
          <w:numId w:val="2"/>
        </w:numPr>
        <w:ind w:left="600"/>
        <w:rPr>
          <w:rFonts w:ascii="Times New Roman" w:hAnsi="Times New Roman"/>
        </w:rPr>
      </w:pPr>
      <w:bookmarkStart w:id="134" w:name="_Toc86852034"/>
      <w:bookmarkStart w:id="135" w:name="_Toc88392156"/>
      <w:r>
        <w:rPr>
          <w:rFonts w:ascii="Times New Roman" w:hAnsi="Times New Roman"/>
          <w:spacing w:val="10"/>
          <w:sz w:val="30"/>
        </w:rPr>
        <w:t>月际变化</w:t>
      </w:r>
      <w:bookmarkEnd w:id="134"/>
      <w:bookmarkEnd w:id="135"/>
    </w:p>
    <w:p>
      <w:pPr>
        <w:spacing w:line="420" w:lineRule="auto"/>
        <w:ind w:firstLine="560"/>
        <w:jc w:val="left"/>
        <w:rPr>
          <w:rFonts w:ascii="Times New Roman" w:hAnsi="Times New Roman"/>
        </w:rPr>
      </w:pPr>
      <w:r>
        <w:rPr>
          <w:rFonts w:ascii="Times New Roman" w:hAnsi="Times New Roman" w:cs="宋体"/>
          <w:color w:val="000000"/>
          <w:sz w:val="28"/>
        </w:rPr>
        <w:t>（</w:t>
      </w:r>
      <w:r>
        <w:rPr>
          <w:rFonts w:ascii="Times New Roman" w:hAnsi="Times New Roman" w:eastAsia="Times New Roman"/>
          <w:color w:val="000000"/>
          <w:sz w:val="28"/>
        </w:rPr>
        <w:t>1</w:t>
      </w:r>
      <w:r>
        <w:rPr>
          <w:rFonts w:ascii="Times New Roman" w:hAnsi="Times New Roman" w:cs="宋体"/>
          <w:color w:val="000000"/>
          <w:sz w:val="28"/>
        </w:rPr>
        <w:t>）平均地面温度</w:t>
      </w:r>
    </w:p>
    <w:p>
      <w:pPr>
        <w:spacing w:line="420" w:lineRule="auto"/>
        <w:ind w:firstLine="560"/>
        <w:rPr>
          <w:rFonts w:ascii="Times New Roman" w:hAnsi="Times New Roman"/>
        </w:rPr>
      </w:pPr>
      <w:r>
        <w:rPr>
          <w:rFonts w:ascii="Times New Roman" w:hAnsi="Times New Roman" w:cs="宋体"/>
          <w:color w:val="000000"/>
          <w:sz w:val="28"/>
        </w:rPr>
        <w:t>永修气象站（</w:t>
      </w:r>
      <w:r>
        <w:rPr>
          <w:rFonts w:ascii="Times New Roman" w:hAnsi="Times New Roman" w:eastAsia="Times New Roman"/>
          <w:color w:val="000000"/>
          <w:sz w:val="28"/>
        </w:rPr>
        <w:t>1991</w:t>
      </w:r>
      <w:r>
        <w:rPr>
          <w:rFonts w:ascii="Times New Roman" w:hAnsi="Times New Roman" w:cs="宋体"/>
          <w:color w:val="000000"/>
          <w:sz w:val="28"/>
        </w:rPr>
        <w:t>-</w:t>
      </w:r>
      <w:r>
        <w:rPr>
          <w:rFonts w:ascii="Times New Roman" w:hAnsi="Times New Roman" w:eastAsia="Times New Roman"/>
          <w:color w:val="000000"/>
          <w:sz w:val="28"/>
        </w:rPr>
        <w:t>2020</w:t>
      </w:r>
      <w:r>
        <w:rPr>
          <w:rFonts w:ascii="Times New Roman" w:hAnsi="Times New Roman" w:cs="宋体"/>
          <w:color w:val="000000"/>
          <w:sz w:val="28"/>
        </w:rPr>
        <w:t>年）平均地面温度、平均最高地面温度、平均最低地面温度月变化分别在</w:t>
      </w:r>
      <w:r>
        <w:rPr>
          <w:rFonts w:ascii="Times New Roman" w:hAnsi="Times New Roman" w:eastAsia="Times New Roman"/>
          <w:color w:val="000000"/>
          <w:sz w:val="28"/>
        </w:rPr>
        <w:t>6</w:t>
      </w:r>
      <w:r>
        <w:rPr>
          <w:rFonts w:ascii="Times New Roman" w:hAnsi="Times New Roman" w:cs="宋体"/>
          <w:color w:val="000000"/>
          <w:sz w:val="28"/>
        </w:rPr>
        <w:t>.</w:t>
      </w:r>
      <w:r>
        <w:rPr>
          <w:rFonts w:ascii="Times New Roman" w:hAnsi="Times New Roman" w:eastAsia="Times New Roman"/>
          <w:color w:val="000000"/>
          <w:sz w:val="28"/>
        </w:rPr>
        <w:t>0</w:t>
      </w:r>
      <w:r>
        <w:rPr>
          <w:rFonts w:ascii="Times New Roman" w:hAnsi="Times New Roman" w:cs="宋体"/>
          <w:color w:val="000000"/>
          <w:sz w:val="28"/>
        </w:rPr>
        <w:t>～</w:t>
      </w:r>
      <w:r>
        <w:rPr>
          <w:rFonts w:ascii="Times New Roman" w:hAnsi="Times New Roman" w:eastAsia="Times New Roman"/>
          <w:color w:val="000000"/>
          <w:sz w:val="28"/>
        </w:rPr>
        <w:t>32</w:t>
      </w:r>
      <w:r>
        <w:rPr>
          <w:rFonts w:ascii="Times New Roman" w:hAnsi="Times New Roman" w:cs="宋体"/>
          <w:color w:val="000000"/>
          <w:sz w:val="28"/>
        </w:rPr>
        <w:t>.</w:t>
      </w:r>
      <w:r>
        <w:rPr>
          <w:rFonts w:ascii="Times New Roman" w:hAnsi="Times New Roman" w:eastAsia="Times New Roman"/>
          <w:color w:val="000000"/>
          <w:sz w:val="28"/>
        </w:rPr>
        <w:t>9</w:t>
      </w:r>
      <w:r>
        <w:rPr>
          <w:rFonts w:ascii="Times New Roman" w:hAnsi="Times New Roman" w:cs="宋体"/>
          <w:color w:val="000000"/>
          <w:sz w:val="28"/>
        </w:rPr>
        <w:t>℃、</w:t>
      </w:r>
      <w:r>
        <w:rPr>
          <w:rFonts w:ascii="Times New Roman" w:hAnsi="Times New Roman" w:eastAsia="Times New Roman"/>
          <w:color w:val="000000"/>
          <w:sz w:val="28"/>
        </w:rPr>
        <w:t>14</w:t>
      </w:r>
      <w:r>
        <w:rPr>
          <w:rFonts w:ascii="Times New Roman" w:hAnsi="Times New Roman" w:cs="宋体"/>
          <w:color w:val="000000"/>
          <w:sz w:val="28"/>
        </w:rPr>
        <w:t>.</w:t>
      </w:r>
      <w:r>
        <w:rPr>
          <w:rFonts w:ascii="Times New Roman" w:hAnsi="Times New Roman" w:eastAsia="Times New Roman"/>
          <w:color w:val="000000"/>
          <w:sz w:val="28"/>
        </w:rPr>
        <w:t>9</w:t>
      </w:r>
      <w:r>
        <w:rPr>
          <w:rFonts w:ascii="Times New Roman" w:hAnsi="Times New Roman" w:cs="宋体"/>
          <w:color w:val="000000"/>
          <w:sz w:val="28"/>
        </w:rPr>
        <w:t>～</w:t>
      </w:r>
      <w:r>
        <w:rPr>
          <w:rFonts w:ascii="Times New Roman" w:hAnsi="Times New Roman" w:eastAsia="Times New Roman"/>
          <w:color w:val="000000"/>
          <w:sz w:val="28"/>
        </w:rPr>
        <w:t>48</w:t>
      </w:r>
      <w:r>
        <w:rPr>
          <w:rFonts w:ascii="Times New Roman" w:hAnsi="Times New Roman" w:cs="宋体"/>
          <w:color w:val="000000"/>
          <w:sz w:val="28"/>
        </w:rPr>
        <w:t>.</w:t>
      </w:r>
      <w:r>
        <w:rPr>
          <w:rFonts w:ascii="Times New Roman" w:hAnsi="Times New Roman" w:eastAsia="Times New Roman"/>
          <w:color w:val="000000"/>
          <w:sz w:val="28"/>
        </w:rPr>
        <w:t>6</w:t>
      </w:r>
      <w:r>
        <w:rPr>
          <w:rFonts w:ascii="Times New Roman" w:hAnsi="Times New Roman" w:cs="宋体"/>
          <w:color w:val="000000"/>
          <w:sz w:val="28"/>
        </w:rPr>
        <w:t>℃、</w:t>
      </w:r>
      <w:r>
        <w:rPr>
          <w:rFonts w:ascii="Times New Roman" w:hAnsi="Times New Roman" w:eastAsia="Times New Roman"/>
          <w:color w:val="000000"/>
          <w:sz w:val="28"/>
        </w:rPr>
        <w:t>1</w:t>
      </w:r>
      <w:r>
        <w:rPr>
          <w:rFonts w:ascii="Times New Roman" w:hAnsi="Times New Roman" w:cs="宋体"/>
          <w:color w:val="000000"/>
          <w:sz w:val="28"/>
        </w:rPr>
        <w:t>.</w:t>
      </w:r>
      <w:r>
        <w:rPr>
          <w:rFonts w:ascii="Times New Roman" w:hAnsi="Times New Roman" w:eastAsia="Times New Roman"/>
          <w:color w:val="000000"/>
          <w:sz w:val="28"/>
        </w:rPr>
        <w:t>7</w:t>
      </w:r>
      <w:r>
        <w:rPr>
          <w:rFonts w:ascii="Times New Roman" w:hAnsi="Times New Roman" w:cs="宋体"/>
          <w:color w:val="000000"/>
          <w:sz w:val="28"/>
        </w:rPr>
        <w:t>～</w:t>
      </w:r>
      <w:r>
        <w:rPr>
          <w:rFonts w:ascii="Times New Roman" w:hAnsi="Times New Roman" w:eastAsia="Times New Roman"/>
          <w:color w:val="000000"/>
          <w:sz w:val="28"/>
        </w:rPr>
        <w:t>25</w:t>
      </w:r>
      <w:r>
        <w:rPr>
          <w:rFonts w:ascii="Times New Roman" w:hAnsi="Times New Roman" w:cs="宋体"/>
          <w:color w:val="000000"/>
          <w:sz w:val="28"/>
        </w:rPr>
        <w:t>.</w:t>
      </w:r>
      <w:r>
        <w:rPr>
          <w:rFonts w:ascii="Times New Roman" w:hAnsi="Times New Roman" w:eastAsia="Times New Roman"/>
          <w:color w:val="000000"/>
          <w:sz w:val="28"/>
        </w:rPr>
        <w:t>3</w:t>
      </w:r>
      <w:r>
        <w:rPr>
          <w:rFonts w:ascii="Times New Roman" w:hAnsi="Times New Roman" w:cs="宋体"/>
          <w:color w:val="000000"/>
          <w:sz w:val="28"/>
        </w:rPr>
        <w:t>℃之间。月平均地面温度、平均最低地面温度的最高值出现在</w:t>
      </w:r>
      <w:r>
        <w:rPr>
          <w:rFonts w:ascii="Times New Roman" w:hAnsi="Times New Roman" w:eastAsia="Times New Roman"/>
          <w:color w:val="000000"/>
          <w:sz w:val="28"/>
        </w:rPr>
        <w:t>7</w:t>
      </w:r>
      <w:r>
        <w:rPr>
          <w:rFonts w:ascii="Times New Roman" w:hAnsi="Times New Roman" w:cs="宋体"/>
          <w:color w:val="000000"/>
          <w:sz w:val="28"/>
        </w:rPr>
        <w:t>月。平均最高地面温度最高值出现在</w:t>
      </w:r>
      <w:r>
        <w:rPr>
          <w:rFonts w:ascii="Times New Roman" w:hAnsi="Times New Roman" w:eastAsia="Times New Roman"/>
          <w:color w:val="000000"/>
          <w:sz w:val="28"/>
        </w:rPr>
        <w:t>8</w:t>
      </w:r>
      <w:r>
        <w:rPr>
          <w:rFonts w:ascii="Times New Roman" w:hAnsi="Times New Roman" w:cs="宋体"/>
          <w:color w:val="000000"/>
          <w:sz w:val="28"/>
        </w:rPr>
        <w:t>月。月平均地面温度、平均最高地面温度和平均最低地面温度的最低值均出现在</w:t>
      </w:r>
      <w:r>
        <w:rPr>
          <w:rFonts w:ascii="Times New Roman" w:hAnsi="Times New Roman" w:eastAsia="Times New Roman"/>
          <w:color w:val="000000"/>
          <w:sz w:val="28"/>
        </w:rPr>
        <w:t>1</w:t>
      </w:r>
      <w:r>
        <w:rPr>
          <w:rFonts w:ascii="Times New Roman" w:hAnsi="Times New Roman" w:cs="宋体"/>
          <w:color w:val="000000"/>
          <w:sz w:val="28"/>
        </w:rPr>
        <w:t>月。</w:t>
      </w:r>
    </w:p>
    <w:p>
      <w:pPr>
        <w:pStyle w:val="40"/>
        <w:spacing w:before="312" w:beforeLines="100"/>
        <w:rPr>
          <w:rFonts w:ascii="Times New Roman" w:hAnsi="Times New Roman"/>
        </w:rPr>
      </w:pPr>
      <w:bookmarkStart w:id="136" w:name="1991～2020年永修站月平均、平均最高、平均最低地面统计表（单位：℃）"/>
      <w:r>
        <w:rPr>
          <w:rFonts w:ascii="Times New Roman" w:hAnsi="Times New Roman"/>
        </w:rPr>
        <w:t>表</w:t>
      </w:r>
      <w:r>
        <w:rPr>
          <w:rFonts w:hint="eastAsia" w:ascii="Times New Roman" w:hAnsi="Times New Roman"/>
        </w:rPr>
        <w:t>4.7-1</w:t>
      </w:r>
      <w:bookmarkEnd w:id="136"/>
      <w:r>
        <w:rPr>
          <w:rFonts w:ascii="Times New Roman" w:hAnsi="Times New Roman"/>
        </w:rPr>
        <w:t xml:space="preserve">  1991～2020年永修站月平均、平均最高、平均最低地面统计表（单位：℃）</w:t>
      </w:r>
    </w:p>
    <w:tbl>
      <w:tblPr>
        <w:tblStyle w:val="25"/>
        <w:tblW w:w="4711" w:type="pct"/>
        <w:jc w:val="center"/>
        <w:tblBorders>
          <w:top w:val="single" w:color="auto" w:sz="16"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 w:type="dxa"/>
          <w:bottom w:w="0" w:type="dxa"/>
          <w:right w:w="10" w:type="dxa"/>
        </w:tblCellMar>
      </w:tblPr>
      <w:tblGrid>
        <w:gridCol w:w="1010"/>
        <w:gridCol w:w="609"/>
        <w:gridCol w:w="610"/>
        <w:gridCol w:w="610"/>
        <w:gridCol w:w="610"/>
        <w:gridCol w:w="611"/>
        <w:gridCol w:w="611"/>
        <w:gridCol w:w="610"/>
        <w:gridCol w:w="611"/>
        <w:gridCol w:w="611"/>
        <w:gridCol w:w="610"/>
        <w:gridCol w:w="611"/>
        <w:gridCol w:w="611"/>
        <w:gridCol w:w="635"/>
      </w:tblGrid>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993"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b/>
                <w:color w:val="000000"/>
                <w:sz w:val="20"/>
              </w:rPr>
              <w:t>月份</w:t>
            </w:r>
          </w:p>
        </w:tc>
        <w:tc>
          <w:tcPr>
            <w:tcW w:w="599"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b/>
                <w:color w:val="000000"/>
                <w:sz w:val="20"/>
              </w:rPr>
              <w:t>1</w:t>
            </w:r>
          </w:p>
        </w:tc>
        <w:tc>
          <w:tcPr>
            <w:tcW w:w="600"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b/>
                <w:color w:val="000000"/>
                <w:sz w:val="20"/>
              </w:rPr>
              <w:t>2</w:t>
            </w:r>
          </w:p>
        </w:tc>
        <w:tc>
          <w:tcPr>
            <w:tcW w:w="600"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b/>
                <w:color w:val="000000"/>
                <w:sz w:val="20"/>
              </w:rPr>
              <w:t>3</w:t>
            </w:r>
          </w:p>
        </w:tc>
        <w:tc>
          <w:tcPr>
            <w:tcW w:w="599"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b/>
                <w:color w:val="000000"/>
                <w:sz w:val="20"/>
              </w:rPr>
              <w:t>4</w:t>
            </w:r>
          </w:p>
        </w:tc>
        <w:tc>
          <w:tcPr>
            <w:tcW w:w="600"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b/>
                <w:color w:val="000000"/>
                <w:sz w:val="20"/>
              </w:rPr>
              <w:t>5</w:t>
            </w:r>
          </w:p>
        </w:tc>
        <w:tc>
          <w:tcPr>
            <w:tcW w:w="600"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b/>
                <w:color w:val="000000"/>
                <w:sz w:val="20"/>
              </w:rPr>
              <w:t>6</w:t>
            </w:r>
          </w:p>
        </w:tc>
        <w:tc>
          <w:tcPr>
            <w:tcW w:w="599"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b/>
                <w:color w:val="000000"/>
                <w:sz w:val="20"/>
              </w:rPr>
              <w:t>7</w:t>
            </w:r>
          </w:p>
        </w:tc>
        <w:tc>
          <w:tcPr>
            <w:tcW w:w="600"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b/>
                <w:color w:val="000000"/>
                <w:sz w:val="20"/>
              </w:rPr>
              <w:t>8</w:t>
            </w:r>
          </w:p>
        </w:tc>
        <w:tc>
          <w:tcPr>
            <w:tcW w:w="600"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b/>
                <w:color w:val="000000"/>
                <w:sz w:val="20"/>
              </w:rPr>
              <w:t>9</w:t>
            </w:r>
          </w:p>
        </w:tc>
        <w:tc>
          <w:tcPr>
            <w:tcW w:w="599"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b/>
                <w:color w:val="000000"/>
                <w:sz w:val="20"/>
              </w:rPr>
              <w:t>10</w:t>
            </w:r>
          </w:p>
        </w:tc>
        <w:tc>
          <w:tcPr>
            <w:tcW w:w="600"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b/>
                <w:color w:val="000000"/>
                <w:sz w:val="20"/>
              </w:rPr>
              <w:t>11</w:t>
            </w:r>
          </w:p>
        </w:tc>
        <w:tc>
          <w:tcPr>
            <w:tcW w:w="600"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b/>
                <w:color w:val="000000"/>
                <w:sz w:val="20"/>
              </w:rPr>
              <w:t>12</w:t>
            </w:r>
          </w:p>
        </w:tc>
        <w:tc>
          <w:tcPr>
            <w:tcW w:w="624" w:type="dxa"/>
            <w:tcBorders>
              <w:bottom w:val="single" w:color="auto" w:sz="8" w:space="0"/>
            </w:tcBorders>
            <w:vAlign w:val="center"/>
          </w:tcPr>
          <w:p>
            <w:pPr>
              <w:jc w:val="center"/>
              <w:rPr>
                <w:rFonts w:ascii="Times New Roman" w:hAnsi="Times New Roman"/>
              </w:rPr>
            </w:pPr>
            <w:r>
              <w:rPr>
                <w:rFonts w:ascii="Times New Roman" w:hAnsi="Times New Roman" w:cs="宋体"/>
                <w:b/>
                <w:color w:val="000000"/>
                <w:sz w:val="20"/>
              </w:rPr>
              <w:t>全年</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993"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平均</w:t>
            </w:r>
          </w:p>
        </w:tc>
        <w:tc>
          <w:tcPr>
            <w:tcW w:w="599"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6</w:t>
            </w:r>
            <w:r>
              <w:rPr>
                <w:rFonts w:hint="eastAsia" w:ascii="Times New Roman" w:hAnsi="Times New Roman" w:eastAsiaTheme="minorEastAsia"/>
                <w:color w:val="000000"/>
                <w:sz w:val="20"/>
              </w:rPr>
              <w:t>.0</w:t>
            </w:r>
          </w:p>
        </w:tc>
        <w:tc>
          <w:tcPr>
            <w:tcW w:w="600"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8</w:t>
            </w:r>
            <w:r>
              <w:rPr>
                <w:rFonts w:ascii="Times New Roman" w:hAnsi="Times New Roman" w:cs="宋体"/>
                <w:color w:val="000000"/>
                <w:sz w:val="20"/>
              </w:rPr>
              <w:t>.</w:t>
            </w:r>
            <w:r>
              <w:rPr>
                <w:rFonts w:ascii="Times New Roman" w:hAnsi="Times New Roman" w:eastAsia="Times New Roman"/>
                <w:color w:val="000000"/>
                <w:sz w:val="20"/>
              </w:rPr>
              <w:t>7</w:t>
            </w:r>
          </w:p>
        </w:tc>
        <w:tc>
          <w:tcPr>
            <w:tcW w:w="600"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12</w:t>
            </w:r>
            <w:r>
              <w:rPr>
                <w:rFonts w:ascii="Times New Roman" w:hAnsi="Times New Roman" w:cs="宋体"/>
                <w:color w:val="000000"/>
                <w:sz w:val="20"/>
              </w:rPr>
              <w:t>.</w:t>
            </w:r>
            <w:r>
              <w:rPr>
                <w:rFonts w:ascii="Times New Roman" w:hAnsi="Times New Roman" w:eastAsia="Times New Roman"/>
                <w:color w:val="000000"/>
                <w:sz w:val="20"/>
              </w:rPr>
              <w:t>8</w:t>
            </w:r>
          </w:p>
        </w:tc>
        <w:tc>
          <w:tcPr>
            <w:tcW w:w="599"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19</w:t>
            </w:r>
            <w:r>
              <w:rPr>
                <w:rFonts w:ascii="Times New Roman" w:hAnsi="Times New Roman" w:cs="宋体"/>
                <w:color w:val="000000"/>
                <w:sz w:val="20"/>
              </w:rPr>
              <w:t>.</w:t>
            </w:r>
            <w:r>
              <w:rPr>
                <w:rFonts w:ascii="Times New Roman" w:hAnsi="Times New Roman" w:eastAsia="Times New Roman"/>
                <w:color w:val="000000"/>
                <w:sz w:val="20"/>
              </w:rPr>
              <w:t>3</w:t>
            </w:r>
          </w:p>
        </w:tc>
        <w:tc>
          <w:tcPr>
            <w:tcW w:w="600"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24</w:t>
            </w:r>
            <w:r>
              <w:rPr>
                <w:rFonts w:ascii="Times New Roman" w:hAnsi="Times New Roman" w:cs="宋体"/>
                <w:color w:val="000000"/>
                <w:sz w:val="20"/>
              </w:rPr>
              <w:t>.</w:t>
            </w:r>
            <w:r>
              <w:rPr>
                <w:rFonts w:ascii="Times New Roman" w:hAnsi="Times New Roman" w:eastAsia="Times New Roman"/>
                <w:color w:val="000000"/>
                <w:sz w:val="20"/>
              </w:rPr>
              <w:t>7</w:t>
            </w:r>
          </w:p>
        </w:tc>
        <w:tc>
          <w:tcPr>
            <w:tcW w:w="600"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28</w:t>
            </w:r>
            <w:r>
              <w:rPr>
                <w:rFonts w:hint="eastAsia" w:ascii="Times New Roman" w:hAnsi="Times New Roman" w:eastAsiaTheme="minorEastAsia"/>
                <w:color w:val="000000"/>
                <w:sz w:val="20"/>
              </w:rPr>
              <w:t>.0</w:t>
            </w:r>
          </w:p>
        </w:tc>
        <w:tc>
          <w:tcPr>
            <w:tcW w:w="599"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32</w:t>
            </w:r>
            <w:r>
              <w:rPr>
                <w:rFonts w:ascii="Times New Roman" w:hAnsi="Times New Roman" w:cs="宋体"/>
                <w:color w:val="000000"/>
                <w:sz w:val="20"/>
              </w:rPr>
              <w:t>.</w:t>
            </w:r>
            <w:r>
              <w:rPr>
                <w:rFonts w:ascii="Times New Roman" w:hAnsi="Times New Roman" w:eastAsia="Times New Roman"/>
                <w:color w:val="000000"/>
                <w:sz w:val="20"/>
              </w:rPr>
              <w:t>9</w:t>
            </w:r>
          </w:p>
        </w:tc>
        <w:tc>
          <w:tcPr>
            <w:tcW w:w="600"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32</w:t>
            </w:r>
            <w:r>
              <w:rPr>
                <w:rFonts w:ascii="Times New Roman" w:hAnsi="Times New Roman" w:cs="宋体"/>
                <w:color w:val="000000"/>
                <w:sz w:val="20"/>
              </w:rPr>
              <w:t>.</w:t>
            </w:r>
            <w:r>
              <w:rPr>
                <w:rFonts w:ascii="Times New Roman" w:hAnsi="Times New Roman" w:eastAsia="Times New Roman"/>
                <w:color w:val="000000"/>
                <w:sz w:val="20"/>
              </w:rPr>
              <w:t>5</w:t>
            </w:r>
          </w:p>
        </w:tc>
        <w:tc>
          <w:tcPr>
            <w:tcW w:w="600"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28</w:t>
            </w:r>
            <w:r>
              <w:rPr>
                <w:rFonts w:ascii="Times New Roman" w:hAnsi="Times New Roman" w:cs="宋体"/>
                <w:color w:val="000000"/>
                <w:sz w:val="20"/>
              </w:rPr>
              <w:t>.</w:t>
            </w:r>
            <w:r>
              <w:rPr>
                <w:rFonts w:ascii="Times New Roman" w:hAnsi="Times New Roman" w:eastAsia="Times New Roman"/>
                <w:color w:val="000000"/>
                <w:sz w:val="20"/>
              </w:rPr>
              <w:t>1</w:t>
            </w:r>
          </w:p>
        </w:tc>
        <w:tc>
          <w:tcPr>
            <w:tcW w:w="599"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21</w:t>
            </w:r>
            <w:r>
              <w:rPr>
                <w:rFonts w:ascii="Times New Roman" w:hAnsi="Times New Roman" w:cs="宋体"/>
                <w:color w:val="000000"/>
                <w:sz w:val="20"/>
              </w:rPr>
              <w:t>.</w:t>
            </w:r>
            <w:r>
              <w:rPr>
                <w:rFonts w:ascii="Times New Roman" w:hAnsi="Times New Roman" w:eastAsia="Times New Roman"/>
                <w:color w:val="000000"/>
                <w:sz w:val="20"/>
              </w:rPr>
              <w:t>8</w:t>
            </w:r>
          </w:p>
        </w:tc>
        <w:tc>
          <w:tcPr>
            <w:tcW w:w="600"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14</w:t>
            </w:r>
            <w:r>
              <w:rPr>
                <w:rFonts w:ascii="Times New Roman" w:hAnsi="Times New Roman" w:cs="宋体"/>
                <w:color w:val="000000"/>
                <w:sz w:val="20"/>
              </w:rPr>
              <w:t>.</w:t>
            </w:r>
            <w:r>
              <w:rPr>
                <w:rFonts w:ascii="Times New Roman" w:hAnsi="Times New Roman" w:eastAsia="Times New Roman"/>
                <w:color w:val="000000"/>
                <w:sz w:val="20"/>
              </w:rPr>
              <w:t>6</w:t>
            </w:r>
          </w:p>
        </w:tc>
        <w:tc>
          <w:tcPr>
            <w:tcW w:w="600"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8</w:t>
            </w:r>
            <w:r>
              <w:rPr>
                <w:rFonts w:ascii="Times New Roman" w:hAnsi="Times New Roman" w:cs="宋体"/>
                <w:color w:val="000000"/>
                <w:sz w:val="20"/>
              </w:rPr>
              <w:t>.</w:t>
            </w:r>
            <w:r>
              <w:rPr>
                <w:rFonts w:ascii="Times New Roman" w:hAnsi="Times New Roman" w:eastAsia="Times New Roman"/>
                <w:color w:val="000000"/>
                <w:sz w:val="20"/>
              </w:rPr>
              <w:t>3</w:t>
            </w:r>
          </w:p>
        </w:tc>
        <w:tc>
          <w:tcPr>
            <w:tcW w:w="624" w:type="dxa"/>
            <w:tcBorders>
              <w:bottom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19</w:t>
            </w:r>
            <w:r>
              <w:rPr>
                <w:rFonts w:ascii="Times New Roman" w:hAnsi="Times New Roman" w:cs="宋体"/>
                <w:color w:val="000000"/>
                <w:sz w:val="20"/>
              </w:rPr>
              <w:t>.</w:t>
            </w:r>
            <w:r>
              <w:rPr>
                <w:rFonts w:ascii="Times New Roman" w:hAnsi="Times New Roman" w:eastAsia="Times New Roman"/>
                <w:color w:val="000000"/>
                <w:sz w:val="20"/>
              </w:rPr>
              <w:t>8</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993"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平均最高</w:t>
            </w:r>
          </w:p>
        </w:tc>
        <w:tc>
          <w:tcPr>
            <w:tcW w:w="599"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14</w:t>
            </w:r>
            <w:r>
              <w:rPr>
                <w:rFonts w:ascii="Times New Roman" w:hAnsi="Times New Roman" w:cs="宋体"/>
                <w:color w:val="000000"/>
                <w:sz w:val="20"/>
              </w:rPr>
              <w:t>.</w:t>
            </w:r>
            <w:r>
              <w:rPr>
                <w:rFonts w:ascii="Times New Roman" w:hAnsi="Times New Roman" w:eastAsia="Times New Roman"/>
                <w:color w:val="000000"/>
                <w:sz w:val="20"/>
              </w:rPr>
              <w:t>9</w:t>
            </w:r>
          </w:p>
        </w:tc>
        <w:tc>
          <w:tcPr>
            <w:tcW w:w="600"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18</w:t>
            </w:r>
            <w:r>
              <w:rPr>
                <w:rFonts w:ascii="Times New Roman" w:hAnsi="Times New Roman" w:cs="宋体"/>
                <w:color w:val="000000"/>
                <w:sz w:val="20"/>
              </w:rPr>
              <w:t>.</w:t>
            </w:r>
            <w:r>
              <w:rPr>
                <w:rFonts w:ascii="Times New Roman" w:hAnsi="Times New Roman" w:eastAsia="Times New Roman"/>
                <w:color w:val="000000"/>
                <w:sz w:val="20"/>
              </w:rPr>
              <w:t>6</w:t>
            </w:r>
          </w:p>
        </w:tc>
        <w:tc>
          <w:tcPr>
            <w:tcW w:w="600"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23</w:t>
            </w:r>
            <w:r>
              <w:rPr>
                <w:rFonts w:hint="eastAsia" w:ascii="Times New Roman" w:hAnsi="Times New Roman" w:eastAsiaTheme="minorEastAsia"/>
                <w:color w:val="000000"/>
                <w:sz w:val="20"/>
              </w:rPr>
              <w:t>.0</w:t>
            </w:r>
          </w:p>
        </w:tc>
        <w:tc>
          <w:tcPr>
            <w:tcW w:w="599"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31</w:t>
            </w:r>
            <w:r>
              <w:rPr>
                <w:rFonts w:ascii="Times New Roman" w:hAnsi="Times New Roman" w:cs="宋体"/>
                <w:color w:val="000000"/>
                <w:sz w:val="20"/>
              </w:rPr>
              <w:t>.</w:t>
            </w:r>
            <w:r>
              <w:rPr>
                <w:rFonts w:ascii="Times New Roman" w:hAnsi="Times New Roman" w:eastAsia="Times New Roman"/>
                <w:color w:val="000000"/>
                <w:sz w:val="20"/>
              </w:rPr>
              <w:t>2</w:t>
            </w:r>
          </w:p>
        </w:tc>
        <w:tc>
          <w:tcPr>
            <w:tcW w:w="600"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37</w:t>
            </w:r>
            <w:r>
              <w:rPr>
                <w:rFonts w:ascii="Times New Roman" w:hAnsi="Times New Roman" w:cs="宋体"/>
                <w:color w:val="000000"/>
                <w:sz w:val="20"/>
              </w:rPr>
              <w:t>.</w:t>
            </w:r>
            <w:r>
              <w:rPr>
                <w:rFonts w:ascii="Times New Roman" w:hAnsi="Times New Roman" w:eastAsia="Times New Roman"/>
                <w:color w:val="000000"/>
                <w:sz w:val="20"/>
              </w:rPr>
              <w:t>7</w:t>
            </w:r>
          </w:p>
        </w:tc>
        <w:tc>
          <w:tcPr>
            <w:tcW w:w="600"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40</w:t>
            </w:r>
            <w:r>
              <w:rPr>
                <w:rFonts w:ascii="Times New Roman" w:hAnsi="Times New Roman" w:cs="宋体"/>
                <w:color w:val="000000"/>
                <w:sz w:val="20"/>
              </w:rPr>
              <w:t>.</w:t>
            </w:r>
            <w:r>
              <w:rPr>
                <w:rFonts w:ascii="Times New Roman" w:hAnsi="Times New Roman" w:eastAsia="Times New Roman"/>
                <w:color w:val="000000"/>
                <w:sz w:val="20"/>
              </w:rPr>
              <w:t>2</w:t>
            </w:r>
          </w:p>
        </w:tc>
        <w:tc>
          <w:tcPr>
            <w:tcW w:w="599"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48</w:t>
            </w:r>
            <w:r>
              <w:rPr>
                <w:rFonts w:ascii="Times New Roman" w:hAnsi="Times New Roman" w:cs="宋体"/>
                <w:color w:val="000000"/>
                <w:sz w:val="20"/>
              </w:rPr>
              <w:t>.</w:t>
            </w:r>
            <w:r>
              <w:rPr>
                <w:rFonts w:ascii="Times New Roman" w:hAnsi="Times New Roman" w:eastAsia="Times New Roman"/>
                <w:color w:val="000000"/>
                <w:sz w:val="20"/>
              </w:rPr>
              <w:t>4</w:t>
            </w:r>
          </w:p>
        </w:tc>
        <w:tc>
          <w:tcPr>
            <w:tcW w:w="600"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48</w:t>
            </w:r>
            <w:r>
              <w:rPr>
                <w:rFonts w:ascii="Times New Roman" w:hAnsi="Times New Roman" w:cs="宋体"/>
                <w:color w:val="000000"/>
                <w:sz w:val="20"/>
              </w:rPr>
              <w:t>.</w:t>
            </w:r>
            <w:r>
              <w:rPr>
                <w:rFonts w:ascii="Times New Roman" w:hAnsi="Times New Roman" w:eastAsia="Times New Roman"/>
                <w:color w:val="000000"/>
                <w:sz w:val="20"/>
              </w:rPr>
              <w:t>6</w:t>
            </w:r>
          </w:p>
        </w:tc>
        <w:tc>
          <w:tcPr>
            <w:tcW w:w="600"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43</w:t>
            </w:r>
            <w:r>
              <w:rPr>
                <w:rFonts w:ascii="Times New Roman" w:hAnsi="Times New Roman" w:cs="宋体"/>
                <w:color w:val="000000"/>
                <w:sz w:val="20"/>
              </w:rPr>
              <w:t>.</w:t>
            </w:r>
            <w:r>
              <w:rPr>
                <w:rFonts w:ascii="Times New Roman" w:hAnsi="Times New Roman" w:eastAsia="Times New Roman"/>
                <w:color w:val="000000"/>
                <w:sz w:val="20"/>
              </w:rPr>
              <w:t>3</w:t>
            </w:r>
          </w:p>
        </w:tc>
        <w:tc>
          <w:tcPr>
            <w:tcW w:w="599"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36</w:t>
            </w:r>
            <w:r>
              <w:rPr>
                <w:rFonts w:ascii="Times New Roman" w:hAnsi="Times New Roman" w:cs="宋体"/>
                <w:color w:val="000000"/>
                <w:sz w:val="20"/>
              </w:rPr>
              <w:t>.</w:t>
            </w:r>
            <w:r>
              <w:rPr>
                <w:rFonts w:ascii="Times New Roman" w:hAnsi="Times New Roman" w:eastAsia="Times New Roman"/>
                <w:color w:val="000000"/>
                <w:sz w:val="20"/>
              </w:rPr>
              <w:t>1</w:t>
            </w:r>
          </w:p>
        </w:tc>
        <w:tc>
          <w:tcPr>
            <w:tcW w:w="600"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26</w:t>
            </w:r>
            <w:r>
              <w:rPr>
                <w:rFonts w:ascii="Times New Roman" w:hAnsi="Times New Roman" w:cs="宋体"/>
                <w:color w:val="000000"/>
                <w:sz w:val="20"/>
              </w:rPr>
              <w:t>.</w:t>
            </w:r>
            <w:r>
              <w:rPr>
                <w:rFonts w:ascii="Times New Roman" w:hAnsi="Times New Roman" w:eastAsia="Times New Roman"/>
                <w:color w:val="000000"/>
                <w:sz w:val="20"/>
              </w:rPr>
              <w:t>6</w:t>
            </w:r>
          </w:p>
        </w:tc>
        <w:tc>
          <w:tcPr>
            <w:tcW w:w="600"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18</w:t>
            </w:r>
            <w:r>
              <w:rPr>
                <w:rFonts w:ascii="Times New Roman" w:hAnsi="Times New Roman" w:cs="宋体"/>
                <w:color w:val="000000"/>
                <w:sz w:val="20"/>
              </w:rPr>
              <w:t>.</w:t>
            </w:r>
            <w:r>
              <w:rPr>
                <w:rFonts w:ascii="Times New Roman" w:hAnsi="Times New Roman" w:eastAsia="Times New Roman"/>
                <w:color w:val="000000"/>
                <w:sz w:val="20"/>
              </w:rPr>
              <w:t>8</w:t>
            </w:r>
          </w:p>
        </w:tc>
        <w:tc>
          <w:tcPr>
            <w:tcW w:w="624" w:type="dxa"/>
            <w:tcBorders>
              <w:bottom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32</w:t>
            </w:r>
            <w:r>
              <w:rPr>
                <w:rFonts w:ascii="Times New Roman" w:hAnsi="Times New Roman" w:cs="宋体"/>
                <w:color w:val="000000"/>
                <w:sz w:val="20"/>
              </w:rPr>
              <w:t>.</w:t>
            </w:r>
            <w:r>
              <w:rPr>
                <w:rFonts w:ascii="Times New Roman" w:hAnsi="Times New Roman" w:eastAsia="Times New Roman"/>
                <w:color w:val="000000"/>
                <w:sz w:val="20"/>
              </w:rPr>
              <w:t>3</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993" w:type="dxa"/>
            <w:tcBorders>
              <w:bottom w:val="single" w:color="auto" w:sz="16"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平均最低</w:t>
            </w:r>
          </w:p>
        </w:tc>
        <w:tc>
          <w:tcPr>
            <w:tcW w:w="599" w:type="dxa"/>
            <w:tcBorders>
              <w:bottom w:val="single" w:color="auto" w:sz="16"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1</w:t>
            </w:r>
            <w:r>
              <w:rPr>
                <w:rFonts w:ascii="Times New Roman" w:hAnsi="Times New Roman" w:cs="宋体"/>
                <w:color w:val="000000"/>
                <w:sz w:val="20"/>
              </w:rPr>
              <w:t>.</w:t>
            </w:r>
            <w:r>
              <w:rPr>
                <w:rFonts w:ascii="Times New Roman" w:hAnsi="Times New Roman" w:eastAsia="Times New Roman"/>
                <w:color w:val="000000"/>
                <w:sz w:val="20"/>
              </w:rPr>
              <w:t>7</w:t>
            </w:r>
          </w:p>
        </w:tc>
        <w:tc>
          <w:tcPr>
            <w:tcW w:w="600" w:type="dxa"/>
            <w:tcBorders>
              <w:bottom w:val="single" w:color="auto" w:sz="16"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3</w:t>
            </w:r>
            <w:r>
              <w:rPr>
                <w:rFonts w:ascii="Times New Roman" w:hAnsi="Times New Roman" w:cs="宋体"/>
                <w:color w:val="000000"/>
                <w:sz w:val="20"/>
              </w:rPr>
              <w:t>.</w:t>
            </w:r>
            <w:r>
              <w:rPr>
                <w:rFonts w:ascii="Times New Roman" w:hAnsi="Times New Roman" w:eastAsia="Times New Roman"/>
                <w:color w:val="000000"/>
                <w:sz w:val="20"/>
              </w:rPr>
              <w:t>8</w:t>
            </w:r>
          </w:p>
        </w:tc>
        <w:tc>
          <w:tcPr>
            <w:tcW w:w="600" w:type="dxa"/>
            <w:tcBorders>
              <w:bottom w:val="single" w:color="auto" w:sz="16"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7</w:t>
            </w:r>
            <w:r>
              <w:rPr>
                <w:rFonts w:ascii="Times New Roman" w:hAnsi="Times New Roman" w:cs="宋体"/>
                <w:color w:val="000000"/>
                <w:sz w:val="20"/>
              </w:rPr>
              <w:t>.</w:t>
            </w:r>
            <w:r>
              <w:rPr>
                <w:rFonts w:ascii="Times New Roman" w:hAnsi="Times New Roman" w:eastAsia="Times New Roman"/>
                <w:color w:val="000000"/>
                <w:sz w:val="20"/>
              </w:rPr>
              <w:t>4</w:t>
            </w:r>
          </w:p>
        </w:tc>
        <w:tc>
          <w:tcPr>
            <w:tcW w:w="599" w:type="dxa"/>
            <w:tcBorders>
              <w:bottom w:val="single" w:color="auto" w:sz="16"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13</w:t>
            </w:r>
            <w:r>
              <w:rPr>
                <w:rFonts w:hint="eastAsia" w:ascii="Times New Roman" w:hAnsi="Times New Roman" w:eastAsiaTheme="minorEastAsia"/>
                <w:color w:val="000000"/>
                <w:sz w:val="20"/>
              </w:rPr>
              <w:t>.0</w:t>
            </w:r>
          </w:p>
        </w:tc>
        <w:tc>
          <w:tcPr>
            <w:tcW w:w="600" w:type="dxa"/>
            <w:tcBorders>
              <w:bottom w:val="single" w:color="auto" w:sz="16"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18</w:t>
            </w:r>
            <w:r>
              <w:rPr>
                <w:rFonts w:ascii="Times New Roman" w:hAnsi="Times New Roman" w:cs="宋体"/>
                <w:color w:val="000000"/>
                <w:sz w:val="20"/>
              </w:rPr>
              <w:t>.</w:t>
            </w:r>
            <w:r>
              <w:rPr>
                <w:rFonts w:ascii="Times New Roman" w:hAnsi="Times New Roman" w:eastAsia="Times New Roman"/>
                <w:color w:val="000000"/>
                <w:sz w:val="20"/>
              </w:rPr>
              <w:t>1</w:t>
            </w:r>
          </w:p>
        </w:tc>
        <w:tc>
          <w:tcPr>
            <w:tcW w:w="600" w:type="dxa"/>
            <w:tcBorders>
              <w:bottom w:val="single" w:color="auto" w:sz="16"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22</w:t>
            </w:r>
            <w:r>
              <w:rPr>
                <w:rFonts w:ascii="Times New Roman" w:hAnsi="Times New Roman" w:cs="宋体"/>
                <w:color w:val="000000"/>
                <w:sz w:val="20"/>
              </w:rPr>
              <w:t>.</w:t>
            </w:r>
            <w:r>
              <w:rPr>
                <w:rFonts w:ascii="Times New Roman" w:hAnsi="Times New Roman" w:eastAsia="Times New Roman"/>
                <w:color w:val="000000"/>
                <w:sz w:val="20"/>
              </w:rPr>
              <w:t>2</w:t>
            </w:r>
          </w:p>
        </w:tc>
        <w:tc>
          <w:tcPr>
            <w:tcW w:w="599" w:type="dxa"/>
            <w:tcBorders>
              <w:bottom w:val="single" w:color="auto" w:sz="16"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25</w:t>
            </w:r>
            <w:r>
              <w:rPr>
                <w:rFonts w:ascii="Times New Roman" w:hAnsi="Times New Roman" w:cs="宋体"/>
                <w:color w:val="000000"/>
                <w:sz w:val="20"/>
              </w:rPr>
              <w:t>.</w:t>
            </w:r>
            <w:r>
              <w:rPr>
                <w:rFonts w:ascii="Times New Roman" w:hAnsi="Times New Roman" w:eastAsia="Times New Roman"/>
                <w:color w:val="000000"/>
                <w:sz w:val="20"/>
              </w:rPr>
              <w:t>3</w:t>
            </w:r>
          </w:p>
        </w:tc>
        <w:tc>
          <w:tcPr>
            <w:tcW w:w="600" w:type="dxa"/>
            <w:tcBorders>
              <w:bottom w:val="single" w:color="auto" w:sz="16"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25</w:t>
            </w:r>
            <w:r>
              <w:rPr>
                <w:rFonts w:hint="eastAsia" w:ascii="Times New Roman" w:hAnsi="Times New Roman" w:eastAsiaTheme="minorEastAsia"/>
                <w:color w:val="000000"/>
                <w:sz w:val="20"/>
              </w:rPr>
              <w:t>.0</w:t>
            </w:r>
          </w:p>
        </w:tc>
        <w:tc>
          <w:tcPr>
            <w:tcW w:w="600" w:type="dxa"/>
            <w:tcBorders>
              <w:bottom w:val="single" w:color="auto" w:sz="16"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20</w:t>
            </w:r>
            <w:r>
              <w:rPr>
                <w:rFonts w:ascii="Times New Roman" w:hAnsi="Times New Roman" w:cs="宋体"/>
                <w:color w:val="000000"/>
                <w:sz w:val="20"/>
              </w:rPr>
              <w:t>.</w:t>
            </w:r>
            <w:r>
              <w:rPr>
                <w:rFonts w:ascii="Times New Roman" w:hAnsi="Times New Roman" w:eastAsia="Times New Roman"/>
                <w:color w:val="000000"/>
                <w:sz w:val="20"/>
              </w:rPr>
              <w:t>8</w:t>
            </w:r>
          </w:p>
        </w:tc>
        <w:tc>
          <w:tcPr>
            <w:tcW w:w="599" w:type="dxa"/>
            <w:tcBorders>
              <w:bottom w:val="single" w:color="auto" w:sz="16"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14</w:t>
            </w:r>
            <w:r>
              <w:rPr>
                <w:rFonts w:ascii="Times New Roman" w:hAnsi="Times New Roman" w:cs="宋体"/>
                <w:color w:val="000000"/>
                <w:sz w:val="20"/>
              </w:rPr>
              <w:t>.</w:t>
            </w:r>
            <w:r>
              <w:rPr>
                <w:rFonts w:ascii="Times New Roman" w:hAnsi="Times New Roman" w:eastAsia="Times New Roman"/>
                <w:color w:val="000000"/>
                <w:sz w:val="20"/>
              </w:rPr>
              <w:t>9</w:t>
            </w:r>
          </w:p>
        </w:tc>
        <w:tc>
          <w:tcPr>
            <w:tcW w:w="600" w:type="dxa"/>
            <w:tcBorders>
              <w:bottom w:val="single" w:color="auto" w:sz="16"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8</w:t>
            </w:r>
            <w:r>
              <w:rPr>
                <w:rFonts w:ascii="Times New Roman" w:hAnsi="Times New Roman" w:cs="宋体"/>
                <w:color w:val="000000"/>
                <w:sz w:val="20"/>
              </w:rPr>
              <w:t>.</w:t>
            </w:r>
            <w:r>
              <w:rPr>
                <w:rFonts w:ascii="Times New Roman" w:hAnsi="Times New Roman" w:eastAsia="Times New Roman"/>
                <w:color w:val="000000"/>
                <w:sz w:val="20"/>
              </w:rPr>
              <w:t>4</w:t>
            </w:r>
          </w:p>
        </w:tc>
        <w:tc>
          <w:tcPr>
            <w:tcW w:w="600" w:type="dxa"/>
            <w:tcBorders>
              <w:bottom w:val="single" w:color="auto" w:sz="16"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3</w:t>
            </w:r>
            <w:r>
              <w:rPr>
                <w:rFonts w:hint="eastAsia" w:ascii="Times New Roman" w:hAnsi="Times New Roman" w:eastAsiaTheme="minorEastAsia"/>
                <w:color w:val="000000"/>
                <w:sz w:val="20"/>
              </w:rPr>
              <w:t>.0</w:t>
            </w:r>
          </w:p>
        </w:tc>
        <w:tc>
          <w:tcPr>
            <w:tcW w:w="624" w:type="dxa"/>
            <w:tcBorders>
              <w:bottom w:val="single" w:color="auto" w:sz="16" w:space="0"/>
            </w:tcBorders>
            <w:vAlign w:val="center"/>
          </w:tcPr>
          <w:p>
            <w:pPr>
              <w:jc w:val="center"/>
              <w:rPr>
                <w:rFonts w:ascii="Times New Roman" w:hAnsi="Times New Roman"/>
              </w:rPr>
            </w:pPr>
            <w:r>
              <w:rPr>
                <w:rFonts w:ascii="Times New Roman" w:hAnsi="Times New Roman" w:eastAsia="Times New Roman"/>
                <w:color w:val="000000"/>
                <w:sz w:val="20"/>
              </w:rPr>
              <w:t>13</w:t>
            </w:r>
            <w:r>
              <w:rPr>
                <w:rFonts w:ascii="Times New Roman" w:hAnsi="Times New Roman" w:cs="宋体"/>
                <w:color w:val="000000"/>
                <w:sz w:val="20"/>
              </w:rPr>
              <w:t>.</w:t>
            </w:r>
            <w:r>
              <w:rPr>
                <w:rFonts w:ascii="Times New Roman" w:hAnsi="Times New Roman" w:eastAsia="Times New Roman"/>
                <w:color w:val="000000"/>
                <w:sz w:val="20"/>
              </w:rPr>
              <w:t>7</w:t>
            </w:r>
          </w:p>
        </w:tc>
      </w:tr>
    </w:tbl>
    <w:p>
      <w:pPr>
        <w:ind w:firstLine="320"/>
        <w:jc w:val="left"/>
        <w:rPr>
          <w:rFonts w:ascii="Times New Roman" w:hAnsi="Times New Roman"/>
        </w:rPr>
      </w:pPr>
    </w:p>
    <w:p>
      <w:pPr>
        <w:ind w:left="-400"/>
        <w:jc w:val="center"/>
        <w:rPr>
          <w:rFonts w:ascii="Times New Roman" w:hAnsi="Times New Roman"/>
        </w:rPr>
      </w:pPr>
      <w:r>
        <w:rPr>
          <w:rFonts w:ascii="Times New Roman" w:hAnsi="Times New Roman"/>
        </w:rPr>
        <w:drawing>
          <wp:inline distT="0" distB="0" distL="0" distR="0">
            <wp:extent cx="6377940" cy="304800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6377940" cy="3048000"/>
                    </a:xfrm>
                    <a:prstGeom prst="rect">
                      <a:avLst/>
                    </a:prstGeom>
                    <a:noFill/>
                    <a:ln>
                      <a:noFill/>
                    </a:ln>
                  </pic:spPr>
                </pic:pic>
              </a:graphicData>
            </a:graphic>
          </wp:inline>
        </w:drawing>
      </w:r>
    </w:p>
    <w:p>
      <w:pPr>
        <w:pStyle w:val="40"/>
        <w:spacing w:after="312" w:afterLines="100"/>
        <w:rPr>
          <w:rFonts w:ascii="Times New Roman" w:hAnsi="Times New Roman"/>
        </w:rPr>
      </w:pPr>
      <w:r>
        <w:rPr>
          <w:rFonts w:ascii="Times New Roman" w:hAnsi="Times New Roman"/>
        </w:rPr>
        <w:t>图</w:t>
      </w:r>
      <w:r>
        <w:rPr>
          <w:rFonts w:hint="eastAsia" w:ascii="Times New Roman" w:hAnsi="Times New Roman"/>
        </w:rPr>
        <w:t>4.7</w:t>
      </w:r>
      <w:r>
        <w:rPr>
          <w:rFonts w:ascii="Times New Roman" w:hAnsi="Times New Roman"/>
        </w:rPr>
        <w:t>-</w:t>
      </w:r>
      <w:r>
        <w:rPr>
          <w:rFonts w:hint="eastAsia" w:ascii="Times New Roman" w:hAnsi="Times New Roman"/>
        </w:rPr>
        <w:t>4</w:t>
      </w:r>
      <w:r>
        <w:rPr>
          <w:rFonts w:ascii="Times New Roman" w:hAnsi="Times New Roman"/>
        </w:rPr>
        <w:t xml:space="preserve">  1991～2020年永修站平均、平均最高、平均最低地面温度月际变化</w:t>
      </w:r>
    </w:p>
    <w:p>
      <w:pPr>
        <w:ind w:firstLine="320"/>
        <w:jc w:val="left"/>
        <w:rPr>
          <w:rFonts w:ascii="Times New Roman" w:hAnsi="Times New Roman"/>
        </w:rPr>
      </w:pPr>
    </w:p>
    <w:p>
      <w:pPr>
        <w:ind w:firstLine="320"/>
        <w:jc w:val="left"/>
        <w:rPr>
          <w:rFonts w:ascii="Times New Roman" w:hAnsi="Times New Roman"/>
        </w:rPr>
      </w:pPr>
    </w:p>
    <w:p>
      <w:pPr>
        <w:spacing w:line="420" w:lineRule="auto"/>
        <w:ind w:firstLine="560"/>
        <w:jc w:val="left"/>
        <w:rPr>
          <w:rFonts w:ascii="Times New Roman" w:hAnsi="Times New Roman"/>
        </w:rPr>
      </w:pPr>
      <w:r>
        <w:rPr>
          <w:rFonts w:ascii="Times New Roman" w:hAnsi="Times New Roman" w:cs="宋体"/>
          <w:color w:val="000000"/>
          <w:sz w:val="28"/>
        </w:rPr>
        <w:t>（</w:t>
      </w:r>
      <w:r>
        <w:rPr>
          <w:rFonts w:ascii="Times New Roman" w:hAnsi="Times New Roman" w:eastAsia="Times New Roman"/>
          <w:color w:val="000000"/>
          <w:sz w:val="28"/>
        </w:rPr>
        <w:t>2</w:t>
      </w:r>
      <w:r>
        <w:rPr>
          <w:rFonts w:ascii="Times New Roman" w:hAnsi="Times New Roman" w:cs="宋体"/>
          <w:color w:val="000000"/>
          <w:sz w:val="28"/>
        </w:rPr>
        <w:t>）极端地面温度</w:t>
      </w:r>
    </w:p>
    <w:p>
      <w:pPr>
        <w:spacing w:line="420" w:lineRule="auto"/>
        <w:ind w:firstLine="560"/>
        <w:rPr>
          <w:rFonts w:ascii="Times New Roman" w:hAnsi="Times New Roman"/>
        </w:rPr>
      </w:pPr>
      <w:r>
        <w:rPr>
          <w:rFonts w:ascii="Times New Roman" w:hAnsi="Times New Roman" w:cs="宋体"/>
          <w:color w:val="000000"/>
          <w:sz w:val="28"/>
        </w:rPr>
        <w:t>永修气象站</w:t>
      </w:r>
      <w:r>
        <w:rPr>
          <w:rFonts w:ascii="Times New Roman" w:hAnsi="Times New Roman" w:eastAsia="Times New Roman"/>
          <w:color w:val="000000"/>
          <w:sz w:val="28"/>
        </w:rPr>
        <w:t>1956</w:t>
      </w:r>
      <w:r>
        <w:rPr>
          <w:rFonts w:ascii="Times New Roman" w:hAnsi="Times New Roman" w:cs="宋体"/>
          <w:color w:val="000000"/>
          <w:sz w:val="28"/>
        </w:rPr>
        <w:t>-</w:t>
      </w:r>
      <w:r>
        <w:rPr>
          <w:rFonts w:ascii="Times New Roman" w:hAnsi="Times New Roman" w:eastAsia="Times New Roman"/>
          <w:color w:val="000000"/>
          <w:sz w:val="28"/>
        </w:rPr>
        <w:t>2020</w:t>
      </w:r>
      <w:r>
        <w:rPr>
          <w:rFonts w:ascii="Times New Roman" w:hAnsi="Times New Roman" w:cs="宋体"/>
          <w:color w:val="000000"/>
          <w:sz w:val="28"/>
        </w:rPr>
        <w:t>年的各月极端最高地面温度值在</w:t>
      </w:r>
      <w:r>
        <w:rPr>
          <w:rFonts w:ascii="Times New Roman" w:hAnsi="Times New Roman" w:eastAsia="Times New Roman"/>
          <w:color w:val="000000"/>
          <w:sz w:val="28"/>
        </w:rPr>
        <w:t>34</w:t>
      </w:r>
      <w:r>
        <w:rPr>
          <w:rFonts w:ascii="Times New Roman" w:hAnsi="Times New Roman" w:cs="宋体"/>
          <w:color w:val="000000"/>
          <w:sz w:val="28"/>
        </w:rPr>
        <w:t>.</w:t>
      </w:r>
      <w:r>
        <w:rPr>
          <w:rFonts w:ascii="Times New Roman" w:hAnsi="Times New Roman" w:eastAsia="Times New Roman"/>
          <w:color w:val="000000"/>
          <w:sz w:val="28"/>
        </w:rPr>
        <w:t>9</w:t>
      </w:r>
      <w:r>
        <w:rPr>
          <w:rFonts w:ascii="Times New Roman" w:hAnsi="Times New Roman" w:cs="宋体"/>
          <w:color w:val="000000"/>
          <w:sz w:val="28"/>
        </w:rPr>
        <w:t>～</w:t>
      </w:r>
      <w:r>
        <w:rPr>
          <w:rFonts w:ascii="Times New Roman" w:hAnsi="Times New Roman" w:eastAsia="Times New Roman"/>
          <w:color w:val="000000"/>
          <w:sz w:val="28"/>
        </w:rPr>
        <w:t>70</w:t>
      </w:r>
      <w:r>
        <w:rPr>
          <w:rFonts w:ascii="Times New Roman" w:hAnsi="Times New Roman" w:cs="宋体"/>
          <w:color w:val="000000"/>
          <w:sz w:val="28"/>
        </w:rPr>
        <w:t>.</w:t>
      </w:r>
      <w:r>
        <w:rPr>
          <w:rFonts w:ascii="Times New Roman" w:hAnsi="Times New Roman" w:eastAsia="Times New Roman"/>
          <w:color w:val="000000"/>
          <w:sz w:val="28"/>
        </w:rPr>
        <w:t>2</w:t>
      </w:r>
      <w:r>
        <w:rPr>
          <w:rFonts w:ascii="Times New Roman" w:hAnsi="Times New Roman" w:cs="宋体"/>
          <w:color w:val="000000"/>
          <w:sz w:val="28"/>
        </w:rPr>
        <w:t>℃，最高值</w:t>
      </w:r>
      <w:r>
        <w:rPr>
          <w:rFonts w:ascii="Times New Roman" w:hAnsi="Times New Roman" w:eastAsia="Times New Roman"/>
          <w:color w:val="000000"/>
          <w:sz w:val="28"/>
        </w:rPr>
        <w:t>70</w:t>
      </w:r>
      <w:r>
        <w:rPr>
          <w:rFonts w:ascii="Times New Roman" w:hAnsi="Times New Roman" w:cs="宋体"/>
          <w:color w:val="000000"/>
          <w:sz w:val="28"/>
        </w:rPr>
        <w:t>.</w:t>
      </w:r>
      <w:r>
        <w:rPr>
          <w:rFonts w:ascii="Times New Roman" w:hAnsi="Times New Roman" w:eastAsia="Times New Roman"/>
          <w:color w:val="000000"/>
          <w:sz w:val="28"/>
        </w:rPr>
        <w:t>2</w:t>
      </w:r>
      <w:r>
        <w:rPr>
          <w:rFonts w:ascii="Times New Roman" w:hAnsi="Times New Roman" w:cs="宋体"/>
          <w:color w:val="000000"/>
          <w:sz w:val="28"/>
        </w:rPr>
        <w:t>℃出现在</w:t>
      </w:r>
      <w:r>
        <w:rPr>
          <w:rFonts w:ascii="Times New Roman" w:hAnsi="Times New Roman" w:eastAsia="Times New Roman"/>
          <w:color w:val="000000"/>
          <w:sz w:val="28"/>
        </w:rPr>
        <w:t>1988</w:t>
      </w:r>
      <w:r>
        <w:rPr>
          <w:rFonts w:ascii="Times New Roman" w:hAnsi="Times New Roman" w:cs="宋体"/>
          <w:color w:val="000000"/>
          <w:sz w:val="28"/>
        </w:rPr>
        <w:t>年</w:t>
      </w:r>
      <w:r>
        <w:rPr>
          <w:rFonts w:ascii="Times New Roman" w:hAnsi="Times New Roman" w:eastAsia="Times New Roman"/>
          <w:color w:val="000000"/>
          <w:sz w:val="28"/>
        </w:rPr>
        <w:t>7</w:t>
      </w:r>
      <w:r>
        <w:rPr>
          <w:rFonts w:ascii="Times New Roman" w:hAnsi="Times New Roman" w:cs="宋体"/>
          <w:color w:val="000000"/>
          <w:sz w:val="28"/>
        </w:rPr>
        <w:t>月</w:t>
      </w:r>
      <w:r>
        <w:rPr>
          <w:rFonts w:ascii="Times New Roman" w:hAnsi="Times New Roman" w:eastAsia="Times New Roman"/>
          <w:color w:val="000000"/>
          <w:sz w:val="28"/>
        </w:rPr>
        <w:t>18</w:t>
      </w:r>
      <w:r>
        <w:rPr>
          <w:rFonts w:ascii="Times New Roman" w:hAnsi="Times New Roman" w:cs="宋体"/>
          <w:color w:val="000000"/>
          <w:sz w:val="28"/>
        </w:rPr>
        <w:t>日；各月极端最低地面温度值在-</w:t>
      </w:r>
      <w:r>
        <w:rPr>
          <w:rFonts w:ascii="Times New Roman" w:hAnsi="Times New Roman" w:eastAsia="Times New Roman"/>
          <w:color w:val="000000"/>
          <w:sz w:val="28"/>
        </w:rPr>
        <w:t>18</w:t>
      </w:r>
      <w:r>
        <w:rPr>
          <w:rFonts w:ascii="Times New Roman" w:hAnsi="Times New Roman" w:cs="宋体"/>
          <w:color w:val="000000"/>
          <w:sz w:val="28"/>
        </w:rPr>
        <w:t>.</w:t>
      </w:r>
      <w:r>
        <w:rPr>
          <w:rFonts w:ascii="Times New Roman" w:hAnsi="Times New Roman" w:eastAsia="Times New Roman"/>
          <w:color w:val="000000"/>
          <w:sz w:val="28"/>
        </w:rPr>
        <w:t>9</w:t>
      </w:r>
      <w:r>
        <w:rPr>
          <w:rFonts w:ascii="Times New Roman" w:hAnsi="Times New Roman" w:cs="宋体"/>
          <w:color w:val="000000"/>
          <w:sz w:val="28"/>
        </w:rPr>
        <w:t>～</w:t>
      </w:r>
      <w:r>
        <w:rPr>
          <w:rFonts w:ascii="Times New Roman" w:hAnsi="Times New Roman" w:eastAsia="Times New Roman"/>
          <w:color w:val="000000"/>
          <w:sz w:val="28"/>
        </w:rPr>
        <w:t>16</w:t>
      </w:r>
      <w:r>
        <w:rPr>
          <w:rFonts w:ascii="Times New Roman" w:hAnsi="Times New Roman" w:cs="宋体"/>
          <w:color w:val="000000"/>
          <w:sz w:val="28"/>
        </w:rPr>
        <w:t>.</w:t>
      </w:r>
      <w:r>
        <w:rPr>
          <w:rFonts w:ascii="Times New Roman" w:hAnsi="Times New Roman" w:eastAsia="Times New Roman"/>
          <w:color w:val="000000"/>
          <w:sz w:val="28"/>
        </w:rPr>
        <w:t>7</w:t>
      </w:r>
      <w:r>
        <w:rPr>
          <w:rFonts w:ascii="Times New Roman" w:hAnsi="Times New Roman" w:cs="宋体"/>
          <w:color w:val="000000"/>
          <w:sz w:val="28"/>
        </w:rPr>
        <w:t>℃之间，最低值-</w:t>
      </w:r>
      <w:r>
        <w:rPr>
          <w:rFonts w:ascii="Times New Roman" w:hAnsi="Times New Roman" w:eastAsia="Times New Roman"/>
          <w:color w:val="000000"/>
          <w:sz w:val="28"/>
        </w:rPr>
        <w:t>18</w:t>
      </w:r>
      <w:r>
        <w:rPr>
          <w:rFonts w:ascii="Times New Roman" w:hAnsi="Times New Roman" w:cs="宋体"/>
          <w:color w:val="000000"/>
          <w:sz w:val="28"/>
        </w:rPr>
        <w:t>.</w:t>
      </w:r>
      <w:r>
        <w:rPr>
          <w:rFonts w:ascii="Times New Roman" w:hAnsi="Times New Roman" w:eastAsia="Times New Roman"/>
          <w:color w:val="000000"/>
          <w:sz w:val="28"/>
        </w:rPr>
        <w:t>9</w:t>
      </w:r>
      <w:r>
        <w:rPr>
          <w:rFonts w:ascii="Times New Roman" w:hAnsi="Times New Roman" w:cs="宋体"/>
          <w:color w:val="000000"/>
          <w:sz w:val="28"/>
        </w:rPr>
        <w:t>℃出现在</w:t>
      </w:r>
      <w:r>
        <w:rPr>
          <w:rFonts w:ascii="Times New Roman" w:hAnsi="Times New Roman" w:eastAsia="Times New Roman"/>
          <w:color w:val="000000"/>
          <w:sz w:val="28"/>
        </w:rPr>
        <w:t>2018</w:t>
      </w:r>
      <w:r>
        <w:rPr>
          <w:rFonts w:ascii="Times New Roman" w:hAnsi="Times New Roman" w:cs="宋体"/>
          <w:color w:val="000000"/>
          <w:sz w:val="28"/>
        </w:rPr>
        <w:t>年</w:t>
      </w:r>
      <w:r>
        <w:rPr>
          <w:rFonts w:ascii="Times New Roman" w:hAnsi="Times New Roman" w:eastAsia="Times New Roman"/>
          <w:color w:val="000000"/>
          <w:sz w:val="28"/>
        </w:rPr>
        <w:t>7</w:t>
      </w:r>
      <w:r>
        <w:rPr>
          <w:rFonts w:ascii="Times New Roman" w:hAnsi="Times New Roman" w:cs="宋体"/>
          <w:color w:val="000000"/>
          <w:sz w:val="28"/>
        </w:rPr>
        <w:t>月</w:t>
      </w:r>
      <w:r>
        <w:rPr>
          <w:rFonts w:ascii="Times New Roman" w:hAnsi="Times New Roman" w:eastAsia="Times New Roman"/>
          <w:color w:val="000000"/>
          <w:sz w:val="28"/>
        </w:rPr>
        <w:t>13</w:t>
      </w:r>
      <w:r>
        <w:rPr>
          <w:rFonts w:ascii="Times New Roman" w:hAnsi="Times New Roman" w:cs="宋体"/>
          <w:color w:val="000000"/>
          <w:sz w:val="28"/>
        </w:rPr>
        <w:t>日。</w:t>
      </w:r>
    </w:p>
    <w:p>
      <w:pPr>
        <w:pStyle w:val="40"/>
        <w:spacing w:before="312" w:beforeLines="100"/>
        <w:rPr>
          <w:rFonts w:ascii="Times New Roman" w:hAnsi="Times New Roman"/>
        </w:rPr>
      </w:pPr>
      <w:bookmarkStart w:id="137" w:name="1958～2020年永修站各月极端地面温度（℃）"/>
      <w:r>
        <w:rPr>
          <w:rFonts w:ascii="Times New Roman" w:hAnsi="Times New Roman"/>
        </w:rPr>
        <w:t>表</w:t>
      </w:r>
      <w:bookmarkEnd w:id="137"/>
      <w:r>
        <w:rPr>
          <w:rFonts w:hint="eastAsia" w:ascii="Times New Roman" w:hAnsi="Times New Roman"/>
        </w:rPr>
        <w:t>4.7-2</w:t>
      </w:r>
      <w:r>
        <w:rPr>
          <w:rFonts w:ascii="Times New Roman" w:hAnsi="Times New Roman"/>
        </w:rPr>
        <w:t xml:space="preserve">  1958～2020年永修站各月极端地面温度（℃）</w:t>
      </w:r>
    </w:p>
    <w:tbl>
      <w:tblPr>
        <w:tblStyle w:val="25"/>
        <w:tblW w:w="4709" w:type="pct"/>
        <w:jc w:val="center"/>
        <w:tblBorders>
          <w:top w:val="single" w:color="auto" w:sz="16"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 w:type="dxa"/>
          <w:bottom w:w="0" w:type="dxa"/>
          <w:right w:w="10" w:type="dxa"/>
        </w:tblCellMar>
      </w:tblPr>
      <w:tblGrid>
        <w:gridCol w:w="865"/>
        <w:gridCol w:w="620"/>
        <w:gridCol w:w="621"/>
        <w:gridCol w:w="621"/>
        <w:gridCol w:w="621"/>
        <w:gridCol w:w="621"/>
        <w:gridCol w:w="621"/>
        <w:gridCol w:w="621"/>
        <w:gridCol w:w="621"/>
        <w:gridCol w:w="621"/>
        <w:gridCol w:w="621"/>
        <w:gridCol w:w="621"/>
        <w:gridCol w:w="622"/>
        <w:gridCol w:w="649"/>
      </w:tblGrid>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85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b/>
                <w:color w:val="000000"/>
                <w:sz w:val="20"/>
              </w:rPr>
              <w:t>月份</w:t>
            </w:r>
          </w:p>
        </w:tc>
        <w:tc>
          <w:tcPr>
            <w:tcW w:w="610"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b/>
                <w:color w:val="000000"/>
                <w:sz w:val="20"/>
              </w:rPr>
              <w:t>1</w:t>
            </w:r>
          </w:p>
        </w:tc>
        <w:tc>
          <w:tcPr>
            <w:tcW w:w="610"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b/>
                <w:color w:val="000000"/>
                <w:sz w:val="20"/>
              </w:rPr>
              <w:t>2</w:t>
            </w:r>
          </w:p>
        </w:tc>
        <w:tc>
          <w:tcPr>
            <w:tcW w:w="610"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b/>
                <w:color w:val="000000"/>
                <w:sz w:val="20"/>
              </w:rPr>
              <w:t>3</w:t>
            </w:r>
          </w:p>
        </w:tc>
        <w:tc>
          <w:tcPr>
            <w:tcW w:w="610"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b/>
                <w:color w:val="000000"/>
                <w:sz w:val="20"/>
              </w:rPr>
              <w:t>4</w:t>
            </w:r>
          </w:p>
        </w:tc>
        <w:tc>
          <w:tcPr>
            <w:tcW w:w="610"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b/>
                <w:color w:val="000000"/>
                <w:sz w:val="20"/>
              </w:rPr>
              <w:t>5</w:t>
            </w:r>
          </w:p>
        </w:tc>
        <w:tc>
          <w:tcPr>
            <w:tcW w:w="610"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b/>
                <w:color w:val="000000"/>
                <w:sz w:val="20"/>
              </w:rPr>
              <w:t>6</w:t>
            </w:r>
          </w:p>
        </w:tc>
        <w:tc>
          <w:tcPr>
            <w:tcW w:w="610"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b/>
                <w:color w:val="000000"/>
                <w:sz w:val="20"/>
              </w:rPr>
              <w:t>7</w:t>
            </w:r>
          </w:p>
        </w:tc>
        <w:tc>
          <w:tcPr>
            <w:tcW w:w="610"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b/>
                <w:color w:val="000000"/>
                <w:sz w:val="20"/>
              </w:rPr>
              <w:t>8</w:t>
            </w:r>
          </w:p>
        </w:tc>
        <w:tc>
          <w:tcPr>
            <w:tcW w:w="610"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b/>
                <w:color w:val="000000"/>
                <w:sz w:val="20"/>
              </w:rPr>
              <w:t>9</w:t>
            </w:r>
          </w:p>
        </w:tc>
        <w:tc>
          <w:tcPr>
            <w:tcW w:w="610"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b/>
                <w:color w:val="000000"/>
                <w:sz w:val="20"/>
              </w:rPr>
              <w:t>10</w:t>
            </w:r>
          </w:p>
        </w:tc>
        <w:tc>
          <w:tcPr>
            <w:tcW w:w="610"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b/>
                <w:color w:val="000000"/>
                <w:sz w:val="20"/>
              </w:rPr>
              <w:t>11</w:t>
            </w:r>
          </w:p>
        </w:tc>
        <w:tc>
          <w:tcPr>
            <w:tcW w:w="61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b/>
                <w:color w:val="000000"/>
                <w:sz w:val="20"/>
              </w:rPr>
              <w:t>12</w:t>
            </w:r>
          </w:p>
        </w:tc>
        <w:tc>
          <w:tcPr>
            <w:tcW w:w="638" w:type="dxa"/>
            <w:tcBorders>
              <w:bottom w:val="single" w:color="auto" w:sz="8" w:space="0"/>
            </w:tcBorders>
            <w:vAlign w:val="center"/>
          </w:tcPr>
          <w:p>
            <w:pPr>
              <w:jc w:val="center"/>
              <w:rPr>
                <w:rFonts w:ascii="Times New Roman" w:hAnsi="Times New Roman"/>
              </w:rPr>
            </w:pPr>
            <w:r>
              <w:rPr>
                <w:rFonts w:ascii="Times New Roman" w:hAnsi="Times New Roman" w:cs="宋体"/>
                <w:b/>
                <w:color w:val="000000"/>
                <w:sz w:val="20"/>
              </w:rPr>
              <w:t>年极值</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85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极端最高</w:t>
            </w:r>
          </w:p>
        </w:tc>
        <w:tc>
          <w:tcPr>
            <w:tcW w:w="610"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34</w:t>
            </w:r>
            <w:r>
              <w:rPr>
                <w:rFonts w:ascii="Times New Roman" w:hAnsi="Times New Roman" w:cs="宋体"/>
                <w:color w:val="000000"/>
                <w:sz w:val="20"/>
              </w:rPr>
              <w:t>.</w:t>
            </w:r>
            <w:r>
              <w:rPr>
                <w:rFonts w:ascii="Times New Roman" w:hAnsi="Times New Roman" w:eastAsia="Times New Roman"/>
                <w:color w:val="000000"/>
                <w:sz w:val="20"/>
              </w:rPr>
              <w:t>9</w:t>
            </w:r>
          </w:p>
        </w:tc>
        <w:tc>
          <w:tcPr>
            <w:tcW w:w="610"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43</w:t>
            </w:r>
            <w:r>
              <w:rPr>
                <w:rFonts w:ascii="Times New Roman" w:hAnsi="Times New Roman" w:cs="宋体"/>
                <w:color w:val="000000"/>
                <w:sz w:val="20"/>
              </w:rPr>
              <w:t>.</w:t>
            </w:r>
            <w:r>
              <w:rPr>
                <w:rFonts w:ascii="Times New Roman" w:hAnsi="Times New Roman" w:eastAsia="Times New Roman"/>
                <w:color w:val="000000"/>
                <w:sz w:val="20"/>
              </w:rPr>
              <w:t>3</w:t>
            </w:r>
          </w:p>
        </w:tc>
        <w:tc>
          <w:tcPr>
            <w:tcW w:w="610"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48</w:t>
            </w:r>
            <w:r>
              <w:rPr>
                <w:rFonts w:ascii="Times New Roman" w:hAnsi="Times New Roman" w:cs="宋体"/>
                <w:color w:val="000000"/>
                <w:sz w:val="20"/>
              </w:rPr>
              <w:t>.</w:t>
            </w:r>
            <w:r>
              <w:rPr>
                <w:rFonts w:ascii="Times New Roman" w:hAnsi="Times New Roman" w:eastAsia="Times New Roman"/>
                <w:color w:val="000000"/>
                <w:sz w:val="20"/>
              </w:rPr>
              <w:t>2</w:t>
            </w:r>
          </w:p>
        </w:tc>
        <w:tc>
          <w:tcPr>
            <w:tcW w:w="610"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54</w:t>
            </w:r>
            <w:r>
              <w:rPr>
                <w:rFonts w:ascii="Times New Roman" w:hAnsi="Times New Roman" w:cs="宋体"/>
                <w:color w:val="000000"/>
                <w:sz w:val="20"/>
              </w:rPr>
              <w:t>.</w:t>
            </w:r>
            <w:r>
              <w:rPr>
                <w:rFonts w:ascii="Times New Roman" w:hAnsi="Times New Roman" w:eastAsia="Times New Roman"/>
                <w:color w:val="000000"/>
                <w:sz w:val="20"/>
              </w:rPr>
              <w:t>5</w:t>
            </w:r>
          </w:p>
        </w:tc>
        <w:tc>
          <w:tcPr>
            <w:tcW w:w="610"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61</w:t>
            </w:r>
            <w:r>
              <w:rPr>
                <w:rFonts w:ascii="Times New Roman" w:hAnsi="Times New Roman" w:cs="宋体"/>
                <w:color w:val="000000"/>
                <w:sz w:val="20"/>
              </w:rPr>
              <w:t>.</w:t>
            </w:r>
            <w:r>
              <w:rPr>
                <w:rFonts w:ascii="Times New Roman" w:hAnsi="Times New Roman" w:eastAsia="Times New Roman"/>
                <w:color w:val="000000"/>
                <w:sz w:val="20"/>
              </w:rPr>
              <w:t>9</w:t>
            </w:r>
          </w:p>
        </w:tc>
        <w:tc>
          <w:tcPr>
            <w:tcW w:w="610"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62</w:t>
            </w:r>
            <w:r>
              <w:rPr>
                <w:rFonts w:ascii="Times New Roman" w:hAnsi="Times New Roman" w:cs="宋体"/>
                <w:color w:val="000000"/>
                <w:sz w:val="20"/>
              </w:rPr>
              <w:t>.</w:t>
            </w:r>
            <w:r>
              <w:rPr>
                <w:rFonts w:ascii="Times New Roman" w:hAnsi="Times New Roman" w:eastAsia="Times New Roman"/>
                <w:color w:val="000000"/>
                <w:sz w:val="20"/>
              </w:rPr>
              <w:t>8</w:t>
            </w:r>
          </w:p>
        </w:tc>
        <w:tc>
          <w:tcPr>
            <w:tcW w:w="610"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70</w:t>
            </w:r>
            <w:r>
              <w:rPr>
                <w:rFonts w:ascii="Times New Roman" w:hAnsi="Times New Roman" w:cs="宋体"/>
                <w:color w:val="000000"/>
                <w:sz w:val="20"/>
              </w:rPr>
              <w:t>.</w:t>
            </w:r>
            <w:r>
              <w:rPr>
                <w:rFonts w:ascii="Times New Roman" w:hAnsi="Times New Roman" w:eastAsia="Times New Roman"/>
                <w:color w:val="000000"/>
                <w:sz w:val="20"/>
              </w:rPr>
              <w:t>2</w:t>
            </w:r>
          </w:p>
        </w:tc>
        <w:tc>
          <w:tcPr>
            <w:tcW w:w="610"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68</w:t>
            </w:r>
            <w:r>
              <w:rPr>
                <w:rFonts w:hint="eastAsia" w:ascii="Times New Roman" w:hAnsi="Times New Roman" w:eastAsiaTheme="minorEastAsia"/>
                <w:color w:val="000000"/>
                <w:sz w:val="20"/>
              </w:rPr>
              <w:t>.</w:t>
            </w:r>
            <w:r>
              <w:rPr>
                <w:rFonts w:ascii="Times New Roman" w:hAnsi="Times New Roman" w:eastAsiaTheme="minorEastAsia"/>
                <w:color w:val="000000"/>
                <w:sz w:val="20"/>
              </w:rPr>
              <w:t>0</w:t>
            </w:r>
          </w:p>
        </w:tc>
        <w:tc>
          <w:tcPr>
            <w:tcW w:w="610"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63</w:t>
            </w:r>
            <w:r>
              <w:rPr>
                <w:rFonts w:ascii="Times New Roman" w:hAnsi="Times New Roman" w:cs="宋体"/>
                <w:color w:val="000000"/>
                <w:sz w:val="20"/>
              </w:rPr>
              <w:t>.</w:t>
            </w:r>
            <w:r>
              <w:rPr>
                <w:rFonts w:ascii="Times New Roman" w:hAnsi="Times New Roman" w:eastAsia="Times New Roman"/>
                <w:color w:val="000000"/>
                <w:sz w:val="20"/>
              </w:rPr>
              <w:t>7</w:t>
            </w:r>
          </w:p>
        </w:tc>
        <w:tc>
          <w:tcPr>
            <w:tcW w:w="610"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54</w:t>
            </w:r>
            <w:r>
              <w:rPr>
                <w:rFonts w:ascii="Times New Roman" w:hAnsi="Times New Roman" w:cs="宋体"/>
                <w:color w:val="000000"/>
                <w:sz w:val="20"/>
              </w:rPr>
              <w:t>.</w:t>
            </w:r>
            <w:r>
              <w:rPr>
                <w:rFonts w:ascii="Times New Roman" w:hAnsi="Times New Roman" w:eastAsia="Times New Roman"/>
                <w:color w:val="000000"/>
                <w:sz w:val="20"/>
              </w:rPr>
              <w:t>9</w:t>
            </w:r>
          </w:p>
        </w:tc>
        <w:tc>
          <w:tcPr>
            <w:tcW w:w="610"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50</w:t>
            </w:r>
            <w:r>
              <w:rPr>
                <w:rFonts w:ascii="Times New Roman" w:hAnsi="Times New Roman" w:cs="宋体"/>
                <w:color w:val="000000"/>
                <w:sz w:val="20"/>
              </w:rPr>
              <w:t>.</w:t>
            </w:r>
            <w:r>
              <w:rPr>
                <w:rFonts w:ascii="Times New Roman" w:hAnsi="Times New Roman" w:eastAsia="Times New Roman"/>
                <w:color w:val="000000"/>
                <w:sz w:val="20"/>
              </w:rPr>
              <w:t>2</w:t>
            </w:r>
          </w:p>
        </w:tc>
        <w:tc>
          <w:tcPr>
            <w:tcW w:w="61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38</w:t>
            </w:r>
            <w:r>
              <w:rPr>
                <w:rFonts w:ascii="Times New Roman" w:hAnsi="Times New Roman" w:cs="宋体"/>
                <w:color w:val="000000"/>
                <w:sz w:val="20"/>
              </w:rPr>
              <w:t>.</w:t>
            </w:r>
            <w:r>
              <w:rPr>
                <w:rFonts w:ascii="Times New Roman" w:hAnsi="Times New Roman" w:eastAsia="Times New Roman"/>
                <w:color w:val="000000"/>
                <w:sz w:val="20"/>
              </w:rPr>
              <w:t>8</w:t>
            </w:r>
          </w:p>
        </w:tc>
        <w:tc>
          <w:tcPr>
            <w:tcW w:w="638" w:type="dxa"/>
            <w:tcBorders>
              <w:bottom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70</w:t>
            </w:r>
            <w:r>
              <w:rPr>
                <w:rFonts w:ascii="Times New Roman" w:hAnsi="Times New Roman" w:cs="宋体"/>
                <w:color w:val="000000"/>
                <w:sz w:val="20"/>
              </w:rPr>
              <w:t>.</w:t>
            </w:r>
            <w:r>
              <w:rPr>
                <w:rFonts w:ascii="Times New Roman" w:hAnsi="Times New Roman" w:eastAsia="Times New Roman"/>
                <w:color w:val="000000"/>
                <w:sz w:val="20"/>
              </w:rPr>
              <w:t>2</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851" w:type="dxa"/>
            <w:tcBorders>
              <w:bottom w:val="single" w:color="auto" w:sz="16"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极端最低</w:t>
            </w:r>
          </w:p>
        </w:tc>
        <w:tc>
          <w:tcPr>
            <w:tcW w:w="610" w:type="dxa"/>
            <w:tcBorders>
              <w:bottom w:val="single" w:color="auto" w:sz="16"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w:t>
            </w:r>
            <w:r>
              <w:rPr>
                <w:rFonts w:ascii="Times New Roman" w:hAnsi="Times New Roman" w:eastAsia="Times New Roman"/>
                <w:color w:val="000000"/>
                <w:sz w:val="20"/>
              </w:rPr>
              <w:t>15</w:t>
            </w:r>
            <w:r>
              <w:rPr>
                <w:rFonts w:ascii="Times New Roman" w:hAnsi="Times New Roman" w:cs="宋体"/>
                <w:color w:val="000000"/>
                <w:sz w:val="20"/>
              </w:rPr>
              <w:t>.</w:t>
            </w:r>
            <w:r>
              <w:rPr>
                <w:rFonts w:ascii="Times New Roman" w:hAnsi="Times New Roman" w:eastAsia="Times New Roman"/>
                <w:color w:val="000000"/>
                <w:sz w:val="20"/>
              </w:rPr>
              <w:t>4</w:t>
            </w:r>
          </w:p>
        </w:tc>
        <w:tc>
          <w:tcPr>
            <w:tcW w:w="610" w:type="dxa"/>
            <w:tcBorders>
              <w:bottom w:val="single" w:color="auto" w:sz="16"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w:t>
            </w:r>
            <w:r>
              <w:rPr>
                <w:rFonts w:ascii="Times New Roman" w:hAnsi="Times New Roman" w:eastAsia="Times New Roman"/>
                <w:color w:val="000000"/>
                <w:sz w:val="20"/>
              </w:rPr>
              <w:t>18</w:t>
            </w:r>
            <w:r>
              <w:rPr>
                <w:rFonts w:ascii="Times New Roman" w:hAnsi="Times New Roman" w:cs="宋体"/>
                <w:color w:val="000000"/>
                <w:sz w:val="20"/>
              </w:rPr>
              <w:t>.</w:t>
            </w:r>
            <w:r>
              <w:rPr>
                <w:rFonts w:ascii="Times New Roman" w:hAnsi="Times New Roman" w:eastAsia="Times New Roman"/>
                <w:color w:val="000000"/>
                <w:sz w:val="20"/>
              </w:rPr>
              <w:t>9</w:t>
            </w:r>
          </w:p>
        </w:tc>
        <w:tc>
          <w:tcPr>
            <w:tcW w:w="610" w:type="dxa"/>
            <w:tcBorders>
              <w:bottom w:val="single" w:color="auto" w:sz="16"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w:t>
            </w:r>
            <w:r>
              <w:rPr>
                <w:rFonts w:ascii="Times New Roman" w:hAnsi="Times New Roman" w:eastAsia="Times New Roman"/>
                <w:color w:val="000000"/>
                <w:sz w:val="20"/>
              </w:rPr>
              <w:t>4</w:t>
            </w:r>
            <w:r>
              <w:rPr>
                <w:rFonts w:ascii="Times New Roman" w:hAnsi="Times New Roman" w:cs="宋体"/>
                <w:color w:val="000000"/>
                <w:sz w:val="20"/>
              </w:rPr>
              <w:t>.</w:t>
            </w:r>
            <w:r>
              <w:rPr>
                <w:rFonts w:ascii="Times New Roman" w:hAnsi="Times New Roman" w:eastAsia="Times New Roman"/>
                <w:color w:val="000000"/>
                <w:sz w:val="20"/>
              </w:rPr>
              <w:t>6</w:t>
            </w:r>
          </w:p>
        </w:tc>
        <w:tc>
          <w:tcPr>
            <w:tcW w:w="610" w:type="dxa"/>
            <w:tcBorders>
              <w:bottom w:val="single" w:color="auto" w:sz="16"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w:t>
            </w:r>
            <w:r>
              <w:rPr>
                <w:rFonts w:ascii="Times New Roman" w:hAnsi="Times New Roman" w:eastAsia="Times New Roman"/>
                <w:color w:val="000000"/>
                <w:sz w:val="20"/>
              </w:rPr>
              <w:t>1</w:t>
            </w:r>
            <w:r>
              <w:rPr>
                <w:rFonts w:ascii="Times New Roman" w:hAnsi="Times New Roman" w:cs="宋体"/>
                <w:color w:val="000000"/>
                <w:sz w:val="20"/>
              </w:rPr>
              <w:t>.</w:t>
            </w:r>
            <w:r>
              <w:rPr>
                <w:rFonts w:ascii="Times New Roman" w:hAnsi="Times New Roman" w:eastAsia="Times New Roman"/>
                <w:color w:val="000000"/>
                <w:sz w:val="20"/>
              </w:rPr>
              <w:t>5</w:t>
            </w:r>
          </w:p>
        </w:tc>
        <w:tc>
          <w:tcPr>
            <w:tcW w:w="610" w:type="dxa"/>
            <w:tcBorders>
              <w:bottom w:val="single" w:color="auto" w:sz="16"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7</w:t>
            </w:r>
            <w:r>
              <w:rPr>
                <w:rFonts w:ascii="Times New Roman" w:hAnsi="Times New Roman" w:cs="宋体"/>
                <w:color w:val="000000"/>
                <w:sz w:val="20"/>
              </w:rPr>
              <w:t>.</w:t>
            </w:r>
            <w:r>
              <w:rPr>
                <w:rFonts w:ascii="Times New Roman" w:hAnsi="Times New Roman" w:eastAsia="Times New Roman"/>
                <w:color w:val="000000"/>
                <w:sz w:val="20"/>
              </w:rPr>
              <w:t>3</w:t>
            </w:r>
          </w:p>
        </w:tc>
        <w:tc>
          <w:tcPr>
            <w:tcW w:w="610" w:type="dxa"/>
            <w:tcBorders>
              <w:bottom w:val="single" w:color="auto" w:sz="16"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13</w:t>
            </w:r>
            <w:r>
              <w:rPr>
                <w:rFonts w:hint="eastAsia" w:ascii="Times New Roman" w:hAnsi="Times New Roman" w:eastAsiaTheme="minorEastAsia"/>
                <w:color w:val="000000"/>
                <w:sz w:val="20"/>
              </w:rPr>
              <w:t>.0</w:t>
            </w:r>
          </w:p>
        </w:tc>
        <w:tc>
          <w:tcPr>
            <w:tcW w:w="610" w:type="dxa"/>
            <w:tcBorders>
              <w:bottom w:val="single" w:color="auto" w:sz="16"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16</w:t>
            </w:r>
            <w:r>
              <w:rPr>
                <w:rFonts w:ascii="Times New Roman" w:hAnsi="Times New Roman" w:cs="宋体"/>
                <w:color w:val="000000"/>
                <w:sz w:val="20"/>
              </w:rPr>
              <w:t>.</w:t>
            </w:r>
            <w:r>
              <w:rPr>
                <w:rFonts w:ascii="Times New Roman" w:hAnsi="Times New Roman" w:eastAsia="Times New Roman"/>
                <w:color w:val="000000"/>
                <w:sz w:val="20"/>
              </w:rPr>
              <w:t>7</w:t>
            </w:r>
          </w:p>
        </w:tc>
        <w:tc>
          <w:tcPr>
            <w:tcW w:w="610" w:type="dxa"/>
            <w:tcBorders>
              <w:bottom w:val="single" w:color="auto" w:sz="16"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0</w:t>
            </w:r>
            <w:r>
              <w:rPr>
                <w:rFonts w:ascii="Times New Roman" w:hAnsi="Times New Roman" w:cs="宋体"/>
                <w:color w:val="000000"/>
                <w:sz w:val="20"/>
              </w:rPr>
              <w:t>.</w:t>
            </w:r>
            <w:r>
              <w:rPr>
                <w:rFonts w:ascii="Times New Roman" w:hAnsi="Times New Roman" w:eastAsia="Times New Roman"/>
                <w:color w:val="000000"/>
                <w:sz w:val="20"/>
              </w:rPr>
              <w:t>3</w:t>
            </w:r>
          </w:p>
        </w:tc>
        <w:tc>
          <w:tcPr>
            <w:tcW w:w="610" w:type="dxa"/>
            <w:tcBorders>
              <w:bottom w:val="single" w:color="auto" w:sz="16"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9</w:t>
            </w:r>
            <w:r>
              <w:rPr>
                <w:rFonts w:ascii="Times New Roman" w:hAnsi="Times New Roman" w:cs="宋体"/>
                <w:color w:val="000000"/>
                <w:sz w:val="20"/>
              </w:rPr>
              <w:t>.</w:t>
            </w:r>
            <w:r>
              <w:rPr>
                <w:rFonts w:ascii="Times New Roman" w:hAnsi="Times New Roman" w:eastAsia="Times New Roman"/>
                <w:color w:val="000000"/>
                <w:sz w:val="20"/>
              </w:rPr>
              <w:t>1</w:t>
            </w:r>
          </w:p>
        </w:tc>
        <w:tc>
          <w:tcPr>
            <w:tcW w:w="610" w:type="dxa"/>
            <w:tcBorders>
              <w:bottom w:val="single" w:color="auto" w:sz="16"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w:t>
            </w:r>
            <w:r>
              <w:rPr>
                <w:rFonts w:ascii="Times New Roman" w:hAnsi="Times New Roman" w:eastAsia="Times New Roman"/>
                <w:color w:val="000000"/>
                <w:sz w:val="20"/>
              </w:rPr>
              <w:t>2</w:t>
            </w:r>
            <w:r>
              <w:rPr>
                <w:rFonts w:ascii="Times New Roman" w:hAnsi="Times New Roman" w:cs="宋体"/>
                <w:color w:val="000000"/>
                <w:sz w:val="20"/>
              </w:rPr>
              <w:t>.</w:t>
            </w:r>
            <w:r>
              <w:rPr>
                <w:rFonts w:ascii="Times New Roman" w:hAnsi="Times New Roman" w:eastAsia="Times New Roman"/>
                <w:color w:val="000000"/>
                <w:sz w:val="20"/>
              </w:rPr>
              <w:t>7</w:t>
            </w:r>
          </w:p>
        </w:tc>
        <w:tc>
          <w:tcPr>
            <w:tcW w:w="610" w:type="dxa"/>
            <w:tcBorders>
              <w:bottom w:val="single" w:color="auto" w:sz="16"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w:t>
            </w:r>
            <w:r>
              <w:rPr>
                <w:rFonts w:ascii="Times New Roman" w:hAnsi="Times New Roman" w:eastAsia="Times New Roman"/>
                <w:color w:val="000000"/>
                <w:sz w:val="20"/>
              </w:rPr>
              <w:t>5</w:t>
            </w:r>
            <w:r>
              <w:rPr>
                <w:rFonts w:ascii="Times New Roman" w:hAnsi="Times New Roman" w:cs="宋体"/>
                <w:color w:val="000000"/>
                <w:sz w:val="20"/>
              </w:rPr>
              <w:t>.</w:t>
            </w:r>
            <w:r>
              <w:rPr>
                <w:rFonts w:ascii="Times New Roman" w:hAnsi="Times New Roman" w:eastAsia="Times New Roman"/>
                <w:color w:val="000000"/>
                <w:sz w:val="20"/>
              </w:rPr>
              <w:t>7</w:t>
            </w:r>
          </w:p>
        </w:tc>
        <w:tc>
          <w:tcPr>
            <w:tcW w:w="611" w:type="dxa"/>
            <w:tcBorders>
              <w:bottom w:val="single" w:color="auto" w:sz="16"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w:t>
            </w:r>
            <w:r>
              <w:rPr>
                <w:rFonts w:ascii="Times New Roman" w:hAnsi="Times New Roman" w:eastAsia="Times New Roman"/>
                <w:color w:val="000000"/>
                <w:sz w:val="20"/>
              </w:rPr>
              <w:t>11</w:t>
            </w:r>
            <w:r>
              <w:rPr>
                <w:rFonts w:ascii="Times New Roman" w:hAnsi="Times New Roman" w:cs="宋体"/>
                <w:color w:val="000000"/>
                <w:sz w:val="20"/>
              </w:rPr>
              <w:t>.</w:t>
            </w:r>
            <w:r>
              <w:rPr>
                <w:rFonts w:ascii="Times New Roman" w:hAnsi="Times New Roman" w:eastAsia="Times New Roman"/>
                <w:color w:val="000000"/>
                <w:sz w:val="20"/>
              </w:rPr>
              <w:t>6</w:t>
            </w:r>
          </w:p>
        </w:tc>
        <w:tc>
          <w:tcPr>
            <w:tcW w:w="638" w:type="dxa"/>
            <w:tcBorders>
              <w:bottom w:val="single" w:color="auto" w:sz="16" w:space="0"/>
            </w:tcBorders>
            <w:vAlign w:val="center"/>
          </w:tcPr>
          <w:p>
            <w:pPr>
              <w:jc w:val="center"/>
              <w:rPr>
                <w:rFonts w:ascii="Times New Roman" w:hAnsi="Times New Roman"/>
              </w:rPr>
            </w:pPr>
            <w:r>
              <w:rPr>
                <w:rFonts w:ascii="Times New Roman" w:hAnsi="Times New Roman" w:cs="宋体"/>
                <w:color w:val="000000"/>
                <w:sz w:val="20"/>
              </w:rPr>
              <w:t>-</w:t>
            </w:r>
            <w:r>
              <w:rPr>
                <w:rFonts w:ascii="Times New Roman" w:hAnsi="Times New Roman" w:eastAsia="Times New Roman"/>
                <w:color w:val="000000"/>
                <w:sz w:val="20"/>
              </w:rPr>
              <w:t>18</w:t>
            </w:r>
            <w:r>
              <w:rPr>
                <w:rFonts w:ascii="Times New Roman" w:hAnsi="Times New Roman" w:cs="宋体"/>
                <w:color w:val="000000"/>
                <w:sz w:val="20"/>
              </w:rPr>
              <w:t>.</w:t>
            </w:r>
            <w:r>
              <w:rPr>
                <w:rFonts w:ascii="Times New Roman" w:hAnsi="Times New Roman" w:eastAsia="Times New Roman"/>
                <w:color w:val="000000"/>
                <w:sz w:val="20"/>
              </w:rPr>
              <w:t>9</w:t>
            </w:r>
          </w:p>
        </w:tc>
      </w:tr>
    </w:tbl>
    <w:p>
      <w:pPr>
        <w:ind w:firstLine="320"/>
        <w:jc w:val="left"/>
        <w:rPr>
          <w:rFonts w:ascii="Times New Roman" w:hAnsi="Times New Roman"/>
        </w:rPr>
      </w:pPr>
    </w:p>
    <w:p>
      <w:pPr>
        <w:pStyle w:val="4"/>
        <w:numPr>
          <w:ilvl w:val="2"/>
          <w:numId w:val="2"/>
        </w:numPr>
        <w:ind w:left="600"/>
        <w:rPr>
          <w:rFonts w:ascii="Times New Roman" w:hAnsi="Times New Roman"/>
        </w:rPr>
      </w:pPr>
      <w:bookmarkStart w:id="138" w:name="_Toc86852035"/>
      <w:bookmarkStart w:id="139" w:name="_Toc88392157"/>
      <w:r>
        <w:rPr>
          <w:rFonts w:ascii="Times New Roman" w:hAnsi="Times New Roman"/>
          <w:spacing w:val="10"/>
          <w:sz w:val="30"/>
        </w:rPr>
        <w:t>日变化</w:t>
      </w:r>
      <w:bookmarkEnd w:id="138"/>
      <w:bookmarkEnd w:id="139"/>
    </w:p>
    <w:p>
      <w:pPr>
        <w:spacing w:line="420" w:lineRule="auto"/>
        <w:ind w:firstLine="560"/>
        <w:rPr>
          <w:rFonts w:ascii="Times New Roman" w:hAnsi="Times New Roman"/>
        </w:rPr>
      </w:pPr>
      <w:r>
        <w:rPr>
          <w:rFonts w:ascii="Times New Roman" w:hAnsi="Times New Roman" w:cs="宋体"/>
          <w:color w:val="000000"/>
          <w:sz w:val="28"/>
        </w:rPr>
        <w:t>近</w:t>
      </w:r>
      <w:r>
        <w:rPr>
          <w:rFonts w:ascii="Times New Roman" w:hAnsi="Times New Roman" w:eastAsia="Times New Roman"/>
          <w:color w:val="000000"/>
          <w:sz w:val="28"/>
        </w:rPr>
        <w:t>10</w:t>
      </w:r>
      <w:r>
        <w:rPr>
          <w:rFonts w:ascii="Times New Roman" w:hAnsi="Times New Roman" w:cs="宋体"/>
          <w:color w:val="000000"/>
          <w:sz w:val="28"/>
        </w:rPr>
        <w:t>年（</w:t>
      </w:r>
      <w:r>
        <w:rPr>
          <w:rFonts w:ascii="Times New Roman" w:hAnsi="Times New Roman" w:eastAsia="Times New Roman"/>
          <w:color w:val="000000"/>
          <w:sz w:val="28"/>
        </w:rPr>
        <w:t>2011</w:t>
      </w:r>
      <w:r>
        <w:rPr>
          <w:rFonts w:ascii="Times New Roman" w:hAnsi="Times New Roman" w:cs="宋体"/>
          <w:color w:val="000000"/>
          <w:sz w:val="28"/>
        </w:rPr>
        <w:t>-</w:t>
      </w:r>
      <w:r>
        <w:rPr>
          <w:rFonts w:ascii="Times New Roman" w:hAnsi="Times New Roman" w:eastAsia="Times New Roman"/>
          <w:color w:val="000000"/>
          <w:sz w:val="28"/>
        </w:rPr>
        <w:t>2020</w:t>
      </w:r>
      <w:r>
        <w:rPr>
          <w:rFonts w:ascii="Times New Roman" w:hAnsi="Times New Roman" w:cs="宋体"/>
          <w:color w:val="000000"/>
          <w:sz w:val="28"/>
        </w:rPr>
        <w:t>年）永修气象站小时平均地面温度呈单峰型变化。每天</w:t>
      </w:r>
      <w:r>
        <w:rPr>
          <w:rFonts w:ascii="Times New Roman" w:hAnsi="Times New Roman" w:eastAsia="Times New Roman"/>
          <w:color w:val="000000"/>
          <w:sz w:val="28"/>
        </w:rPr>
        <w:t>5</w:t>
      </w:r>
      <w:r>
        <w:rPr>
          <w:rFonts w:ascii="Times New Roman" w:hAnsi="Times New Roman" w:cs="宋体"/>
          <w:color w:val="000000"/>
          <w:sz w:val="28"/>
        </w:rPr>
        <w:t>、</w:t>
      </w:r>
      <w:r>
        <w:rPr>
          <w:rFonts w:ascii="Times New Roman" w:hAnsi="Times New Roman" w:eastAsia="Times New Roman"/>
          <w:color w:val="000000"/>
          <w:sz w:val="28"/>
        </w:rPr>
        <w:t>6</w:t>
      </w:r>
      <w:r>
        <w:rPr>
          <w:rFonts w:ascii="Times New Roman" w:hAnsi="Times New Roman" w:cs="宋体"/>
          <w:color w:val="000000"/>
          <w:sz w:val="28"/>
        </w:rPr>
        <w:t>时为一天地面温度的最低值，为</w:t>
      </w:r>
      <w:r>
        <w:rPr>
          <w:rFonts w:ascii="Times New Roman" w:hAnsi="Times New Roman" w:eastAsia="Times New Roman"/>
          <w:color w:val="000000"/>
          <w:sz w:val="28"/>
        </w:rPr>
        <w:t>15</w:t>
      </w:r>
      <w:r>
        <w:rPr>
          <w:rFonts w:ascii="Times New Roman" w:hAnsi="Times New Roman" w:cs="宋体"/>
          <w:color w:val="000000"/>
          <w:sz w:val="28"/>
        </w:rPr>
        <w:t>.</w:t>
      </w:r>
      <w:r>
        <w:rPr>
          <w:rFonts w:ascii="Times New Roman" w:hAnsi="Times New Roman" w:eastAsia="Times New Roman"/>
          <w:color w:val="000000"/>
          <w:sz w:val="28"/>
        </w:rPr>
        <w:t>0</w:t>
      </w:r>
      <w:r>
        <w:rPr>
          <w:rFonts w:ascii="Times New Roman" w:hAnsi="Times New Roman" w:cs="宋体"/>
          <w:color w:val="000000"/>
          <w:sz w:val="28"/>
        </w:rPr>
        <w:t>℃；</w:t>
      </w:r>
      <w:r>
        <w:rPr>
          <w:rFonts w:ascii="Times New Roman" w:hAnsi="Times New Roman" w:eastAsia="Times New Roman"/>
          <w:color w:val="000000"/>
          <w:sz w:val="28"/>
        </w:rPr>
        <w:t>6</w:t>
      </w:r>
      <w:r>
        <w:rPr>
          <w:rFonts w:ascii="Times New Roman" w:hAnsi="Times New Roman" w:cs="宋体"/>
          <w:color w:val="000000"/>
          <w:sz w:val="28"/>
        </w:rPr>
        <w:t>时开始，地面温度逐渐升高，到</w:t>
      </w:r>
      <w:r>
        <w:rPr>
          <w:rFonts w:ascii="Times New Roman" w:hAnsi="Times New Roman" w:eastAsia="Times New Roman"/>
          <w:color w:val="000000"/>
          <w:sz w:val="28"/>
        </w:rPr>
        <w:t>13</w:t>
      </w:r>
      <w:r>
        <w:rPr>
          <w:rFonts w:ascii="Times New Roman" w:hAnsi="Times New Roman" w:cs="宋体"/>
          <w:color w:val="000000"/>
          <w:sz w:val="28"/>
        </w:rPr>
        <w:t>时达到峰值</w:t>
      </w:r>
      <w:r>
        <w:rPr>
          <w:rFonts w:ascii="Times New Roman" w:hAnsi="Times New Roman" w:eastAsia="Times New Roman"/>
          <w:color w:val="000000"/>
          <w:sz w:val="28"/>
        </w:rPr>
        <w:t>29</w:t>
      </w:r>
      <w:r>
        <w:rPr>
          <w:rFonts w:ascii="Times New Roman" w:hAnsi="Times New Roman" w:cs="宋体"/>
          <w:color w:val="000000"/>
          <w:sz w:val="28"/>
        </w:rPr>
        <w:t>.</w:t>
      </w:r>
      <w:r>
        <w:rPr>
          <w:rFonts w:ascii="Times New Roman" w:hAnsi="Times New Roman" w:eastAsia="Times New Roman"/>
          <w:color w:val="000000"/>
          <w:sz w:val="28"/>
        </w:rPr>
        <w:t>7</w:t>
      </w:r>
      <w:r>
        <w:rPr>
          <w:rFonts w:ascii="Times New Roman" w:hAnsi="Times New Roman" w:cs="宋体"/>
          <w:color w:val="000000"/>
          <w:sz w:val="28"/>
        </w:rPr>
        <w:t>℃；之后开始下降，直至次日</w:t>
      </w:r>
      <w:r>
        <w:rPr>
          <w:rFonts w:ascii="Times New Roman" w:hAnsi="Times New Roman" w:eastAsia="Times New Roman"/>
          <w:color w:val="000000"/>
          <w:sz w:val="28"/>
        </w:rPr>
        <w:t>5</w:t>
      </w:r>
      <w:r>
        <w:rPr>
          <w:rFonts w:ascii="Times New Roman" w:hAnsi="Times New Roman" w:cs="宋体"/>
          <w:color w:val="000000"/>
          <w:sz w:val="28"/>
        </w:rPr>
        <w:t>时。</w:t>
      </w:r>
    </w:p>
    <w:p>
      <w:pPr>
        <w:ind w:firstLine="320"/>
        <w:jc w:val="left"/>
        <w:rPr>
          <w:rFonts w:ascii="Times New Roman" w:hAnsi="Times New Roman"/>
        </w:rPr>
      </w:pPr>
    </w:p>
    <w:p>
      <w:pPr>
        <w:ind w:left="-400"/>
        <w:jc w:val="center"/>
        <w:rPr>
          <w:rFonts w:ascii="Times New Roman" w:hAnsi="Times New Roman"/>
        </w:rPr>
      </w:pPr>
      <w:r>
        <w:rPr>
          <w:rFonts w:ascii="Times New Roman" w:hAnsi="Times New Roman"/>
        </w:rPr>
        <w:drawing>
          <wp:inline distT="0" distB="0" distL="0" distR="0">
            <wp:extent cx="6377940" cy="304800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6377940" cy="3048000"/>
                    </a:xfrm>
                    <a:prstGeom prst="rect">
                      <a:avLst/>
                    </a:prstGeom>
                    <a:noFill/>
                    <a:ln>
                      <a:noFill/>
                    </a:ln>
                  </pic:spPr>
                </pic:pic>
              </a:graphicData>
            </a:graphic>
          </wp:inline>
        </w:drawing>
      </w:r>
    </w:p>
    <w:p>
      <w:pPr>
        <w:pStyle w:val="40"/>
        <w:rPr>
          <w:rFonts w:ascii="Times New Roman" w:hAnsi="Times New Roman"/>
        </w:rPr>
      </w:pPr>
      <w:r>
        <w:rPr>
          <w:rFonts w:ascii="Times New Roman" w:hAnsi="Times New Roman"/>
        </w:rPr>
        <w:t>图</w:t>
      </w:r>
      <w:r>
        <w:rPr>
          <w:rFonts w:hint="eastAsia" w:ascii="Times New Roman" w:hAnsi="Times New Roman"/>
        </w:rPr>
        <w:t>4.7</w:t>
      </w:r>
      <w:r>
        <w:rPr>
          <w:rFonts w:ascii="Times New Roman" w:hAnsi="Times New Roman"/>
        </w:rPr>
        <w:t>-</w:t>
      </w:r>
      <w:r>
        <w:rPr>
          <w:rFonts w:hint="eastAsia" w:ascii="Times New Roman" w:hAnsi="Times New Roman"/>
        </w:rPr>
        <w:t>5</w:t>
      </w:r>
      <w:r>
        <w:rPr>
          <w:rFonts w:ascii="Times New Roman" w:hAnsi="Times New Roman"/>
        </w:rPr>
        <w:t xml:space="preserve">  2011～2020年永修站平均地面温度日变化</w:t>
      </w:r>
    </w:p>
    <w:p>
      <w:pPr>
        <w:widowControl/>
        <w:jc w:val="left"/>
        <w:rPr>
          <w:rFonts w:ascii="Times New Roman" w:hAnsi="Times New Roman"/>
        </w:rPr>
      </w:pPr>
      <w:r>
        <w:rPr>
          <w:rFonts w:ascii="Times New Roman" w:hAnsi="Times New Roman"/>
        </w:rPr>
        <w:br w:type="page"/>
      </w:r>
    </w:p>
    <w:p>
      <w:pPr>
        <w:pStyle w:val="2"/>
        <w:numPr>
          <w:ilvl w:val="0"/>
          <w:numId w:val="2"/>
        </w:numPr>
        <w:rPr>
          <w:rFonts w:ascii="Times New Roman" w:hAnsi="Times New Roman"/>
        </w:rPr>
      </w:pPr>
      <w:bookmarkStart w:id="140" w:name="_Toc86852036"/>
      <w:bookmarkStart w:id="141" w:name="_Toc88392158"/>
      <w:r>
        <w:rPr>
          <w:rFonts w:ascii="Times New Roman" w:hAnsi="Times New Roman"/>
          <w:spacing w:val="10"/>
          <w:sz w:val="36"/>
        </w:rPr>
        <w:t>高影响天气</w:t>
      </w:r>
      <w:bookmarkEnd w:id="140"/>
      <w:bookmarkEnd w:id="141"/>
    </w:p>
    <w:p>
      <w:pPr>
        <w:pStyle w:val="3"/>
        <w:numPr>
          <w:ilvl w:val="1"/>
          <w:numId w:val="2"/>
        </w:numPr>
        <w:ind w:left="1000"/>
        <w:rPr>
          <w:rFonts w:ascii="Times New Roman" w:hAnsi="Times New Roman"/>
        </w:rPr>
      </w:pPr>
      <w:bookmarkStart w:id="142" w:name="_Toc86852037"/>
      <w:bookmarkStart w:id="143" w:name="_Toc88392159"/>
      <w:r>
        <w:rPr>
          <w:rFonts w:ascii="Times New Roman" w:hAnsi="Times New Roman"/>
          <w:i w:val="0"/>
          <w:spacing w:val="10"/>
          <w:sz w:val="32"/>
        </w:rPr>
        <w:t>暴雨</w:t>
      </w:r>
      <w:bookmarkEnd w:id="142"/>
      <w:bookmarkEnd w:id="143"/>
    </w:p>
    <w:p>
      <w:pPr>
        <w:spacing w:line="420" w:lineRule="auto"/>
        <w:ind w:firstLine="560"/>
        <w:rPr>
          <w:rFonts w:ascii="Times New Roman" w:hAnsi="Times New Roman"/>
        </w:rPr>
      </w:pPr>
      <w:r>
        <w:rPr>
          <w:rFonts w:ascii="Times New Roman" w:hAnsi="Times New Roman" w:cs="宋体"/>
          <w:color w:val="000000"/>
          <w:sz w:val="28"/>
        </w:rPr>
        <w:t>日降水量≥</w:t>
      </w:r>
      <w:r>
        <w:rPr>
          <w:rFonts w:ascii="Times New Roman" w:hAnsi="Times New Roman" w:eastAsia="Times New Roman"/>
          <w:color w:val="000000"/>
          <w:sz w:val="28"/>
        </w:rPr>
        <w:t>50mm</w:t>
      </w:r>
      <w:r>
        <w:rPr>
          <w:rFonts w:ascii="Times New Roman" w:hAnsi="Times New Roman" w:cs="宋体"/>
          <w:color w:val="000000"/>
          <w:sz w:val="28"/>
        </w:rPr>
        <w:t>为暴雨以上量级。</w:t>
      </w:r>
      <w:r>
        <w:rPr>
          <w:rFonts w:ascii="Times New Roman" w:hAnsi="Times New Roman" w:eastAsia="Times New Roman"/>
          <w:color w:val="000000"/>
          <w:sz w:val="28"/>
        </w:rPr>
        <w:t>1956</w:t>
      </w:r>
      <w:r>
        <w:rPr>
          <w:rFonts w:ascii="Times New Roman" w:hAnsi="Times New Roman" w:cs="宋体"/>
          <w:color w:val="000000"/>
          <w:sz w:val="28"/>
        </w:rPr>
        <w:t>-</w:t>
      </w:r>
      <w:r>
        <w:rPr>
          <w:rFonts w:ascii="Times New Roman" w:hAnsi="Times New Roman" w:eastAsia="Times New Roman"/>
          <w:color w:val="000000"/>
          <w:sz w:val="28"/>
        </w:rPr>
        <w:t>2020</w:t>
      </w:r>
      <w:r>
        <w:rPr>
          <w:rFonts w:ascii="Times New Roman" w:hAnsi="Times New Roman" w:cs="宋体"/>
          <w:color w:val="000000"/>
          <w:sz w:val="28"/>
        </w:rPr>
        <w:t>年永修气象站累年平均暴雨日数为</w:t>
      </w:r>
      <w:r>
        <w:rPr>
          <w:rFonts w:ascii="Times New Roman" w:hAnsi="Times New Roman" w:eastAsia="Times New Roman"/>
          <w:color w:val="000000"/>
          <w:sz w:val="28"/>
        </w:rPr>
        <w:t>5</w:t>
      </w:r>
      <w:r>
        <w:rPr>
          <w:rFonts w:ascii="Times New Roman" w:hAnsi="Times New Roman" w:cs="宋体"/>
          <w:color w:val="000000"/>
          <w:sz w:val="28"/>
        </w:rPr>
        <w:t>天，历年暴雨日数在</w:t>
      </w:r>
      <w:r>
        <w:rPr>
          <w:rFonts w:ascii="Times New Roman" w:hAnsi="Times New Roman" w:eastAsia="Times New Roman"/>
          <w:color w:val="000000"/>
          <w:sz w:val="28"/>
        </w:rPr>
        <w:t>1</w:t>
      </w:r>
      <w:r>
        <w:rPr>
          <w:rFonts w:ascii="Times New Roman" w:hAnsi="Times New Roman" w:cs="宋体"/>
          <w:color w:val="000000"/>
          <w:sz w:val="28"/>
        </w:rPr>
        <w:t>天（</w:t>
      </w:r>
      <w:r>
        <w:rPr>
          <w:rFonts w:ascii="Times New Roman" w:hAnsi="Times New Roman" w:eastAsia="Times New Roman"/>
          <w:color w:val="000000"/>
          <w:sz w:val="28"/>
        </w:rPr>
        <w:t>1982</w:t>
      </w:r>
      <w:r>
        <w:rPr>
          <w:rFonts w:ascii="Times New Roman" w:hAnsi="Times New Roman" w:cs="宋体"/>
          <w:color w:val="000000"/>
          <w:sz w:val="28"/>
        </w:rPr>
        <w:t>年、</w:t>
      </w:r>
      <w:r>
        <w:rPr>
          <w:rFonts w:ascii="Times New Roman" w:hAnsi="Times New Roman" w:eastAsia="Times New Roman"/>
          <w:color w:val="000000"/>
          <w:sz w:val="28"/>
        </w:rPr>
        <w:t>2000</w:t>
      </w:r>
      <w:r>
        <w:rPr>
          <w:rFonts w:ascii="Times New Roman" w:hAnsi="Times New Roman" w:cs="宋体"/>
          <w:color w:val="000000"/>
          <w:sz w:val="28"/>
        </w:rPr>
        <w:t>年</w:t>
      </w:r>
      <w:r>
        <w:rPr>
          <w:rFonts w:hint="eastAsia" w:ascii="Times New Roman" w:hAnsi="Times New Roman" w:cs="宋体"/>
          <w:color w:val="000000"/>
          <w:sz w:val="28"/>
        </w:rPr>
        <w:t>、2001年</w:t>
      </w:r>
      <w:r>
        <w:rPr>
          <w:rFonts w:ascii="Times New Roman" w:hAnsi="Times New Roman" w:cs="宋体"/>
          <w:color w:val="000000"/>
          <w:sz w:val="28"/>
        </w:rPr>
        <w:t>）-</w:t>
      </w:r>
      <w:r>
        <w:rPr>
          <w:rFonts w:ascii="Times New Roman" w:hAnsi="Times New Roman" w:eastAsia="Times New Roman"/>
          <w:color w:val="000000"/>
          <w:sz w:val="28"/>
        </w:rPr>
        <w:t>13</w:t>
      </w:r>
      <w:r>
        <w:rPr>
          <w:rFonts w:ascii="Times New Roman" w:hAnsi="Times New Roman" w:cs="宋体"/>
          <w:color w:val="000000"/>
          <w:sz w:val="28"/>
        </w:rPr>
        <w:t>天（</w:t>
      </w:r>
      <w:r>
        <w:rPr>
          <w:rFonts w:ascii="Times New Roman" w:hAnsi="Times New Roman" w:eastAsia="Times New Roman"/>
          <w:color w:val="000000"/>
          <w:sz w:val="28"/>
        </w:rPr>
        <w:t>1999</w:t>
      </w:r>
      <w:r>
        <w:rPr>
          <w:rFonts w:ascii="Times New Roman" w:hAnsi="Times New Roman" w:cs="宋体"/>
          <w:color w:val="000000"/>
          <w:sz w:val="28"/>
        </w:rPr>
        <w:t>年）之间变化，年日数变化呈增加趋势。暴雨发生在</w:t>
      </w:r>
      <w:r>
        <w:rPr>
          <w:rFonts w:ascii="Times New Roman" w:hAnsi="Times New Roman" w:eastAsia="Times New Roman"/>
          <w:color w:val="000000"/>
          <w:sz w:val="28"/>
        </w:rPr>
        <w:t>2</w:t>
      </w:r>
      <w:r>
        <w:rPr>
          <w:rFonts w:ascii="Times New Roman" w:hAnsi="Times New Roman" w:cs="宋体"/>
          <w:color w:val="000000"/>
          <w:sz w:val="28"/>
        </w:rPr>
        <w:t>-</w:t>
      </w:r>
      <w:r>
        <w:rPr>
          <w:rFonts w:ascii="Times New Roman" w:hAnsi="Times New Roman" w:eastAsia="Times New Roman"/>
          <w:color w:val="000000"/>
          <w:sz w:val="28"/>
        </w:rPr>
        <w:t>11</w:t>
      </w:r>
      <w:r>
        <w:rPr>
          <w:rFonts w:ascii="Times New Roman" w:hAnsi="Times New Roman" w:cs="宋体"/>
          <w:color w:val="000000"/>
          <w:sz w:val="28"/>
        </w:rPr>
        <w:t>月，其中</w:t>
      </w:r>
      <w:r>
        <w:rPr>
          <w:rFonts w:ascii="Times New Roman" w:hAnsi="Times New Roman" w:eastAsia="Times New Roman"/>
          <w:color w:val="000000"/>
          <w:sz w:val="28"/>
        </w:rPr>
        <w:t>6</w:t>
      </w:r>
      <w:r>
        <w:rPr>
          <w:rFonts w:ascii="Times New Roman" w:hAnsi="Times New Roman" w:cs="宋体"/>
          <w:color w:val="000000"/>
          <w:sz w:val="28"/>
        </w:rPr>
        <w:t>月相对较多。</w:t>
      </w:r>
    </w:p>
    <w:p>
      <w:pPr>
        <w:ind w:firstLine="320"/>
        <w:jc w:val="left"/>
        <w:rPr>
          <w:rFonts w:ascii="Times New Roman" w:hAnsi="Times New Roman"/>
        </w:rPr>
      </w:pPr>
    </w:p>
    <w:p>
      <w:pPr>
        <w:ind w:left="-400"/>
        <w:jc w:val="center"/>
        <w:rPr>
          <w:rFonts w:ascii="Times New Roman" w:hAnsi="Times New Roman"/>
        </w:rPr>
      </w:pPr>
      <w:r>
        <w:rPr>
          <w:rFonts w:ascii="Times New Roman" w:hAnsi="Times New Roman"/>
        </w:rPr>
        <w:drawing>
          <wp:inline distT="0" distB="0" distL="0" distR="0">
            <wp:extent cx="6385560" cy="304800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6385560" cy="3048000"/>
                    </a:xfrm>
                    <a:prstGeom prst="rect">
                      <a:avLst/>
                    </a:prstGeom>
                    <a:noFill/>
                    <a:ln>
                      <a:noFill/>
                    </a:ln>
                  </pic:spPr>
                </pic:pic>
              </a:graphicData>
            </a:graphic>
          </wp:inline>
        </w:drawing>
      </w:r>
    </w:p>
    <w:p>
      <w:pPr>
        <w:pStyle w:val="40"/>
        <w:rPr>
          <w:rFonts w:ascii="Times New Roman" w:hAnsi="Times New Roman"/>
        </w:rPr>
      </w:pPr>
      <w:bookmarkStart w:id="144" w:name="1956～2020年永修站年暴雨日数逐年变化图（单位：d）"/>
      <w:r>
        <w:rPr>
          <w:rFonts w:ascii="Times New Roman" w:hAnsi="Times New Roman"/>
        </w:rPr>
        <w:t>图</w:t>
      </w:r>
      <w:r>
        <w:rPr>
          <w:rFonts w:hint="eastAsia" w:ascii="Times New Roman" w:hAnsi="Times New Roman"/>
        </w:rPr>
        <w:t>5.1-1</w:t>
      </w:r>
      <w:bookmarkEnd w:id="144"/>
      <w:r>
        <w:rPr>
          <w:rFonts w:ascii="Times New Roman" w:hAnsi="Times New Roman"/>
        </w:rPr>
        <w:t xml:space="preserve">  1956～2020年永修站年暴雨日数逐年变化图（单位：d）</w:t>
      </w:r>
    </w:p>
    <w:p>
      <w:pPr>
        <w:ind w:firstLine="320"/>
        <w:jc w:val="left"/>
        <w:rPr>
          <w:rFonts w:ascii="Times New Roman" w:hAnsi="Times New Roman"/>
        </w:rPr>
      </w:pPr>
    </w:p>
    <w:p>
      <w:pPr>
        <w:ind w:firstLine="320"/>
        <w:jc w:val="left"/>
        <w:rPr>
          <w:rFonts w:ascii="Times New Roman" w:hAnsi="Times New Roman"/>
        </w:rPr>
      </w:pPr>
    </w:p>
    <w:p>
      <w:pPr>
        <w:ind w:left="-400"/>
        <w:jc w:val="center"/>
        <w:rPr>
          <w:rFonts w:ascii="Times New Roman" w:hAnsi="Times New Roman"/>
        </w:rPr>
      </w:pPr>
      <w:r>
        <w:rPr>
          <w:rFonts w:ascii="Times New Roman" w:hAnsi="Times New Roman"/>
        </w:rPr>
        <w:drawing>
          <wp:inline distT="0" distB="0" distL="0" distR="0">
            <wp:extent cx="6385560" cy="304800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6385560" cy="3048000"/>
                    </a:xfrm>
                    <a:prstGeom prst="rect">
                      <a:avLst/>
                    </a:prstGeom>
                    <a:noFill/>
                    <a:ln>
                      <a:noFill/>
                    </a:ln>
                  </pic:spPr>
                </pic:pic>
              </a:graphicData>
            </a:graphic>
          </wp:inline>
        </w:drawing>
      </w:r>
    </w:p>
    <w:p>
      <w:pPr>
        <w:pStyle w:val="40"/>
        <w:rPr>
          <w:rFonts w:ascii="Times New Roman" w:hAnsi="Times New Roman"/>
        </w:rPr>
      </w:pPr>
      <w:bookmarkStart w:id="145" w:name="1956～2020年永修站平均暴雨日数逐月变化图（单位：d）"/>
      <w:r>
        <w:rPr>
          <w:rFonts w:ascii="Times New Roman" w:hAnsi="Times New Roman"/>
        </w:rPr>
        <w:t>图</w:t>
      </w:r>
      <w:r>
        <w:rPr>
          <w:rFonts w:hint="eastAsia" w:ascii="Times New Roman" w:hAnsi="Times New Roman"/>
        </w:rPr>
        <w:t>5.1-2</w:t>
      </w:r>
      <w:bookmarkEnd w:id="145"/>
      <w:r>
        <w:rPr>
          <w:rFonts w:ascii="Times New Roman" w:hAnsi="Times New Roman"/>
        </w:rPr>
        <w:t xml:space="preserve">  1956～2020年永修站平均暴雨日数逐月变化图（单位：d）</w:t>
      </w:r>
    </w:p>
    <w:p>
      <w:pPr>
        <w:ind w:firstLine="320"/>
        <w:jc w:val="left"/>
        <w:rPr>
          <w:rFonts w:ascii="Times New Roman" w:hAnsi="Times New Roman"/>
        </w:rPr>
      </w:pPr>
    </w:p>
    <w:p>
      <w:pPr>
        <w:pStyle w:val="3"/>
        <w:numPr>
          <w:ilvl w:val="1"/>
          <w:numId w:val="2"/>
        </w:numPr>
        <w:ind w:left="1000"/>
        <w:rPr>
          <w:rFonts w:ascii="Times New Roman" w:hAnsi="Times New Roman"/>
        </w:rPr>
      </w:pPr>
      <w:bookmarkStart w:id="146" w:name="_Toc86852038"/>
      <w:bookmarkStart w:id="147" w:name="_Toc88392160"/>
      <w:r>
        <w:rPr>
          <w:rFonts w:ascii="Times New Roman" w:hAnsi="Times New Roman"/>
          <w:i w:val="0"/>
          <w:spacing w:val="10"/>
          <w:sz w:val="32"/>
        </w:rPr>
        <w:t>雷暴</w:t>
      </w:r>
      <w:bookmarkEnd w:id="146"/>
      <w:bookmarkEnd w:id="147"/>
    </w:p>
    <w:p>
      <w:pPr>
        <w:spacing w:line="420" w:lineRule="auto"/>
        <w:ind w:firstLine="560"/>
        <w:rPr>
          <w:rFonts w:ascii="Times New Roman" w:hAnsi="Times New Roman"/>
        </w:rPr>
      </w:pPr>
      <w:r>
        <w:rPr>
          <w:rFonts w:ascii="Times New Roman" w:hAnsi="Times New Roman" w:cs="宋体"/>
          <w:color w:val="000000"/>
          <w:sz w:val="28"/>
        </w:rPr>
        <w:t>统计永修气象站</w:t>
      </w:r>
      <w:r>
        <w:rPr>
          <w:rFonts w:ascii="Times New Roman" w:hAnsi="Times New Roman" w:eastAsia="Times New Roman"/>
          <w:color w:val="000000"/>
          <w:sz w:val="28"/>
        </w:rPr>
        <w:t>1956</w:t>
      </w:r>
      <w:r>
        <w:rPr>
          <w:rFonts w:ascii="Times New Roman" w:hAnsi="Times New Roman" w:cs="宋体"/>
          <w:color w:val="000000"/>
          <w:sz w:val="28"/>
        </w:rPr>
        <w:t>-</w:t>
      </w:r>
      <w:r>
        <w:rPr>
          <w:rFonts w:ascii="Times New Roman" w:hAnsi="Times New Roman" w:eastAsia="Times New Roman"/>
          <w:color w:val="000000"/>
          <w:sz w:val="28"/>
        </w:rPr>
        <w:t>2013</w:t>
      </w:r>
      <w:r>
        <w:rPr>
          <w:rFonts w:ascii="Times New Roman" w:hAnsi="Times New Roman" w:cs="宋体"/>
          <w:color w:val="000000"/>
          <w:sz w:val="28"/>
        </w:rPr>
        <w:t>年的地面观测资料（</w:t>
      </w:r>
      <w:r>
        <w:rPr>
          <w:rFonts w:ascii="Times New Roman" w:hAnsi="Times New Roman" w:eastAsia="Times New Roman"/>
          <w:color w:val="000000"/>
          <w:sz w:val="28"/>
        </w:rPr>
        <w:t>2013</w:t>
      </w:r>
      <w:r>
        <w:rPr>
          <w:rFonts w:ascii="Times New Roman" w:hAnsi="Times New Roman" w:cs="宋体"/>
          <w:color w:val="000000"/>
          <w:sz w:val="28"/>
        </w:rPr>
        <w:t>年后没有观测记录），累年平均雷暴日数为</w:t>
      </w:r>
      <w:r>
        <w:rPr>
          <w:rFonts w:ascii="Times New Roman" w:hAnsi="Times New Roman" w:eastAsia="Times New Roman"/>
          <w:color w:val="000000"/>
          <w:sz w:val="28"/>
        </w:rPr>
        <w:t>49</w:t>
      </w:r>
      <w:r>
        <w:rPr>
          <w:rFonts w:ascii="Times New Roman" w:hAnsi="Times New Roman" w:cs="宋体"/>
          <w:color w:val="000000"/>
          <w:sz w:val="28"/>
        </w:rPr>
        <w:t>.</w:t>
      </w:r>
      <w:r>
        <w:rPr>
          <w:rFonts w:ascii="Times New Roman" w:hAnsi="Times New Roman" w:eastAsia="Times New Roman"/>
          <w:color w:val="000000"/>
          <w:sz w:val="28"/>
        </w:rPr>
        <w:t>8</w:t>
      </w:r>
      <w:r>
        <w:rPr>
          <w:rFonts w:ascii="Times New Roman" w:hAnsi="Times New Roman" w:cs="宋体"/>
          <w:color w:val="000000"/>
          <w:sz w:val="28"/>
        </w:rPr>
        <w:t>天，年雷暴日数在</w:t>
      </w:r>
      <w:r>
        <w:rPr>
          <w:rFonts w:ascii="Times New Roman" w:hAnsi="Times New Roman" w:eastAsia="Times New Roman"/>
          <w:color w:val="000000"/>
          <w:sz w:val="28"/>
        </w:rPr>
        <w:t>26</w:t>
      </w:r>
      <w:r>
        <w:rPr>
          <w:rFonts w:ascii="Times New Roman" w:hAnsi="Times New Roman" w:cs="宋体"/>
          <w:color w:val="000000"/>
          <w:sz w:val="28"/>
        </w:rPr>
        <w:t>天（</w:t>
      </w:r>
      <w:r>
        <w:rPr>
          <w:rFonts w:ascii="Times New Roman" w:hAnsi="Times New Roman" w:eastAsia="Times New Roman"/>
          <w:color w:val="000000"/>
          <w:sz w:val="28"/>
        </w:rPr>
        <w:t>2011</w:t>
      </w:r>
      <w:r>
        <w:rPr>
          <w:rFonts w:ascii="Times New Roman" w:hAnsi="Times New Roman" w:cs="宋体"/>
          <w:color w:val="000000"/>
          <w:sz w:val="28"/>
        </w:rPr>
        <w:t>年）-</w:t>
      </w:r>
      <w:r>
        <w:rPr>
          <w:rFonts w:ascii="Times New Roman" w:hAnsi="Times New Roman" w:eastAsia="Times New Roman"/>
          <w:color w:val="000000"/>
          <w:sz w:val="28"/>
        </w:rPr>
        <w:t>83</w:t>
      </w:r>
      <w:r>
        <w:rPr>
          <w:rFonts w:ascii="Times New Roman" w:hAnsi="Times New Roman" w:cs="宋体"/>
          <w:color w:val="000000"/>
          <w:sz w:val="28"/>
        </w:rPr>
        <w:t>天（</w:t>
      </w:r>
      <w:r>
        <w:rPr>
          <w:rFonts w:ascii="Times New Roman" w:hAnsi="Times New Roman" w:eastAsia="Times New Roman"/>
          <w:color w:val="000000"/>
          <w:sz w:val="28"/>
        </w:rPr>
        <w:t>1973</w:t>
      </w:r>
      <w:r>
        <w:rPr>
          <w:rFonts w:ascii="Times New Roman" w:hAnsi="Times New Roman" w:cs="宋体"/>
          <w:color w:val="000000"/>
          <w:sz w:val="28"/>
        </w:rPr>
        <w:t>年）之间变化。月变化在</w:t>
      </w:r>
      <w:r>
        <w:rPr>
          <w:rFonts w:ascii="Times New Roman" w:hAnsi="Times New Roman" w:eastAsia="Times New Roman"/>
          <w:color w:val="000000"/>
          <w:sz w:val="28"/>
        </w:rPr>
        <w:t>0</w:t>
      </w:r>
      <w:r>
        <w:rPr>
          <w:rFonts w:ascii="Times New Roman" w:hAnsi="Times New Roman" w:cs="宋体"/>
          <w:color w:val="000000"/>
          <w:sz w:val="28"/>
        </w:rPr>
        <w:t>.</w:t>
      </w:r>
      <w:r>
        <w:rPr>
          <w:rFonts w:ascii="Times New Roman" w:hAnsi="Times New Roman" w:eastAsia="Times New Roman"/>
          <w:color w:val="000000"/>
          <w:sz w:val="28"/>
        </w:rPr>
        <w:t>1</w:t>
      </w:r>
      <w:r>
        <w:rPr>
          <w:rFonts w:ascii="Times New Roman" w:hAnsi="Times New Roman" w:cs="宋体"/>
          <w:color w:val="000000"/>
          <w:sz w:val="28"/>
        </w:rPr>
        <w:t>天（</w:t>
      </w:r>
      <w:r>
        <w:rPr>
          <w:rFonts w:ascii="Times New Roman" w:hAnsi="Times New Roman" w:eastAsia="Times New Roman"/>
          <w:color w:val="000000"/>
          <w:sz w:val="28"/>
        </w:rPr>
        <w:t>12</w:t>
      </w:r>
      <w:r>
        <w:rPr>
          <w:rFonts w:ascii="Times New Roman" w:hAnsi="Times New Roman" w:cs="宋体"/>
          <w:color w:val="000000"/>
          <w:sz w:val="28"/>
        </w:rPr>
        <w:t>月）-</w:t>
      </w:r>
      <w:r>
        <w:rPr>
          <w:rFonts w:ascii="Times New Roman" w:hAnsi="Times New Roman" w:eastAsia="Times New Roman"/>
          <w:color w:val="000000"/>
          <w:sz w:val="28"/>
        </w:rPr>
        <w:t>9</w:t>
      </w:r>
      <w:r>
        <w:rPr>
          <w:rFonts w:ascii="Times New Roman" w:hAnsi="Times New Roman" w:cs="宋体"/>
          <w:color w:val="000000"/>
          <w:sz w:val="28"/>
        </w:rPr>
        <w:t>.</w:t>
      </w:r>
      <w:r>
        <w:rPr>
          <w:rFonts w:ascii="Times New Roman" w:hAnsi="Times New Roman" w:eastAsia="Times New Roman"/>
          <w:color w:val="000000"/>
          <w:sz w:val="28"/>
        </w:rPr>
        <w:t>8</w:t>
      </w:r>
      <w:r>
        <w:rPr>
          <w:rFonts w:ascii="Times New Roman" w:hAnsi="Times New Roman" w:cs="宋体"/>
          <w:color w:val="000000"/>
          <w:sz w:val="28"/>
        </w:rPr>
        <w:t>天（</w:t>
      </w:r>
      <w:r>
        <w:rPr>
          <w:rFonts w:ascii="Times New Roman" w:hAnsi="Times New Roman" w:eastAsia="Times New Roman"/>
          <w:color w:val="000000"/>
          <w:sz w:val="28"/>
        </w:rPr>
        <w:t>7</w:t>
      </w:r>
      <w:r>
        <w:rPr>
          <w:rFonts w:ascii="Times New Roman" w:hAnsi="Times New Roman" w:cs="宋体"/>
          <w:color w:val="000000"/>
          <w:sz w:val="28"/>
        </w:rPr>
        <w:t>月）之间，主要发生在</w:t>
      </w:r>
      <w:r>
        <w:rPr>
          <w:rFonts w:ascii="Times New Roman" w:hAnsi="Times New Roman" w:eastAsia="Times New Roman"/>
          <w:color w:val="000000"/>
          <w:sz w:val="28"/>
        </w:rPr>
        <w:t>3</w:t>
      </w:r>
      <w:r>
        <w:rPr>
          <w:rFonts w:ascii="Times New Roman" w:hAnsi="Times New Roman" w:cs="宋体"/>
          <w:color w:val="000000"/>
          <w:sz w:val="28"/>
        </w:rPr>
        <w:t>-</w:t>
      </w:r>
      <w:r>
        <w:rPr>
          <w:rFonts w:ascii="Times New Roman" w:hAnsi="Times New Roman" w:eastAsia="Times New Roman"/>
          <w:color w:val="000000"/>
          <w:sz w:val="28"/>
        </w:rPr>
        <w:t>8</w:t>
      </w:r>
      <w:r>
        <w:rPr>
          <w:rFonts w:ascii="Times New Roman" w:hAnsi="Times New Roman" w:cs="宋体"/>
          <w:color w:val="000000"/>
          <w:sz w:val="28"/>
        </w:rPr>
        <w:t>月，占全年雷暴发生日数的</w:t>
      </w:r>
      <w:r>
        <w:rPr>
          <w:rFonts w:ascii="Times New Roman" w:hAnsi="Times New Roman" w:eastAsia="Times New Roman"/>
          <w:color w:val="000000"/>
          <w:sz w:val="28"/>
        </w:rPr>
        <w:t>88</w:t>
      </w:r>
      <w:r>
        <w:rPr>
          <w:rFonts w:ascii="Times New Roman" w:hAnsi="Times New Roman" w:cs="宋体"/>
          <w:color w:val="000000"/>
          <w:sz w:val="28"/>
        </w:rPr>
        <w:t>.0%，</w:t>
      </w:r>
      <w:r>
        <w:rPr>
          <w:rFonts w:ascii="Times New Roman" w:hAnsi="Times New Roman" w:eastAsia="Times New Roman"/>
          <w:color w:val="000000"/>
          <w:sz w:val="28"/>
        </w:rPr>
        <w:t>7</w:t>
      </w:r>
      <w:r>
        <w:rPr>
          <w:rFonts w:ascii="Times New Roman" w:hAnsi="Times New Roman" w:cs="宋体"/>
          <w:color w:val="000000"/>
          <w:sz w:val="28"/>
        </w:rPr>
        <w:t>月是高发时段，占全年雷暴发生的</w:t>
      </w:r>
      <w:r>
        <w:rPr>
          <w:rFonts w:ascii="Times New Roman" w:hAnsi="Times New Roman" w:eastAsia="Times New Roman"/>
          <w:color w:val="000000"/>
          <w:sz w:val="28"/>
        </w:rPr>
        <w:t>19</w:t>
      </w:r>
      <w:r>
        <w:rPr>
          <w:rFonts w:ascii="Times New Roman" w:hAnsi="Times New Roman" w:cs="宋体"/>
          <w:color w:val="000000"/>
          <w:sz w:val="28"/>
        </w:rPr>
        <w:t>.7%。</w:t>
      </w:r>
    </w:p>
    <w:p>
      <w:pPr>
        <w:ind w:firstLine="320"/>
        <w:jc w:val="left"/>
        <w:rPr>
          <w:rFonts w:ascii="Times New Roman" w:hAnsi="Times New Roman"/>
        </w:rPr>
      </w:pPr>
    </w:p>
    <w:p>
      <w:pPr>
        <w:ind w:left="-400"/>
        <w:jc w:val="center"/>
        <w:rPr>
          <w:rFonts w:ascii="Times New Roman" w:hAnsi="Times New Roman"/>
        </w:rPr>
      </w:pPr>
      <w:r>
        <w:rPr>
          <w:rFonts w:ascii="Times New Roman" w:hAnsi="Times New Roman"/>
        </w:rPr>
        <w:drawing>
          <wp:inline distT="0" distB="0" distL="0" distR="0">
            <wp:extent cx="6377940" cy="304800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6377940" cy="3048000"/>
                    </a:xfrm>
                    <a:prstGeom prst="rect">
                      <a:avLst/>
                    </a:prstGeom>
                    <a:noFill/>
                    <a:ln>
                      <a:noFill/>
                    </a:ln>
                  </pic:spPr>
                </pic:pic>
              </a:graphicData>
            </a:graphic>
          </wp:inline>
        </w:drawing>
      </w:r>
    </w:p>
    <w:p>
      <w:pPr>
        <w:pStyle w:val="40"/>
        <w:rPr>
          <w:rFonts w:ascii="Times New Roman" w:hAnsi="Times New Roman"/>
        </w:rPr>
      </w:pPr>
      <w:bookmarkStart w:id="148" w:name="1956～2013年永修站年雷暴日数逐年变化图（单位：d）"/>
      <w:r>
        <w:rPr>
          <w:rFonts w:ascii="Times New Roman" w:hAnsi="Times New Roman"/>
        </w:rPr>
        <w:t>图</w:t>
      </w:r>
      <w:r>
        <w:rPr>
          <w:rFonts w:hint="eastAsia" w:ascii="Times New Roman" w:hAnsi="Times New Roman"/>
        </w:rPr>
        <w:t>5.2-1</w:t>
      </w:r>
      <w:bookmarkEnd w:id="148"/>
      <w:r>
        <w:rPr>
          <w:rFonts w:ascii="Times New Roman" w:hAnsi="Times New Roman"/>
        </w:rPr>
        <w:t xml:space="preserve">  1956～2013年永修站年雷暴日数逐年变化图（单位：d）</w:t>
      </w:r>
    </w:p>
    <w:p>
      <w:pPr>
        <w:jc w:val="left"/>
        <w:rPr>
          <w:rFonts w:ascii="Times New Roman" w:hAnsi="Times New Roman"/>
        </w:rPr>
      </w:pPr>
    </w:p>
    <w:p>
      <w:pPr>
        <w:ind w:left="-400"/>
        <w:jc w:val="center"/>
        <w:rPr>
          <w:rFonts w:ascii="Times New Roman" w:hAnsi="Times New Roman"/>
        </w:rPr>
      </w:pPr>
      <w:r>
        <w:rPr>
          <w:rFonts w:ascii="Times New Roman" w:hAnsi="Times New Roman"/>
        </w:rPr>
        <w:drawing>
          <wp:inline distT="0" distB="0" distL="0" distR="0">
            <wp:extent cx="6377940" cy="304800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6377940" cy="3048000"/>
                    </a:xfrm>
                    <a:prstGeom prst="rect">
                      <a:avLst/>
                    </a:prstGeom>
                    <a:noFill/>
                    <a:ln>
                      <a:noFill/>
                    </a:ln>
                  </pic:spPr>
                </pic:pic>
              </a:graphicData>
            </a:graphic>
          </wp:inline>
        </w:drawing>
      </w:r>
    </w:p>
    <w:p>
      <w:pPr>
        <w:pStyle w:val="40"/>
        <w:spacing w:after="312" w:afterLines="100"/>
        <w:rPr>
          <w:rFonts w:ascii="Times New Roman" w:hAnsi="Times New Roman"/>
        </w:rPr>
      </w:pPr>
      <w:bookmarkStart w:id="149" w:name="1956～2013年永修站平均雷暴日数逐月变化图（单位：d）"/>
      <w:r>
        <w:rPr>
          <w:rFonts w:ascii="Times New Roman" w:hAnsi="Times New Roman"/>
        </w:rPr>
        <w:t>图</w:t>
      </w:r>
      <w:r>
        <w:rPr>
          <w:rFonts w:hint="eastAsia" w:ascii="Times New Roman" w:hAnsi="Times New Roman"/>
        </w:rPr>
        <w:t>5.2</w:t>
      </w:r>
      <w:r>
        <w:rPr>
          <w:rFonts w:ascii="Times New Roman" w:hAnsi="Times New Roman"/>
        </w:rPr>
        <w:t>-</w:t>
      </w:r>
      <w:r>
        <w:rPr>
          <w:rFonts w:hint="eastAsia" w:ascii="Times New Roman" w:hAnsi="Times New Roman"/>
        </w:rPr>
        <w:t>2</w:t>
      </w:r>
      <w:bookmarkEnd w:id="149"/>
      <w:r>
        <w:rPr>
          <w:rFonts w:ascii="Times New Roman" w:hAnsi="Times New Roman"/>
        </w:rPr>
        <w:t xml:space="preserve">  1956～2013年永修站平均雷暴日数逐月变化图（单位：d）</w:t>
      </w:r>
    </w:p>
    <w:p>
      <w:pPr>
        <w:spacing w:line="360" w:lineRule="auto"/>
        <w:ind w:firstLine="420"/>
        <w:rPr>
          <w:rFonts w:ascii="Times New Roman" w:hAnsi="Times New Roman"/>
          <w:sz w:val="28"/>
          <w:szCs w:val="28"/>
        </w:rPr>
      </w:pPr>
      <w:r>
        <w:rPr>
          <w:rFonts w:ascii="Times New Roman" w:hAnsi="Times New Roman"/>
          <w:sz w:val="28"/>
          <w:szCs w:val="28"/>
        </w:rPr>
        <w:t>对</w:t>
      </w:r>
      <w:r>
        <w:rPr>
          <w:rFonts w:hint="eastAsia" w:ascii="Times New Roman" w:hAnsi="Times New Roman"/>
          <w:sz w:val="28"/>
          <w:szCs w:val="28"/>
        </w:rPr>
        <w:t>园区</w:t>
      </w:r>
      <w:r>
        <w:rPr>
          <w:rFonts w:ascii="Times New Roman" w:hAnsi="Times New Roman"/>
          <w:sz w:val="28"/>
          <w:szCs w:val="28"/>
        </w:rPr>
        <w:t>所在地20</w:t>
      </w:r>
      <w:r>
        <w:rPr>
          <w:rFonts w:hint="eastAsia" w:ascii="Times New Roman" w:hAnsi="Times New Roman"/>
          <w:sz w:val="28"/>
          <w:szCs w:val="28"/>
        </w:rPr>
        <w:t>1</w:t>
      </w:r>
      <w:r>
        <w:rPr>
          <w:rFonts w:ascii="Times New Roman" w:hAnsi="Times New Roman"/>
          <w:sz w:val="28"/>
          <w:szCs w:val="28"/>
        </w:rPr>
        <w:t>0-2020年闪电定位资料分析可知，负闪发生频次明显多于正闪，经统计1</w:t>
      </w:r>
      <w:r>
        <w:rPr>
          <w:rFonts w:hint="eastAsia" w:ascii="Times New Roman" w:hAnsi="Times New Roman"/>
          <w:sz w:val="28"/>
          <w:szCs w:val="28"/>
        </w:rPr>
        <w:t>1</w:t>
      </w:r>
      <w:r>
        <w:rPr>
          <w:rFonts w:ascii="Times New Roman" w:hAnsi="Times New Roman"/>
          <w:sz w:val="28"/>
          <w:szCs w:val="28"/>
        </w:rPr>
        <w:t>年间</w:t>
      </w:r>
      <w:r>
        <w:rPr>
          <w:rFonts w:hint="eastAsia" w:ascii="Times New Roman" w:hAnsi="Times New Roman"/>
          <w:sz w:val="28"/>
          <w:szCs w:val="28"/>
        </w:rPr>
        <w:t>园区</w:t>
      </w:r>
      <w:r>
        <w:rPr>
          <w:rFonts w:ascii="Times New Roman" w:hAnsi="Times New Roman"/>
          <w:sz w:val="28"/>
          <w:szCs w:val="28"/>
        </w:rPr>
        <w:t>共发生正闪</w:t>
      </w:r>
      <w:r>
        <w:rPr>
          <w:rFonts w:hint="eastAsia" w:ascii="Times New Roman" w:hAnsi="Times New Roman"/>
          <w:sz w:val="28"/>
          <w:szCs w:val="28"/>
        </w:rPr>
        <w:t>20</w:t>
      </w:r>
      <w:r>
        <w:rPr>
          <w:rFonts w:ascii="Times New Roman" w:hAnsi="Times New Roman"/>
          <w:sz w:val="28"/>
          <w:szCs w:val="28"/>
        </w:rPr>
        <w:t>次，负闪</w:t>
      </w:r>
      <w:r>
        <w:rPr>
          <w:rFonts w:hint="eastAsia" w:ascii="Times New Roman" w:hAnsi="Times New Roman"/>
          <w:sz w:val="28"/>
          <w:szCs w:val="28"/>
        </w:rPr>
        <w:t>430</w:t>
      </w:r>
      <w:r>
        <w:rPr>
          <w:rFonts w:ascii="Times New Roman" w:hAnsi="Times New Roman"/>
          <w:sz w:val="28"/>
          <w:szCs w:val="28"/>
        </w:rPr>
        <w:t>次。雷击大地密度N</w:t>
      </w:r>
      <w:r>
        <w:rPr>
          <w:rFonts w:ascii="Times New Roman" w:hAnsi="Times New Roman"/>
          <w:sz w:val="28"/>
          <w:szCs w:val="28"/>
          <w:vertAlign w:val="subscript"/>
        </w:rPr>
        <w:t>g</w:t>
      </w:r>
      <w:r>
        <w:rPr>
          <w:rFonts w:ascii="Times New Roman" w:hAnsi="Times New Roman"/>
          <w:sz w:val="28"/>
          <w:szCs w:val="28"/>
        </w:rPr>
        <w:t>值是反映一地雷电气候的主要数据，可以利用闪电定位数据计算得出，也可以通过历史雷暴日数据计算得出，这里我们运用ArcG</w:t>
      </w:r>
      <w:r>
        <w:rPr>
          <w:rFonts w:hint="eastAsia" w:ascii="Times New Roman" w:hAnsi="Times New Roman"/>
          <w:sz w:val="28"/>
          <w:szCs w:val="28"/>
        </w:rPr>
        <w:t>IS</w:t>
      </w:r>
      <w:r>
        <w:rPr>
          <w:rFonts w:ascii="Times New Roman" w:hAnsi="Times New Roman"/>
          <w:sz w:val="28"/>
          <w:szCs w:val="28"/>
        </w:rPr>
        <w:t>点密度法以500</w:t>
      </w:r>
      <w:r>
        <w:rPr>
          <w:rFonts w:ascii="Times New Roman" w:hAnsi="Times New Roman"/>
          <w:sz w:val="28"/>
          <w:szCs w:val="28"/>
        </w:rPr>
        <w:sym w:font="Wingdings 2" w:char="F0CD"/>
      </w:r>
      <w:r>
        <w:rPr>
          <w:rFonts w:ascii="Times New Roman" w:hAnsi="Times New Roman"/>
          <w:sz w:val="28"/>
          <w:szCs w:val="28"/>
        </w:rPr>
        <w:t>500m的方形邻域计算得出</w:t>
      </w:r>
      <w:r>
        <w:rPr>
          <w:rFonts w:hint="eastAsia" w:ascii="Times New Roman" w:hAnsi="Times New Roman"/>
          <w:sz w:val="28"/>
          <w:szCs w:val="28"/>
        </w:rPr>
        <w:t>园区</w:t>
      </w:r>
      <w:r>
        <w:rPr>
          <w:rFonts w:ascii="Times New Roman" w:hAnsi="Times New Roman"/>
          <w:sz w:val="28"/>
          <w:szCs w:val="28"/>
        </w:rPr>
        <w:t>平均地闪密度分布。</w:t>
      </w:r>
      <w:r>
        <w:rPr>
          <w:rFonts w:hint="eastAsia" w:ascii="Times New Roman" w:hAnsi="Times New Roman"/>
          <w:sz w:val="28"/>
          <w:szCs w:val="28"/>
        </w:rPr>
        <w:t>由</w:t>
      </w:r>
      <w:r>
        <w:rPr>
          <w:rFonts w:ascii="Times New Roman" w:hAnsi="Times New Roman"/>
          <w:sz w:val="28"/>
          <w:szCs w:val="28"/>
        </w:rPr>
        <w:t>图</w:t>
      </w:r>
      <w:r>
        <w:rPr>
          <w:rFonts w:hint="eastAsia" w:ascii="Times New Roman" w:hAnsi="Times New Roman"/>
          <w:sz w:val="28"/>
          <w:szCs w:val="28"/>
        </w:rPr>
        <w:t>5</w:t>
      </w:r>
      <w:r>
        <w:rPr>
          <w:rFonts w:ascii="Times New Roman" w:hAnsi="Times New Roman"/>
          <w:sz w:val="28"/>
          <w:szCs w:val="28"/>
        </w:rPr>
        <w:t>.</w:t>
      </w:r>
      <w:r>
        <w:rPr>
          <w:rFonts w:hint="eastAsia" w:ascii="Times New Roman" w:hAnsi="Times New Roman"/>
          <w:sz w:val="28"/>
          <w:szCs w:val="28"/>
        </w:rPr>
        <w:t>2</w:t>
      </w:r>
      <w:r>
        <w:rPr>
          <w:rFonts w:ascii="Times New Roman" w:hAnsi="Times New Roman"/>
          <w:sz w:val="28"/>
          <w:szCs w:val="28"/>
        </w:rPr>
        <w:t>-</w:t>
      </w:r>
      <w:r>
        <w:rPr>
          <w:rFonts w:hint="eastAsia" w:ascii="Times New Roman" w:hAnsi="Times New Roman"/>
          <w:sz w:val="28"/>
          <w:szCs w:val="28"/>
        </w:rPr>
        <w:t>4可以看出，永修县西南部为地闪密度高值区部分地区高于8.2</w:t>
      </w:r>
      <w:r>
        <w:rPr>
          <w:rFonts w:ascii="Times New Roman" w:hAnsi="Times New Roman"/>
          <w:sz w:val="28"/>
          <w:szCs w:val="28"/>
        </w:rPr>
        <w:t>次·km</w:t>
      </w:r>
      <w:r>
        <w:rPr>
          <w:rFonts w:ascii="Times New Roman" w:hAnsi="Times New Roman"/>
          <w:sz w:val="28"/>
          <w:szCs w:val="28"/>
          <w:vertAlign w:val="superscript"/>
        </w:rPr>
        <w:noBreakHyphen/>
      </w:r>
      <w:r>
        <w:rPr>
          <w:rFonts w:ascii="Times New Roman" w:hAnsi="Times New Roman"/>
          <w:sz w:val="28"/>
          <w:szCs w:val="28"/>
          <w:vertAlign w:val="superscript"/>
        </w:rPr>
        <w:t>2</w:t>
      </w:r>
      <w:r>
        <w:rPr>
          <w:rFonts w:ascii="Times New Roman" w:hAnsi="Times New Roman"/>
          <w:sz w:val="28"/>
          <w:szCs w:val="28"/>
        </w:rPr>
        <w:t>·a</w:t>
      </w:r>
      <w:r>
        <w:rPr>
          <w:rFonts w:ascii="Times New Roman" w:hAnsi="Times New Roman"/>
          <w:sz w:val="28"/>
          <w:szCs w:val="28"/>
          <w:vertAlign w:val="superscript"/>
        </w:rPr>
        <w:noBreakHyphen/>
      </w:r>
      <w:r>
        <w:rPr>
          <w:rFonts w:ascii="Times New Roman" w:hAnsi="Times New Roman"/>
          <w:sz w:val="28"/>
          <w:szCs w:val="28"/>
          <w:vertAlign w:val="superscript"/>
        </w:rPr>
        <w:t>1</w:t>
      </w:r>
      <w:r>
        <w:rPr>
          <w:rFonts w:hint="eastAsia" w:ascii="Times New Roman" w:hAnsi="Times New Roman"/>
          <w:sz w:val="28"/>
          <w:szCs w:val="28"/>
        </w:rPr>
        <w:t>，北部为闪电密度低值区，星火工业</w:t>
      </w:r>
      <w:r>
        <w:rPr>
          <w:rFonts w:ascii="Times New Roman" w:hAnsi="Times New Roman"/>
          <w:sz w:val="28"/>
          <w:szCs w:val="28"/>
        </w:rPr>
        <w:t>园</w:t>
      </w:r>
      <w:r>
        <w:rPr>
          <w:rFonts w:hint="eastAsia" w:ascii="Times New Roman" w:hAnsi="Times New Roman"/>
          <w:sz w:val="28"/>
          <w:szCs w:val="28"/>
        </w:rPr>
        <w:t>处于高值区与低值区过渡地带，</w:t>
      </w:r>
      <w:r>
        <w:rPr>
          <w:rFonts w:ascii="Times New Roman" w:hAnsi="Times New Roman"/>
          <w:sz w:val="28"/>
          <w:szCs w:val="28"/>
        </w:rPr>
        <w:t>年平均地闪密度为</w:t>
      </w:r>
      <w:r>
        <w:rPr>
          <w:rFonts w:hint="eastAsia" w:ascii="Times New Roman" w:hAnsi="Times New Roman"/>
          <w:sz w:val="28"/>
          <w:szCs w:val="28"/>
        </w:rPr>
        <w:t>4.4</w:t>
      </w:r>
      <w:r>
        <w:rPr>
          <w:rFonts w:ascii="Times New Roman" w:hAnsi="Times New Roman"/>
          <w:sz w:val="28"/>
          <w:szCs w:val="28"/>
        </w:rPr>
        <w:t>次·km</w:t>
      </w:r>
      <w:r>
        <w:rPr>
          <w:rFonts w:ascii="Times New Roman" w:hAnsi="Times New Roman"/>
          <w:sz w:val="28"/>
          <w:szCs w:val="28"/>
          <w:vertAlign w:val="superscript"/>
        </w:rPr>
        <w:noBreakHyphen/>
      </w:r>
      <w:r>
        <w:rPr>
          <w:rFonts w:ascii="Times New Roman" w:hAnsi="Times New Roman"/>
          <w:sz w:val="28"/>
          <w:szCs w:val="28"/>
          <w:vertAlign w:val="superscript"/>
        </w:rPr>
        <w:t>2</w:t>
      </w:r>
      <w:r>
        <w:rPr>
          <w:rFonts w:ascii="Times New Roman" w:hAnsi="Times New Roman"/>
          <w:sz w:val="28"/>
          <w:szCs w:val="28"/>
        </w:rPr>
        <w:t>·a</w:t>
      </w:r>
      <w:r>
        <w:rPr>
          <w:rFonts w:ascii="Times New Roman" w:hAnsi="Times New Roman"/>
          <w:sz w:val="28"/>
          <w:szCs w:val="28"/>
          <w:vertAlign w:val="superscript"/>
        </w:rPr>
        <w:noBreakHyphen/>
      </w:r>
      <w:r>
        <w:rPr>
          <w:rFonts w:ascii="Times New Roman" w:hAnsi="Times New Roman"/>
          <w:sz w:val="28"/>
          <w:szCs w:val="28"/>
          <w:vertAlign w:val="superscript"/>
        </w:rPr>
        <w:t>1</w:t>
      </w:r>
      <w:r>
        <w:rPr>
          <w:rFonts w:ascii="Times New Roman" w:hAnsi="Times New Roman"/>
          <w:sz w:val="28"/>
          <w:szCs w:val="28"/>
        </w:rPr>
        <w:t>，</w:t>
      </w:r>
      <w:r>
        <w:rPr>
          <w:rFonts w:hint="eastAsia" w:ascii="Times New Roman" w:hAnsi="Times New Roman"/>
          <w:sz w:val="28"/>
          <w:szCs w:val="28"/>
        </w:rPr>
        <w:t>高于永修</w:t>
      </w:r>
      <w:r>
        <w:rPr>
          <w:rFonts w:ascii="Times New Roman" w:hAnsi="Times New Roman"/>
          <w:sz w:val="28"/>
          <w:szCs w:val="28"/>
        </w:rPr>
        <w:t>县平均</w:t>
      </w:r>
      <w:r>
        <w:rPr>
          <w:rFonts w:hint="eastAsia" w:ascii="Times New Roman" w:hAnsi="Times New Roman"/>
          <w:sz w:val="28"/>
          <w:szCs w:val="28"/>
        </w:rPr>
        <w:t>地闪密度（3.7</w:t>
      </w:r>
      <w:r>
        <w:rPr>
          <w:rFonts w:ascii="Times New Roman" w:hAnsi="Times New Roman"/>
          <w:sz w:val="28"/>
          <w:szCs w:val="28"/>
        </w:rPr>
        <w:t>次·km</w:t>
      </w:r>
      <w:r>
        <w:rPr>
          <w:rFonts w:ascii="Times New Roman" w:hAnsi="Times New Roman"/>
          <w:sz w:val="28"/>
          <w:szCs w:val="28"/>
          <w:vertAlign w:val="superscript"/>
        </w:rPr>
        <w:noBreakHyphen/>
      </w:r>
      <w:r>
        <w:rPr>
          <w:rFonts w:ascii="Times New Roman" w:hAnsi="Times New Roman"/>
          <w:sz w:val="28"/>
          <w:szCs w:val="28"/>
          <w:vertAlign w:val="superscript"/>
        </w:rPr>
        <w:t>2</w:t>
      </w:r>
      <w:r>
        <w:rPr>
          <w:rFonts w:ascii="Times New Roman" w:hAnsi="Times New Roman"/>
          <w:sz w:val="28"/>
          <w:szCs w:val="28"/>
        </w:rPr>
        <w:t>·a</w:t>
      </w:r>
      <w:r>
        <w:rPr>
          <w:rFonts w:ascii="Times New Roman" w:hAnsi="Times New Roman"/>
          <w:sz w:val="28"/>
          <w:szCs w:val="28"/>
          <w:vertAlign w:val="superscript"/>
        </w:rPr>
        <w:noBreakHyphen/>
      </w:r>
      <w:r>
        <w:rPr>
          <w:rFonts w:ascii="Times New Roman" w:hAnsi="Times New Roman"/>
          <w:sz w:val="28"/>
          <w:szCs w:val="28"/>
          <w:vertAlign w:val="superscript"/>
        </w:rPr>
        <w:t>1</w:t>
      </w:r>
      <w:r>
        <w:rPr>
          <w:rFonts w:hint="eastAsia" w:ascii="Times New Roman" w:hAnsi="Times New Roman"/>
          <w:sz w:val="28"/>
          <w:szCs w:val="28"/>
        </w:rPr>
        <w:t>），</w:t>
      </w:r>
      <w:r>
        <w:rPr>
          <w:rFonts w:ascii="Times New Roman" w:hAnsi="Times New Roman"/>
          <w:sz w:val="28"/>
          <w:szCs w:val="28"/>
        </w:rPr>
        <w:t>。</w:t>
      </w:r>
    </w:p>
    <w:p>
      <w:pPr>
        <w:rPr>
          <w:rFonts w:ascii="Times New Roman" w:hAnsi="Times New Roman"/>
        </w:rPr>
      </w:pPr>
    </w:p>
    <w:p>
      <w:pPr>
        <w:jc w:val="center"/>
        <w:rPr>
          <w:rFonts w:ascii="Times New Roman" w:hAnsi="Times New Roman"/>
        </w:rPr>
      </w:pPr>
      <w:r>
        <w:rPr>
          <w:rFonts w:ascii="Times New Roman" w:hAnsi="Times New Roman"/>
        </w:rPr>
        <w:object>
          <v:shape id="_x0000_i1026" o:spt="75" type="#_x0000_t75" style="height:312pt;width:340.2pt;" o:ole="t" filled="f" o:preferrelative="t" stroked="f" coordsize="21600,21600">
            <v:path/>
            <v:fill on="f" focussize="0,0"/>
            <v:stroke on="f" joinstyle="miter"/>
            <v:imagedata r:id="rId63" o:title=""/>
            <o:lock v:ext="edit" aspectratio="t"/>
            <w10:wrap type="none"/>
            <w10:anchorlock/>
          </v:shape>
          <o:OLEObject Type="Embed" ProgID="Acrobat.Document.DC" ShapeID="_x0000_i1026" DrawAspect="Content" ObjectID="_1468075726" r:id="rId62">
            <o:LockedField>false</o:LockedField>
          </o:OLEObject>
        </w:object>
      </w:r>
    </w:p>
    <w:p>
      <w:pPr>
        <w:pStyle w:val="40"/>
        <w:rPr>
          <w:rFonts w:ascii="Times New Roman" w:hAnsi="Times New Roman"/>
        </w:rPr>
      </w:pPr>
      <w:r>
        <w:rPr>
          <w:rFonts w:hint="eastAsia" w:ascii="Times New Roman" w:hAnsi="Times New Roman"/>
        </w:rPr>
        <w:t xml:space="preserve">图5.2-3 </w:t>
      </w:r>
      <w:r>
        <w:rPr>
          <w:rFonts w:ascii="Times New Roman" w:hAnsi="Times New Roman"/>
        </w:rPr>
        <w:t xml:space="preserve"> </w:t>
      </w:r>
      <w:r>
        <w:rPr>
          <w:rFonts w:hint="eastAsia" w:ascii="Times New Roman" w:hAnsi="Times New Roman"/>
        </w:rPr>
        <w:t>星火工业园闪电发生的地理分布（2010</w:t>
      </w:r>
      <w:r>
        <w:rPr>
          <w:rFonts w:ascii="Times New Roman" w:hAnsi="Times New Roman"/>
        </w:rPr>
        <w:t>～</w:t>
      </w:r>
      <w:r>
        <w:rPr>
          <w:rFonts w:hint="eastAsia" w:ascii="Times New Roman" w:hAnsi="Times New Roman"/>
        </w:rPr>
        <w:t>2020年）</w:t>
      </w:r>
    </w:p>
    <w:p>
      <w:pPr>
        <w:jc w:val="center"/>
        <w:rPr>
          <w:rFonts w:ascii="Times New Roman" w:hAnsi="Times New Roman"/>
        </w:rPr>
      </w:pPr>
      <w:r>
        <w:rPr>
          <w:rFonts w:ascii="Times New Roman" w:hAnsi="Times New Roman"/>
        </w:rPr>
        <w:object>
          <v:shape id="_x0000_i1027" o:spt="75" type="#_x0000_t75" style="height:280.8pt;width:488.4pt;" o:ole="t" filled="f" o:preferrelative="t" stroked="f" coordsize="21600,21600">
            <v:path/>
            <v:fill on="f" focussize="0,0"/>
            <v:stroke on="f" joinstyle="miter"/>
            <v:imagedata r:id="rId65" o:title=""/>
            <o:lock v:ext="edit" aspectratio="t"/>
            <w10:wrap type="none"/>
            <w10:anchorlock/>
          </v:shape>
          <o:OLEObject Type="Embed" ProgID="Acrobat.Document.DC" ShapeID="_x0000_i1027" DrawAspect="Content" ObjectID="_1468075727" r:id="rId64">
            <o:LockedField>false</o:LockedField>
          </o:OLEObject>
        </w:object>
      </w:r>
    </w:p>
    <w:p>
      <w:pPr>
        <w:pStyle w:val="40"/>
        <w:rPr>
          <w:rFonts w:ascii="Times New Roman" w:hAnsi="Times New Roman"/>
        </w:rPr>
      </w:pPr>
      <w:r>
        <w:rPr>
          <w:rFonts w:hint="eastAsia" w:ascii="Times New Roman" w:hAnsi="Times New Roman"/>
        </w:rPr>
        <w:t>图5.2-4</w:t>
      </w:r>
      <w:r>
        <w:rPr>
          <w:rFonts w:ascii="Times New Roman" w:hAnsi="Times New Roman"/>
        </w:rPr>
        <w:t xml:space="preserve"> </w:t>
      </w:r>
      <w:r>
        <w:rPr>
          <w:rFonts w:hint="eastAsia" w:ascii="Times New Roman" w:hAnsi="Times New Roman"/>
        </w:rPr>
        <w:t xml:space="preserve"> 永修县年均(2010</w:t>
      </w:r>
      <w:r>
        <w:rPr>
          <w:rFonts w:ascii="Times New Roman" w:hAnsi="Times New Roman" w:cs="Times New Roman"/>
        </w:rPr>
        <w:t>~</w:t>
      </w:r>
      <w:r>
        <w:rPr>
          <w:rFonts w:hint="eastAsia" w:ascii="Times New Roman" w:hAnsi="Times New Roman"/>
        </w:rPr>
        <w:t>2020年</w:t>
      </w:r>
      <w:r>
        <w:rPr>
          <w:rFonts w:ascii="Times New Roman" w:hAnsi="Times New Roman"/>
        </w:rPr>
        <w:t>)</w:t>
      </w:r>
      <w:r>
        <w:rPr>
          <w:rFonts w:hint="eastAsia" w:ascii="Times New Roman" w:hAnsi="Times New Roman"/>
        </w:rPr>
        <w:t>闪电密度（</w:t>
      </w:r>
      <w:r>
        <w:rPr>
          <w:rFonts w:hint="eastAsia" w:ascii="Times New Roman" w:hAnsi="Times New Roman"/>
          <w:szCs w:val="20"/>
        </w:rPr>
        <w:t>次</w:t>
      </w:r>
      <w:r>
        <w:rPr>
          <w:rFonts w:ascii="Times New Roman" w:hAnsi="Times New Roman"/>
          <w:szCs w:val="20"/>
        </w:rPr>
        <w:t>·km</w:t>
      </w:r>
      <w:r>
        <w:rPr>
          <w:rFonts w:ascii="Times New Roman" w:hAnsi="Times New Roman"/>
          <w:szCs w:val="20"/>
          <w:vertAlign w:val="superscript"/>
        </w:rPr>
        <w:noBreakHyphen/>
      </w:r>
      <w:r>
        <w:rPr>
          <w:rFonts w:ascii="Times New Roman" w:hAnsi="Times New Roman"/>
          <w:szCs w:val="20"/>
          <w:vertAlign w:val="superscript"/>
        </w:rPr>
        <w:t>2</w:t>
      </w:r>
      <w:r>
        <w:rPr>
          <w:rFonts w:ascii="Times New Roman" w:hAnsi="Times New Roman"/>
          <w:szCs w:val="20"/>
        </w:rPr>
        <w:t>·a</w:t>
      </w:r>
      <w:r>
        <w:rPr>
          <w:rFonts w:ascii="Times New Roman" w:hAnsi="Times New Roman"/>
          <w:szCs w:val="20"/>
          <w:vertAlign w:val="superscript"/>
        </w:rPr>
        <w:noBreakHyphen/>
      </w:r>
      <w:r>
        <w:rPr>
          <w:rFonts w:ascii="Times New Roman" w:hAnsi="Times New Roman"/>
          <w:szCs w:val="20"/>
          <w:vertAlign w:val="superscript"/>
        </w:rPr>
        <w:t>1</w:t>
      </w:r>
      <w:r>
        <w:rPr>
          <w:rFonts w:hint="eastAsia" w:ascii="Times New Roman" w:hAnsi="Times New Roman"/>
        </w:rPr>
        <w:t>）</w:t>
      </w:r>
    </w:p>
    <w:p>
      <w:pPr>
        <w:spacing w:line="420" w:lineRule="auto"/>
        <w:ind w:firstLine="560" w:firstLineChars="200"/>
        <w:rPr>
          <w:rFonts w:ascii="Times New Roman" w:hAnsi="Times New Roman"/>
          <w:sz w:val="28"/>
          <w:szCs w:val="28"/>
        </w:rPr>
      </w:pPr>
      <w:r>
        <w:rPr>
          <w:rFonts w:ascii="Times New Roman" w:hAnsi="Times New Roman"/>
          <w:sz w:val="28"/>
          <w:szCs w:val="28"/>
        </w:rPr>
        <w:t>表</w:t>
      </w:r>
      <w:r>
        <w:rPr>
          <w:rFonts w:hint="eastAsia" w:ascii="Times New Roman" w:hAnsi="Times New Roman"/>
          <w:sz w:val="28"/>
          <w:szCs w:val="28"/>
        </w:rPr>
        <w:t>5</w:t>
      </w:r>
      <w:r>
        <w:rPr>
          <w:rFonts w:ascii="Times New Roman" w:hAnsi="Times New Roman"/>
          <w:sz w:val="28"/>
          <w:szCs w:val="28"/>
        </w:rPr>
        <w:t>.</w:t>
      </w:r>
      <w:r>
        <w:rPr>
          <w:rFonts w:hint="eastAsia" w:ascii="Times New Roman" w:hAnsi="Times New Roman"/>
          <w:sz w:val="28"/>
          <w:szCs w:val="28"/>
        </w:rPr>
        <w:t>2</w:t>
      </w:r>
      <w:r>
        <w:rPr>
          <w:rFonts w:ascii="Times New Roman" w:hAnsi="Times New Roman"/>
          <w:sz w:val="28"/>
          <w:szCs w:val="28"/>
        </w:rPr>
        <w:t>-1给出了</w:t>
      </w:r>
      <w:r>
        <w:rPr>
          <w:rFonts w:hint="eastAsia" w:ascii="Times New Roman" w:hAnsi="Times New Roman"/>
          <w:sz w:val="28"/>
          <w:szCs w:val="28"/>
        </w:rPr>
        <w:t>星火工业园</w:t>
      </w:r>
      <w:r>
        <w:rPr>
          <w:rFonts w:ascii="Times New Roman" w:hAnsi="Times New Roman"/>
          <w:sz w:val="28"/>
          <w:szCs w:val="28"/>
        </w:rPr>
        <w:t>逐年的闪电统计结果</w:t>
      </w:r>
      <w:r>
        <w:rPr>
          <w:rFonts w:hint="eastAsia" w:ascii="Times New Roman" w:hAnsi="Times New Roman"/>
          <w:sz w:val="28"/>
          <w:szCs w:val="28"/>
        </w:rPr>
        <w:t>。</w:t>
      </w:r>
      <w:r>
        <w:rPr>
          <w:rFonts w:ascii="Times New Roman" w:hAnsi="Times New Roman"/>
          <w:sz w:val="28"/>
          <w:szCs w:val="28"/>
        </w:rPr>
        <w:t>近1</w:t>
      </w:r>
      <w:r>
        <w:rPr>
          <w:rFonts w:hint="eastAsia" w:ascii="Times New Roman" w:hAnsi="Times New Roman"/>
          <w:sz w:val="28"/>
          <w:szCs w:val="28"/>
        </w:rPr>
        <w:t>1年</w:t>
      </w:r>
      <w:r>
        <w:rPr>
          <w:rFonts w:ascii="Times New Roman" w:hAnsi="Times New Roman"/>
          <w:sz w:val="28"/>
          <w:szCs w:val="28"/>
        </w:rPr>
        <w:t>来，园区发生闪电在</w:t>
      </w:r>
      <w:r>
        <w:rPr>
          <w:rFonts w:hint="eastAsia" w:ascii="Times New Roman" w:hAnsi="Times New Roman"/>
          <w:sz w:val="28"/>
          <w:szCs w:val="28"/>
        </w:rPr>
        <w:t>24</w:t>
      </w:r>
      <w:r>
        <w:rPr>
          <w:rFonts w:ascii="Times New Roman" w:hAnsi="Times New Roman"/>
          <w:sz w:val="28"/>
          <w:szCs w:val="28"/>
        </w:rPr>
        <w:t>（201</w:t>
      </w:r>
      <w:r>
        <w:rPr>
          <w:rFonts w:hint="eastAsia" w:ascii="Times New Roman" w:hAnsi="Times New Roman"/>
          <w:sz w:val="28"/>
          <w:szCs w:val="28"/>
        </w:rPr>
        <w:t>1年</w:t>
      </w:r>
      <w:r>
        <w:rPr>
          <w:rFonts w:ascii="Times New Roman" w:hAnsi="Times New Roman"/>
          <w:sz w:val="28"/>
          <w:szCs w:val="28"/>
        </w:rPr>
        <w:t>）</w:t>
      </w:r>
      <w:r>
        <w:rPr>
          <w:rFonts w:ascii="Times New Roman" w:hAnsi="Times New Roman"/>
          <w:sz w:val="28"/>
        </w:rPr>
        <w:t>～</w:t>
      </w:r>
      <w:r>
        <w:rPr>
          <w:rFonts w:hint="eastAsia" w:ascii="Times New Roman" w:hAnsi="Times New Roman"/>
          <w:sz w:val="28"/>
        </w:rPr>
        <w:t>92</w:t>
      </w:r>
      <w:r>
        <w:rPr>
          <w:rFonts w:ascii="Times New Roman" w:hAnsi="Times New Roman"/>
          <w:sz w:val="28"/>
          <w:szCs w:val="28"/>
        </w:rPr>
        <w:t>次（20</w:t>
      </w:r>
      <w:r>
        <w:rPr>
          <w:rFonts w:hint="eastAsia" w:ascii="Times New Roman" w:hAnsi="Times New Roman"/>
          <w:sz w:val="28"/>
          <w:szCs w:val="28"/>
        </w:rPr>
        <w:t>12</w:t>
      </w:r>
      <w:r>
        <w:rPr>
          <w:rFonts w:ascii="Times New Roman" w:hAnsi="Times New Roman"/>
          <w:sz w:val="28"/>
          <w:szCs w:val="28"/>
        </w:rPr>
        <w:t>年）之间，20</w:t>
      </w:r>
      <w:r>
        <w:rPr>
          <w:rFonts w:hint="eastAsia" w:ascii="Times New Roman" w:hAnsi="Times New Roman"/>
          <w:sz w:val="28"/>
          <w:szCs w:val="28"/>
        </w:rPr>
        <w:t>12</w:t>
      </w:r>
      <w:r>
        <w:rPr>
          <w:rFonts w:ascii="Times New Roman" w:hAnsi="Times New Roman"/>
          <w:sz w:val="28"/>
          <w:szCs w:val="28"/>
        </w:rPr>
        <w:t>年</w:t>
      </w:r>
      <w:r>
        <w:rPr>
          <w:rFonts w:hint="eastAsia" w:ascii="Times New Roman" w:hAnsi="Times New Roman"/>
          <w:sz w:val="28"/>
          <w:szCs w:val="28"/>
        </w:rPr>
        <w:t>发生闪电</w:t>
      </w:r>
      <w:r>
        <w:rPr>
          <w:rFonts w:ascii="Times New Roman" w:hAnsi="Times New Roman"/>
          <w:sz w:val="28"/>
          <w:szCs w:val="28"/>
        </w:rPr>
        <w:t>最多，20</w:t>
      </w:r>
      <w:r>
        <w:rPr>
          <w:rFonts w:hint="eastAsia" w:ascii="Times New Roman" w:hAnsi="Times New Roman"/>
          <w:sz w:val="28"/>
          <w:szCs w:val="28"/>
        </w:rPr>
        <w:t>20</w:t>
      </w:r>
      <w:r>
        <w:rPr>
          <w:rFonts w:ascii="Times New Roman" w:hAnsi="Times New Roman"/>
          <w:sz w:val="28"/>
          <w:szCs w:val="28"/>
        </w:rPr>
        <w:t>年次之，为7</w:t>
      </w:r>
      <w:r>
        <w:rPr>
          <w:rFonts w:hint="eastAsia" w:ascii="Times New Roman" w:hAnsi="Times New Roman"/>
          <w:sz w:val="28"/>
          <w:szCs w:val="28"/>
        </w:rPr>
        <w:t>3</w:t>
      </w:r>
      <w:r>
        <w:rPr>
          <w:rFonts w:ascii="Times New Roman" w:hAnsi="Times New Roman"/>
          <w:sz w:val="28"/>
          <w:szCs w:val="28"/>
        </w:rPr>
        <w:t>次，年平均次数为</w:t>
      </w:r>
      <w:r>
        <w:rPr>
          <w:rFonts w:hint="eastAsia" w:ascii="Times New Roman" w:hAnsi="Times New Roman"/>
          <w:sz w:val="28"/>
          <w:szCs w:val="28"/>
        </w:rPr>
        <w:t>40.9</w:t>
      </w:r>
      <w:r>
        <w:rPr>
          <w:rFonts w:ascii="Times New Roman" w:hAnsi="Times New Roman"/>
          <w:sz w:val="28"/>
          <w:szCs w:val="28"/>
        </w:rPr>
        <w:t>次；平均陡度在</w:t>
      </w:r>
      <w:r>
        <w:rPr>
          <w:rFonts w:hint="eastAsia" w:ascii="Times New Roman" w:hAnsi="Times New Roman"/>
          <w:sz w:val="28"/>
          <w:szCs w:val="28"/>
        </w:rPr>
        <w:t>9</w:t>
      </w:r>
      <w:r>
        <w:rPr>
          <w:rFonts w:ascii="Times New Roman" w:hAnsi="Times New Roman"/>
          <w:sz w:val="28"/>
          <w:szCs w:val="28"/>
        </w:rPr>
        <w:t>.</w:t>
      </w:r>
      <w:r>
        <w:rPr>
          <w:rFonts w:hint="eastAsia" w:ascii="Times New Roman" w:hAnsi="Times New Roman"/>
          <w:sz w:val="28"/>
          <w:szCs w:val="28"/>
        </w:rPr>
        <w:t>0</w:t>
      </w:r>
      <w:r>
        <w:rPr>
          <w:rFonts w:ascii="Times New Roman" w:hAnsi="Times New Roman"/>
          <w:sz w:val="28"/>
          <w:szCs w:val="28"/>
        </w:rPr>
        <w:t>～</w:t>
      </w:r>
      <w:r>
        <w:rPr>
          <w:rFonts w:hint="eastAsia" w:ascii="Times New Roman" w:hAnsi="Times New Roman"/>
          <w:sz w:val="28"/>
          <w:szCs w:val="28"/>
        </w:rPr>
        <w:t>11.8</w:t>
      </w:r>
      <w:r>
        <w:rPr>
          <w:rFonts w:ascii="Times New Roman" w:hAnsi="Times New Roman"/>
          <w:sz w:val="28"/>
          <w:szCs w:val="28"/>
        </w:rPr>
        <w:t>kA/µs之间，20</w:t>
      </w:r>
      <w:r>
        <w:rPr>
          <w:rFonts w:hint="eastAsia" w:ascii="Times New Roman" w:hAnsi="Times New Roman"/>
          <w:sz w:val="28"/>
          <w:szCs w:val="28"/>
        </w:rPr>
        <w:t>20</w:t>
      </w:r>
      <w:r>
        <w:rPr>
          <w:rFonts w:ascii="Times New Roman" w:hAnsi="Times New Roman"/>
          <w:sz w:val="28"/>
          <w:szCs w:val="28"/>
        </w:rPr>
        <w:t>年平均陡度最大，</w:t>
      </w:r>
      <w:r>
        <w:rPr>
          <w:rFonts w:hint="eastAsia" w:ascii="Times New Roman" w:hAnsi="Times New Roman"/>
          <w:sz w:val="28"/>
          <w:szCs w:val="28"/>
        </w:rPr>
        <w:t>累年</w:t>
      </w:r>
      <w:r>
        <w:rPr>
          <w:rFonts w:ascii="Times New Roman" w:hAnsi="Times New Roman"/>
          <w:sz w:val="28"/>
          <w:szCs w:val="28"/>
        </w:rPr>
        <w:t>平均陡度为</w:t>
      </w:r>
      <w:r>
        <w:rPr>
          <w:rFonts w:hint="eastAsia" w:ascii="Times New Roman" w:hAnsi="Times New Roman"/>
          <w:sz w:val="28"/>
          <w:szCs w:val="28"/>
        </w:rPr>
        <w:t>10.6</w:t>
      </w:r>
      <w:r>
        <w:rPr>
          <w:rFonts w:ascii="Times New Roman" w:hAnsi="Times New Roman"/>
          <w:sz w:val="28"/>
          <w:szCs w:val="28"/>
        </w:rPr>
        <w:t>kA/µs；最大雷电流陡度在</w:t>
      </w:r>
      <w:r>
        <w:rPr>
          <w:rFonts w:hint="eastAsia" w:ascii="Times New Roman" w:hAnsi="Times New Roman"/>
          <w:sz w:val="28"/>
          <w:szCs w:val="28"/>
        </w:rPr>
        <w:t>17</w:t>
      </w:r>
      <w:r>
        <w:rPr>
          <w:rFonts w:ascii="Times New Roman" w:hAnsi="Times New Roman"/>
          <w:sz w:val="28"/>
          <w:szCs w:val="28"/>
        </w:rPr>
        <w:t>.</w:t>
      </w:r>
      <w:r>
        <w:rPr>
          <w:rFonts w:hint="eastAsia" w:ascii="Times New Roman" w:hAnsi="Times New Roman"/>
          <w:sz w:val="28"/>
          <w:szCs w:val="28"/>
        </w:rPr>
        <w:t>1（2010年）</w:t>
      </w:r>
      <w:r>
        <w:rPr>
          <w:rFonts w:ascii="Times New Roman" w:hAnsi="Times New Roman"/>
          <w:sz w:val="28"/>
          <w:szCs w:val="28"/>
        </w:rPr>
        <w:t>～</w:t>
      </w:r>
      <w:r>
        <w:rPr>
          <w:rFonts w:hint="eastAsia" w:ascii="Times New Roman" w:hAnsi="Times New Roman"/>
          <w:sz w:val="28"/>
          <w:szCs w:val="28"/>
        </w:rPr>
        <w:t>55</w:t>
      </w:r>
      <w:r>
        <w:rPr>
          <w:rFonts w:ascii="Times New Roman" w:hAnsi="Times New Roman"/>
          <w:sz w:val="28"/>
          <w:szCs w:val="28"/>
        </w:rPr>
        <w:t>.</w:t>
      </w:r>
      <w:r>
        <w:rPr>
          <w:rFonts w:hint="eastAsia" w:ascii="Times New Roman" w:hAnsi="Times New Roman"/>
          <w:sz w:val="28"/>
          <w:szCs w:val="28"/>
        </w:rPr>
        <w:t>4（2014年）</w:t>
      </w:r>
      <w:r>
        <w:rPr>
          <w:rFonts w:ascii="Times New Roman" w:hAnsi="Times New Roman"/>
          <w:sz w:val="28"/>
          <w:szCs w:val="28"/>
        </w:rPr>
        <w:t>kA/µs之间；闪电日数在</w:t>
      </w:r>
      <w:r>
        <w:rPr>
          <w:rFonts w:hint="eastAsia" w:ascii="Times New Roman" w:hAnsi="Times New Roman"/>
          <w:sz w:val="28"/>
          <w:szCs w:val="28"/>
        </w:rPr>
        <w:t>4</w:t>
      </w:r>
      <w:r>
        <w:rPr>
          <w:rFonts w:ascii="Times New Roman" w:hAnsi="Times New Roman"/>
          <w:sz w:val="28"/>
          <w:szCs w:val="28"/>
        </w:rPr>
        <w:t>d（</w:t>
      </w:r>
      <w:r>
        <w:rPr>
          <w:rFonts w:hint="eastAsia" w:ascii="Times New Roman" w:hAnsi="Times New Roman"/>
          <w:sz w:val="28"/>
          <w:szCs w:val="28"/>
        </w:rPr>
        <w:t>2011年</w:t>
      </w:r>
      <w:r>
        <w:rPr>
          <w:rFonts w:ascii="Times New Roman" w:hAnsi="Times New Roman"/>
          <w:sz w:val="28"/>
          <w:szCs w:val="28"/>
        </w:rPr>
        <w:t>）</w:t>
      </w:r>
      <w:r>
        <w:rPr>
          <w:rFonts w:ascii="Times New Roman" w:hAnsi="Times New Roman"/>
          <w:sz w:val="28"/>
        </w:rPr>
        <w:t>～</w:t>
      </w:r>
      <w:r>
        <w:rPr>
          <w:rFonts w:hint="eastAsia" w:ascii="Times New Roman" w:hAnsi="Times New Roman"/>
          <w:sz w:val="28"/>
        </w:rPr>
        <w:t>18</w:t>
      </w:r>
      <w:r>
        <w:rPr>
          <w:rFonts w:ascii="Times New Roman" w:hAnsi="Times New Roman"/>
          <w:sz w:val="28"/>
          <w:szCs w:val="28"/>
        </w:rPr>
        <w:t>d（20</w:t>
      </w:r>
      <w:r>
        <w:rPr>
          <w:rFonts w:hint="eastAsia" w:ascii="Times New Roman" w:hAnsi="Times New Roman"/>
          <w:sz w:val="28"/>
          <w:szCs w:val="28"/>
        </w:rPr>
        <w:t>10</w:t>
      </w:r>
      <w:r>
        <w:rPr>
          <w:rFonts w:ascii="Times New Roman" w:hAnsi="Times New Roman"/>
          <w:sz w:val="28"/>
          <w:szCs w:val="28"/>
        </w:rPr>
        <w:t>年），</w:t>
      </w:r>
      <w:r>
        <w:rPr>
          <w:rFonts w:hint="eastAsia" w:ascii="Times New Roman" w:hAnsi="Times New Roman"/>
          <w:sz w:val="28"/>
          <w:szCs w:val="28"/>
        </w:rPr>
        <w:t>累</w:t>
      </w:r>
      <w:r>
        <w:rPr>
          <w:rFonts w:ascii="Times New Roman" w:hAnsi="Times New Roman"/>
          <w:sz w:val="28"/>
          <w:szCs w:val="28"/>
        </w:rPr>
        <w:t>年平均闪电日数为</w:t>
      </w:r>
      <w:r>
        <w:rPr>
          <w:rFonts w:hint="eastAsia" w:ascii="Times New Roman" w:hAnsi="Times New Roman"/>
          <w:sz w:val="28"/>
          <w:szCs w:val="28"/>
        </w:rPr>
        <w:t>11</w:t>
      </w:r>
      <w:r>
        <w:rPr>
          <w:rFonts w:ascii="Times New Roman" w:hAnsi="Times New Roman"/>
          <w:sz w:val="28"/>
          <w:szCs w:val="28"/>
        </w:rPr>
        <w:t>.</w:t>
      </w:r>
      <w:r>
        <w:rPr>
          <w:rFonts w:hint="eastAsia" w:ascii="Times New Roman" w:hAnsi="Times New Roman"/>
          <w:sz w:val="28"/>
          <w:szCs w:val="28"/>
        </w:rPr>
        <w:t>1</w:t>
      </w:r>
      <w:r>
        <w:rPr>
          <w:rFonts w:ascii="Times New Roman" w:hAnsi="Times New Roman"/>
          <w:sz w:val="28"/>
          <w:szCs w:val="28"/>
        </w:rPr>
        <w:t>天</w:t>
      </w:r>
      <w:r>
        <w:rPr>
          <w:rFonts w:hint="eastAsia" w:ascii="Times New Roman" w:hAnsi="Times New Roman"/>
          <w:sz w:val="28"/>
          <w:szCs w:val="28"/>
        </w:rPr>
        <w:t>。</w:t>
      </w:r>
    </w:p>
    <w:p>
      <w:pPr>
        <w:ind w:firstLine="560" w:firstLineChars="200"/>
        <w:rPr>
          <w:rFonts w:ascii="Times New Roman" w:hAnsi="Times New Roman"/>
          <w:color w:val="000000"/>
          <w:kern w:val="0"/>
          <w:sz w:val="28"/>
          <w:szCs w:val="28"/>
        </w:rPr>
      </w:pPr>
      <w:r>
        <w:rPr>
          <w:rFonts w:ascii="Times New Roman" w:hAnsi="Times New Roman"/>
          <w:sz w:val="28"/>
          <w:szCs w:val="28"/>
        </w:rPr>
        <w:t>在评估区域内，一个自然时内闪电定位系统记录到1次及以上闪电，我们把它记为一个雷暴小时。一个雷暴小时内发生的闪电总次数除以评估区域面积得雷暴小时强度，单位为次·km</w:t>
      </w:r>
      <w:r>
        <w:rPr>
          <w:rFonts w:ascii="Times New Roman" w:hAnsi="Times New Roman"/>
          <w:sz w:val="28"/>
          <w:szCs w:val="28"/>
          <w:vertAlign w:val="superscript"/>
        </w:rPr>
        <w:noBreakHyphen/>
      </w:r>
      <w:r>
        <w:rPr>
          <w:rFonts w:ascii="Times New Roman" w:hAnsi="Times New Roman"/>
          <w:sz w:val="28"/>
          <w:szCs w:val="28"/>
          <w:vertAlign w:val="superscript"/>
        </w:rPr>
        <w:t>2</w:t>
      </w:r>
      <w:r>
        <w:rPr>
          <w:rFonts w:ascii="Times New Roman" w:hAnsi="Times New Roman"/>
          <w:sz w:val="28"/>
          <w:szCs w:val="28"/>
        </w:rPr>
        <w:t>·h</w:t>
      </w:r>
      <w:r>
        <w:rPr>
          <w:rFonts w:ascii="Times New Roman" w:hAnsi="Times New Roman"/>
          <w:sz w:val="28"/>
          <w:szCs w:val="28"/>
          <w:vertAlign w:val="superscript"/>
        </w:rPr>
        <w:noBreakHyphen/>
      </w:r>
      <w:r>
        <w:rPr>
          <w:rFonts w:ascii="Times New Roman" w:hAnsi="Times New Roman"/>
          <w:sz w:val="28"/>
          <w:szCs w:val="28"/>
          <w:vertAlign w:val="superscript"/>
        </w:rPr>
        <w:t>1</w:t>
      </w:r>
      <w:r>
        <w:rPr>
          <w:rFonts w:ascii="Times New Roman" w:hAnsi="Times New Roman"/>
          <w:sz w:val="28"/>
          <w:szCs w:val="28"/>
        </w:rPr>
        <w:t>（次每平方公里每小时）。由表</w:t>
      </w:r>
      <w:r>
        <w:rPr>
          <w:rFonts w:hint="eastAsia" w:ascii="Times New Roman" w:hAnsi="Times New Roman"/>
          <w:sz w:val="28"/>
          <w:szCs w:val="28"/>
        </w:rPr>
        <w:t>5.2</w:t>
      </w:r>
      <w:r>
        <w:rPr>
          <w:rFonts w:ascii="Times New Roman" w:hAnsi="Times New Roman"/>
          <w:sz w:val="28"/>
          <w:szCs w:val="28"/>
        </w:rPr>
        <w:t>-1可知，近1</w:t>
      </w:r>
      <w:r>
        <w:rPr>
          <w:rFonts w:hint="eastAsia" w:ascii="Times New Roman" w:hAnsi="Times New Roman"/>
          <w:sz w:val="28"/>
          <w:szCs w:val="28"/>
        </w:rPr>
        <w:t>2</w:t>
      </w:r>
      <w:r>
        <w:rPr>
          <w:rFonts w:ascii="Times New Roman" w:hAnsi="Times New Roman"/>
          <w:sz w:val="28"/>
          <w:szCs w:val="28"/>
        </w:rPr>
        <w:t>年</w:t>
      </w:r>
      <w:r>
        <w:rPr>
          <w:rFonts w:hint="eastAsia" w:ascii="Times New Roman" w:hAnsi="Times New Roman"/>
          <w:sz w:val="28"/>
          <w:szCs w:val="28"/>
        </w:rPr>
        <w:t>，星火工业园</w:t>
      </w:r>
      <w:r>
        <w:rPr>
          <w:rFonts w:ascii="Times New Roman" w:hAnsi="Times New Roman"/>
          <w:sz w:val="28"/>
          <w:szCs w:val="28"/>
        </w:rPr>
        <w:t>雷暴小时数在</w:t>
      </w:r>
      <w:r>
        <w:rPr>
          <w:rFonts w:hint="eastAsia" w:ascii="Times New Roman" w:hAnsi="Times New Roman"/>
          <w:sz w:val="28"/>
          <w:szCs w:val="28"/>
        </w:rPr>
        <w:t>5</w:t>
      </w:r>
      <w:r>
        <w:rPr>
          <w:rFonts w:ascii="Times New Roman" w:hAnsi="Times New Roman"/>
          <w:sz w:val="28"/>
          <w:szCs w:val="28"/>
        </w:rPr>
        <w:t>（201</w:t>
      </w:r>
      <w:r>
        <w:rPr>
          <w:rFonts w:hint="eastAsia" w:ascii="Times New Roman" w:hAnsi="Times New Roman"/>
          <w:sz w:val="28"/>
          <w:szCs w:val="28"/>
        </w:rPr>
        <w:t>1</w:t>
      </w:r>
      <w:r>
        <w:rPr>
          <w:rFonts w:ascii="Times New Roman" w:hAnsi="Times New Roman"/>
          <w:sz w:val="28"/>
          <w:szCs w:val="28"/>
        </w:rPr>
        <w:t>年）</w:t>
      </w:r>
      <w:r>
        <w:rPr>
          <w:rFonts w:ascii="Times New Roman" w:hAnsi="Times New Roman"/>
          <w:sz w:val="28"/>
        </w:rPr>
        <w:t>～</w:t>
      </w:r>
      <w:r>
        <w:rPr>
          <w:rFonts w:hint="eastAsia" w:ascii="Times New Roman" w:hAnsi="Times New Roman"/>
          <w:sz w:val="28"/>
          <w:szCs w:val="28"/>
        </w:rPr>
        <w:t>22</w:t>
      </w:r>
      <w:r>
        <w:rPr>
          <w:rFonts w:ascii="Times New Roman" w:hAnsi="Times New Roman"/>
          <w:sz w:val="28"/>
          <w:szCs w:val="28"/>
        </w:rPr>
        <w:t xml:space="preserve"> </w:t>
      </w:r>
      <w:r>
        <w:rPr>
          <w:rFonts w:hint="eastAsia" w:ascii="Times New Roman" w:hAnsi="Times New Roman"/>
          <w:sz w:val="28"/>
          <w:szCs w:val="28"/>
        </w:rPr>
        <w:t>h</w:t>
      </w:r>
      <w:r>
        <w:rPr>
          <w:rFonts w:ascii="Times New Roman" w:hAnsi="Times New Roman"/>
          <w:sz w:val="28"/>
          <w:szCs w:val="28"/>
        </w:rPr>
        <w:t>（201</w:t>
      </w:r>
      <w:r>
        <w:rPr>
          <w:rFonts w:hint="eastAsia" w:ascii="Times New Roman" w:hAnsi="Times New Roman"/>
          <w:sz w:val="28"/>
          <w:szCs w:val="28"/>
        </w:rPr>
        <w:t>0</w:t>
      </w:r>
      <w:r>
        <w:rPr>
          <w:rFonts w:ascii="Times New Roman" w:hAnsi="Times New Roman"/>
          <w:sz w:val="28"/>
          <w:szCs w:val="28"/>
        </w:rPr>
        <w:t>年）之间，年平均雷暴小时数为</w:t>
      </w:r>
      <w:r>
        <w:rPr>
          <w:rFonts w:hint="eastAsia" w:ascii="Times New Roman" w:hAnsi="Times New Roman"/>
          <w:sz w:val="28"/>
          <w:szCs w:val="28"/>
        </w:rPr>
        <w:t>14.2 h</w:t>
      </w:r>
      <w:r>
        <w:rPr>
          <w:rFonts w:ascii="Times New Roman" w:hAnsi="Times New Roman"/>
          <w:sz w:val="28"/>
          <w:szCs w:val="28"/>
        </w:rPr>
        <w:t>；</w:t>
      </w:r>
      <w:r>
        <w:rPr>
          <w:rFonts w:ascii="Times New Roman" w:hAnsi="Times New Roman"/>
          <w:color w:val="000000"/>
          <w:kern w:val="0"/>
          <w:sz w:val="28"/>
          <w:szCs w:val="28"/>
        </w:rPr>
        <w:t>最强雷暴小时多出现在</w:t>
      </w:r>
      <w:r>
        <w:rPr>
          <w:rFonts w:hint="eastAsia" w:ascii="Times New Roman" w:hAnsi="Times New Roman"/>
          <w:color w:val="000000"/>
          <w:kern w:val="0"/>
          <w:sz w:val="28"/>
          <w:szCs w:val="28"/>
        </w:rPr>
        <w:t>5-9</w:t>
      </w:r>
      <w:r>
        <w:rPr>
          <w:rFonts w:ascii="Times New Roman" w:hAnsi="Times New Roman"/>
          <w:color w:val="000000"/>
          <w:kern w:val="0"/>
          <w:sz w:val="28"/>
          <w:szCs w:val="28"/>
        </w:rPr>
        <w:t>月，以201</w:t>
      </w:r>
      <w:r>
        <w:rPr>
          <w:rFonts w:hint="eastAsia" w:ascii="Times New Roman" w:hAnsi="Times New Roman"/>
          <w:color w:val="000000"/>
          <w:kern w:val="0"/>
          <w:sz w:val="28"/>
          <w:szCs w:val="28"/>
        </w:rPr>
        <w:t>2</w:t>
      </w:r>
      <w:r>
        <w:rPr>
          <w:rFonts w:ascii="Times New Roman" w:hAnsi="Times New Roman"/>
          <w:color w:val="000000"/>
          <w:kern w:val="0"/>
          <w:sz w:val="28"/>
          <w:szCs w:val="28"/>
        </w:rPr>
        <w:t>年</w:t>
      </w:r>
      <w:r>
        <w:rPr>
          <w:rFonts w:hint="eastAsia" w:ascii="Times New Roman" w:hAnsi="Times New Roman"/>
          <w:color w:val="000000"/>
          <w:kern w:val="0"/>
          <w:sz w:val="28"/>
          <w:szCs w:val="28"/>
        </w:rPr>
        <w:t>39</w:t>
      </w:r>
      <w:r>
        <w:rPr>
          <w:rFonts w:ascii="Times New Roman" w:hAnsi="Times New Roman"/>
          <w:color w:val="000000"/>
          <w:kern w:val="0"/>
          <w:sz w:val="28"/>
          <w:szCs w:val="28"/>
        </w:rPr>
        <w:t>次最强，出现在当年的</w:t>
      </w:r>
      <w:r>
        <w:rPr>
          <w:rFonts w:hint="eastAsia" w:ascii="Times New Roman" w:hAnsi="Times New Roman"/>
          <w:color w:val="000000"/>
          <w:kern w:val="0"/>
          <w:sz w:val="28"/>
          <w:szCs w:val="28"/>
        </w:rPr>
        <w:t>9</w:t>
      </w:r>
      <w:r>
        <w:rPr>
          <w:rFonts w:ascii="Times New Roman" w:hAnsi="Times New Roman"/>
          <w:color w:val="000000"/>
          <w:kern w:val="0"/>
          <w:sz w:val="28"/>
          <w:szCs w:val="28"/>
        </w:rPr>
        <w:t>月2日1</w:t>
      </w:r>
      <w:r>
        <w:rPr>
          <w:rFonts w:hint="eastAsia" w:ascii="Times New Roman" w:hAnsi="Times New Roman"/>
          <w:color w:val="000000"/>
          <w:kern w:val="0"/>
          <w:sz w:val="28"/>
          <w:szCs w:val="28"/>
        </w:rPr>
        <w:t>4</w:t>
      </w:r>
      <w:r>
        <w:rPr>
          <w:rFonts w:ascii="Times New Roman" w:hAnsi="Times New Roman"/>
          <w:color w:val="000000"/>
          <w:kern w:val="0"/>
          <w:sz w:val="28"/>
          <w:szCs w:val="28"/>
        </w:rPr>
        <w:t>时。</w:t>
      </w:r>
    </w:p>
    <w:p>
      <w:pPr>
        <w:ind w:firstLine="400" w:firstLineChars="200"/>
        <w:rPr>
          <w:rFonts w:ascii="Times New Roman" w:hAnsi="Times New Roman"/>
          <w:color w:val="000000"/>
          <w:kern w:val="0"/>
          <w:sz w:val="20"/>
          <w:szCs w:val="20"/>
        </w:rPr>
      </w:pPr>
    </w:p>
    <w:p>
      <w:pPr>
        <w:pStyle w:val="40"/>
        <w:rPr>
          <w:rFonts w:ascii="Times New Roman" w:hAnsi="Times New Roman"/>
        </w:rPr>
      </w:pPr>
      <w:r>
        <w:rPr>
          <w:rFonts w:hint="eastAsia" w:ascii="Times New Roman" w:hAnsi="Times New Roman"/>
        </w:rPr>
        <w:t>表5.</w:t>
      </w:r>
      <w:r>
        <w:rPr>
          <w:rFonts w:ascii="Times New Roman" w:hAnsi="Times New Roman"/>
        </w:rPr>
        <w:t>2</w:t>
      </w:r>
      <w:r>
        <w:rPr>
          <w:rFonts w:hint="eastAsia" w:ascii="Times New Roman" w:hAnsi="Times New Roman"/>
        </w:rPr>
        <w:t>-</w:t>
      </w:r>
      <w:r>
        <w:rPr>
          <w:rFonts w:ascii="Times New Roman" w:hAnsi="Times New Roman"/>
        </w:rPr>
        <w:t xml:space="preserve">1 </w:t>
      </w:r>
      <w:r>
        <w:rPr>
          <w:rFonts w:hint="eastAsia" w:ascii="Times New Roman" w:hAnsi="Times New Roman"/>
        </w:rPr>
        <w:t>星火工业园闪电定位资料统计（20</w:t>
      </w:r>
      <w:r>
        <w:rPr>
          <w:rFonts w:ascii="Times New Roman" w:hAnsi="Times New Roman"/>
        </w:rPr>
        <w:t>1</w:t>
      </w:r>
      <w:r>
        <w:rPr>
          <w:rFonts w:hint="eastAsia" w:ascii="Times New Roman" w:hAnsi="Times New Roman"/>
        </w:rPr>
        <w:t>0</w:t>
      </w:r>
      <w:r>
        <w:rPr>
          <w:rFonts w:ascii="Times New Roman" w:hAnsi="Times New Roman"/>
        </w:rPr>
        <w:t>～</w:t>
      </w:r>
      <w:r>
        <w:rPr>
          <w:rFonts w:hint="eastAsia" w:ascii="Times New Roman" w:hAnsi="Times New Roman"/>
        </w:rPr>
        <w:t>2020年）</w:t>
      </w:r>
    </w:p>
    <w:tbl>
      <w:tblPr>
        <w:tblStyle w:val="25"/>
        <w:tblW w:w="87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0"/>
        <w:gridCol w:w="960"/>
        <w:gridCol w:w="1004"/>
        <w:gridCol w:w="960"/>
        <w:gridCol w:w="960"/>
        <w:gridCol w:w="960"/>
        <w:gridCol w:w="1110"/>
        <w:gridCol w:w="17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jc w:val="center"/>
        </w:trPr>
        <w:tc>
          <w:tcPr>
            <w:tcW w:w="960" w:type="dxa"/>
            <w:shd w:val="clear" w:color="auto" w:fill="auto"/>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年份</w:t>
            </w:r>
          </w:p>
        </w:tc>
        <w:tc>
          <w:tcPr>
            <w:tcW w:w="960" w:type="dxa"/>
            <w:shd w:val="clear" w:color="auto" w:fill="auto"/>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闪电次数(次)</w:t>
            </w:r>
          </w:p>
        </w:tc>
        <w:tc>
          <w:tcPr>
            <w:tcW w:w="1004" w:type="dxa"/>
            <w:shd w:val="clear" w:color="auto" w:fill="auto"/>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平均陡度(kA/µs)</w:t>
            </w:r>
          </w:p>
        </w:tc>
        <w:tc>
          <w:tcPr>
            <w:tcW w:w="960" w:type="dxa"/>
            <w:shd w:val="clear" w:color="auto" w:fill="auto"/>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最大陡度(kA/µs)</w:t>
            </w:r>
          </w:p>
        </w:tc>
        <w:tc>
          <w:tcPr>
            <w:tcW w:w="960" w:type="dxa"/>
            <w:shd w:val="clear" w:color="auto" w:fill="auto"/>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闪电日数(d)</w:t>
            </w:r>
          </w:p>
        </w:tc>
        <w:tc>
          <w:tcPr>
            <w:tcW w:w="960" w:type="dxa"/>
            <w:shd w:val="clear" w:color="auto" w:fill="auto"/>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雷暴小时数(h)</w:t>
            </w:r>
          </w:p>
        </w:tc>
        <w:tc>
          <w:tcPr>
            <w:tcW w:w="1110" w:type="dxa"/>
            <w:shd w:val="clear" w:color="auto" w:fill="auto"/>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最强雷暴小时闪电次数</w:t>
            </w:r>
          </w:p>
        </w:tc>
        <w:tc>
          <w:tcPr>
            <w:tcW w:w="1788" w:type="dxa"/>
            <w:shd w:val="clear" w:color="auto" w:fill="auto"/>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最强雷暴小时</w:t>
            </w:r>
          </w:p>
          <w:p>
            <w:pPr>
              <w:widowControl/>
              <w:jc w:val="center"/>
              <w:rPr>
                <w:rFonts w:ascii="Times New Roman" w:hAnsi="Times New Roman"/>
                <w:color w:val="000000"/>
                <w:kern w:val="0"/>
                <w:szCs w:val="21"/>
              </w:rPr>
            </w:pPr>
            <w:r>
              <w:rPr>
                <w:rFonts w:ascii="Times New Roman" w:hAnsi="Times New Roman"/>
                <w:color w:val="000000"/>
                <w:kern w:val="0"/>
                <w:szCs w:val="21"/>
              </w:rPr>
              <w:t>出现时间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960" w:type="dxa"/>
            <w:shd w:val="clear" w:color="auto" w:fill="auto"/>
            <w:noWrap/>
            <w:vAlign w:val="center"/>
          </w:tcPr>
          <w:p>
            <w:pPr>
              <w:jc w:val="center"/>
              <w:rPr>
                <w:rFonts w:ascii="Times New Roman" w:hAnsi="Times New Roman"/>
                <w:color w:val="000000"/>
                <w:kern w:val="0"/>
                <w:szCs w:val="21"/>
              </w:rPr>
            </w:pPr>
            <w:r>
              <w:rPr>
                <w:rFonts w:hint="eastAsia" w:ascii="Times New Roman" w:hAnsi="Times New Roman"/>
                <w:color w:val="000000"/>
                <w:kern w:val="0"/>
                <w:szCs w:val="21"/>
              </w:rPr>
              <w:t>2010</w:t>
            </w:r>
          </w:p>
        </w:tc>
        <w:tc>
          <w:tcPr>
            <w:tcW w:w="960" w:type="dxa"/>
            <w:shd w:val="clear" w:color="auto" w:fill="auto"/>
            <w:noWrap/>
            <w:vAlign w:val="center"/>
          </w:tcPr>
          <w:p>
            <w:pPr>
              <w:jc w:val="center"/>
              <w:rPr>
                <w:rFonts w:ascii="Times New Roman" w:hAnsi="Times New Roman"/>
                <w:color w:val="000000"/>
                <w:kern w:val="0"/>
                <w:szCs w:val="21"/>
              </w:rPr>
            </w:pPr>
            <w:r>
              <w:rPr>
                <w:rFonts w:hint="eastAsia" w:ascii="Times New Roman" w:hAnsi="Times New Roman"/>
                <w:color w:val="000000"/>
                <w:kern w:val="0"/>
                <w:szCs w:val="21"/>
              </w:rPr>
              <w:t>37</w:t>
            </w:r>
          </w:p>
        </w:tc>
        <w:tc>
          <w:tcPr>
            <w:tcW w:w="1004" w:type="dxa"/>
            <w:shd w:val="clear" w:color="auto" w:fill="auto"/>
            <w:noWrap/>
            <w:vAlign w:val="center"/>
          </w:tcPr>
          <w:p>
            <w:pPr>
              <w:jc w:val="center"/>
              <w:rPr>
                <w:rFonts w:ascii="Times New Roman" w:hAnsi="Times New Roman"/>
                <w:color w:val="000000"/>
                <w:kern w:val="0"/>
                <w:szCs w:val="21"/>
              </w:rPr>
            </w:pPr>
            <w:r>
              <w:rPr>
                <w:rFonts w:hint="eastAsia" w:ascii="Times New Roman" w:hAnsi="Times New Roman"/>
                <w:color w:val="000000"/>
                <w:kern w:val="0"/>
                <w:szCs w:val="21"/>
              </w:rPr>
              <w:t xml:space="preserve">9.0 </w:t>
            </w:r>
          </w:p>
        </w:tc>
        <w:tc>
          <w:tcPr>
            <w:tcW w:w="960" w:type="dxa"/>
            <w:shd w:val="clear" w:color="auto" w:fill="auto"/>
            <w:noWrap/>
            <w:vAlign w:val="center"/>
          </w:tcPr>
          <w:p>
            <w:pPr>
              <w:jc w:val="center"/>
              <w:rPr>
                <w:rFonts w:ascii="Times New Roman" w:hAnsi="Times New Roman"/>
                <w:color w:val="000000"/>
                <w:kern w:val="0"/>
                <w:szCs w:val="21"/>
              </w:rPr>
            </w:pPr>
            <w:r>
              <w:rPr>
                <w:rFonts w:hint="eastAsia" w:ascii="Times New Roman" w:hAnsi="Times New Roman"/>
                <w:color w:val="000000"/>
                <w:kern w:val="0"/>
                <w:szCs w:val="21"/>
              </w:rPr>
              <w:t>17.1</w:t>
            </w:r>
          </w:p>
        </w:tc>
        <w:tc>
          <w:tcPr>
            <w:tcW w:w="960" w:type="dxa"/>
            <w:shd w:val="clear" w:color="auto" w:fill="auto"/>
            <w:noWrap/>
            <w:vAlign w:val="center"/>
          </w:tcPr>
          <w:p>
            <w:pPr>
              <w:jc w:val="center"/>
              <w:rPr>
                <w:rFonts w:ascii="Times New Roman" w:hAnsi="Times New Roman"/>
                <w:color w:val="000000"/>
                <w:kern w:val="0"/>
                <w:szCs w:val="21"/>
              </w:rPr>
            </w:pPr>
            <w:r>
              <w:rPr>
                <w:rFonts w:hint="eastAsia" w:ascii="Times New Roman" w:hAnsi="Times New Roman"/>
                <w:color w:val="000000"/>
                <w:kern w:val="0"/>
                <w:szCs w:val="21"/>
              </w:rPr>
              <w:t>18</w:t>
            </w:r>
          </w:p>
        </w:tc>
        <w:tc>
          <w:tcPr>
            <w:tcW w:w="960" w:type="dxa"/>
            <w:shd w:val="clear" w:color="auto" w:fill="auto"/>
            <w:noWrap/>
            <w:vAlign w:val="center"/>
          </w:tcPr>
          <w:p>
            <w:pPr>
              <w:jc w:val="center"/>
              <w:rPr>
                <w:rFonts w:ascii="Times New Roman" w:hAnsi="Times New Roman"/>
                <w:color w:val="000000"/>
                <w:kern w:val="0"/>
                <w:szCs w:val="21"/>
              </w:rPr>
            </w:pPr>
            <w:r>
              <w:rPr>
                <w:rFonts w:hint="eastAsia" w:ascii="Times New Roman" w:hAnsi="Times New Roman"/>
                <w:color w:val="000000"/>
                <w:kern w:val="0"/>
                <w:szCs w:val="21"/>
              </w:rPr>
              <w:t>22</w:t>
            </w:r>
          </w:p>
        </w:tc>
        <w:tc>
          <w:tcPr>
            <w:tcW w:w="1110" w:type="dxa"/>
            <w:shd w:val="clear" w:color="auto" w:fill="auto"/>
            <w:noWrap/>
            <w:vAlign w:val="center"/>
          </w:tcPr>
          <w:p>
            <w:pPr>
              <w:jc w:val="center"/>
              <w:rPr>
                <w:rFonts w:ascii="Times New Roman" w:hAnsi="Times New Roman"/>
                <w:color w:val="000000"/>
                <w:kern w:val="0"/>
                <w:szCs w:val="21"/>
              </w:rPr>
            </w:pPr>
            <w:r>
              <w:rPr>
                <w:rFonts w:hint="eastAsia" w:ascii="Times New Roman" w:hAnsi="Times New Roman"/>
                <w:color w:val="000000"/>
                <w:kern w:val="0"/>
                <w:szCs w:val="21"/>
              </w:rPr>
              <w:t>4</w:t>
            </w:r>
          </w:p>
        </w:tc>
        <w:tc>
          <w:tcPr>
            <w:tcW w:w="1788" w:type="dxa"/>
            <w:shd w:val="clear" w:color="auto" w:fill="auto"/>
            <w:noWrap/>
            <w:vAlign w:val="center"/>
          </w:tcPr>
          <w:p>
            <w:pPr>
              <w:jc w:val="center"/>
              <w:rPr>
                <w:rFonts w:ascii="Times New Roman" w:hAnsi="Times New Roman"/>
                <w:color w:val="000000"/>
                <w:kern w:val="0"/>
                <w:szCs w:val="21"/>
              </w:rPr>
            </w:pPr>
            <w:r>
              <w:rPr>
                <w:rFonts w:hint="eastAsia" w:ascii="Times New Roman" w:hAnsi="Times New Roman"/>
                <w:color w:val="000000"/>
                <w:kern w:val="0"/>
                <w:szCs w:val="21"/>
              </w:rPr>
              <w:t>2月26日22时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960" w:type="dxa"/>
            <w:shd w:val="clear" w:color="auto" w:fill="auto"/>
            <w:noWrap/>
            <w:vAlign w:val="center"/>
          </w:tcPr>
          <w:p>
            <w:pPr>
              <w:jc w:val="center"/>
              <w:rPr>
                <w:rFonts w:ascii="Times New Roman" w:hAnsi="Times New Roman"/>
                <w:color w:val="000000"/>
                <w:kern w:val="0"/>
                <w:szCs w:val="21"/>
              </w:rPr>
            </w:pPr>
            <w:r>
              <w:rPr>
                <w:rFonts w:hint="eastAsia" w:ascii="Times New Roman" w:hAnsi="Times New Roman"/>
                <w:color w:val="000000"/>
                <w:kern w:val="0"/>
                <w:szCs w:val="21"/>
              </w:rPr>
              <w:t>2011</w:t>
            </w:r>
          </w:p>
        </w:tc>
        <w:tc>
          <w:tcPr>
            <w:tcW w:w="960" w:type="dxa"/>
            <w:shd w:val="clear" w:color="auto" w:fill="auto"/>
            <w:noWrap/>
            <w:vAlign w:val="center"/>
          </w:tcPr>
          <w:p>
            <w:pPr>
              <w:jc w:val="center"/>
              <w:rPr>
                <w:rFonts w:ascii="Times New Roman" w:hAnsi="Times New Roman"/>
                <w:color w:val="000000"/>
                <w:kern w:val="0"/>
                <w:szCs w:val="21"/>
              </w:rPr>
            </w:pPr>
            <w:r>
              <w:rPr>
                <w:rFonts w:hint="eastAsia" w:ascii="Times New Roman" w:hAnsi="Times New Roman"/>
                <w:color w:val="000000"/>
                <w:kern w:val="0"/>
                <w:szCs w:val="21"/>
              </w:rPr>
              <w:t>24</w:t>
            </w:r>
          </w:p>
        </w:tc>
        <w:tc>
          <w:tcPr>
            <w:tcW w:w="1004" w:type="dxa"/>
            <w:shd w:val="clear" w:color="auto" w:fill="auto"/>
            <w:noWrap/>
            <w:vAlign w:val="center"/>
          </w:tcPr>
          <w:p>
            <w:pPr>
              <w:jc w:val="center"/>
              <w:rPr>
                <w:rFonts w:ascii="Times New Roman" w:hAnsi="Times New Roman"/>
                <w:color w:val="000000"/>
                <w:kern w:val="0"/>
                <w:szCs w:val="21"/>
              </w:rPr>
            </w:pPr>
            <w:r>
              <w:rPr>
                <w:rFonts w:hint="eastAsia" w:ascii="Times New Roman" w:hAnsi="Times New Roman"/>
                <w:color w:val="000000"/>
                <w:kern w:val="0"/>
                <w:szCs w:val="21"/>
              </w:rPr>
              <w:t xml:space="preserve">11.3 </w:t>
            </w:r>
          </w:p>
        </w:tc>
        <w:tc>
          <w:tcPr>
            <w:tcW w:w="960" w:type="dxa"/>
            <w:shd w:val="clear" w:color="auto" w:fill="auto"/>
            <w:noWrap/>
            <w:vAlign w:val="center"/>
          </w:tcPr>
          <w:p>
            <w:pPr>
              <w:jc w:val="center"/>
              <w:rPr>
                <w:rFonts w:ascii="Times New Roman" w:hAnsi="Times New Roman"/>
                <w:color w:val="000000"/>
                <w:kern w:val="0"/>
                <w:szCs w:val="21"/>
              </w:rPr>
            </w:pPr>
            <w:r>
              <w:rPr>
                <w:rFonts w:hint="eastAsia" w:ascii="Times New Roman" w:hAnsi="Times New Roman"/>
                <w:color w:val="000000"/>
                <w:kern w:val="0"/>
                <w:szCs w:val="21"/>
              </w:rPr>
              <w:t>21.7</w:t>
            </w:r>
          </w:p>
        </w:tc>
        <w:tc>
          <w:tcPr>
            <w:tcW w:w="960" w:type="dxa"/>
            <w:shd w:val="clear" w:color="auto" w:fill="auto"/>
            <w:noWrap/>
            <w:vAlign w:val="center"/>
          </w:tcPr>
          <w:p>
            <w:pPr>
              <w:jc w:val="center"/>
              <w:rPr>
                <w:rFonts w:ascii="Times New Roman" w:hAnsi="Times New Roman"/>
                <w:color w:val="000000"/>
                <w:kern w:val="0"/>
                <w:szCs w:val="21"/>
              </w:rPr>
            </w:pPr>
            <w:r>
              <w:rPr>
                <w:rFonts w:hint="eastAsia" w:ascii="Times New Roman" w:hAnsi="Times New Roman"/>
                <w:color w:val="000000"/>
                <w:kern w:val="0"/>
                <w:szCs w:val="21"/>
              </w:rPr>
              <w:t>4</w:t>
            </w:r>
          </w:p>
        </w:tc>
        <w:tc>
          <w:tcPr>
            <w:tcW w:w="960" w:type="dxa"/>
            <w:shd w:val="clear" w:color="auto" w:fill="auto"/>
            <w:noWrap/>
            <w:vAlign w:val="center"/>
          </w:tcPr>
          <w:p>
            <w:pPr>
              <w:jc w:val="center"/>
              <w:rPr>
                <w:rFonts w:ascii="Times New Roman" w:hAnsi="Times New Roman"/>
                <w:color w:val="000000"/>
                <w:kern w:val="0"/>
                <w:szCs w:val="21"/>
              </w:rPr>
            </w:pPr>
            <w:r>
              <w:rPr>
                <w:rFonts w:hint="eastAsia" w:ascii="Times New Roman" w:hAnsi="Times New Roman"/>
                <w:color w:val="000000"/>
                <w:kern w:val="0"/>
                <w:szCs w:val="21"/>
              </w:rPr>
              <w:t>5</w:t>
            </w:r>
          </w:p>
        </w:tc>
        <w:tc>
          <w:tcPr>
            <w:tcW w:w="1110" w:type="dxa"/>
            <w:shd w:val="clear" w:color="auto" w:fill="auto"/>
            <w:noWrap/>
            <w:vAlign w:val="center"/>
          </w:tcPr>
          <w:p>
            <w:pPr>
              <w:jc w:val="center"/>
              <w:rPr>
                <w:rFonts w:ascii="Times New Roman" w:hAnsi="Times New Roman"/>
                <w:color w:val="000000"/>
                <w:kern w:val="0"/>
                <w:szCs w:val="21"/>
              </w:rPr>
            </w:pPr>
            <w:r>
              <w:rPr>
                <w:rFonts w:hint="eastAsia" w:ascii="Times New Roman" w:hAnsi="Times New Roman"/>
                <w:color w:val="000000"/>
                <w:kern w:val="0"/>
                <w:szCs w:val="21"/>
              </w:rPr>
              <w:t>12</w:t>
            </w:r>
          </w:p>
        </w:tc>
        <w:tc>
          <w:tcPr>
            <w:tcW w:w="1788" w:type="dxa"/>
            <w:shd w:val="clear" w:color="auto" w:fill="auto"/>
            <w:noWrap/>
            <w:vAlign w:val="center"/>
          </w:tcPr>
          <w:p>
            <w:pPr>
              <w:jc w:val="center"/>
              <w:rPr>
                <w:rFonts w:ascii="Times New Roman" w:hAnsi="Times New Roman"/>
                <w:color w:val="000000"/>
                <w:kern w:val="0"/>
                <w:szCs w:val="21"/>
              </w:rPr>
            </w:pPr>
            <w:r>
              <w:rPr>
                <w:rFonts w:hint="eastAsia" w:ascii="Times New Roman" w:hAnsi="Times New Roman"/>
                <w:color w:val="000000"/>
                <w:kern w:val="0"/>
                <w:szCs w:val="21"/>
              </w:rPr>
              <w:t>9月8日4时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960" w:type="dxa"/>
            <w:shd w:val="clear" w:color="auto" w:fill="auto"/>
            <w:noWrap/>
            <w:vAlign w:val="center"/>
          </w:tcPr>
          <w:p>
            <w:pPr>
              <w:jc w:val="center"/>
              <w:rPr>
                <w:rFonts w:ascii="Times New Roman" w:hAnsi="Times New Roman"/>
                <w:color w:val="000000"/>
                <w:kern w:val="0"/>
                <w:szCs w:val="21"/>
              </w:rPr>
            </w:pPr>
            <w:r>
              <w:rPr>
                <w:rFonts w:hint="eastAsia" w:ascii="Times New Roman" w:hAnsi="Times New Roman"/>
                <w:color w:val="000000"/>
                <w:kern w:val="0"/>
                <w:szCs w:val="21"/>
              </w:rPr>
              <w:t>2012</w:t>
            </w:r>
          </w:p>
        </w:tc>
        <w:tc>
          <w:tcPr>
            <w:tcW w:w="960" w:type="dxa"/>
            <w:shd w:val="clear" w:color="auto" w:fill="auto"/>
            <w:noWrap/>
            <w:vAlign w:val="center"/>
          </w:tcPr>
          <w:p>
            <w:pPr>
              <w:jc w:val="center"/>
              <w:rPr>
                <w:rFonts w:ascii="Times New Roman" w:hAnsi="Times New Roman"/>
                <w:color w:val="000000"/>
                <w:kern w:val="0"/>
                <w:szCs w:val="21"/>
              </w:rPr>
            </w:pPr>
            <w:r>
              <w:rPr>
                <w:rFonts w:hint="eastAsia" w:ascii="Times New Roman" w:hAnsi="Times New Roman"/>
                <w:color w:val="000000"/>
                <w:kern w:val="0"/>
                <w:szCs w:val="21"/>
              </w:rPr>
              <w:t>92</w:t>
            </w:r>
          </w:p>
        </w:tc>
        <w:tc>
          <w:tcPr>
            <w:tcW w:w="1004" w:type="dxa"/>
            <w:shd w:val="clear" w:color="auto" w:fill="auto"/>
            <w:noWrap/>
            <w:vAlign w:val="center"/>
          </w:tcPr>
          <w:p>
            <w:pPr>
              <w:jc w:val="center"/>
              <w:rPr>
                <w:rFonts w:ascii="Times New Roman" w:hAnsi="Times New Roman"/>
                <w:color w:val="000000"/>
                <w:kern w:val="0"/>
                <w:szCs w:val="21"/>
              </w:rPr>
            </w:pPr>
            <w:r>
              <w:rPr>
                <w:rFonts w:hint="eastAsia" w:ascii="Times New Roman" w:hAnsi="Times New Roman"/>
                <w:color w:val="000000"/>
                <w:kern w:val="0"/>
                <w:szCs w:val="21"/>
              </w:rPr>
              <w:t xml:space="preserve">11.2 </w:t>
            </w:r>
          </w:p>
        </w:tc>
        <w:tc>
          <w:tcPr>
            <w:tcW w:w="960" w:type="dxa"/>
            <w:shd w:val="clear" w:color="auto" w:fill="auto"/>
            <w:noWrap/>
            <w:vAlign w:val="center"/>
          </w:tcPr>
          <w:p>
            <w:pPr>
              <w:jc w:val="center"/>
              <w:rPr>
                <w:rFonts w:ascii="Times New Roman" w:hAnsi="Times New Roman"/>
                <w:color w:val="000000"/>
                <w:kern w:val="0"/>
                <w:szCs w:val="21"/>
              </w:rPr>
            </w:pPr>
            <w:r>
              <w:rPr>
                <w:rFonts w:hint="eastAsia" w:ascii="Times New Roman" w:hAnsi="Times New Roman"/>
                <w:color w:val="000000"/>
                <w:kern w:val="0"/>
                <w:szCs w:val="21"/>
              </w:rPr>
              <w:t>27.9</w:t>
            </w:r>
          </w:p>
        </w:tc>
        <w:tc>
          <w:tcPr>
            <w:tcW w:w="960" w:type="dxa"/>
            <w:shd w:val="clear" w:color="auto" w:fill="auto"/>
            <w:noWrap/>
            <w:vAlign w:val="center"/>
          </w:tcPr>
          <w:p>
            <w:pPr>
              <w:jc w:val="center"/>
              <w:rPr>
                <w:rFonts w:ascii="Times New Roman" w:hAnsi="Times New Roman"/>
                <w:color w:val="000000"/>
                <w:kern w:val="0"/>
                <w:szCs w:val="21"/>
              </w:rPr>
            </w:pPr>
            <w:r>
              <w:rPr>
                <w:rFonts w:hint="eastAsia" w:ascii="Times New Roman" w:hAnsi="Times New Roman"/>
                <w:color w:val="000000"/>
                <w:kern w:val="0"/>
                <w:szCs w:val="21"/>
              </w:rPr>
              <w:t>9</w:t>
            </w:r>
          </w:p>
        </w:tc>
        <w:tc>
          <w:tcPr>
            <w:tcW w:w="960" w:type="dxa"/>
            <w:shd w:val="clear" w:color="auto" w:fill="auto"/>
            <w:noWrap/>
            <w:vAlign w:val="center"/>
          </w:tcPr>
          <w:p>
            <w:pPr>
              <w:jc w:val="center"/>
              <w:rPr>
                <w:rFonts w:ascii="Times New Roman" w:hAnsi="Times New Roman"/>
                <w:color w:val="000000"/>
                <w:kern w:val="0"/>
                <w:szCs w:val="21"/>
              </w:rPr>
            </w:pPr>
            <w:r>
              <w:rPr>
                <w:rFonts w:hint="eastAsia" w:ascii="Times New Roman" w:hAnsi="Times New Roman"/>
                <w:color w:val="000000"/>
                <w:kern w:val="0"/>
                <w:szCs w:val="21"/>
              </w:rPr>
              <w:t>14</w:t>
            </w:r>
          </w:p>
        </w:tc>
        <w:tc>
          <w:tcPr>
            <w:tcW w:w="1110" w:type="dxa"/>
            <w:shd w:val="clear" w:color="auto" w:fill="auto"/>
            <w:noWrap/>
            <w:vAlign w:val="center"/>
          </w:tcPr>
          <w:p>
            <w:pPr>
              <w:jc w:val="center"/>
              <w:rPr>
                <w:rFonts w:ascii="Times New Roman" w:hAnsi="Times New Roman"/>
                <w:color w:val="000000"/>
                <w:kern w:val="0"/>
                <w:szCs w:val="21"/>
              </w:rPr>
            </w:pPr>
            <w:r>
              <w:rPr>
                <w:rFonts w:hint="eastAsia" w:ascii="Times New Roman" w:hAnsi="Times New Roman"/>
                <w:color w:val="000000"/>
                <w:kern w:val="0"/>
                <w:szCs w:val="21"/>
              </w:rPr>
              <w:t>39</w:t>
            </w:r>
          </w:p>
        </w:tc>
        <w:tc>
          <w:tcPr>
            <w:tcW w:w="1788" w:type="dxa"/>
            <w:shd w:val="clear" w:color="auto" w:fill="auto"/>
            <w:noWrap/>
            <w:vAlign w:val="center"/>
          </w:tcPr>
          <w:p>
            <w:pPr>
              <w:jc w:val="center"/>
              <w:rPr>
                <w:rFonts w:ascii="Times New Roman" w:hAnsi="Times New Roman"/>
                <w:color w:val="000000"/>
                <w:kern w:val="0"/>
                <w:szCs w:val="21"/>
              </w:rPr>
            </w:pPr>
            <w:r>
              <w:rPr>
                <w:rFonts w:hint="eastAsia" w:ascii="Times New Roman" w:hAnsi="Times New Roman"/>
                <w:color w:val="000000"/>
                <w:kern w:val="0"/>
                <w:szCs w:val="21"/>
              </w:rPr>
              <w:t>9月2日14时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960" w:type="dxa"/>
            <w:shd w:val="clear" w:color="auto" w:fill="auto"/>
            <w:noWrap/>
            <w:vAlign w:val="center"/>
          </w:tcPr>
          <w:p>
            <w:pPr>
              <w:jc w:val="center"/>
              <w:rPr>
                <w:rFonts w:ascii="Times New Roman" w:hAnsi="Times New Roman"/>
                <w:color w:val="000000"/>
                <w:kern w:val="0"/>
                <w:szCs w:val="21"/>
              </w:rPr>
            </w:pPr>
            <w:r>
              <w:rPr>
                <w:rFonts w:hint="eastAsia" w:ascii="Times New Roman" w:hAnsi="Times New Roman"/>
                <w:color w:val="000000"/>
                <w:kern w:val="0"/>
                <w:szCs w:val="21"/>
              </w:rPr>
              <w:t>2013</w:t>
            </w:r>
          </w:p>
        </w:tc>
        <w:tc>
          <w:tcPr>
            <w:tcW w:w="960" w:type="dxa"/>
            <w:shd w:val="clear" w:color="auto" w:fill="auto"/>
            <w:noWrap/>
            <w:vAlign w:val="center"/>
          </w:tcPr>
          <w:p>
            <w:pPr>
              <w:jc w:val="center"/>
              <w:rPr>
                <w:rFonts w:ascii="Times New Roman" w:hAnsi="Times New Roman"/>
                <w:color w:val="000000"/>
                <w:kern w:val="0"/>
                <w:szCs w:val="21"/>
              </w:rPr>
            </w:pPr>
            <w:r>
              <w:rPr>
                <w:rFonts w:hint="eastAsia" w:ascii="Times New Roman" w:hAnsi="Times New Roman"/>
                <w:color w:val="000000"/>
                <w:kern w:val="0"/>
                <w:szCs w:val="21"/>
              </w:rPr>
              <w:t>33</w:t>
            </w:r>
          </w:p>
        </w:tc>
        <w:tc>
          <w:tcPr>
            <w:tcW w:w="1004" w:type="dxa"/>
            <w:shd w:val="clear" w:color="auto" w:fill="auto"/>
            <w:noWrap/>
            <w:vAlign w:val="center"/>
          </w:tcPr>
          <w:p>
            <w:pPr>
              <w:jc w:val="center"/>
              <w:rPr>
                <w:rFonts w:ascii="Times New Roman" w:hAnsi="Times New Roman"/>
                <w:color w:val="000000"/>
                <w:kern w:val="0"/>
                <w:szCs w:val="21"/>
              </w:rPr>
            </w:pPr>
            <w:r>
              <w:rPr>
                <w:rFonts w:hint="eastAsia" w:ascii="Times New Roman" w:hAnsi="Times New Roman"/>
                <w:color w:val="000000"/>
                <w:kern w:val="0"/>
                <w:szCs w:val="21"/>
              </w:rPr>
              <w:t xml:space="preserve">10.1 </w:t>
            </w:r>
          </w:p>
        </w:tc>
        <w:tc>
          <w:tcPr>
            <w:tcW w:w="960" w:type="dxa"/>
            <w:shd w:val="clear" w:color="auto" w:fill="auto"/>
            <w:noWrap/>
            <w:vAlign w:val="center"/>
          </w:tcPr>
          <w:p>
            <w:pPr>
              <w:jc w:val="center"/>
              <w:rPr>
                <w:rFonts w:ascii="Times New Roman" w:hAnsi="Times New Roman"/>
                <w:color w:val="000000"/>
                <w:kern w:val="0"/>
                <w:szCs w:val="21"/>
              </w:rPr>
            </w:pPr>
            <w:r>
              <w:rPr>
                <w:rFonts w:hint="eastAsia" w:ascii="Times New Roman" w:hAnsi="Times New Roman"/>
                <w:color w:val="000000"/>
                <w:kern w:val="0"/>
                <w:szCs w:val="21"/>
              </w:rPr>
              <w:t>17.4</w:t>
            </w:r>
          </w:p>
        </w:tc>
        <w:tc>
          <w:tcPr>
            <w:tcW w:w="960" w:type="dxa"/>
            <w:shd w:val="clear" w:color="auto" w:fill="auto"/>
            <w:noWrap/>
            <w:vAlign w:val="center"/>
          </w:tcPr>
          <w:p>
            <w:pPr>
              <w:jc w:val="center"/>
              <w:rPr>
                <w:rFonts w:ascii="Times New Roman" w:hAnsi="Times New Roman"/>
                <w:color w:val="000000"/>
                <w:kern w:val="0"/>
                <w:szCs w:val="21"/>
              </w:rPr>
            </w:pPr>
            <w:r>
              <w:rPr>
                <w:rFonts w:hint="eastAsia" w:ascii="Times New Roman" w:hAnsi="Times New Roman"/>
                <w:color w:val="000000"/>
                <w:kern w:val="0"/>
                <w:szCs w:val="21"/>
              </w:rPr>
              <w:t>13</w:t>
            </w:r>
          </w:p>
        </w:tc>
        <w:tc>
          <w:tcPr>
            <w:tcW w:w="960" w:type="dxa"/>
            <w:shd w:val="clear" w:color="auto" w:fill="auto"/>
            <w:noWrap/>
            <w:vAlign w:val="center"/>
          </w:tcPr>
          <w:p>
            <w:pPr>
              <w:jc w:val="center"/>
              <w:rPr>
                <w:rFonts w:ascii="Times New Roman" w:hAnsi="Times New Roman"/>
                <w:color w:val="000000"/>
                <w:kern w:val="0"/>
                <w:szCs w:val="21"/>
              </w:rPr>
            </w:pPr>
            <w:r>
              <w:rPr>
                <w:rFonts w:hint="eastAsia" w:ascii="Times New Roman" w:hAnsi="Times New Roman"/>
                <w:color w:val="000000"/>
                <w:kern w:val="0"/>
                <w:szCs w:val="21"/>
              </w:rPr>
              <w:t>16</w:t>
            </w:r>
          </w:p>
        </w:tc>
        <w:tc>
          <w:tcPr>
            <w:tcW w:w="1110" w:type="dxa"/>
            <w:shd w:val="clear" w:color="auto" w:fill="auto"/>
            <w:noWrap/>
            <w:vAlign w:val="center"/>
          </w:tcPr>
          <w:p>
            <w:pPr>
              <w:jc w:val="center"/>
              <w:rPr>
                <w:rFonts w:ascii="Times New Roman" w:hAnsi="Times New Roman"/>
                <w:color w:val="000000"/>
                <w:kern w:val="0"/>
                <w:szCs w:val="21"/>
              </w:rPr>
            </w:pPr>
            <w:r>
              <w:rPr>
                <w:rFonts w:hint="eastAsia" w:ascii="Times New Roman" w:hAnsi="Times New Roman"/>
                <w:color w:val="000000"/>
                <w:kern w:val="0"/>
                <w:szCs w:val="21"/>
              </w:rPr>
              <w:t>14</w:t>
            </w:r>
          </w:p>
        </w:tc>
        <w:tc>
          <w:tcPr>
            <w:tcW w:w="1788" w:type="dxa"/>
            <w:shd w:val="clear" w:color="auto" w:fill="auto"/>
            <w:noWrap/>
            <w:vAlign w:val="center"/>
          </w:tcPr>
          <w:p>
            <w:pPr>
              <w:jc w:val="center"/>
              <w:rPr>
                <w:rFonts w:ascii="Times New Roman" w:hAnsi="Times New Roman"/>
                <w:color w:val="000000"/>
                <w:kern w:val="0"/>
                <w:szCs w:val="21"/>
              </w:rPr>
            </w:pPr>
            <w:r>
              <w:rPr>
                <w:rFonts w:hint="eastAsia" w:ascii="Times New Roman" w:hAnsi="Times New Roman"/>
                <w:color w:val="000000"/>
                <w:kern w:val="0"/>
                <w:szCs w:val="21"/>
              </w:rPr>
              <w:t>5月25日17时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960" w:type="dxa"/>
            <w:shd w:val="clear" w:color="auto" w:fill="auto"/>
            <w:noWrap/>
            <w:vAlign w:val="center"/>
          </w:tcPr>
          <w:p>
            <w:pPr>
              <w:jc w:val="center"/>
              <w:rPr>
                <w:rFonts w:ascii="Times New Roman" w:hAnsi="Times New Roman"/>
                <w:color w:val="000000"/>
                <w:kern w:val="0"/>
                <w:szCs w:val="21"/>
              </w:rPr>
            </w:pPr>
            <w:r>
              <w:rPr>
                <w:rFonts w:hint="eastAsia" w:ascii="Times New Roman" w:hAnsi="Times New Roman"/>
                <w:color w:val="000000"/>
                <w:kern w:val="0"/>
                <w:szCs w:val="21"/>
              </w:rPr>
              <w:t>2014</w:t>
            </w:r>
          </w:p>
        </w:tc>
        <w:tc>
          <w:tcPr>
            <w:tcW w:w="960" w:type="dxa"/>
            <w:shd w:val="clear" w:color="auto" w:fill="auto"/>
            <w:noWrap/>
            <w:vAlign w:val="center"/>
          </w:tcPr>
          <w:p>
            <w:pPr>
              <w:jc w:val="center"/>
              <w:rPr>
                <w:rFonts w:ascii="Times New Roman" w:hAnsi="Times New Roman"/>
                <w:color w:val="000000"/>
                <w:kern w:val="0"/>
                <w:szCs w:val="21"/>
              </w:rPr>
            </w:pPr>
            <w:r>
              <w:rPr>
                <w:rFonts w:hint="eastAsia" w:ascii="Times New Roman" w:hAnsi="Times New Roman"/>
                <w:color w:val="000000"/>
                <w:kern w:val="0"/>
                <w:szCs w:val="21"/>
              </w:rPr>
              <w:t>49</w:t>
            </w:r>
          </w:p>
        </w:tc>
        <w:tc>
          <w:tcPr>
            <w:tcW w:w="1004" w:type="dxa"/>
            <w:shd w:val="clear" w:color="auto" w:fill="auto"/>
            <w:noWrap/>
            <w:vAlign w:val="center"/>
          </w:tcPr>
          <w:p>
            <w:pPr>
              <w:jc w:val="center"/>
              <w:rPr>
                <w:rFonts w:ascii="Times New Roman" w:hAnsi="Times New Roman"/>
                <w:color w:val="000000"/>
                <w:kern w:val="0"/>
                <w:szCs w:val="21"/>
              </w:rPr>
            </w:pPr>
            <w:r>
              <w:rPr>
                <w:rFonts w:hint="eastAsia" w:ascii="Times New Roman" w:hAnsi="Times New Roman"/>
                <w:color w:val="000000"/>
                <w:kern w:val="0"/>
                <w:szCs w:val="21"/>
              </w:rPr>
              <w:t xml:space="preserve">9.1 </w:t>
            </w:r>
          </w:p>
        </w:tc>
        <w:tc>
          <w:tcPr>
            <w:tcW w:w="960" w:type="dxa"/>
            <w:shd w:val="clear" w:color="auto" w:fill="auto"/>
            <w:noWrap/>
            <w:vAlign w:val="center"/>
          </w:tcPr>
          <w:p>
            <w:pPr>
              <w:jc w:val="center"/>
              <w:rPr>
                <w:rFonts w:ascii="Times New Roman" w:hAnsi="Times New Roman"/>
                <w:color w:val="000000"/>
                <w:kern w:val="0"/>
                <w:szCs w:val="21"/>
              </w:rPr>
            </w:pPr>
            <w:r>
              <w:rPr>
                <w:rFonts w:hint="eastAsia" w:ascii="Times New Roman" w:hAnsi="Times New Roman"/>
                <w:color w:val="000000"/>
                <w:kern w:val="0"/>
                <w:szCs w:val="21"/>
              </w:rPr>
              <w:t>55.4</w:t>
            </w:r>
          </w:p>
        </w:tc>
        <w:tc>
          <w:tcPr>
            <w:tcW w:w="960" w:type="dxa"/>
            <w:shd w:val="clear" w:color="auto" w:fill="auto"/>
            <w:noWrap/>
            <w:vAlign w:val="center"/>
          </w:tcPr>
          <w:p>
            <w:pPr>
              <w:jc w:val="center"/>
              <w:rPr>
                <w:rFonts w:ascii="Times New Roman" w:hAnsi="Times New Roman"/>
                <w:color w:val="000000"/>
                <w:kern w:val="0"/>
                <w:szCs w:val="21"/>
              </w:rPr>
            </w:pPr>
            <w:r>
              <w:rPr>
                <w:rFonts w:hint="eastAsia" w:ascii="Times New Roman" w:hAnsi="Times New Roman"/>
                <w:color w:val="000000"/>
                <w:kern w:val="0"/>
                <w:szCs w:val="21"/>
              </w:rPr>
              <w:t>16</w:t>
            </w:r>
          </w:p>
        </w:tc>
        <w:tc>
          <w:tcPr>
            <w:tcW w:w="960" w:type="dxa"/>
            <w:shd w:val="clear" w:color="auto" w:fill="auto"/>
            <w:noWrap/>
            <w:vAlign w:val="center"/>
          </w:tcPr>
          <w:p>
            <w:pPr>
              <w:jc w:val="center"/>
              <w:rPr>
                <w:rFonts w:ascii="Times New Roman" w:hAnsi="Times New Roman"/>
                <w:color w:val="000000"/>
                <w:kern w:val="0"/>
                <w:szCs w:val="21"/>
              </w:rPr>
            </w:pPr>
            <w:r>
              <w:rPr>
                <w:rFonts w:hint="eastAsia" w:ascii="Times New Roman" w:hAnsi="Times New Roman"/>
                <w:color w:val="000000"/>
                <w:kern w:val="0"/>
                <w:szCs w:val="21"/>
              </w:rPr>
              <w:t>21</w:t>
            </w:r>
          </w:p>
        </w:tc>
        <w:tc>
          <w:tcPr>
            <w:tcW w:w="1110" w:type="dxa"/>
            <w:shd w:val="clear" w:color="auto" w:fill="auto"/>
            <w:noWrap/>
            <w:vAlign w:val="center"/>
          </w:tcPr>
          <w:p>
            <w:pPr>
              <w:jc w:val="center"/>
              <w:rPr>
                <w:rFonts w:ascii="Times New Roman" w:hAnsi="Times New Roman"/>
                <w:color w:val="000000"/>
                <w:kern w:val="0"/>
                <w:szCs w:val="21"/>
              </w:rPr>
            </w:pPr>
            <w:r>
              <w:rPr>
                <w:rFonts w:hint="eastAsia" w:ascii="Times New Roman" w:hAnsi="Times New Roman"/>
                <w:color w:val="000000"/>
                <w:kern w:val="0"/>
                <w:szCs w:val="21"/>
              </w:rPr>
              <w:t>12</w:t>
            </w:r>
          </w:p>
        </w:tc>
        <w:tc>
          <w:tcPr>
            <w:tcW w:w="1788" w:type="dxa"/>
            <w:shd w:val="clear" w:color="auto" w:fill="auto"/>
            <w:noWrap/>
            <w:vAlign w:val="center"/>
          </w:tcPr>
          <w:p>
            <w:pPr>
              <w:jc w:val="center"/>
              <w:rPr>
                <w:rFonts w:ascii="Times New Roman" w:hAnsi="Times New Roman"/>
                <w:color w:val="000000"/>
                <w:kern w:val="0"/>
                <w:szCs w:val="21"/>
              </w:rPr>
            </w:pPr>
            <w:r>
              <w:rPr>
                <w:rFonts w:hint="eastAsia" w:ascii="Times New Roman" w:hAnsi="Times New Roman"/>
                <w:color w:val="000000"/>
                <w:kern w:val="0"/>
                <w:szCs w:val="21"/>
              </w:rPr>
              <w:t>9月2日15时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960" w:type="dxa"/>
            <w:shd w:val="clear" w:color="auto" w:fill="auto"/>
            <w:noWrap/>
            <w:vAlign w:val="center"/>
          </w:tcPr>
          <w:p>
            <w:pPr>
              <w:jc w:val="center"/>
              <w:rPr>
                <w:rFonts w:ascii="Times New Roman" w:hAnsi="Times New Roman"/>
                <w:color w:val="000000"/>
                <w:kern w:val="0"/>
                <w:szCs w:val="21"/>
              </w:rPr>
            </w:pPr>
            <w:r>
              <w:rPr>
                <w:rFonts w:hint="eastAsia" w:ascii="Times New Roman" w:hAnsi="Times New Roman"/>
                <w:color w:val="000000"/>
                <w:kern w:val="0"/>
                <w:szCs w:val="21"/>
              </w:rPr>
              <w:t>2015</w:t>
            </w:r>
          </w:p>
        </w:tc>
        <w:tc>
          <w:tcPr>
            <w:tcW w:w="960" w:type="dxa"/>
            <w:shd w:val="clear" w:color="auto" w:fill="auto"/>
            <w:noWrap/>
            <w:vAlign w:val="center"/>
          </w:tcPr>
          <w:p>
            <w:pPr>
              <w:jc w:val="center"/>
              <w:rPr>
                <w:rFonts w:ascii="Times New Roman" w:hAnsi="Times New Roman"/>
                <w:color w:val="000000"/>
                <w:kern w:val="0"/>
                <w:szCs w:val="21"/>
              </w:rPr>
            </w:pPr>
            <w:r>
              <w:rPr>
                <w:rFonts w:hint="eastAsia" w:ascii="Times New Roman" w:hAnsi="Times New Roman"/>
                <w:color w:val="000000"/>
                <w:kern w:val="0"/>
                <w:szCs w:val="21"/>
              </w:rPr>
              <w:t>25</w:t>
            </w:r>
          </w:p>
        </w:tc>
        <w:tc>
          <w:tcPr>
            <w:tcW w:w="1004" w:type="dxa"/>
            <w:shd w:val="clear" w:color="auto" w:fill="auto"/>
            <w:noWrap/>
            <w:vAlign w:val="center"/>
          </w:tcPr>
          <w:p>
            <w:pPr>
              <w:jc w:val="center"/>
              <w:rPr>
                <w:rFonts w:ascii="Times New Roman" w:hAnsi="Times New Roman"/>
                <w:color w:val="000000"/>
                <w:kern w:val="0"/>
                <w:szCs w:val="21"/>
              </w:rPr>
            </w:pPr>
            <w:r>
              <w:rPr>
                <w:rFonts w:hint="eastAsia" w:ascii="Times New Roman" w:hAnsi="Times New Roman"/>
                <w:color w:val="000000"/>
                <w:kern w:val="0"/>
                <w:szCs w:val="21"/>
              </w:rPr>
              <w:t xml:space="preserve">10.3 </w:t>
            </w:r>
          </w:p>
        </w:tc>
        <w:tc>
          <w:tcPr>
            <w:tcW w:w="960" w:type="dxa"/>
            <w:shd w:val="clear" w:color="auto" w:fill="auto"/>
            <w:noWrap/>
            <w:vAlign w:val="center"/>
          </w:tcPr>
          <w:p>
            <w:pPr>
              <w:jc w:val="center"/>
              <w:rPr>
                <w:rFonts w:ascii="Times New Roman" w:hAnsi="Times New Roman"/>
                <w:color w:val="000000"/>
                <w:kern w:val="0"/>
                <w:szCs w:val="21"/>
              </w:rPr>
            </w:pPr>
            <w:r>
              <w:rPr>
                <w:rFonts w:hint="eastAsia" w:ascii="Times New Roman" w:hAnsi="Times New Roman"/>
                <w:color w:val="000000"/>
                <w:kern w:val="0"/>
                <w:szCs w:val="21"/>
              </w:rPr>
              <w:t>26.8</w:t>
            </w:r>
          </w:p>
        </w:tc>
        <w:tc>
          <w:tcPr>
            <w:tcW w:w="960" w:type="dxa"/>
            <w:shd w:val="clear" w:color="auto" w:fill="auto"/>
            <w:noWrap/>
            <w:vAlign w:val="center"/>
          </w:tcPr>
          <w:p>
            <w:pPr>
              <w:jc w:val="center"/>
              <w:rPr>
                <w:rFonts w:ascii="Times New Roman" w:hAnsi="Times New Roman"/>
                <w:color w:val="000000"/>
                <w:kern w:val="0"/>
                <w:szCs w:val="21"/>
              </w:rPr>
            </w:pPr>
            <w:r>
              <w:rPr>
                <w:rFonts w:hint="eastAsia" w:ascii="Times New Roman" w:hAnsi="Times New Roman"/>
                <w:color w:val="000000"/>
                <w:kern w:val="0"/>
                <w:szCs w:val="21"/>
              </w:rPr>
              <w:t>11</w:t>
            </w:r>
          </w:p>
        </w:tc>
        <w:tc>
          <w:tcPr>
            <w:tcW w:w="960" w:type="dxa"/>
            <w:shd w:val="clear" w:color="auto" w:fill="auto"/>
            <w:noWrap/>
            <w:vAlign w:val="center"/>
          </w:tcPr>
          <w:p>
            <w:pPr>
              <w:jc w:val="center"/>
              <w:rPr>
                <w:rFonts w:ascii="Times New Roman" w:hAnsi="Times New Roman"/>
                <w:color w:val="000000"/>
                <w:kern w:val="0"/>
                <w:szCs w:val="21"/>
              </w:rPr>
            </w:pPr>
            <w:r>
              <w:rPr>
                <w:rFonts w:hint="eastAsia" w:ascii="Times New Roman" w:hAnsi="Times New Roman"/>
                <w:color w:val="000000"/>
                <w:kern w:val="0"/>
                <w:szCs w:val="21"/>
              </w:rPr>
              <w:t>15</w:t>
            </w:r>
          </w:p>
        </w:tc>
        <w:tc>
          <w:tcPr>
            <w:tcW w:w="1110" w:type="dxa"/>
            <w:shd w:val="clear" w:color="auto" w:fill="auto"/>
            <w:noWrap/>
            <w:vAlign w:val="center"/>
          </w:tcPr>
          <w:p>
            <w:pPr>
              <w:jc w:val="center"/>
              <w:rPr>
                <w:rFonts w:ascii="Times New Roman" w:hAnsi="Times New Roman"/>
                <w:color w:val="000000"/>
                <w:kern w:val="0"/>
                <w:szCs w:val="21"/>
              </w:rPr>
            </w:pPr>
            <w:r>
              <w:rPr>
                <w:rFonts w:hint="eastAsia" w:ascii="Times New Roman" w:hAnsi="Times New Roman"/>
                <w:color w:val="000000"/>
                <w:kern w:val="0"/>
                <w:szCs w:val="21"/>
              </w:rPr>
              <w:t>4</w:t>
            </w:r>
          </w:p>
        </w:tc>
        <w:tc>
          <w:tcPr>
            <w:tcW w:w="1788" w:type="dxa"/>
            <w:shd w:val="clear" w:color="auto" w:fill="auto"/>
            <w:noWrap/>
            <w:vAlign w:val="center"/>
          </w:tcPr>
          <w:p>
            <w:pPr>
              <w:jc w:val="center"/>
              <w:rPr>
                <w:rFonts w:ascii="Times New Roman" w:hAnsi="Times New Roman"/>
                <w:color w:val="000000"/>
                <w:kern w:val="0"/>
                <w:szCs w:val="21"/>
              </w:rPr>
            </w:pPr>
            <w:r>
              <w:rPr>
                <w:rFonts w:hint="eastAsia" w:ascii="Times New Roman" w:hAnsi="Times New Roman"/>
                <w:color w:val="000000"/>
                <w:kern w:val="0"/>
                <w:szCs w:val="21"/>
              </w:rPr>
              <w:t>5月29日22时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960" w:type="dxa"/>
            <w:shd w:val="clear" w:color="auto" w:fill="auto"/>
            <w:noWrap/>
            <w:vAlign w:val="center"/>
          </w:tcPr>
          <w:p>
            <w:pPr>
              <w:jc w:val="center"/>
              <w:rPr>
                <w:rFonts w:ascii="Times New Roman" w:hAnsi="Times New Roman"/>
                <w:color w:val="000000"/>
                <w:kern w:val="0"/>
                <w:szCs w:val="21"/>
              </w:rPr>
            </w:pPr>
            <w:r>
              <w:rPr>
                <w:rFonts w:hint="eastAsia" w:ascii="Times New Roman" w:hAnsi="Times New Roman"/>
                <w:color w:val="000000"/>
                <w:kern w:val="0"/>
                <w:szCs w:val="21"/>
              </w:rPr>
              <w:t>2016</w:t>
            </w:r>
          </w:p>
        </w:tc>
        <w:tc>
          <w:tcPr>
            <w:tcW w:w="960" w:type="dxa"/>
            <w:shd w:val="clear" w:color="auto" w:fill="auto"/>
            <w:noWrap/>
            <w:vAlign w:val="center"/>
          </w:tcPr>
          <w:p>
            <w:pPr>
              <w:jc w:val="center"/>
              <w:rPr>
                <w:rFonts w:ascii="Times New Roman" w:hAnsi="Times New Roman"/>
                <w:color w:val="000000"/>
                <w:kern w:val="0"/>
                <w:szCs w:val="21"/>
              </w:rPr>
            </w:pPr>
            <w:r>
              <w:rPr>
                <w:rFonts w:hint="eastAsia" w:ascii="Times New Roman" w:hAnsi="Times New Roman"/>
                <w:color w:val="000000"/>
                <w:kern w:val="0"/>
                <w:szCs w:val="21"/>
              </w:rPr>
              <w:t>26</w:t>
            </w:r>
          </w:p>
        </w:tc>
        <w:tc>
          <w:tcPr>
            <w:tcW w:w="1004" w:type="dxa"/>
            <w:shd w:val="clear" w:color="auto" w:fill="auto"/>
            <w:noWrap/>
            <w:vAlign w:val="center"/>
          </w:tcPr>
          <w:p>
            <w:pPr>
              <w:jc w:val="center"/>
              <w:rPr>
                <w:rFonts w:ascii="Times New Roman" w:hAnsi="Times New Roman"/>
                <w:color w:val="000000"/>
                <w:kern w:val="0"/>
                <w:szCs w:val="21"/>
              </w:rPr>
            </w:pPr>
            <w:r>
              <w:rPr>
                <w:rFonts w:hint="eastAsia" w:ascii="Times New Roman" w:hAnsi="Times New Roman"/>
                <w:color w:val="000000"/>
                <w:kern w:val="0"/>
                <w:szCs w:val="21"/>
              </w:rPr>
              <w:t xml:space="preserve">11.5 </w:t>
            </w:r>
          </w:p>
        </w:tc>
        <w:tc>
          <w:tcPr>
            <w:tcW w:w="960" w:type="dxa"/>
            <w:shd w:val="clear" w:color="auto" w:fill="auto"/>
            <w:noWrap/>
            <w:vAlign w:val="center"/>
          </w:tcPr>
          <w:p>
            <w:pPr>
              <w:jc w:val="center"/>
              <w:rPr>
                <w:rFonts w:ascii="Times New Roman" w:hAnsi="Times New Roman"/>
                <w:color w:val="000000"/>
                <w:kern w:val="0"/>
                <w:szCs w:val="21"/>
              </w:rPr>
            </w:pPr>
            <w:r>
              <w:rPr>
                <w:rFonts w:hint="eastAsia" w:ascii="Times New Roman" w:hAnsi="Times New Roman"/>
                <w:color w:val="000000"/>
                <w:kern w:val="0"/>
                <w:szCs w:val="21"/>
              </w:rPr>
              <w:t>34.7</w:t>
            </w:r>
          </w:p>
        </w:tc>
        <w:tc>
          <w:tcPr>
            <w:tcW w:w="960" w:type="dxa"/>
            <w:shd w:val="clear" w:color="auto" w:fill="auto"/>
            <w:noWrap/>
            <w:vAlign w:val="center"/>
          </w:tcPr>
          <w:p>
            <w:pPr>
              <w:jc w:val="center"/>
              <w:rPr>
                <w:rFonts w:ascii="Times New Roman" w:hAnsi="Times New Roman"/>
                <w:color w:val="000000"/>
                <w:kern w:val="0"/>
                <w:szCs w:val="21"/>
              </w:rPr>
            </w:pPr>
            <w:r>
              <w:rPr>
                <w:rFonts w:hint="eastAsia" w:ascii="Times New Roman" w:hAnsi="Times New Roman"/>
                <w:color w:val="000000"/>
                <w:kern w:val="0"/>
                <w:szCs w:val="21"/>
              </w:rPr>
              <w:t>11</w:t>
            </w:r>
          </w:p>
        </w:tc>
        <w:tc>
          <w:tcPr>
            <w:tcW w:w="960" w:type="dxa"/>
            <w:shd w:val="clear" w:color="auto" w:fill="auto"/>
            <w:noWrap/>
            <w:vAlign w:val="center"/>
          </w:tcPr>
          <w:p>
            <w:pPr>
              <w:jc w:val="center"/>
              <w:rPr>
                <w:rFonts w:ascii="Times New Roman" w:hAnsi="Times New Roman"/>
                <w:color w:val="000000"/>
                <w:kern w:val="0"/>
                <w:szCs w:val="21"/>
              </w:rPr>
            </w:pPr>
            <w:r>
              <w:rPr>
                <w:rFonts w:hint="eastAsia" w:ascii="Times New Roman" w:hAnsi="Times New Roman"/>
                <w:color w:val="000000"/>
                <w:kern w:val="0"/>
                <w:szCs w:val="21"/>
              </w:rPr>
              <w:t>12</w:t>
            </w:r>
          </w:p>
        </w:tc>
        <w:tc>
          <w:tcPr>
            <w:tcW w:w="1110" w:type="dxa"/>
            <w:shd w:val="clear" w:color="auto" w:fill="auto"/>
            <w:noWrap/>
            <w:vAlign w:val="center"/>
          </w:tcPr>
          <w:p>
            <w:pPr>
              <w:jc w:val="center"/>
              <w:rPr>
                <w:rFonts w:ascii="Times New Roman" w:hAnsi="Times New Roman"/>
                <w:color w:val="000000"/>
                <w:kern w:val="0"/>
                <w:szCs w:val="21"/>
              </w:rPr>
            </w:pPr>
            <w:r>
              <w:rPr>
                <w:rFonts w:hint="eastAsia" w:ascii="Times New Roman" w:hAnsi="Times New Roman"/>
                <w:color w:val="000000"/>
                <w:kern w:val="0"/>
                <w:szCs w:val="21"/>
              </w:rPr>
              <w:t>5</w:t>
            </w:r>
          </w:p>
        </w:tc>
        <w:tc>
          <w:tcPr>
            <w:tcW w:w="1788" w:type="dxa"/>
            <w:shd w:val="clear" w:color="auto" w:fill="auto"/>
            <w:noWrap/>
            <w:vAlign w:val="center"/>
          </w:tcPr>
          <w:p>
            <w:pPr>
              <w:jc w:val="center"/>
              <w:rPr>
                <w:rFonts w:ascii="Times New Roman" w:hAnsi="Times New Roman"/>
                <w:color w:val="000000"/>
                <w:kern w:val="0"/>
                <w:szCs w:val="21"/>
              </w:rPr>
            </w:pPr>
            <w:r>
              <w:rPr>
                <w:rFonts w:hint="eastAsia" w:ascii="Times New Roman" w:hAnsi="Times New Roman"/>
                <w:color w:val="000000"/>
                <w:kern w:val="0"/>
                <w:szCs w:val="21"/>
              </w:rPr>
              <w:t>6月7日16时</w:t>
            </w:r>
          </w:p>
          <w:p>
            <w:pPr>
              <w:jc w:val="center"/>
              <w:rPr>
                <w:rFonts w:ascii="Times New Roman" w:hAnsi="Times New Roman"/>
                <w:color w:val="000000"/>
                <w:kern w:val="0"/>
                <w:szCs w:val="21"/>
              </w:rPr>
            </w:pPr>
            <w:r>
              <w:rPr>
                <w:rFonts w:hint="eastAsia" w:ascii="Times New Roman" w:hAnsi="Times New Roman"/>
                <w:color w:val="000000"/>
                <w:kern w:val="0"/>
                <w:szCs w:val="21"/>
              </w:rPr>
              <w:t>8月6日15时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960" w:type="dxa"/>
            <w:shd w:val="clear" w:color="auto" w:fill="auto"/>
            <w:noWrap/>
            <w:vAlign w:val="center"/>
          </w:tcPr>
          <w:p>
            <w:pPr>
              <w:jc w:val="center"/>
              <w:rPr>
                <w:rFonts w:ascii="Times New Roman" w:hAnsi="Times New Roman"/>
                <w:color w:val="000000"/>
                <w:kern w:val="0"/>
                <w:szCs w:val="21"/>
              </w:rPr>
            </w:pPr>
            <w:r>
              <w:rPr>
                <w:rFonts w:hint="eastAsia" w:ascii="Times New Roman" w:hAnsi="Times New Roman"/>
                <w:color w:val="000000"/>
                <w:kern w:val="0"/>
                <w:szCs w:val="21"/>
              </w:rPr>
              <w:t>2017</w:t>
            </w:r>
          </w:p>
        </w:tc>
        <w:tc>
          <w:tcPr>
            <w:tcW w:w="960" w:type="dxa"/>
            <w:shd w:val="clear" w:color="auto" w:fill="auto"/>
            <w:noWrap/>
            <w:vAlign w:val="center"/>
          </w:tcPr>
          <w:p>
            <w:pPr>
              <w:jc w:val="center"/>
              <w:rPr>
                <w:rFonts w:ascii="Times New Roman" w:hAnsi="Times New Roman"/>
                <w:color w:val="000000"/>
                <w:kern w:val="0"/>
                <w:szCs w:val="21"/>
              </w:rPr>
            </w:pPr>
            <w:r>
              <w:rPr>
                <w:rFonts w:hint="eastAsia" w:ascii="Times New Roman" w:hAnsi="Times New Roman"/>
                <w:color w:val="000000"/>
                <w:kern w:val="0"/>
                <w:szCs w:val="21"/>
              </w:rPr>
              <w:t>32</w:t>
            </w:r>
          </w:p>
        </w:tc>
        <w:tc>
          <w:tcPr>
            <w:tcW w:w="1004" w:type="dxa"/>
            <w:shd w:val="clear" w:color="auto" w:fill="auto"/>
            <w:noWrap/>
            <w:vAlign w:val="center"/>
          </w:tcPr>
          <w:p>
            <w:pPr>
              <w:jc w:val="center"/>
              <w:rPr>
                <w:rFonts w:ascii="Times New Roman" w:hAnsi="Times New Roman"/>
                <w:color w:val="000000"/>
                <w:kern w:val="0"/>
                <w:szCs w:val="21"/>
              </w:rPr>
            </w:pPr>
            <w:r>
              <w:rPr>
                <w:rFonts w:hint="eastAsia" w:ascii="Times New Roman" w:hAnsi="Times New Roman"/>
                <w:color w:val="000000"/>
                <w:kern w:val="0"/>
                <w:szCs w:val="21"/>
              </w:rPr>
              <w:t xml:space="preserve">11.0 </w:t>
            </w:r>
          </w:p>
        </w:tc>
        <w:tc>
          <w:tcPr>
            <w:tcW w:w="960" w:type="dxa"/>
            <w:shd w:val="clear" w:color="auto" w:fill="auto"/>
            <w:noWrap/>
            <w:vAlign w:val="center"/>
          </w:tcPr>
          <w:p>
            <w:pPr>
              <w:jc w:val="center"/>
              <w:rPr>
                <w:rFonts w:ascii="Times New Roman" w:hAnsi="Times New Roman"/>
                <w:color w:val="000000"/>
                <w:kern w:val="0"/>
                <w:szCs w:val="21"/>
              </w:rPr>
            </w:pPr>
            <w:r>
              <w:rPr>
                <w:rFonts w:hint="eastAsia" w:ascii="Times New Roman" w:hAnsi="Times New Roman"/>
                <w:color w:val="000000"/>
                <w:kern w:val="0"/>
                <w:szCs w:val="21"/>
              </w:rPr>
              <w:t>21.7</w:t>
            </w:r>
          </w:p>
        </w:tc>
        <w:tc>
          <w:tcPr>
            <w:tcW w:w="960" w:type="dxa"/>
            <w:shd w:val="clear" w:color="auto" w:fill="auto"/>
            <w:noWrap/>
            <w:vAlign w:val="center"/>
          </w:tcPr>
          <w:p>
            <w:pPr>
              <w:jc w:val="center"/>
              <w:rPr>
                <w:rFonts w:ascii="Times New Roman" w:hAnsi="Times New Roman"/>
                <w:color w:val="000000"/>
                <w:kern w:val="0"/>
                <w:szCs w:val="21"/>
              </w:rPr>
            </w:pPr>
            <w:r>
              <w:rPr>
                <w:rFonts w:hint="eastAsia" w:ascii="Times New Roman" w:hAnsi="Times New Roman"/>
                <w:color w:val="000000"/>
                <w:kern w:val="0"/>
                <w:szCs w:val="21"/>
              </w:rPr>
              <w:t>7</w:t>
            </w:r>
          </w:p>
        </w:tc>
        <w:tc>
          <w:tcPr>
            <w:tcW w:w="960" w:type="dxa"/>
            <w:shd w:val="clear" w:color="auto" w:fill="auto"/>
            <w:noWrap/>
            <w:vAlign w:val="center"/>
          </w:tcPr>
          <w:p>
            <w:pPr>
              <w:jc w:val="center"/>
              <w:rPr>
                <w:rFonts w:ascii="Times New Roman" w:hAnsi="Times New Roman"/>
                <w:color w:val="000000"/>
                <w:kern w:val="0"/>
                <w:szCs w:val="21"/>
              </w:rPr>
            </w:pPr>
            <w:r>
              <w:rPr>
                <w:rFonts w:hint="eastAsia" w:ascii="Times New Roman" w:hAnsi="Times New Roman"/>
                <w:color w:val="000000"/>
                <w:kern w:val="0"/>
                <w:szCs w:val="21"/>
              </w:rPr>
              <w:t>10</w:t>
            </w:r>
          </w:p>
        </w:tc>
        <w:tc>
          <w:tcPr>
            <w:tcW w:w="1110" w:type="dxa"/>
            <w:shd w:val="clear" w:color="auto" w:fill="auto"/>
            <w:noWrap/>
            <w:vAlign w:val="center"/>
          </w:tcPr>
          <w:p>
            <w:pPr>
              <w:jc w:val="center"/>
              <w:rPr>
                <w:rFonts w:ascii="Times New Roman" w:hAnsi="Times New Roman"/>
                <w:color w:val="000000"/>
                <w:kern w:val="0"/>
                <w:szCs w:val="21"/>
              </w:rPr>
            </w:pPr>
            <w:r>
              <w:rPr>
                <w:rFonts w:hint="eastAsia" w:ascii="Times New Roman" w:hAnsi="Times New Roman"/>
                <w:color w:val="000000"/>
                <w:kern w:val="0"/>
                <w:szCs w:val="21"/>
              </w:rPr>
              <w:t>8</w:t>
            </w:r>
          </w:p>
        </w:tc>
        <w:tc>
          <w:tcPr>
            <w:tcW w:w="1788" w:type="dxa"/>
            <w:shd w:val="clear" w:color="auto" w:fill="auto"/>
            <w:noWrap/>
            <w:vAlign w:val="center"/>
          </w:tcPr>
          <w:p>
            <w:pPr>
              <w:jc w:val="center"/>
              <w:rPr>
                <w:rFonts w:ascii="Times New Roman" w:hAnsi="Times New Roman"/>
                <w:color w:val="000000"/>
                <w:kern w:val="0"/>
                <w:szCs w:val="21"/>
              </w:rPr>
            </w:pPr>
            <w:r>
              <w:rPr>
                <w:rFonts w:hint="eastAsia" w:ascii="Times New Roman" w:hAnsi="Times New Roman"/>
                <w:color w:val="000000"/>
                <w:kern w:val="0"/>
                <w:szCs w:val="21"/>
              </w:rPr>
              <w:t>8月9日11时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960" w:type="dxa"/>
            <w:shd w:val="clear" w:color="auto" w:fill="auto"/>
            <w:noWrap/>
            <w:vAlign w:val="center"/>
          </w:tcPr>
          <w:p>
            <w:pPr>
              <w:jc w:val="center"/>
              <w:rPr>
                <w:rFonts w:ascii="Times New Roman" w:hAnsi="Times New Roman"/>
                <w:color w:val="000000"/>
                <w:kern w:val="0"/>
                <w:szCs w:val="21"/>
              </w:rPr>
            </w:pPr>
            <w:r>
              <w:rPr>
                <w:rFonts w:hint="eastAsia" w:ascii="Times New Roman" w:hAnsi="Times New Roman"/>
                <w:color w:val="000000"/>
                <w:kern w:val="0"/>
                <w:szCs w:val="21"/>
              </w:rPr>
              <w:t>2018</w:t>
            </w:r>
          </w:p>
        </w:tc>
        <w:tc>
          <w:tcPr>
            <w:tcW w:w="960" w:type="dxa"/>
            <w:shd w:val="clear" w:color="auto" w:fill="auto"/>
            <w:noWrap/>
            <w:vAlign w:val="center"/>
          </w:tcPr>
          <w:p>
            <w:pPr>
              <w:jc w:val="center"/>
              <w:rPr>
                <w:rFonts w:ascii="Times New Roman" w:hAnsi="Times New Roman"/>
                <w:color w:val="000000"/>
                <w:kern w:val="0"/>
                <w:szCs w:val="21"/>
              </w:rPr>
            </w:pPr>
            <w:r>
              <w:rPr>
                <w:rFonts w:hint="eastAsia" w:ascii="Times New Roman" w:hAnsi="Times New Roman"/>
                <w:color w:val="000000"/>
                <w:kern w:val="0"/>
                <w:szCs w:val="21"/>
              </w:rPr>
              <w:t>30</w:t>
            </w:r>
          </w:p>
        </w:tc>
        <w:tc>
          <w:tcPr>
            <w:tcW w:w="1004" w:type="dxa"/>
            <w:shd w:val="clear" w:color="auto" w:fill="auto"/>
            <w:noWrap/>
            <w:vAlign w:val="center"/>
          </w:tcPr>
          <w:p>
            <w:pPr>
              <w:jc w:val="center"/>
              <w:rPr>
                <w:rFonts w:ascii="Times New Roman" w:hAnsi="Times New Roman"/>
                <w:color w:val="000000"/>
                <w:kern w:val="0"/>
                <w:szCs w:val="21"/>
              </w:rPr>
            </w:pPr>
            <w:r>
              <w:rPr>
                <w:rFonts w:hint="eastAsia" w:ascii="Times New Roman" w:hAnsi="Times New Roman"/>
                <w:color w:val="000000"/>
                <w:kern w:val="0"/>
                <w:szCs w:val="21"/>
              </w:rPr>
              <w:t xml:space="preserve">10.3 </w:t>
            </w:r>
          </w:p>
        </w:tc>
        <w:tc>
          <w:tcPr>
            <w:tcW w:w="960" w:type="dxa"/>
            <w:shd w:val="clear" w:color="auto" w:fill="auto"/>
            <w:noWrap/>
            <w:vAlign w:val="center"/>
          </w:tcPr>
          <w:p>
            <w:pPr>
              <w:jc w:val="center"/>
              <w:rPr>
                <w:rFonts w:ascii="Times New Roman" w:hAnsi="Times New Roman"/>
                <w:color w:val="000000"/>
                <w:kern w:val="0"/>
                <w:szCs w:val="21"/>
              </w:rPr>
            </w:pPr>
            <w:r>
              <w:rPr>
                <w:rFonts w:hint="eastAsia" w:ascii="Times New Roman" w:hAnsi="Times New Roman"/>
                <w:color w:val="000000"/>
                <w:kern w:val="0"/>
                <w:szCs w:val="21"/>
              </w:rPr>
              <w:t>26.1</w:t>
            </w:r>
          </w:p>
        </w:tc>
        <w:tc>
          <w:tcPr>
            <w:tcW w:w="960" w:type="dxa"/>
            <w:shd w:val="clear" w:color="auto" w:fill="auto"/>
            <w:noWrap/>
            <w:vAlign w:val="center"/>
          </w:tcPr>
          <w:p>
            <w:pPr>
              <w:jc w:val="center"/>
              <w:rPr>
                <w:rFonts w:ascii="Times New Roman" w:hAnsi="Times New Roman"/>
                <w:color w:val="000000"/>
                <w:kern w:val="0"/>
                <w:szCs w:val="21"/>
              </w:rPr>
            </w:pPr>
            <w:r>
              <w:rPr>
                <w:rFonts w:hint="eastAsia" w:ascii="Times New Roman" w:hAnsi="Times New Roman"/>
                <w:color w:val="000000"/>
                <w:kern w:val="0"/>
                <w:szCs w:val="21"/>
              </w:rPr>
              <w:t>13</w:t>
            </w:r>
          </w:p>
        </w:tc>
        <w:tc>
          <w:tcPr>
            <w:tcW w:w="960" w:type="dxa"/>
            <w:shd w:val="clear" w:color="auto" w:fill="auto"/>
            <w:noWrap/>
            <w:vAlign w:val="center"/>
          </w:tcPr>
          <w:p>
            <w:pPr>
              <w:jc w:val="center"/>
              <w:rPr>
                <w:rFonts w:ascii="Times New Roman" w:hAnsi="Times New Roman"/>
                <w:color w:val="000000"/>
                <w:kern w:val="0"/>
                <w:szCs w:val="21"/>
              </w:rPr>
            </w:pPr>
            <w:r>
              <w:rPr>
                <w:rFonts w:hint="eastAsia" w:ascii="Times New Roman" w:hAnsi="Times New Roman"/>
                <w:color w:val="000000"/>
                <w:kern w:val="0"/>
                <w:szCs w:val="21"/>
              </w:rPr>
              <w:t>17</w:t>
            </w:r>
          </w:p>
        </w:tc>
        <w:tc>
          <w:tcPr>
            <w:tcW w:w="1110" w:type="dxa"/>
            <w:shd w:val="clear" w:color="auto" w:fill="auto"/>
            <w:noWrap/>
            <w:vAlign w:val="center"/>
          </w:tcPr>
          <w:p>
            <w:pPr>
              <w:jc w:val="center"/>
              <w:rPr>
                <w:rFonts w:ascii="Times New Roman" w:hAnsi="Times New Roman"/>
                <w:color w:val="000000"/>
                <w:kern w:val="0"/>
                <w:szCs w:val="21"/>
              </w:rPr>
            </w:pPr>
            <w:r>
              <w:rPr>
                <w:rFonts w:hint="eastAsia" w:ascii="Times New Roman" w:hAnsi="Times New Roman"/>
                <w:color w:val="000000"/>
                <w:kern w:val="0"/>
                <w:szCs w:val="21"/>
              </w:rPr>
              <w:t>5</w:t>
            </w:r>
          </w:p>
        </w:tc>
        <w:tc>
          <w:tcPr>
            <w:tcW w:w="1788" w:type="dxa"/>
            <w:shd w:val="clear" w:color="auto" w:fill="auto"/>
            <w:noWrap/>
            <w:vAlign w:val="center"/>
          </w:tcPr>
          <w:p>
            <w:pPr>
              <w:jc w:val="center"/>
              <w:rPr>
                <w:rFonts w:ascii="Times New Roman" w:hAnsi="Times New Roman"/>
                <w:color w:val="000000"/>
                <w:kern w:val="0"/>
                <w:szCs w:val="21"/>
              </w:rPr>
            </w:pPr>
            <w:r>
              <w:rPr>
                <w:rFonts w:hint="eastAsia" w:ascii="Times New Roman" w:hAnsi="Times New Roman"/>
                <w:color w:val="000000"/>
                <w:kern w:val="0"/>
                <w:szCs w:val="21"/>
              </w:rPr>
              <w:t>7月31日15时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960" w:type="dxa"/>
            <w:shd w:val="clear" w:color="auto" w:fill="auto"/>
            <w:noWrap/>
            <w:vAlign w:val="center"/>
          </w:tcPr>
          <w:p>
            <w:pPr>
              <w:jc w:val="center"/>
              <w:rPr>
                <w:rFonts w:ascii="Times New Roman" w:hAnsi="Times New Roman"/>
                <w:color w:val="000000"/>
                <w:kern w:val="0"/>
                <w:szCs w:val="21"/>
              </w:rPr>
            </w:pPr>
            <w:r>
              <w:rPr>
                <w:rFonts w:hint="eastAsia" w:ascii="Times New Roman" w:hAnsi="Times New Roman"/>
                <w:color w:val="000000"/>
                <w:kern w:val="0"/>
                <w:szCs w:val="21"/>
              </w:rPr>
              <w:t>2019</w:t>
            </w:r>
          </w:p>
        </w:tc>
        <w:tc>
          <w:tcPr>
            <w:tcW w:w="960" w:type="dxa"/>
            <w:shd w:val="clear" w:color="auto" w:fill="auto"/>
            <w:noWrap/>
            <w:vAlign w:val="center"/>
          </w:tcPr>
          <w:p>
            <w:pPr>
              <w:jc w:val="center"/>
              <w:rPr>
                <w:rFonts w:ascii="Times New Roman" w:hAnsi="Times New Roman"/>
                <w:color w:val="000000"/>
                <w:kern w:val="0"/>
                <w:szCs w:val="21"/>
              </w:rPr>
            </w:pPr>
            <w:r>
              <w:rPr>
                <w:rFonts w:hint="eastAsia" w:ascii="Times New Roman" w:hAnsi="Times New Roman"/>
                <w:color w:val="000000"/>
                <w:kern w:val="0"/>
                <w:szCs w:val="21"/>
              </w:rPr>
              <w:t>29</w:t>
            </w:r>
          </w:p>
        </w:tc>
        <w:tc>
          <w:tcPr>
            <w:tcW w:w="1004" w:type="dxa"/>
            <w:shd w:val="clear" w:color="auto" w:fill="auto"/>
            <w:noWrap/>
            <w:vAlign w:val="center"/>
          </w:tcPr>
          <w:p>
            <w:pPr>
              <w:jc w:val="center"/>
              <w:rPr>
                <w:rFonts w:ascii="Times New Roman" w:hAnsi="Times New Roman"/>
                <w:color w:val="000000"/>
                <w:kern w:val="0"/>
                <w:szCs w:val="21"/>
              </w:rPr>
            </w:pPr>
            <w:r>
              <w:rPr>
                <w:rFonts w:hint="eastAsia" w:ascii="Times New Roman" w:hAnsi="Times New Roman"/>
                <w:color w:val="000000"/>
                <w:kern w:val="0"/>
                <w:szCs w:val="21"/>
              </w:rPr>
              <w:t xml:space="preserve">10.9 </w:t>
            </w:r>
          </w:p>
        </w:tc>
        <w:tc>
          <w:tcPr>
            <w:tcW w:w="960" w:type="dxa"/>
            <w:shd w:val="clear" w:color="auto" w:fill="auto"/>
            <w:noWrap/>
            <w:vAlign w:val="center"/>
          </w:tcPr>
          <w:p>
            <w:pPr>
              <w:jc w:val="center"/>
              <w:rPr>
                <w:rFonts w:ascii="Times New Roman" w:hAnsi="Times New Roman"/>
                <w:color w:val="000000"/>
                <w:kern w:val="0"/>
                <w:szCs w:val="21"/>
              </w:rPr>
            </w:pPr>
            <w:r>
              <w:rPr>
                <w:rFonts w:hint="eastAsia" w:ascii="Times New Roman" w:hAnsi="Times New Roman"/>
                <w:color w:val="000000"/>
                <w:kern w:val="0"/>
                <w:szCs w:val="21"/>
              </w:rPr>
              <w:t>20.8</w:t>
            </w:r>
          </w:p>
        </w:tc>
        <w:tc>
          <w:tcPr>
            <w:tcW w:w="960" w:type="dxa"/>
            <w:shd w:val="clear" w:color="auto" w:fill="auto"/>
            <w:noWrap/>
            <w:vAlign w:val="center"/>
          </w:tcPr>
          <w:p>
            <w:pPr>
              <w:jc w:val="center"/>
              <w:rPr>
                <w:rFonts w:ascii="Times New Roman" w:hAnsi="Times New Roman"/>
                <w:color w:val="000000"/>
                <w:kern w:val="0"/>
                <w:szCs w:val="21"/>
              </w:rPr>
            </w:pPr>
            <w:r>
              <w:rPr>
                <w:rFonts w:hint="eastAsia" w:ascii="Times New Roman" w:hAnsi="Times New Roman"/>
                <w:color w:val="000000"/>
                <w:kern w:val="0"/>
                <w:szCs w:val="21"/>
              </w:rPr>
              <w:t>7</w:t>
            </w:r>
          </w:p>
        </w:tc>
        <w:tc>
          <w:tcPr>
            <w:tcW w:w="960" w:type="dxa"/>
            <w:shd w:val="clear" w:color="auto" w:fill="auto"/>
            <w:noWrap/>
            <w:vAlign w:val="center"/>
          </w:tcPr>
          <w:p>
            <w:pPr>
              <w:jc w:val="center"/>
              <w:rPr>
                <w:rFonts w:ascii="Times New Roman" w:hAnsi="Times New Roman"/>
                <w:color w:val="000000"/>
                <w:kern w:val="0"/>
                <w:szCs w:val="21"/>
              </w:rPr>
            </w:pPr>
            <w:r>
              <w:rPr>
                <w:rFonts w:hint="eastAsia" w:ascii="Times New Roman" w:hAnsi="Times New Roman"/>
                <w:color w:val="000000"/>
                <w:kern w:val="0"/>
                <w:szCs w:val="21"/>
              </w:rPr>
              <w:t>9</w:t>
            </w:r>
          </w:p>
        </w:tc>
        <w:tc>
          <w:tcPr>
            <w:tcW w:w="1110" w:type="dxa"/>
            <w:shd w:val="clear" w:color="auto" w:fill="auto"/>
            <w:noWrap/>
            <w:vAlign w:val="center"/>
          </w:tcPr>
          <w:p>
            <w:pPr>
              <w:jc w:val="center"/>
              <w:rPr>
                <w:rFonts w:ascii="Times New Roman" w:hAnsi="Times New Roman"/>
                <w:color w:val="000000"/>
                <w:kern w:val="0"/>
                <w:szCs w:val="21"/>
              </w:rPr>
            </w:pPr>
            <w:r>
              <w:rPr>
                <w:rFonts w:hint="eastAsia" w:ascii="Times New Roman" w:hAnsi="Times New Roman"/>
                <w:color w:val="000000"/>
                <w:kern w:val="0"/>
                <w:szCs w:val="21"/>
              </w:rPr>
              <w:t>13</w:t>
            </w:r>
          </w:p>
        </w:tc>
        <w:tc>
          <w:tcPr>
            <w:tcW w:w="1788" w:type="dxa"/>
            <w:shd w:val="clear" w:color="auto" w:fill="auto"/>
            <w:noWrap/>
            <w:vAlign w:val="center"/>
          </w:tcPr>
          <w:p>
            <w:pPr>
              <w:jc w:val="center"/>
              <w:rPr>
                <w:rFonts w:ascii="Times New Roman" w:hAnsi="Times New Roman"/>
                <w:color w:val="000000"/>
                <w:kern w:val="0"/>
                <w:szCs w:val="21"/>
              </w:rPr>
            </w:pPr>
            <w:r>
              <w:rPr>
                <w:rFonts w:hint="eastAsia" w:ascii="Times New Roman" w:hAnsi="Times New Roman"/>
                <w:color w:val="000000"/>
                <w:kern w:val="0"/>
                <w:szCs w:val="21"/>
              </w:rPr>
              <w:t>6月29日13时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960" w:type="dxa"/>
            <w:shd w:val="clear" w:color="auto" w:fill="auto"/>
            <w:noWrap/>
            <w:vAlign w:val="center"/>
          </w:tcPr>
          <w:p>
            <w:pPr>
              <w:jc w:val="center"/>
              <w:rPr>
                <w:rFonts w:ascii="Times New Roman" w:hAnsi="Times New Roman"/>
                <w:color w:val="000000"/>
                <w:kern w:val="0"/>
                <w:szCs w:val="21"/>
              </w:rPr>
            </w:pPr>
            <w:r>
              <w:rPr>
                <w:rFonts w:hint="eastAsia" w:ascii="Times New Roman" w:hAnsi="Times New Roman"/>
                <w:color w:val="000000"/>
                <w:kern w:val="0"/>
                <w:szCs w:val="21"/>
              </w:rPr>
              <w:t>2020</w:t>
            </w:r>
          </w:p>
        </w:tc>
        <w:tc>
          <w:tcPr>
            <w:tcW w:w="960" w:type="dxa"/>
            <w:shd w:val="clear" w:color="auto" w:fill="auto"/>
            <w:noWrap/>
            <w:vAlign w:val="center"/>
          </w:tcPr>
          <w:p>
            <w:pPr>
              <w:jc w:val="center"/>
              <w:rPr>
                <w:rFonts w:ascii="Times New Roman" w:hAnsi="Times New Roman"/>
                <w:color w:val="000000"/>
                <w:kern w:val="0"/>
                <w:szCs w:val="21"/>
              </w:rPr>
            </w:pPr>
            <w:r>
              <w:rPr>
                <w:rFonts w:hint="eastAsia" w:ascii="Times New Roman" w:hAnsi="Times New Roman"/>
                <w:color w:val="000000"/>
                <w:kern w:val="0"/>
                <w:szCs w:val="21"/>
              </w:rPr>
              <w:t>73</w:t>
            </w:r>
          </w:p>
        </w:tc>
        <w:tc>
          <w:tcPr>
            <w:tcW w:w="1004" w:type="dxa"/>
            <w:shd w:val="clear" w:color="auto" w:fill="auto"/>
            <w:noWrap/>
            <w:vAlign w:val="center"/>
          </w:tcPr>
          <w:p>
            <w:pPr>
              <w:jc w:val="center"/>
              <w:rPr>
                <w:rFonts w:ascii="Times New Roman" w:hAnsi="Times New Roman"/>
                <w:color w:val="000000"/>
                <w:kern w:val="0"/>
                <w:szCs w:val="21"/>
              </w:rPr>
            </w:pPr>
            <w:r>
              <w:rPr>
                <w:rFonts w:hint="eastAsia" w:ascii="Times New Roman" w:hAnsi="Times New Roman"/>
                <w:color w:val="000000"/>
                <w:kern w:val="0"/>
                <w:szCs w:val="21"/>
              </w:rPr>
              <w:t xml:space="preserve">11.8 </w:t>
            </w:r>
          </w:p>
        </w:tc>
        <w:tc>
          <w:tcPr>
            <w:tcW w:w="960" w:type="dxa"/>
            <w:shd w:val="clear" w:color="auto" w:fill="auto"/>
            <w:noWrap/>
            <w:vAlign w:val="center"/>
          </w:tcPr>
          <w:p>
            <w:pPr>
              <w:jc w:val="center"/>
              <w:rPr>
                <w:rFonts w:ascii="Times New Roman" w:hAnsi="Times New Roman"/>
                <w:color w:val="000000"/>
                <w:kern w:val="0"/>
                <w:szCs w:val="21"/>
              </w:rPr>
            </w:pPr>
            <w:r>
              <w:rPr>
                <w:rFonts w:hint="eastAsia" w:ascii="Times New Roman" w:hAnsi="Times New Roman"/>
                <w:color w:val="000000"/>
                <w:kern w:val="0"/>
                <w:szCs w:val="21"/>
              </w:rPr>
              <w:t>31.9</w:t>
            </w:r>
          </w:p>
        </w:tc>
        <w:tc>
          <w:tcPr>
            <w:tcW w:w="960" w:type="dxa"/>
            <w:shd w:val="clear" w:color="auto" w:fill="auto"/>
            <w:noWrap/>
            <w:vAlign w:val="center"/>
          </w:tcPr>
          <w:p>
            <w:pPr>
              <w:jc w:val="center"/>
              <w:rPr>
                <w:rFonts w:ascii="Times New Roman" w:hAnsi="Times New Roman"/>
                <w:color w:val="000000"/>
                <w:kern w:val="0"/>
                <w:szCs w:val="21"/>
              </w:rPr>
            </w:pPr>
            <w:r>
              <w:rPr>
                <w:rFonts w:hint="eastAsia" w:ascii="Times New Roman" w:hAnsi="Times New Roman"/>
                <w:color w:val="000000"/>
                <w:kern w:val="0"/>
                <w:szCs w:val="21"/>
              </w:rPr>
              <w:t>13</w:t>
            </w:r>
          </w:p>
        </w:tc>
        <w:tc>
          <w:tcPr>
            <w:tcW w:w="960" w:type="dxa"/>
            <w:shd w:val="clear" w:color="auto" w:fill="auto"/>
            <w:noWrap/>
            <w:vAlign w:val="center"/>
          </w:tcPr>
          <w:p>
            <w:pPr>
              <w:jc w:val="center"/>
              <w:rPr>
                <w:rFonts w:ascii="Times New Roman" w:hAnsi="Times New Roman"/>
                <w:color w:val="000000"/>
                <w:kern w:val="0"/>
                <w:szCs w:val="21"/>
              </w:rPr>
            </w:pPr>
            <w:r>
              <w:rPr>
                <w:rFonts w:hint="eastAsia" w:ascii="Times New Roman" w:hAnsi="Times New Roman"/>
                <w:color w:val="000000"/>
                <w:kern w:val="0"/>
                <w:szCs w:val="21"/>
              </w:rPr>
              <w:t>15</w:t>
            </w:r>
          </w:p>
        </w:tc>
        <w:tc>
          <w:tcPr>
            <w:tcW w:w="1110" w:type="dxa"/>
            <w:shd w:val="clear" w:color="auto" w:fill="auto"/>
            <w:noWrap/>
            <w:vAlign w:val="center"/>
          </w:tcPr>
          <w:p>
            <w:pPr>
              <w:jc w:val="center"/>
              <w:rPr>
                <w:rFonts w:ascii="Times New Roman" w:hAnsi="Times New Roman"/>
                <w:color w:val="000000"/>
                <w:kern w:val="0"/>
                <w:szCs w:val="21"/>
              </w:rPr>
            </w:pPr>
            <w:r>
              <w:rPr>
                <w:rFonts w:hint="eastAsia" w:ascii="Times New Roman" w:hAnsi="Times New Roman"/>
                <w:color w:val="000000"/>
                <w:kern w:val="0"/>
                <w:szCs w:val="21"/>
              </w:rPr>
              <w:t>16</w:t>
            </w:r>
          </w:p>
        </w:tc>
        <w:tc>
          <w:tcPr>
            <w:tcW w:w="1788" w:type="dxa"/>
            <w:shd w:val="clear" w:color="auto" w:fill="auto"/>
            <w:vAlign w:val="center"/>
          </w:tcPr>
          <w:p>
            <w:pPr>
              <w:jc w:val="center"/>
              <w:rPr>
                <w:rFonts w:ascii="Times New Roman" w:hAnsi="Times New Roman"/>
                <w:color w:val="000000"/>
                <w:kern w:val="0"/>
                <w:szCs w:val="21"/>
              </w:rPr>
            </w:pPr>
            <w:r>
              <w:rPr>
                <w:rFonts w:hint="eastAsia" w:ascii="Times New Roman" w:hAnsi="Times New Roman"/>
                <w:color w:val="000000"/>
                <w:kern w:val="0"/>
                <w:szCs w:val="21"/>
              </w:rPr>
              <w:t>8月22日14时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960" w:type="dxa"/>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平均</w:t>
            </w:r>
          </w:p>
        </w:tc>
        <w:tc>
          <w:tcPr>
            <w:tcW w:w="960" w:type="dxa"/>
            <w:shd w:val="clear" w:color="auto" w:fill="auto"/>
            <w:noWrap/>
            <w:vAlign w:val="center"/>
          </w:tcPr>
          <w:p>
            <w:pPr>
              <w:jc w:val="center"/>
              <w:rPr>
                <w:rFonts w:ascii="Times New Roman" w:hAnsi="Times New Roman"/>
                <w:color w:val="000000"/>
                <w:kern w:val="0"/>
                <w:szCs w:val="21"/>
              </w:rPr>
            </w:pPr>
            <w:r>
              <w:rPr>
                <w:rFonts w:ascii="Times New Roman" w:hAnsi="Times New Roman"/>
                <w:color w:val="000000"/>
                <w:kern w:val="0"/>
                <w:szCs w:val="21"/>
              </w:rPr>
              <w:t>40.9</w:t>
            </w:r>
            <w:r>
              <w:rPr>
                <w:rFonts w:hint="eastAsia" w:ascii="Times New Roman" w:hAnsi="Times New Roman"/>
                <w:color w:val="000000"/>
                <w:kern w:val="0"/>
                <w:szCs w:val="21"/>
              </w:rPr>
              <w:t xml:space="preserve"> </w:t>
            </w:r>
          </w:p>
        </w:tc>
        <w:tc>
          <w:tcPr>
            <w:tcW w:w="1004" w:type="dxa"/>
            <w:shd w:val="clear" w:color="auto" w:fill="auto"/>
            <w:noWrap/>
            <w:vAlign w:val="center"/>
          </w:tcPr>
          <w:p>
            <w:pPr>
              <w:jc w:val="center"/>
              <w:rPr>
                <w:rFonts w:ascii="Times New Roman" w:hAnsi="Times New Roman"/>
                <w:color w:val="000000"/>
                <w:kern w:val="0"/>
                <w:szCs w:val="21"/>
              </w:rPr>
            </w:pPr>
            <w:r>
              <w:rPr>
                <w:rFonts w:ascii="Times New Roman" w:hAnsi="Times New Roman"/>
                <w:color w:val="000000"/>
                <w:kern w:val="0"/>
                <w:szCs w:val="21"/>
              </w:rPr>
              <w:t>10</w:t>
            </w:r>
            <w:r>
              <w:rPr>
                <w:rFonts w:hint="eastAsia" w:ascii="Times New Roman" w:hAnsi="Times New Roman"/>
                <w:color w:val="000000"/>
                <w:kern w:val="0"/>
                <w:szCs w:val="21"/>
              </w:rPr>
              <w:t>.</w:t>
            </w:r>
            <w:r>
              <w:rPr>
                <w:rFonts w:ascii="Times New Roman" w:hAnsi="Times New Roman"/>
                <w:color w:val="000000"/>
                <w:kern w:val="0"/>
                <w:szCs w:val="21"/>
              </w:rPr>
              <w:t>6</w:t>
            </w:r>
            <w:r>
              <w:rPr>
                <w:rFonts w:hint="eastAsia" w:ascii="Times New Roman" w:hAnsi="Times New Roman"/>
                <w:color w:val="000000"/>
                <w:kern w:val="0"/>
                <w:szCs w:val="21"/>
              </w:rPr>
              <w:t xml:space="preserve"> </w:t>
            </w:r>
          </w:p>
        </w:tc>
        <w:tc>
          <w:tcPr>
            <w:tcW w:w="960" w:type="dxa"/>
            <w:shd w:val="clear" w:color="auto" w:fill="auto"/>
            <w:noWrap/>
            <w:vAlign w:val="center"/>
          </w:tcPr>
          <w:p>
            <w:pPr>
              <w:jc w:val="center"/>
              <w:rPr>
                <w:rFonts w:ascii="Times New Roman" w:hAnsi="Times New Roman"/>
                <w:color w:val="000000"/>
                <w:kern w:val="0"/>
                <w:szCs w:val="21"/>
              </w:rPr>
            </w:pPr>
            <w:r>
              <w:rPr>
                <w:rFonts w:hint="eastAsia" w:ascii="Times New Roman" w:hAnsi="Times New Roman"/>
                <w:color w:val="000000"/>
                <w:kern w:val="0"/>
                <w:szCs w:val="21"/>
              </w:rPr>
              <w:t xml:space="preserve">/ </w:t>
            </w:r>
          </w:p>
        </w:tc>
        <w:tc>
          <w:tcPr>
            <w:tcW w:w="960" w:type="dxa"/>
            <w:shd w:val="clear" w:color="auto" w:fill="auto"/>
            <w:noWrap/>
            <w:vAlign w:val="center"/>
          </w:tcPr>
          <w:p>
            <w:pPr>
              <w:jc w:val="center"/>
              <w:rPr>
                <w:rFonts w:ascii="Times New Roman" w:hAnsi="Times New Roman"/>
                <w:color w:val="000000"/>
                <w:kern w:val="0"/>
                <w:szCs w:val="21"/>
              </w:rPr>
            </w:pPr>
            <w:r>
              <w:rPr>
                <w:rFonts w:ascii="Times New Roman" w:hAnsi="Times New Roman"/>
                <w:color w:val="000000"/>
                <w:kern w:val="0"/>
                <w:szCs w:val="21"/>
              </w:rPr>
              <w:t>11</w:t>
            </w:r>
            <w:r>
              <w:rPr>
                <w:rFonts w:hint="eastAsia" w:ascii="Times New Roman" w:hAnsi="Times New Roman"/>
                <w:color w:val="000000"/>
                <w:kern w:val="0"/>
                <w:szCs w:val="21"/>
              </w:rPr>
              <w:t>.</w:t>
            </w:r>
            <w:r>
              <w:rPr>
                <w:rFonts w:ascii="Times New Roman" w:hAnsi="Times New Roman"/>
                <w:color w:val="000000"/>
                <w:kern w:val="0"/>
                <w:szCs w:val="21"/>
              </w:rPr>
              <w:t>1</w:t>
            </w:r>
            <w:r>
              <w:rPr>
                <w:rFonts w:hint="eastAsia" w:ascii="Times New Roman" w:hAnsi="Times New Roman"/>
                <w:color w:val="000000"/>
                <w:kern w:val="0"/>
                <w:szCs w:val="21"/>
              </w:rPr>
              <w:t xml:space="preserve"> </w:t>
            </w:r>
          </w:p>
        </w:tc>
        <w:tc>
          <w:tcPr>
            <w:tcW w:w="960" w:type="dxa"/>
            <w:shd w:val="clear" w:color="auto" w:fill="auto"/>
            <w:noWrap/>
            <w:vAlign w:val="center"/>
          </w:tcPr>
          <w:p>
            <w:pPr>
              <w:jc w:val="center"/>
              <w:rPr>
                <w:rFonts w:ascii="Times New Roman" w:hAnsi="Times New Roman"/>
                <w:color w:val="000000"/>
                <w:kern w:val="0"/>
                <w:szCs w:val="21"/>
              </w:rPr>
            </w:pPr>
            <w:r>
              <w:rPr>
                <w:rFonts w:ascii="Times New Roman" w:hAnsi="Times New Roman"/>
                <w:color w:val="000000"/>
                <w:kern w:val="0"/>
                <w:szCs w:val="21"/>
              </w:rPr>
              <w:t>14</w:t>
            </w:r>
            <w:r>
              <w:rPr>
                <w:rFonts w:hint="eastAsia" w:ascii="Times New Roman" w:hAnsi="Times New Roman"/>
                <w:color w:val="000000"/>
                <w:kern w:val="0"/>
                <w:szCs w:val="21"/>
              </w:rPr>
              <w:t>.</w:t>
            </w:r>
            <w:r>
              <w:rPr>
                <w:rFonts w:ascii="Times New Roman" w:hAnsi="Times New Roman"/>
                <w:color w:val="000000"/>
                <w:kern w:val="0"/>
                <w:szCs w:val="21"/>
              </w:rPr>
              <w:t>2</w:t>
            </w:r>
            <w:r>
              <w:rPr>
                <w:rFonts w:hint="eastAsia" w:ascii="Times New Roman" w:hAnsi="Times New Roman"/>
                <w:color w:val="000000"/>
                <w:kern w:val="0"/>
                <w:szCs w:val="21"/>
              </w:rPr>
              <w:t xml:space="preserve"> </w:t>
            </w:r>
          </w:p>
        </w:tc>
        <w:tc>
          <w:tcPr>
            <w:tcW w:w="1110" w:type="dxa"/>
            <w:shd w:val="clear" w:color="auto" w:fill="auto"/>
            <w:noWrap/>
            <w:vAlign w:val="center"/>
          </w:tcPr>
          <w:p>
            <w:pPr>
              <w:jc w:val="center"/>
              <w:rPr>
                <w:rFonts w:ascii="Times New Roman" w:hAnsi="Times New Roman"/>
                <w:color w:val="000000"/>
                <w:kern w:val="0"/>
                <w:szCs w:val="21"/>
              </w:rPr>
            </w:pPr>
            <w:r>
              <w:rPr>
                <w:rFonts w:hint="eastAsia" w:ascii="Times New Roman" w:hAnsi="Times New Roman"/>
                <w:color w:val="000000"/>
                <w:kern w:val="0"/>
                <w:szCs w:val="21"/>
              </w:rPr>
              <w:t>/</w:t>
            </w:r>
            <w:r>
              <w:rPr>
                <w:rFonts w:ascii="Times New Roman" w:hAnsi="Times New Roman"/>
                <w:color w:val="000000"/>
                <w:kern w:val="0"/>
                <w:szCs w:val="21"/>
              </w:rPr>
              <w:t xml:space="preserve"> </w:t>
            </w:r>
          </w:p>
        </w:tc>
        <w:tc>
          <w:tcPr>
            <w:tcW w:w="1788" w:type="dxa"/>
            <w:shd w:val="clear" w:color="auto" w:fill="auto"/>
            <w:vAlign w:val="center"/>
          </w:tcPr>
          <w:p>
            <w:pPr>
              <w:jc w:val="center"/>
              <w:rPr>
                <w:rFonts w:ascii="Times New Roman" w:hAnsi="Times New Roman"/>
                <w:color w:val="000000"/>
                <w:kern w:val="0"/>
                <w:szCs w:val="21"/>
              </w:rPr>
            </w:pPr>
            <w:r>
              <w:rPr>
                <w:rFonts w:ascii="Times New Roman" w:hAnsi="Times New Roman"/>
                <w:color w:val="000000"/>
                <w:kern w:val="0"/>
                <w:szCs w:val="21"/>
              </w:rPr>
              <w:t>/</w:t>
            </w:r>
          </w:p>
        </w:tc>
      </w:tr>
    </w:tbl>
    <w:p>
      <w:pPr>
        <w:ind w:firstLine="420" w:firstLineChars="150"/>
        <w:rPr>
          <w:rFonts w:ascii="Times New Roman" w:hAnsi="Times New Roman"/>
          <w:sz w:val="28"/>
        </w:rPr>
      </w:pPr>
    </w:p>
    <w:p>
      <w:pPr>
        <w:pStyle w:val="40"/>
        <w:spacing w:before="312" w:beforeLines="100"/>
        <w:rPr>
          <w:rFonts w:ascii="Times New Roman" w:hAnsi="Times New Roman"/>
        </w:rPr>
      </w:pPr>
      <w:r>
        <w:rPr>
          <w:rFonts w:hint="eastAsia" w:ascii="Times New Roman" w:hAnsi="Times New Roman"/>
        </w:rPr>
        <w:t>表5.2-2 星火工业园</w:t>
      </w:r>
      <w:r>
        <w:rPr>
          <w:rFonts w:hint="eastAsia" w:ascii="Times New Roman" w:hAnsi="Times New Roman"/>
          <w:color w:val="auto"/>
        </w:rPr>
        <w:t>闪电累</w:t>
      </w:r>
      <w:r>
        <w:rPr>
          <w:rFonts w:hint="eastAsia" w:ascii="Times New Roman" w:hAnsi="Times New Roman"/>
        </w:rPr>
        <w:t>年月际变化（20</w:t>
      </w:r>
      <w:r>
        <w:rPr>
          <w:rFonts w:ascii="Times New Roman" w:hAnsi="Times New Roman"/>
        </w:rPr>
        <w:t>1</w:t>
      </w:r>
      <w:r>
        <w:rPr>
          <w:rFonts w:hint="eastAsia" w:ascii="Times New Roman" w:hAnsi="Times New Roman"/>
        </w:rPr>
        <w:t>0</w:t>
      </w:r>
      <w:r>
        <w:rPr>
          <w:rFonts w:ascii="Times New Roman" w:hAnsi="Times New Roman"/>
        </w:rPr>
        <w:t>～</w:t>
      </w:r>
      <w:r>
        <w:rPr>
          <w:rFonts w:hint="eastAsia" w:ascii="Times New Roman" w:hAnsi="Times New Roman"/>
        </w:rPr>
        <w:t>2020）</w:t>
      </w:r>
    </w:p>
    <w:tbl>
      <w:tblPr>
        <w:tblStyle w:val="25"/>
        <w:tblW w:w="82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2"/>
        <w:gridCol w:w="1182"/>
        <w:gridCol w:w="1182"/>
        <w:gridCol w:w="1182"/>
        <w:gridCol w:w="1182"/>
        <w:gridCol w:w="1182"/>
        <w:gridCol w:w="1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1182" w:type="dxa"/>
            <w:shd w:val="clear" w:color="auto" w:fill="auto"/>
            <w:vAlign w:val="center"/>
          </w:tcPr>
          <w:p>
            <w:pPr>
              <w:widowControl/>
              <w:jc w:val="center"/>
              <w:rPr>
                <w:rFonts w:ascii="Times New Roman" w:hAnsi="Times New Roman" w:cs="宋体"/>
                <w:color w:val="000000"/>
                <w:kern w:val="0"/>
                <w:szCs w:val="21"/>
              </w:rPr>
            </w:pPr>
            <w:r>
              <w:rPr>
                <w:rFonts w:hint="eastAsia" w:ascii="Times New Roman" w:hAnsi="Times New Roman" w:cs="宋体"/>
                <w:color w:val="000000"/>
                <w:kern w:val="0"/>
                <w:szCs w:val="21"/>
              </w:rPr>
              <w:t>月份</w:t>
            </w:r>
          </w:p>
        </w:tc>
        <w:tc>
          <w:tcPr>
            <w:tcW w:w="1182" w:type="dxa"/>
            <w:shd w:val="clear" w:color="auto" w:fill="auto"/>
            <w:vAlign w:val="center"/>
          </w:tcPr>
          <w:p>
            <w:pPr>
              <w:widowControl/>
              <w:jc w:val="center"/>
              <w:rPr>
                <w:rFonts w:ascii="Times New Roman" w:hAnsi="Times New Roman" w:cs="宋体"/>
                <w:color w:val="000000"/>
                <w:kern w:val="0"/>
                <w:szCs w:val="21"/>
              </w:rPr>
            </w:pPr>
            <w:r>
              <w:rPr>
                <w:rFonts w:hint="eastAsia" w:ascii="Times New Roman" w:hAnsi="Times New Roman" w:cs="宋体"/>
                <w:color w:val="000000"/>
                <w:kern w:val="0"/>
                <w:szCs w:val="21"/>
              </w:rPr>
              <w:t>平均次数</w:t>
            </w:r>
          </w:p>
          <w:p>
            <w:pPr>
              <w:widowControl/>
              <w:jc w:val="center"/>
              <w:rPr>
                <w:rFonts w:ascii="Times New Roman" w:hAnsi="Times New Roman" w:cs="宋体"/>
                <w:color w:val="000000"/>
                <w:kern w:val="0"/>
                <w:szCs w:val="21"/>
              </w:rPr>
            </w:pPr>
            <w:r>
              <w:rPr>
                <w:rFonts w:ascii="Times New Roman" w:hAnsi="Times New Roman" w:cs="宋体"/>
                <w:color w:val="000000"/>
                <w:kern w:val="0"/>
                <w:szCs w:val="21"/>
              </w:rPr>
              <w:t>(</w:t>
            </w:r>
            <w:r>
              <w:rPr>
                <w:rFonts w:hint="eastAsia" w:ascii="Times New Roman" w:hAnsi="Times New Roman" w:cs="宋体"/>
                <w:color w:val="000000"/>
                <w:kern w:val="0"/>
                <w:szCs w:val="21"/>
              </w:rPr>
              <w:t>次</w:t>
            </w:r>
            <w:r>
              <w:rPr>
                <w:rFonts w:ascii="Times New Roman" w:hAnsi="Times New Roman"/>
                <w:szCs w:val="21"/>
              </w:rPr>
              <w:t>·</w:t>
            </w:r>
            <w:r>
              <w:rPr>
                <w:rFonts w:hint="eastAsia" w:ascii="Times New Roman" w:hAnsi="Times New Roman"/>
                <w:szCs w:val="21"/>
              </w:rPr>
              <w:t>a</w:t>
            </w:r>
            <w:r>
              <w:rPr>
                <w:rFonts w:ascii="Times New Roman" w:hAnsi="Times New Roman"/>
                <w:szCs w:val="21"/>
                <w:vertAlign w:val="superscript"/>
              </w:rPr>
              <w:noBreakHyphen/>
            </w:r>
            <w:r>
              <w:rPr>
                <w:rFonts w:ascii="Times New Roman" w:hAnsi="Times New Roman"/>
                <w:szCs w:val="21"/>
                <w:vertAlign w:val="superscript"/>
              </w:rPr>
              <w:t>1</w:t>
            </w:r>
            <w:r>
              <w:rPr>
                <w:rFonts w:ascii="Times New Roman" w:hAnsi="Times New Roman"/>
                <w:szCs w:val="21"/>
              </w:rPr>
              <w:t>)</w:t>
            </w:r>
          </w:p>
        </w:tc>
        <w:tc>
          <w:tcPr>
            <w:tcW w:w="1182" w:type="dxa"/>
            <w:shd w:val="clear" w:color="auto" w:fill="auto"/>
            <w:vAlign w:val="center"/>
          </w:tcPr>
          <w:p>
            <w:pPr>
              <w:widowControl/>
              <w:jc w:val="center"/>
              <w:rPr>
                <w:rFonts w:ascii="Times New Roman" w:hAnsi="Times New Roman" w:cs="宋体"/>
                <w:color w:val="000000"/>
                <w:kern w:val="0"/>
                <w:szCs w:val="21"/>
              </w:rPr>
            </w:pPr>
            <w:r>
              <w:rPr>
                <w:rFonts w:hint="eastAsia" w:ascii="Times New Roman" w:hAnsi="Times New Roman" w:cs="宋体"/>
                <w:color w:val="000000"/>
                <w:kern w:val="0"/>
                <w:szCs w:val="21"/>
              </w:rPr>
              <w:t>总次数(次</w:t>
            </w:r>
            <w:r>
              <w:rPr>
                <w:rFonts w:ascii="Times New Roman" w:hAnsi="Times New Roman" w:cs="宋体"/>
                <w:color w:val="000000"/>
                <w:kern w:val="0"/>
                <w:szCs w:val="21"/>
              </w:rPr>
              <w:t>)</w:t>
            </w:r>
          </w:p>
        </w:tc>
        <w:tc>
          <w:tcPr>
            <w:tcW w:w="1182" w:type="dxa"/>
            <w:shd w:val="clear" w:color="auto" w:fill="auto"/>
            <w:vAlign w:val="center"/>
          </w:tcPr>
          <w:p>
            <w:pPr>
              <w:widowControl/>
              <w:jc w:val="center"/>
              <w:rPr>
                <w:rFonts w:ascii="Times New Roman" w:hAnsi="Times New Roman" w:cs="宋体"/>
                <w:color w:val="000000"/>
                <w:kern w:val="0"/>
                <w:szCs w:val="21"/>
              </w:rPr>
            </w:pPr>
            <w:r>
              <w:rPr>
                <w:rFonts w:hint="eastAsia" w:ascii="Times New Roman" w:hAnsi="Times New Roman" w:cs="宋体"/>
                <w:color w:val="000000"/>
                <w:kern w:val="0"/>
                <w:szCs w:val="21"/>
              </w:rPr>
              <w:t>平均强度(kA</w:t>
            </w:r>
            <w:r>
              <w:rPr>
                <w:rFonts w:ascii="Times New Roman" w:hAnsi="Times New Roman" w:cs="宋体"/>
                <w:color w:val="000000"/>
                <w:kern w:val="0"/>
                <w:szCs w:val="21"/>
              </w:rPr>
              <w:t>)</w:t>
            </w:r>
          </w:p>
        </w:tc>
        <w:tc>
          <w:tcPr>
            <w:tcW w:w="1182" w:type="dxa"/>
            <w:shd w:val="clear" w:color="auto" w:fill="auto"/>
            <w:vAlign w:val="center"/>
          </w:tcPr>
          <w:p>
            <w:pPr>
              <w:widowControl/>
              <w:jc w:val="center"/>
              <w:rPr>
                <w:rFonts w:ascii="Times New Roman" w:hAnsi="Times New Roman" w:cs="宋体"/>
                <w:color w:val="000000"/>
                <w:kern w:val="0"/>
                <w:szCs w:val="21"/>
              </w:rPr>
            </w:pPr>
            <w:r>
              <w:rPr>
                <w:rFonts w:hint="eastAsia" w:ascii="Times New Roman" w:hAnsi="Times New Roman" w:cs="宋体"/>
                <w:color w:val="000000"/>
                <w:kern w:val="0"/>
                <w:szCs w:val="21"/>
              </w:rPr>
              <w:t>最大强度</w:t>
            </w:r>
          </w:p>
          <w:p>
            <w:pPr>
              <w:widowControl/>
              <w:jc w:val="center"/>
              <w:rPr>
                <w:rFonts w:ascii="Times New Roman" w:hAnsi="Times New Roman" w:cs="宋体"/>
                <w:color w:val="000000"/>
                <w:kern w:val="0"/>
                <w:szCs w:val="21"/>
              </w:rPr>
            </w:pPr>
            <w:r>
              <w:rPr>
                <w:rFonts w:ascii="Times New Roman" w:hAnsi="Times New Roman" w:cs="宋体"/>
                <w:color w:val="000000"/>
                <w:kern w:val="0"/>
                <w:szCs w:val="21"/>
              </w:rPr>
              <w:t>(kA)</w:t>
            </w:r>
          </w:p>
        </w:tc>
        <w:tc>
          <w:tcPr>
            <w:tcW w:w="1182" w:type="dxa"/>
            <w:shd w:val="clear" w:color="auto" w:fill="auto"/>
            <w:vAlign w:val="center"/>
          </w:tcPr>
          <w:p>
            <w:pPr>
              <w:widowControl/>
              <w:jc w:val="center"/>
              <w:rPr>
                <w:rFonts w:ascii="Times New Roman" w:hAnsi="Times New Roman" w:cs="宋体"/>
                <w:color w:val="000000"/>
                <w:kern w:val="0"/>
                <w:szCs w:val="21"/>
              </w:rPr>
            </w:pPr>
            <w:r>
              <w:rPr>
                <w:rFonts w:hint="eastAsia" w:ascii="Times New Roman" w:hAnsi="Times New Roman" w:cs="宋体"/>
                <w:color w:val="000000"/>
                <w:kern w:val="0"/>
                <w:szCs w:val="21"/>
              </w:rPr>
              <w:t>平均陡度</w:t>
            </w:r>
          </w:p>
          <w:p>
            <w:pPr>
              <w:widowControl/>
              <w:jc w:val="center"/>
              <w:rPr>
                <w:rFonts w:ascii="Times New Roman" w:hAnsi="Times New Roman" w:cs="宋体"/>
                <w:color w:val="000000"/>
                <w:kern w:val="0"/>
                <w:szCs w:val="21"/>
              </w:rPr>
            </w:pPr>
            <w:r>
              <w:rPr>
                <w:rFonts w:ascii="Times New Roman" w:hAnsi="Times New Roman" w:cs="宋体"/>
                <w:color w:val="000000"/>
                <w:kern w:val="0"/>
                <w:szCs w:val="21"/>
              </w:rPr>
              <w:t>(kA/µs)</w:t>
            </w:r>
          </w:p>
        </w:tc>
        <w:tc>
          <w:tcPr>
            <w:tcW w:w="1182" w:type="dxa"/>
            <w:shd w:val="clear" w:color="auto" w:fill="auto"/>
            <w:vAlign w:val="center"/>
          </w:tcPr>
          <w:p>
            <w:pPr>
              <w:widowControl/>
              <w:jc w:val="center"/>
              <w:rPr>
                <w:rFonts w:ascii="Times New Roman" w:hAnsi="Times New Roman" w:cs="宋体"/>
                <w:color w:val="000000"/>
                <w:kern w:val="0"/>
                <w:szCs w:val="21"/>
              </w:rPr>
            </w:pPr>
            <w:r>
              <w:rPr>
                <w:rFonts w:hint="eastAsia" w:ascii="Times New Roman" w:hAnsi="Times New Roman" w:cs="宋体"/>
                <w:color w:val="000000"/>
                <w:kern w:val="0"/>
                <w:szCs w:val="21"/>
              </w:rPr>
              <w:t>最大陡度</w:t>
            </w:r>
          </w:p>
          <w:p>
            <w:pPr>
              <w:widowControl/>
              <w:jc w:val="center"/>
              <w:rPr>
                <w:rFonts w:ascii="Times New Roman" w:hAnsi="Times New Roman" w:cs="宋体"/>
                <w:color w:val="000000"/>
                <w:kern w:val="0"/>
                <w:szCs w:val="21"/>
              </w:rPr>
            </w:pPr>
            <w:r>
              <w:rPr>
                <w:rFonts w:ascii="Times New Roman" w:hAnsi="Times New Roman" w:cs="宋体"/>
                <w:color w:val="000000"/>
                <w:kern w:val="0"/>
                <w:szCs w:val="21"/>
              </w:rPr>
              <w:t>(kA/µs)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182" w:type="dxa"/>
            <w:shd w:val="clear" w:color="auto" w:fill="auto"/>
            <w:noWrap/>
            <w:vAlign w:val="center"/>
          </w:tcPr>
          <w:p>
            <w:pPr>
              <w:widowControl/>
              <w:jc w:val="center"/>
              <w:rPr>
                <w:rFonts w:ascii="Times New Roman" w:hAnsi="Times New Roman" w:cs="宋体"/>
                <w:color w:val="000000"/>
                <w:kern w:val="0"/>
                <w:szCs w:val="21"/>
              </w:rPr>
            </w:pPr>
            <w:r>
              <w:rPr>
                <w:rFonts w:hint="eastAsia" w:ascii="Times New Roman" w:hAnsi="Times New Roman" w:cs="宋体"/>
                <w:color w:val="000000"/>
                <w:kern w:val="0"/>
                <w:szCs w:val="21"/>
              </w:rPr>
              <w:t>1</w:t>
            </w:r>
          </w:p>
        </w:tc>
        <w:tc>
          <w:tcPr>
            <w:tcW w:w="1182" w:type="dxa"/>
            <w:shd w:val="clear" w:color="auto" w:fill="auto"/>
            <w:noWrap/>
            <w:vAlign w:val="center"/>
          </w:tcPr>
          <w:p>
            <w:pPr>
              <w:widowControl/>
              <w:jc w:val="center"/>
              <w:rPr>
                <w:rFonts w:ascii="Times New Roman" w:hAnsi="Times New Roman" w:cs="宋体"/>
                <w:color w:val="000000"/>
                <w:kern w:val="0"/>
                <w:szCs w:val="21"/>
              </w:rPr>
            </w:pPr>
            <w:r>
              <w:rPr>
                <w:rFonts w:hint="eastAsia" w:ascii="Times New Roman" w:hAnsi="Times New Roman" w:cs="宋体"/>
                <w:color w:val="000000"/>
                <w:kern w:val="0"/>
                <w:szCs w:val="21"/>
              </w:rPr>
              <w:t>/</w:t>
            </w:r>
          </w:p>
        </w:tc>
        <w:tc>
          <w:tcPr>
            <w:tcW w:w="1182" w:type="dxa"/>
            <w:shd w:val="clear" w:color="auto" w:fill="auto"/>
            <w:noWrap/>
            <w:vAlign w:val="center"/>
          </w:tcPr>
          <w:p>
            <w:pPr>
              <w:jc w:val="center"/>
              <w:rPr>
                <w:rFonts w:ascii="Times New Roman" w:hAnsi="Times New Roman" w:cs="宋体"/>
                <w:color w:val="000000"/>
                <w:kern w:val="0"/>
                <w:szCs w:val="21"/>
              </w:rPr>
            </w:pPr>
            <w:r>
              <w:rPr>
                <w:rFonts w:hint="eastAsia" w:ascii="Times New Roman" w:hAnsi="Times New Roman" w:cs="宋体"/>
                <w:color w:val="000000"/>
                <w:kern w:val="0"/>
                <w:szCs w:val="21"/>
              </w:rPr>
              <w:t>/</w:t>
            </w:r>
          </w:p>
        </w:tc>
        <w:tc>
          <w:tcPr>
            <w:tcW w:w="1182" w:type="dxa"/>
            <w:shd w:val="clear" w:color="auto" w:fill="auto"/>
            <w:noWrap/>
            <w:vAlign w:val="center"/>
          </w:tcPr>
          <w:p>
            <w:pPr>
              <w:jc w:val="center"/>
              <w:rPr>
                <w:rFonts w:ascii="Times New Roman" w:hAnsi="Times New Roman" w:cs="宋体"/>
                <w:color w:val="000000"/>
                <w:kern w:val="0"/>
                <w:szCs w:val="21"/>
              </w:rPr>
            </w:pPr>
            <w:r>
              <w:rPr>
                <w:rFonts w:hint="eastAsia" w:ascii="Times New Roman" w:hAnsi="Times New Roman" w:cs="宋体"/>
                <w:color w:val="000000"/>
                <w:kern w:val="0"/>
                <w:szCs w:val="21"/>
              </w:rPr>
              <w:t>/</w:t>
            </w:r>
          </w:p>
        </w:tc>
        <w:tc>
          <w:tcPr>
            <w:tcW w:w="1182" w:type="dxa"/>
            <w:shd w:val="clear" w:color="auto" w:fill="auto"/>
            <w:noWrap/>
            <w:vAlign w:val="center"/>
          </w:tcPr>
          <w:p>
            <w:pPr>
              <w:jc w:val="center"/>
              <w:rPr>
                <w:rFonts w:ascii="Times New Roman" w:hAnsi="Times New Roman" w:cs="宋体"/>
                <w:color w:val="000000"/>
                <w:kern w:val="0"/>
                <w:szCs w:val="21"/>
              </w:rPr>
            </w:pPr>
            <w:r>
              <w:rPr>
                <w:rFonts w:hint="eastAsia" w:ascii="Times New Roman" w:hAnsi="Times New Roman" w:cs="宋体"/>
                <w:color w:val="000000"/>
                <w:kern w:val="0"/>
                <w:szCs w:val="21"/>
              </w:rPr>
              <w:t>/</w:t>
            </w:r>
          </w:p>
        </w:tc>
        <w:tc>
          <w:tcPr>
            <w:tcW w:w="1182" w:type="dxa"/>
            <w:shd w:val="clear" w:color="auto" w:fill="auto"/>
            <w:noWrap/>
            <w:vAlign w:val="center"/>
          </w:tcPr>
          <w:p>
            <w:pPr>
              <w:jc w:val="center"/>
              <w:rPr>
                <w:rFonts w:ascii="Times New Roman" w:hAnsi="Times New Roman" w:cs="宋体"/>
                <w:color w:val="000000"/>
                <w:kern w:val="0"/>
                <w:szCs w:val="21"/>
              </w:rPr>
            </w:pPr>
            <w:r>
              <w:rPr>
                <w:rFonts w:hint="eastAsia" w:ascii="Times New Roman" w:hAnsi="Times New Roman" w:cs="宋体"/>
                <w:color w:val="000000"/>
                <w:kern w:val="0"/>
                <w:szCs w:val="21"/>
              </w:rPr>
              <w:t>/</w:t>
            </w:r>
          </w:p>
        </w:tc>
        <w:tc>
          <w:tcPr>
            <w:tcW w:w="1182" w:type="dxa"/>
            <w:shd w:val="clear" w:color="auto" w:fill="auto"/>
            <w:noWrap/>
            <w:vAlign w:val="center"/>
          </w:tcPr>
          <w:p>
            <w:pPr>
              <w:jc w:val="center"/>
              <w:rPr>
                <w:rFonts w:ascii="Times New Roman" w:hAnsi="Times New Roman" w:cs="宋体"/>
                <w:color w:val="000000"/>
                <w:kern w:val="0"/>
                <w:szCs w:val="21"/>
              </w:rPr>
            </w:pPr>
            <w:r>
              <w:rPr>
                <w:rFonts w:hint="eastAsia" w:ascii="Times New Roman" w:hAnsi="Times New Roman" w:cs="宋体"/>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182" w:type="dxa"/>
            <w:shd w:val="clear" w:color="auto" w:fill="auto"/>
            <w:noWrap/>
            <w:vAlign w:val="center"/>
          </w:tcPr>
          <w:p>
            <w:pPr>
              <w:widowControl/>
              <w:jc w:val="center"/>
              <w:rPr>
                <w:rFonts w:ascii="Times New Roman" w:hAnsi="Times New Roman" w:cs="宋体"/>
                <w:color w:val="000000"/>
                <w:kern w:val="0"/>
                <w:szCs w:val="21"/>
              </w:rPr>
            </w:pPr>
            <w:r>
              <w:rPr>
                <w:rFonts w:hint="eastAsia" w:ascii="Times New Roman" w:hAnsi="Times New Roman" w:cs="宋体"/>
                <w:color w:val="000000"/>
                <w:kern w:val="0"/>
                <w:szCs w:val="21"/>
              </w:rPr>
              <w:t>2</w:t>
            </w:r>
          </w:p>
        </w:tc>
        <w:tc>
          <w:tcPr>
            <w:tcW w:w="1182" w:type="dxa"/>
            <w:shd w:val="clear" w:color="auto" w:fill="auto"/>
            <w:noWrap/>
            <w:vAlign w:val="center"/>
          </w:tcPr>
          <w:p>
            <w:pPr>
              <w:widowControl/>
              <w:jc w:val="center"/>
              <w:rPr>
                <w:rFonts w:ascii="Times New Roman" w:hAnsi="Times New Roman" w:cs="宋体"/>
                <w:color w:val="000000"/>
                <w:kern w:val="0"/>
                <w:szCs w:val="21"/>
              </w:rPr>
            </w:pPr>
            <w:r>
              <w:rPr>
                <w:rFonts w:hint="eastAsia" w:ascii="Times New Roman" w:hAnsi="Times New Roman" w:cs="宋体"/>
                <w:color w:val="000000"/>
                <w:kern w:val="0"/>
                <w:szCs w:val="21"/>
              </w:rPr>
              <w:t xml:space="preserve">1.0 </w:t>
            </w:r>
          </w:p>
        </w:tc>
        <w:tc>
          <w:tcPr>
            <w:tcW w:w="1182" w:type="dxa"/>
            <w:shd w:val="clear" w:color="auto" w:fill="auto"/>
            <w:noWrap/>
            <w:vAlign w:val="center"/>
          </w:tcPr>
          <w:p>
            <w:pPr>
              <w:jc w:val="center"/>
              <w:rPr>
                <w:rFonts w:ascii="Times New Roman" w:hAnsi="Times New Roman" w:cs="宋体"/>
                <w:color w:val="000000"/>
                <w:kern w:val="0"/>
                <w:szCs w:val="21"/>
              </w:rPr>
            </w:pPr>
            <w:r>
              <w:rPr>
                <w:rFonts w:hint="eastAsia" w:ascii="Times New Roman" w:hAnsi="Times New Roman" w:cs="宋体"/>
                <w:color w:val="000000"/>
                <w:kern w:val="0"/>
                <w:szCs w:val="21"/>
              </w:rPr>
              <w:t>11</w:t>
            </w:r>
          </w:p>
        </w:tc>
        <w:tc>
          <w:tcPr>
            <w:tcW w:w="1182" w:type="dxa"/>
            <w:shd w:val="clear" w:color="auto" w:fill="auto"/>
            <w:noWrap/>
            <w:vAlign w:val="center"/>
          </w:tcPr>
          <w:p>
            <w:pPr>
              <w:jc w:val="center"/>
              <w:rPr>
                <w:rFonts w:ascii="Times New Roman" w:hAnsi="Times New Roman" w:cs="宋体"/>
                <w:color w:val="000000"/>
                <w:kern w:val="0"/>
                <w:szCs w:val="21"/>
              </w:rPr>
            </w:pPr>
            <w:r>
              <w:rPr>
                <w:rFonts w:hint="eastAsia" w:ascii="Times New Roman" w:hAnsi="Times New Roman" w:cs="宋体"/>
                <w:color w:val="000000"/>
                <w:kern w:val="0"/>
                <w:szCs w:val="21"/>
              </w:rPr>
              <w:t xml:space="preserve">7.5 </w:t>
            </w:r>
          </w:p>
        </w:tc>
        <w:tc>
          <w:tcPr>
            <w:tcW w:w="1182" w:type="dxa"/>
            <w:shd w:val="clear" w:color="auto" w:fill="auto"/>
            <w:noWrap/>
            <w:vAlign w:val="center"/>
          </w:tcPr>
          <w:p>
            <w:pPr>
              <w:jc w:val="center"/>
              <w:rPr>
                <w:rFonts w:ascii="Times New Roman" w:hAnsi="Times New Roman" w:cs="宋体"/>
                <w:color w:val="000000"/>
                <w:kern w:val="0"/>
                <w:szCs w:val="21"/>
              </w:rPr>
            </w:pPr>
            <w:r>
              <w:rPr>
                <w:rFonts w:hint="eastAsia" w:ascii="Times New Roman" w:hAnsi="Times New Roman" w:cs="宋体"/>
                <w:color w:val="000000"/>
                <w:kern w:val="0"/>
                <w:szCs w:val="21"/>
              </w:rPr>
              <w:t xml:space="preserve">16.6 </w:t>
            </w:r>
          </w:p>
        </w:tc>
        <w:tc>
          <w:tcPr>
            <w:tcW w:w="1182" w:type="dxa"/>
            <w:shd w:val="clear" w:color="auto" w:fill="auto"/>
            <w:noWrap/>
            <w:vAlign w:val="center"/>
          </w:tcPr>
          <w:p>
            <w:pPr>
              <w:jc w:val="center"/>
              <w:rPr>
                <w:rFonts w:ascii="Times New Roman" w:hAnsi="Times New Roman" w:cs="宋体"/>
                <w:color w:val="000000"/>
                <w:kern w:val="0"/>
                <w:szCs w:val="21"/>
              </w:rPr>
            </w:pPr>
            <w:r>
              <w:rPr>
                <w:rFonts w:hint="eastAsia" w:ascii="Times New Roman" w:hAnsi="Times New Roman" w:cs="宋体"/>
                <w:color w:val="000000"/>
                <w:kern w:val="0"/>
                <w:szCs w:val="21"/>
              </w:rPr>
              <w:t xml:space="preserve">8.6 </w:t>
            </w:r>
          </w:p>
        </w:tc>
        <w:tc>
          <w:tcPr>
            <w:tcW w:w="1182" w:type="dxa"/>
            <w:shd w:val="clear" w:color="auto" w:fill="auto"/>
            <w:noWrap/>
            <w:vAlign w:val="center"/>
          </w:tcPr>
          <w:p>
            <w:pPr>
              <w:jc w:val="center"/>
              <w:rPr>
                <w:rFonts w:ascii="Times New Roman" w:hAnsi="Times New Roman" w:cs="宋体"/>
                <w:color w:val="000000"/>
                <w:kern w:val="0"/>
                <w:szCs w:val="21"/>
              </w:rPr>
            </w:pPr>
            <w:r>
              <w:rPr>
                <w:rFonts w:hint="eastAsia" w:ascii="Times New Roman" w:hAnsi="Times New Roman" w:cs="宋体"/>
                <w:color w:val="000000"/>
                <w:kern w:val="0"/>
                <w:szCs w:val="21"/>
              </w:rPr>
              <w:t xml:space="preserve">13.0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182" w:type="dxa"/>
            <w:shd w:val="clear" w:color="auto" w:fill="auto"/>
            <w:noWrap/>
            <w:vAlign w:val="center"/>
          </w:tcPr>
          <w:p>
            <w:pPr>
              <w:widowControl/>
              <w:jc w:val="center"/>
              <w:rPr>
                <w:rFonts w:ascii="Times New Roman" w:hAnsi="Times New Roman" w:cs="宋体"/>
                <w:color w:val="000000"/>
                <w:kern w:val="0"/>
                <w:szCs w:val="21"/>
              </w:rPr>
            </w:pPr>
            <w:r>
              <w:rPr>
                <w:rFonts w:hint="eastAsia" w:ascii="Times New Roman" w:hAnsi="Times New Roman" w:cs="宋体"/>
                <w:color w:val="000000"/>
                <w:kern w:val="0"/>
                <w:szCs w:val="21"/>
              </w:rPr>
              <w:t>3</w:t>
            </w:r>
          </w:p>
        </w:tc>
        <w:tc>
          <w:tcPr>
            <w:tcW w:w="1182" w:type="dxa"/>
            <w:shd w:val="clear" w:color="auto" w:fill="auto"/>
            <w:noWrap/>
            <w:vAlign w:val="center"/>
          </w:tcPr>
          <w:p>
            <w:pPr>
              <w:widowControl/>
              <w:jc w:val="center"/>
              <w:rPr>
                <w:rFonts w:ascii="Times New Roman" w:hAnsi="Times New Roman" w:cs="宋体"/>
                <w:color w:val="000000"/>
                <w:kern w:val="0"/>
                <w:szCs w:val="21"/>
              </w:rPr>
            </w:pPr>
            <w:r>
              <w:rPr>
                <w:rFonts w:hint="eastAsia" w:ascii="Times New Roman" w:hAnsi="Times New Roman" w:cs="宋体"/>
                <w:color w:val="000000"/>
                <w:kern w:val="0"/>
                <w:szCs w:val="21"/>
              </w:rPr>
              <w:t xml:space="preserve">1.3 </w:t>
            </w:r>
          </w:p>
        </w:tc>
        <w:tc>
          <w:tcPr>
            <w:tcW w:w="1182" w:type="dxa"/>
            <w:shd w:val="clear" w:color="auto" w:fill="auto"/>
            <w:noWrap/>
            <w:vAlign w:val="center"/>
          </w:tcPr>
          <w:p>
            <w:pPr>
              <w:widowControl/>
              <w:jc w:val="center"/>
              <w:rPr>
                <w:rFonts w:ascii="Times New Roman" w:hAnsi="Times New Roman" w:cs="宋体"/>
                <w:color w:val="000000"/>
                <w:kern w:val="0"/>
                <w:szCs w:val="21"/>
              </w:rPr>
            </w:pPr>
            <w:r>
              <w:rPr>
                <w:rFonts w:hint="eastAsia" w:ascii="Times New Roman" w:hAnsi="Times New Roman" w:cs="宋体"/>
                <w:color w:val="000000"/>
                <w:kern w:val="0"/>
                <w:szCs w:val="21"/>
              </w:rPr>
              <w:t>14</w:t>
            </w:r>
          </w:p>
        </w:tc>
        <w:tc>
          <w:tcPr>
            <w:tcW w:w="1182" w:type="dxa"/>
            <w:shd w:val="clear" w:color="auto" w:fill="auto"/>
            <w:noWrap/>
            <w:vAlign w:val="center"/>
          </w:tcPr>
          <w:p>
            <w:pPr>
              <w:widowControl/>
              <w:jc w:val="center"/>
              <w:rPr>
                <w:rFonts w:ascii="Times New Roman" w:hAnsi="Times New Roman" w:cs="宋体"/>
                <w:color w:val="000000"/>
                <w:kern w:val="0"/>
                <w:szCs w:val="21"/>
              </w:rPr>
            </w:pPr>
            <w:r>
              <w:rPr>
                <w:rFonts w:hint="eastAsia" w:ascii="Times New Roman" w:hAnsi="Times New Roman" w:cs="宋体"/>
                <w:color w:val="000000"/>
                <w:kern w:val="0"/>
                <w:szCs w:val="21"/>
              </w:rPr>
              <w:t xml:space="preserve">17.3 </w:t>
            </w:r>
          </w:p>
        </w:tc>
        <w:tc>
          <w:tcPr>
            <w:tcW w:w="1182" w:type="dxa"/>
            <w:shd w:val="clear" w:color="auto" w:fill="auto"/>
            <w:noWrap/>
            <w:vAlign w:val="center"/>
          </w:tcPr>
          <w:p>
            <w:pPr>
              <w:widowControl/>
              <w:jc w:val="center"/>
              <w:rPr>
                <w:rFonts w:ascii="Times New Roman" w:hAnsi="Times New Roman" w:cs="宋体"/>
                <w:color w:val="000000"/>
                <w:kern w:val="0"/>
                <w:szCs w:val="21"/>
              </w:rPr>
            </w:pPr>
            <w:r>
              <w:rPr>
                <w:rFonts w:hint="eastAsia" w:ascii="Times New Roman" w:hAnsi="Times New Roman" w:cs="宋体"/>
                <w:color w:val="000000"/>
                <w:kern w:val="0"/>
                <w:szCs w:val="21"/>
              </w:rPr>
              <w:t xml:space="preserve">43.6 </w:t>
            </w:r>
          </w:p>
        </w:tc>
        <w:tc>
          <w:tcPr>
            <w:tcW w:w="1182" w:type="dxa"/>
            <w:shd w:val="clear" w:color="auto" w:fill="auto"/>
            <w:noWrap/>
            <w:vAlign w:val="center"/>
          </w:tcPr>
          <w:p>
            <w:pPr>
              <w:widowControl/>
              <w:jc w:val="center"/>
              <w:rPr>
                <w:rFonts w:ascii="Times New Roman" w:hAnsi="Times New Roman" w:cs="宋体"/>
                <w:color w:val="000000"/>
                <w:kern w:val="0"/>
                <w:szCs w:val="21"/>
              </w:rPr>
            </w:pPr>
            <w:r>
              <w:rPr>
                <w:rFonts w:hint="eastAsia" w:ascii="Times New Roman" w:hAnsi="Times New Roman" w:cs="宋体"/>
                <w:color w:val="000000"/>
                <w:kern w:val="0"/>
                <w:szCs w:val="21"/>
              </w:rPr>
              <w:t xml:space="preserve">12.8 </w:t>
            </w:r>
          </w:p>
        </w:tc>
        <w:tc>
          <w:tcPr>
            <w:tcW w:w="1182" w:type="dxa"/>
            <w:shd w:val="clear" w:color="auto" w:fill="auto"/>
            <w:noWrap/>
            <w:vAlign w:val="center"/>
          </w:tcPr>
          <w:p>
            <w:pPr>
              <w:widowControl/>
              <w:jc w:val="center"/>
              <w:rPr>
                <w:rFonts w:ascii="Times New Roman" w:hAnsi="Times New Roman" w:cs="宋体"/>
                <w:color w:val="000000"/>
                <w:kern w:val="0"/>
                <w:szCs w:val="21"/>
              </w:rPr>
            </w:pPr>
            <w:r>
              <w:rPr>
                <w:rFonts w:hint="eastAsia" w:ascii="Times New Roman" w:hAnsi="Times New Roman" w:cs="宋体"/>
                <w:color w:val="000000"/>
                <w:kern w:val="0"/>
                <w:szCs w:val="21"/>
              </w:rPr>
              <w:t xml:space="preserve">33.6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182" w:type="dxa"/>
            <w:shd w:val="clear" w:color="auto" w:fill="auto"/>
            <w:noWrap/>
            <w:vAlign w:val="center"/>
          </w:tcPr>
          <w:p>
            <w:pPr>
              <w:widowControl/>
              <w:jc w:val="center"/>
              <w:rPr>
                <w:rFonts w:ascii="Times New Roman" w:hAnsi="Times New Roman" w:cs="宋体"/>
                <w:color w:val="000000"/>
                <w:kern w:val="0"/>
                <w:szCs w:val="21"/>
              </w:rPr>
            </w:pPr>
            <w:r>
              <w:rPr>
                <w:rFonts w:hint="eastAsia" w:ascii="Times New Roman" w:hAnsi="Times New Roman" w:cs="宋体"/>
                <w:color w:val="000000"/>
                <w:kern w:val="0"/>
                <w:szCs w:val="21"/>
              </w:rPr>
              <w:t>4</w:t>
            </w:r>
          </w:p>
        </w:tc>
        <w:tc>
          <w:tcPr>
            <w:tcW w:w="1182" w:type="dxa"/>
            <w:shd w:val="clear" w:color="auto" w:fill="auto"/>
            <w:noWrap/>
            <w:vAlign w:val="center"/>
          </w:tcPr>
          <w:p>
            <w:pPr>
              <w:widowControl/>
              <w:jc w:val="center"/>
              <w:rPr>
                <w:rFonts w:ascii="Times New Roman" w:hAnsi="Times New Roman" w:cs="宋体"/>
                <w:color w:val="000000"/>
                <w:kern w:val="0"/>
                <w:szCs w:val="21"/>
              </w:rPr>
            </w:pPr>
            <w:r>
              <w:rPr>
                <w:rFonts w:hint="eastAsia" w:ascii="Times New Roman" w:hAnsi="Times New Roman" w:cs="宋体"/>
                <w:color w:val="000000"/>
                <w:kern w:val="0"/>
                <w:szCs w:val="21"/>
              </w:rPr>
              <w:t xml:space="preserve">2.6 </w:t>
            </w:r>
          </w:p>
        </w:tc>
        <w:tc>
          <w:tcPr>
            <w:tcW w:w="1182" w:type="dxa"/>
            <w:shd w:val="clear" w:color="auto" w:fill="auto"/>
            <w:noWrap/>
            <w:vAlign w:val="center"/>
          </w:tcPr>
          <w:p>
            <w:pPr>
              <w:widowControl/>
              <w:jc w:val="center"/>
              <w:rPr>
                <w:rFonts w:ascii="Times New Roman" w:hAnsi="Times New Roman" w:cs="宋体"/>
                <w:color w:val="000000"/>
                <w:kern w:val="0"/>
                <w:szCs w:val="21"/>
              </w:rPr>
            </w:pPr>
            <w:r>
              <w:rPr>
                <w:rFonts w:hint="eastAsia" w:ascii="Times New Roman" w:hAnsi="Times New Roman" w:cs="宋体"/>
                <w:color w:val="000000"/>
                <w:kern w:val="0"/>
                <w:szCs w:val="21"/>
              </w:rPr>
              <w:t>29</w:t>
            </w:r>
          </w:p>
        </w:tc>
        <w:tc>
          <w:tcPr>
            <w:tcW w:w="1182" w:type="dxa"/>
            <w:shd w:val="clear" w:color="auto" w:fill="auto"/>
            <w:noWrap/>
            <w:vAlign w:val="center"/>
          </w:tcPr>
          <w:p>
            <w:pPr>
              <w:widowControl/>
              <w:jc w:val="center"/>
              <w:rPr>
                <w:rFonts w:ascii="Times New Roman" w:hAnsi="Times New Roman" w:cs="宋体"/>
                <w:color w:val="000000"/>
                <w:kern w:val="0"/>
                <w:szCs w:val="21"/>
              </w:rPr>
            </w:pPr>
            <w:r>
              <w:rPr>
                <w:rFonts w:hint="eastAsia" w:ascii="Times New Roman" w:hAnsi="Times New Roman" w:cs="宋体"/>
                <w:color w:val="000000"/>
                <w:kern w:val="0"/>
                <w:szCs w:val="21"/>
              </w:rPr>
              <w:t xml:space="preserve">7.9 </w:t>
            </w:r>
          </w:p>
        </w:tc>
        <w:tc>
          <w:tcPr>
            <w:tcW w:w="1182" w:type="dxa"/>
            <w:shd w:val="clear" w:color="auto" w:fill="auto"/>
            <w:noWrap/>
            <w:vAlign w:val="center"/>
          </w:tcPr>
          <w:p>
            <w:pPr>
              <w:widowControl/>
              <w:jc w:val="center"/>
              <w:rPr>
                <w:rFonts w:ascii="Times New Roman" w:hAnsi="Times New Roman" w:cs="宋体"/>
                <w:color w:val="000000"/>
                <w:kern w:val="0"/>
                <w:szCs w:val="21"/>
              </w:rPr>
            </w:pPr>
            <w:r>
              <w:rPr>
                <w:rFonts w:hint="eastAsia" w:ascii="Times New Roman" w:hAnsi="Times New Roman" w:cs="宋体"/>
                <w:color w:val="000000"/>
                <w:kern w:val="0"/>
                <w:szCs w:val="21"/>
              </w:rPr>
              <w:t xml:space="preserve">25.8 </w:t>
            </w:r>
          </w:p>
        </w:tc>
        <w:tc>
          <w:tcPr>
            <w:tcW w:w="1182" w:type="dxa"/>
            <w:shd w:val="clear" w:color="auto" w:fill="auto"/>
            <w:noWrap/>
            <w:vAlign w:val="center"/>
          </w:tcPr>
          <w:p>
            <w:pPr>
              <w:widowControl/>
              <w:jc w:val="center"/>
              <w:rPr>
                <w:rFonts w:ascii="Times New Roman" w:hAnsi="Times New Roman" w:cs="宋体"/>
                <w:color w:val="000000"/>
                <w:kern w:val="0"/>
                <w:szCs w:val="21"/>
              </w:rPr>
            </w:pPr>
            <w:r>
              <w:rPr>
                <w:rFonts w:hint="eastAsia" w:ascii="Times New Roman" w:hAnsi="Times New Roman" w:cs="宋体"/>
                <w:color w:val="000000"/>
                <w:kern w:val="0"/>
                <w:szCs w:val="21"/>
              </w:rPr>
              <w:t xml:space="preserve">9.5 </w:t>
            </w:r>
          </w:p>
        </w:tc>
        <w:tc>
          <w:tcPr>
            <w:tcW w:w="1182" w:type="dxa"/>
            <w:shd w:val="clear" w:color="auto" w:fill="auto"/>
            <w:noWrap/>
            <w:vAlign w:val="center"/>
          </w:tcPr>
          <w:p>
            <w:pPr>
              <w:widowControl/>
              <w:jc w:val="center"/>
              <w:rPr>
                <w:rFonts w:ascii="Times New Roman" w:hAnsi="Times New Roman" w:cs="宋体"/>
                <w:color w:val="000000"/>
                <w:kern w:val="0"/>
                <w:szCs w:val="21"/>
              </w:rPr>
            </w:pPr>
            <w:r>
              <w:rPr>
                <w:rFonts w:hint="eastAsia" w:ascii="Times New Roman" w:hAnsi="Times New Roman" w:cs="宋体"/>
                <w:color w:val="000000"/>
                <w:kern w:val="0"/>
                <w:szCs w:val="21"/>
              </w:rPr>
              <w:t xml:space="preserve">16.7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182" w:type="dxa"/>
            <w:shd w:val="clear" w:color="auto" w:fill="auto"/>
            <w:noWrap/>
            <w:vAlign w:val="center"/>
          </w:tcPr>
          <w:p>
            <w:pPr>
              <w:widowControl/>
              <w:jc w:val="center"/>
              <w:rPr>
                <w:rFonts w:ascii="Times New Roman" w:hAnsi="Times New Roman" w:cs="宋体"/>
                <w:color w:val="000000"/>
                <w:kern w:val="0"/>
                <w:szCs w:val="21"/>
              </w:rPr>
            </w:pPr>
            <w:r>
              <w:rPr>
                <w:rFonts w:hint="eastAsia" w:ascii="Times New Roman" w:hAnsi="Times New Roman" w:cs="宋体"/>
                <w:color w:val="000000"/>
                <w:kern w:val="0"/>
                <w:szCs w:val="21"/>
              </w:rPr>
              <w:t>5</w:t>
            </w:r>
          </w:p>
        </w:tc>
        <w:tc>
          <w:tcPr>
            <w:tcW w:w="1182" w:type="dxa"/>
            <w:shd w:val="clear" w:color="auto" w:fill="auto"/>
            <w:noWrap/>
            <w:vAlign w:val="center"/>
          </w:tcPr>
          <w:p>
            <w:pPr>
              <w:widowControl/>
              <w:jc w:val="center"/>
              <w:rPr>
                <w:rFonts w:ascii="Times New Roman" w:hAnsi="Times New Roman" w:cs="宋体"/>
                <w:color w:val="000000"/>
                <w:kern w:val="0"/>
                <w:szCs w:val="21"/>
              </w:rPr>
            </w:pPr>
            <w:r>
              <w:rPr>
                <w:rFonts w:hint="eastAsia" w:ascii="Times New Roman" w:hAnsi="Times New Roman" w:cs="宋体"/>
                <w:color w:val="000000"/>
                <w:kern w:val="0"/>
                <w:szCs w:val="21"/>
              </w:rPr>
              <w:t xml:space="preserve">5.3 </w:t>
            </w:r>
          </w:p>
        </w:tc>
        <w:tc>
          <w:tcPr>
            <w:tcW w:w="1182" w:type="dxa"/>
            <w:shd w:val="clear" w:color="auto" w:fill="auto"/>
            <w:noWrap/>
            <w:vAlign w:val="center"/>
          </w:tcPr>
          <w:p>
            <w:pPr>
              <w:widowControl/>
              <w:jc w:val="center"/>
              <w:rPr>
                <w:rFonts w:ascii="Times New Roman" w:hAnsi="Times New Roman" w:cs="宋体"/>
                <w:color w:val="000000"/>
                <w:kern w:val="0"/>
                <w:szCs w:val="21"/>
              </w:rPr>
            </w:pPr>
            <w:r>
              <w:rPr>
                <w:rFonts w:hint="eastAsia" w:ascii="Times New Roman" w:hAnsi="Times New Roman" w:cs="宋体"/>
                <w:color w:val="000000"/>
                <w:kern w:val="0"/>
                <w:szCs w:val="21"/>
              </w:rPr>
              <w:t>58</w:t>
            </w:r>
          </w:p>
        </w:tc>
        <w:tc>
          <w:tcPr>
            <w:tcW w:w="1182" w:type="dxa"/>
            <w:shd w:val="clear" w:color="auto" w:fill="auto"/>
            <w:noWrap/>
            <w:vAlign w:val="center"/>
          </w:tcPr>
          <w:p>
            <w:pPr>
              <w:widowControl/>
              <w:jc w:val="center"/>
              <w:rPr>
                <w:rFonts w:ascii="Times New Roman" w:hAnsi="Times New Roman" w:cs="宋体"/>
                <w:color w:val="000000"/>
                <w:kern w:val="0"/>
                <w:szCs w:val="21"/>
              </w:rPr>
            </w:pPr>
            <w:r>
              <w:rPr>
                <w:rFonts w:hint="eastAsia" w:ascii="Times New Roman" w:hAnsi="Times New Roman" w:cs="宋体"/>
                <w:color w:val="000000"/>
                <w:kern w:val="0"/>
                <w:szCs w:val="21"/>
              </w:rPr>
              <w:t xml:space="preserve">11.8 </w:t>
            </w:r>
          </w:p>
        </w:tc>
        <w:tc>
          <w:tcPr>
            <w:tcW w:w="1182" w:type="dxa"/>
            <w:shd w:val="clear" w:color="auto" w:fill="auto"/>
            <w:noWrap/>
            <w:vAlign w:val="center"/>
          </w:tcPr>
          <w:p>
            <w:pPr>
              <w:widowControl/>
              <w:jc w:val="center"/>
              <w:rPr>
                <w:rFonts w:ascii="Times New Roman" w:hAnsi="Times New Roman" w:cs="宋体"/>
                <w:color w:val="000000"/>
                <w:kern w:val="0"/>
                <w:szCs w:val="21"/>
              </w:rPr>
            </w:pPr>
            <w:r>
              <w:rPr>
                <w:rFonts w:hint="eastAsia" w:ascii="Times New Roman" w:hAnsi="Times New Roman" w:cs="宋体"/>
                <w:color w:val="000000"/>
                <w:kern w:val="0"/>
                <w:szCs w:val="21"/>
              </w:rPr>
              <w:t xml:space="preserve">71.7 </w:t>
            </w:r>
          </w:p>
        </w:tc>
        <w:tc>
          <w:tcPr>
            <w:tcW w:w="1182" w:type="dxa"/>
            <w:shd w:val="clear" w:color="auto" w:fill="auto"/>
            <w:noWrap/>
            <w:vAlign w:val="center"/>
          </w:tcPr>
          <w:p>
            <w:pPr>
              <w:widowControl/>
              <w:jc w:val="center"/>
              <w:rPr>
                <w:rFonts w:ascii="Times New Roman" w:hAnsi="Times New Roman" w:cs="宋体"/>
                <w:color w:val="000000"/>
                <w:kern w:val="0"/>
                <w:szCs w:val="21"/>
              </w:rPr>
            </w:pPr>
            <w:r>
              <w:rPr>
                <w:rFonts w:hint="eastAsia" w:ascii="Times New Roman" w:hAnsi="Times New Roman" w:cs="宋体"/>
                <w:color w:val="000000"/>
                <w:kern w:val="0"/>
                <w:szCs w:val="21"/>
              </w:rPr>
              <w:t xml:space="preserve">9.9 </w:t>
            </w:r>
          </w:p>
        </w:tc>
        <w:tc>
          <w:tcPr>
            <w:tcW w:w="1182" w:type="dxa"/>
            <w:shd w:val="clear" w:color="auto" w:fill="auto"/>
            <w:noWrap/>
            <w:vAlign w:val="center"/>
          </w:tcPr>
          <w:p>
            <w:pPr>
              <w:widowControl/>
              <w:jc w:val="center"/>
              <w:rPr>
                <w:rFonts w:ascii="Times New Roman" w:hAnsi="Times New Roman" w:cs="宋体"/>
                <w:color w:val="000000"/>
                <w:kern w:val="0"/>
                <w:szCs w:val="21"/>
              </w:rPr>
            </w:pPr>
            <w:r>
              <w:rPr>
                <w:rFonts w:hint="eastAsia" w:ascii="Times New Roman" w:hAnsi="Times New Roman" w:cs="宋体"/>
                <w:color w:val="000000"/>
                <w:kern w:val="0"/>
                <w:szCs w:val="21"/>
              </w:rPr>
              <w:t xml:space="preserve">17.2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182" w:type="dxa"/>
            <w:shd w:val="clear" w:color="auto" w:fill="auto"/>
            <w:noWrap/>
            <w:vAlign w:val="center"/>
          </w:tcPr>
          <w:p>
            <w:pPr>
              <w:widowControl/>
              <w:jc w:val="center"/>
              <w:rPr>
                <w:rFonts w:ascii="Times New Roman" w:hAnsi="Times New Roman" w:cs="宋体"/>
                <w:color w:val="000000"/>
                <w:kern w:val="0"/>
                <w:szCs w:val="21"/>
              </w:rPr>
            </w:pPr>
            <w:r>
              <w:rPr>
                <w:rFonts w:hint="eastAsia" w:ascii="Times New Roman" w:hAnsi="Times New Roman" w:cs="宋体"/>
                <w:color w:val="000000"/>
                <w:kern w:val="0"/>
                <w:szCs w:val="21"/>
              </w:rPr>
              <w:t>6</w:t>
            </w:r>
          </w:p>
        </w:tc>
        <w:tc>
          <w:tcPr>
            <w:tcW w:w="1182" w:type="dxa"/>
            <w:shd w:val="clear" w:color="auto" w:fill="auto"/>
            <w:noWrap/>
            <w:vAlign w:val="center"/>
          </w:tcPr>
          <w:p>
            <w:pPr>
              <w:widowControl/>
              <w:jc w:val="center"/>
              <w:rPr>
                <w:rFonts w:ascii="Times New Roman" w:hAnsi="Times New Roman" w:cs="宋体"/>
                <w:color w:val="000000"/>
                <w:kern w:val="0"/>
                <w:szCs w:val="21"/>
              </w:rPr>
            </w:pPr>
            <w:r>
              <w:rPr>
                <w:rFonts w:hint="eastAsia" w:ascii="Times New Roman" w:hAnsi="Times New Roman" w:cs="宋体"/>
                <w:color w:val="000000"/>
                <w:kern w:val="0"/>
                <w:szCs w:val="21"/>
              </w:rPr>
              <w:t xml:space="preserve">6.9 </w:t>
            </w:r>
          </w:p>
        </w:tc>
        <w:tc>
          <w:tcPr>
            <w:tcW w:w="1182" w:type="dxa"/>
            <w:shd w:val="clear" w:color="auto" w:fill="auto"/>
            <w:noWrap/>
            <w:vAlign w:val="center"/>
          </w:tcPr>
          <w:p>
            <w:pPr>
              <w:widowControl/>
              <w:jc w:val="center"/>
              <w:rPr>
                <w:rFonts w:ascii="Times New Roman" w:hAnsi="Times New Roman" w:cs="宋体"/>
                <w:color w:val="000000"/>
                <w:kern w:val="0"/>
                <w:szCs w:val="21"/>
              </w:rPr>
            </w:pPr>
            <w:r>
              <w:rPr>
                <w:rFonts w:hint="eastAsia" w:ascii="Times New Roman" w:hAnsi="Times New Roman" w:cs="宋体"/>
                <w:color w:val="000000"/>
                <w:kern w:val="0"/>
                <w:szCs w:val="21"/>
              </w:rPr>
              <w:t>76</w:t>
            </w:r>
          </w:p>
        </w:tc>
        <w:tc>
          <w:tcPr>
            <w:tcW w:w="1182" w:type="dxa"/>
            <w:shd w:val="clear" w:color="auto" w:fill="auto"/>
            <w:noWrap/>
            <w:vAlign w:val="center"/>
          </w:tcPr>
          <w:p>
            <w:pPr>
              <w:widowControl/>
              <w:jc w:val="center"/>
              <w:rPr>
                <w:rFonts w:ascii="Times New Roman" w:hAnsi="Times New Roman" w:cs="宋体"/>
                <w:color w:val="000000"/>
                <w:kern w:val="0"/>
                <w:szCs w:val="21"/>
              </w:rPr>
            </w:pPr>
            <w:r>
              <w:rPr>
                <w:rFonts w:hint="eastAsia" w:ascii="Times New Roman" w:hAnsi="Times New Roman" w:cs="宋体"/>
                <w:color w:val="000000"/>
                <w:kern w:val="0"/>
                <w:szCs w:val="21"/>
              </w:rPr>
              <w:t xml:space="preserve">18.3 </w:t>
            </w:r>
          </w:p>
        </w:tc>
        <w:tc>
          <w:tcPr>
            <w:tcW w:w="1182" w:type="dxa"/>
            <w:shd w:val="clear" w:color="auto" w:fill="auto"/>
            <w:noWrap/>
            <w:vAlign w:val="center"/>
          </w:tcPr>
          <w:p>
            <w:pPr>
              <w:widowControl/>
              <w:jc w:val="center"/>
              <w:rPr>
                <w:rFonts w:ascii="Times New Roman" w:hAnsi="Times New Roman" w:cs="宋体"/>
                <w:color w:val="000000"/>
                <w:kern w:val="0"/>
                <w:szCs w:val="21"/>
              </w:rPr>
            </w:pPr>
            <w:r>
              <w:rPr>
                <w:rFonts w:hint="eastAsia" w:ascii="Times New Roman" w:hAnsi="Times New Roman" w:cs="宋体"/>
                <w:color w:val="000000"/>
                <w:kern w:val="0"/>
                <w:szCs w:val="21"/>
              </w:rPr>
              <w:t xml:space="preserve">87.7 </w:t>
            </w:r>
          </w:p>
        </w:tc>
        <w:tc>
          <w:tcPr>
            <w:tcW w:w="1182" w:type="dxa"/>
            <w:shd w:val="clear" w:color="auto" w:fill="auto"/>
            <w:noWrap/>
            <w:vAlign w:val="center"/>
          </w:tcPr>
          <w:p>
            <w:pPr>
              <w:widowControl/>
              <w:jc w:val="center"/>
              <w:rPr>
                <w:rFonts w:ascii="Times New Roman" w:hAnsi="Times New Roman" w:cs="宋体"/>
                <w:color w:val="000000"/>
                <w:kern w:val="0"/>
                <w:szCs w:val="21"/>
              </w:rPr>
            </w:pPr>
            <w:r>
              <w:rPr>
                <w:rFonts w:hint="eastAsia" w:ascii="Times New Roman" w:hAnsi="Times New Roman" w:cs="宋体"/>
                <w:color w:val="000000"/>
                <w:kern w:val="0"/>
                <w:szCs w:val="21"/>
              </w:rPr>
              <w:t xml:space="preserve">11.0 </w:t>
            </w:r>
          </w:p>
        </w:tc>
        <w:tc>
          <w:tcPr>
            <w:tcW w:w="1182" w:type="dxa"/>
            <w:shd w:val="clear" w:color="auto" w:fill="auto"/>
            <w:noWrap/>
            <w:vAlign w:val="center"/>
          </w:tcPr>
          <w:p>
            <w:pPr>
              <w:widowControl/>
              <w:jc w:val="center"/>
              <w:rPr>
                <w:rFonts w:ascii="Times New Roman" w:hAnsi="Times New Roman" w:cs="宋体"/>
                <w:color w:val="000000"/>
                <w:kern w:val="0"/>
                <w:szCs w:val="21"/>
              </w:rPr>
            </w:pPr>
            <w:r>
              <w:rPr>
                <w:rFonts w:hint="eastAsia" w:ascii="Times New Roman" w:hAnsi="Times New Roman" w:cs="宋体"/>
                <w:color w:val="000000"/>
                <w:kern w:val="0"/>
                <w:szCs w:val="21"/>
              </w:rPr>
              <w:t xml:space="preserve">26.8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182" w:type="dxa"/>
            <w:shd w:val="clear" w:color="auto" w:fill="auto"/>
            <w:noWrap/>
            <w:vAlign w:val="center"/>
          </w:tcPr>
          <w:p>
            <w:pPr>
              <w:widowControl/>
              <w:jc w:val="center"/>
              <w:rPr>
                <w:rFonts w:ascii="Times New Roman" w:hAnsi="Times New Roman" w:cs="宋体"/>
                <w:color w:val="000000"/>
                <w:kern w:val="0"/>
                <w:szCs w:val="21"/>
              </w:rPr>
            </w:pPr>
            <w:r>
              <w:rPr>
                <w:rFonts w:hint="eastAsia" w:ascii="Times New Roman" w:hAnsi="Times New Roman" w:cs="宋体"/>
                <w:color w:val="000000"/>
                <w:kern w:val="0"/>
                <w:szCs w:val="21"/>
              </w:rPr>
              <w:t>7</w:t>
            </w:r>
          </w:p>
        </w:tc>
        <w:tc>
          <w:tcPr>
            <w:tcW w:w="1182" w:type="dxa"/>
            <w:shd w:val="clear" w:color="auto" w:fill="auto"/>
            <w:noWrap/>
            <w:vAlign w:val="center"/>
          </w:tcPr>
          <w:p>
            <w:pPr>
              <w:widowControl/>
              <w:jc w:val="center"/>
              <w:rPr>
                <w:rFonts w:ascii="Times New Roman" w:hAnsi="Times New Roman" w:cs="宋体"/>
                <w:color w:val="000000"/>
                <w:kern w:val="0"/>
                <w:szCs w:val="21"/>
              </w:rPr>
            </w:pPr>
            <w:r>
              <w:rPr>
                <w:rFonts w:hint="eastAsia" w:ascii="Times New Roman" w:hAnsi="Times New Roman" w:cs="宋体"/>
                <w:color w:val="000000"/>
                <w:kern w:val="0"/>
                <w:szCs w:val="21"/>
              </w:rPr>
              <w:t xml:space="preserve">5.0 </w:t>
            </w:r>
          </w:p>
        </w:tc>
        <w:tc>
          <w:tcPr>
            <w:tcW w:w="1182" w:type="dxa"/>
            <w:shd w:val="clear" w:color="auto" w:fill="auto"/>
            <w:noWrap/>
            <w:vAlign w:val="center"/>
          </w:tcPr>
          <w:p>
            <w:pPr>
              <w:widowControl/>
              <w:jc w:val="center"/>
              <w:rPr>
                <w:rFonts w:ascii="Times New Roman" w:hAnsi="Times New Roman" w:cs="宋体"/>
                <w:color w:val="000000"/>
                <w:kern w:val="0"/>
                <w:szCs w:val="21"/>
              </w:rPr>
            </w:pPr>
            <w:r>
              <w:rPr>
                <w:rFonts w:hint="eastAsia" w:ascii="Times New Roman" w:hAnsi="Times New Roman" w:cs="宋体"/>
                <w:color w:val="000000"/>
                <w:kern w:val="0"/>
                <w:szCs w:val="21"/>
              </w:rPr>
              <w:t>55</w:t>
            </w:r>
          </w:p>
        </w:tc>
        <w:tc>
          <w:tcPr>
            <w:tcW w:w="1182" w:type="dxa"/>
            <w:shd w:val="clear" w:color="auto" w:fill="auto"/>
            <w:noWrap/>
            <w:vAlign w:val="center"/>
          </w:tcPr>
          <w:p>
            <w:pPr>
              <w:widowControl/>
              <w:jc w:val="center"/>
              <w:rPr>
                <w:rFonts w:ascii="Times New Roman" w:hAnsi="Times New Roman" w:cs="宋体"/>
                <w:color w:val="000000"/>
                <w:kern w:val="0"/>
                <w:szCs w:val="21"/>
              </w:rPr>
            </w:pPr>
            <w:r>
              <w:rPr>
                <w:rFonts w:hint="eastAsia" w:ascii="Times New Roman" w:hAnsi="Times New Roman" w:cs="宋体"/>
                <w:color w:val="000000"/>
                <w:kern w:val="0"/>
                <w:szCs w:val="21"/>
              </w:rPr>
              <w:t xml:space="preserve">19.1 </w:t>
            </w:r>
          </w:p>
        </w:tc>
        <w:tc>
          <w:tcPr>
            <w:tcW w:w="1182" w:type="dxa"/>
            <w:shd w:val="clear" w:color="auto" w:fill="auto"/>
            <w:noWrap/>
            <w:vAlign w:val="center"/>
          </w:tcPr>
          <w:p>
            <w:pPr>
              <w:widowControl/>
              <w:jc w:val="center"/>
              <w:rPr>
                <w:rFonts w:ascii="Times New Roman" w:hAnsi="Times New Roman" w:cs="宋体"/>
                <w:color w:val="000000"/>
                <w:kern w:val="0"/>
                <w:szCs w:val="21"/>
              </w:rPr>
            </w:pPr>
            <w:r>
              <w:rPr>
                <w:rFonts w:hint="eastAsia" w:ascii="Times New Roman" w:hAnsi="Times New Roman" w:cs="宋体"/>
                <w:color w:val="000000"/>
                <w:kern w:val="0"/>
                <w:szCs w:val="21"/>
              </w:rPr>
              <w:t xml:space="preserve">92.2 </w:t>
            </w:r>
          </w:p>
        </w:tc>
        <w:tc>
          <w:tcPr>
            <w:tcW w:w="1182" w:type="dxa"/>
            <w:shd w:val="clear" w:color="auto" w:fill="auto"/>
            <w:noWrap/>
            <w:vAlign w:val="center"/>
          </w:tcPr>
          <w:p>
            <w:pPr>
              <w:widowControl/>
              <w:jc w:val="center"/>
              <w:rPr>
                <w:rFonts w:ascii="Times New Roman" w:hAnsi="Times New Roman" w:cs="宋体"/>
                <w:color w:val="000000"/>
                <w:kern w:val="0"/>
                <w:szCs w:val="21"/>
              </w:rPr>
            </w:pPr>
            <w:r>
              <w:rPr>
                <w:rFonts w:hint="eastAsia" w:ascii="Times New Roman" w:hAnsi="Times New Roman" w:cs="宋体"/>
                <w:color w:val="000000"/>
                <w:kern w:val="0"/>
                <w:szCs w:val="21"/>
              </w:rPr>
              <w:t xml:space="preserve">9.7 </w:t>
            </w:r>
          </w:p>
        </w:tc>
        <w:tc>
          <w:tcPr>
            <w:tcW w:w="1182" w:type="dxa"/>
            <w:shd w:val="clear" w:color="auto" w:fill="auto"/>
            <w:noWrap/>
            <w:vAlign w:val="center"/>
          </w:tcPr>
          <w:p>
            <w:pPr>
              <w:widowControl/>
              <w:jc w:val="center"/>
              <w:rPr>
                <w:rFonts w:ascii="Times New Roman" w:hAnsi="Times New Roman" w:cs="宋体"/>
                <w:color w:val="000000"/>
                <w:kern w:val="0"/>
                <w:szCs w:val="21"/>
              </w:rPr>
            </w:pPr>
            <w:r>
              <w:rPr>
                <w:rFonts w:hint="eastAsia" w:ascii="Times New Roman" w:hAnsi="Times New Roman" w:cs="宋体"/>
                <w:color w:val="000000"/>
                <w:kern w:val="0"/>
                <w:szCs w:val="21"/>
              </w:rPr>
              <w:t xml:space="preserve">31.9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182" w:type="dxa"/>
            <w:shd w:val="clear" w:color="auto" w:fill="auto"/>
            <w:noWrap/>
            <w:vAlign w:val="center"/>
          </w:tcPr>
          <w:p>
            <w:pPr>
              <w:widowControl/>
              <w:jc w:val="center"/>
              <w:rPr>
                <w:rFonts w:ascii="Times New Roman" w:hAnsi="Times New Roman" w:cs="宋体"/>
                <w:color w:val="000000"/>
                <w:kern w:val="0"/>
                <w:szCs w:val="21"/>
              </w:rPr>
            </w:pPr>
            <w:r>
              <w:rPr>
                <w:rFonts w:hint="eastAsia" w:ascii="Times New Roman" w:hAnsi="Times New Roman" w:cs="宋体"/>
                <w:color w:val="000000"/>
                <w:kern w:val="0"/>
                <w:szCs w:val="21"/>
              </w:rPr>
              <w:t>8</w:t>
            </w:r>
          </w:p>
        </w:tc>
        <w:tc>
          <w:tcPr>
            <w:tcW w:w="1182" w:type="dxa"/>
            <w:shd w:val="clear" w:color="auto" w:fill="auto"/>
            <w:noWrap/>
            <w:vAlign w:val="center"/>
          </w:tcPr>
          <w:p>
            <w:pPr>
              <w:widowControl/>
              <w:jc w:val="center"/>
              <w:rPr>
                <w:rFonts w:ascii="Times New Roman" w:hAnsi="Times New Roman" w:cs="宋体"/>
                <w:color w:val="000000"/>
                <w:kern w:val="0"/>
                <w:szCs w:val="21"/>
              </w:rPr>
            </w:pPr>
            <w:r>
              <w:rPr>
                <w:rFonts w:hint="eastAsia" w:ascii="Times New Roman" w:hAnsi="Times New Roman" w:cs="宋体"/>
                <w:color w:val="000000"/>
                <w:kern w:val="0"/>
                <w:szCs w:val="21"/>
              </w:rPr>
              <w:t xml:space="preserve">8.2 </w:t>
            </w:r>
          </w:p>
        </w:tc>
        <w:tc>
          <w:tcPr>
            <w:tcW w:w="1182" w:type="dxa"/>
            <w:shd w:val="clear" w:color="auto" w:fill="auto"/>
            <w:noWrap/>
            <w:vAlign w:val="center"/>
          </w:tcPr>
          <w:p>
            <w:pPr>
              <w:widowControl/>
              <w:jc w:val="center"/>
              <w:rPr>
                <w:rFonts w:ascii="Times New Roman" w:hAnsi="Times New Roman" w:cs="宋体"/>
                <w:color w:val="000000"/>
                <w:kern w:val="0"/>
                <w:szCs w:val="21"/>
              </w:rPr>
            </w:pPr>
            <w:r>
              <w:rPr>
                <w:rFonts w:hint="eastAsia" w:ascii="Times New Roman" w:hAnsi="Times New Roman" w:cs="宋体"/>
                <w:color w:val="000000"/>
                <w:kern w:val="0"/>
                <w:szCs w:val="21"/>
              </w:rPr>
              <w:t>90</w:t>
            </w:r>
          </w:p>
        </w:tc>
        <w:tc>
          <w:tcPr>
            <w:tcW w:w="1182" w:type="dxa"/>
            <w:shd w:val="clear" w:color="auto" w:fill="auto"/>
            <w:noWrap/>
            <w:vAlign w:val="center"/>
          </w:tcPr>
          <w:p>
            <w:pPr>
              <w:widowControl/>
              <w:jc w:val="center"/>
              <w:rPr>
                <w:rFonts w:ascii="Times New Roman" w:hAnsi="Times New Roman" w:cs="宋体"/>
                <w:color w:val="000000"/>
                <w:kern w:val="0"/>
                <w:szCs w:val="21"/>
              </w:rPr>
            </w:pPr>
            <w:r>
              <w:rPr>
                <w:rFonts w:hint="eastAsia" w:ascii="Times New Roman" w:hAnsi="Times New Roman" w:cs="宋体"/>
                <w:color w:val="000000"/>
                <w:kern w:val="0"/>
                <w:szCs w:val="21"/>
              </w:rPr>
              <w:t xml:space="preserve">14.6 </w:t>
            </w:r>
          </w:p>
        </w:tc>
        <w:tc>
          <w:tcPr>
            <w:tcW w:w="1182" w:type="dxa"/>
            <w:shd w:val="clear" w:color="auto" w:fill="auto"/>
            <w:noWrap/>
            <w:vAlign w:val="center"/>
          </w:tcPr>
          <w:p>
            <w:pPr>
              <w:widowControl/>
              <w:jc w:val="center"/>
              <w:rPr>
                <w:rFonts w:ascii="Times New Roman" w:hAnsi="Times New Roman" w:cs="宋体"/>
                <w:color w:val="000000"/>
                <w:kern w:val="0"/>
                <w:szCs w:val="21"/>
              </w:rPr>
            </w:pPr>
            <w:r>
              <w:rPr>
                <w:rFonts w:hint="eastAsia" w:ascii="Times New Roman" w:hAnsi="Times New Roman" w:cs="宋体"/>
                <w:color w:val="000000"/>
                <w:kern w:val="0"/>
                <w:szCs w:val="21"/>
              </w:rPr>
              <w:t xml:space="preserve">54.9 </w:t>
            </w:r>
          </w:p>
        </w:tc>
        <w:tc>
          <w:tcPr>
            <w:tcW w:w="1182" w:type="dxa"/>
            <w:shd w:val="clear" w:color="auto" w:fill="auto"/>
            <w:noWrap/>
            <w:vAlign w:val="center"/>
          </w:tcPr>
          <w:p>
            <w:pPr>
              <w:widowControl/>
              <w:jc w:val="center"/>
              <w:rPr>
                <w:rFonts w:ascii="Times New Roman" w:hAnsi="Times New Roman" w:cs="宋体"/>
                <w:color w:val="000000"/>
                <w:kern w:val="0"/>
                <w:szCs w:val="21"/>
              </w:rPr>
            </w:pPr>
            <w:r>
              <w:rPr>
                <w:rFonts w:hint="eastAsia" w:ascii="Times New Roman" w:hAnsi="Times New Roman" w:cs="宋体"/>
                <w:color w:val="000000"/>
                <w:kern w:val="0"/>
                <w:szCs w:val="21"/>
              </w:rPr>
              <w:t xml:space="preserve">11.8 </w:t>
            </w:r>
          </w:p>
        </w:tc>
        <w:tc>
          <w:tcPr>
            <w:tcW w:w="1182" w:type="dxa"/>
            <w:shd w:val="clear" w:color="auto" w:fill="auto"/>
            <w:noWrap/>
            <w:vAlign w:val="center"/>
          </w:tcPr>
          <w:p>
            <w:pPr>
              <w:widowControl/>
              <w:jc w:val="center"/>
              <w:rPr>
                <w:rFonts w:ascii="Times New Roman" w:hAnsi="Times New Roman" w:cs="宋体"/>
                <w:color w:val="000000"/>
                <w:kern w:val="0"/>
                <w:szCs w:val="21"/>
              </w:rPr>
            </w:pPr>
            <w:r>
              <w:rPr>
                <w:rFonts w:hint="eastAsia" w:ascii="Times New Roman" w:hAnsi="Times New Roman" w:cs="宋体"/>
                <w:color w:val="000000"/>
                <w:kern w:val="0"/>
                <w:szCs w:val="21"/>
              </w:rPr>
              <w:t xml:space="preserve">55.4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182" w:type="dxa"/>
            <w:shd w:val="clear" w:color="auto" w:fill="auto"/>
            <w:noWrap/>
            <w:vAlign w:val="center"/>
          </w:tcPr>
          <w:p>
            <w:pPr>
              <w:widowControl/>
              <w:jc w:val="center"/>
              <w:rPr>
                <w:rFonts w:ascii="Times New Roman" w:hAnsi="Times New Roman" w:cs="宋体"/>
                <w:color w:val="000000"/>
                <w:kern w:val="0"/>
                <w:szCs w:val="21"/>
              </w:rPr>
            </w:pPr>
            <w:r>
              <w:rPr>
                <w:rFonts w:hint="eastAsia" w:ascii="Times New Roman" w:hAnsi="Times New Roman" w:cs="宋体"/>
                <w:color w:val="000000"/>
                <w:kern w:val="0"/>
                <w:szCs w:val="21"/>
              </w:rPr>
              <w:t>9</w:t>
            </w:r>
          </w:p>
        </w:tc>
        <w:tc>
          <w:tcPr>
            <w:tcW w:w="1182" w:type="dxa"/>
            <w:shd w:val="clear" w:color="auto" w:fill="auto"/>
            <w:noWrap/>
            <w:vAlign w:val="center"/>
          </w:tcPr>
          <w:p>
            <w:pPr>
              <w:widowControl/>
              <w:jc w:val="center"/>
              <w:rPr>
                <w:rFonts w:ascii="Times New Roman" w:hAnsi="Times New Roman" w:cs="宋体"/>
                <w:color w:val="000000"/>
                <w:kern w:val="0"/>
                <w:szCs w:val="21"/>
              </w:rPr>
            </w:pPr>
            <w:r>
              <w:rPr>
                <w:rFonts w:hint="eastAsia" w:ascii="Times New Roman" w:hAnsi="Times New Roman" w:cs="宋体"/>
                <w:color w:val="000000"/>
                <w:kern w:val="0"/>
                <w:szCs w:val="21"/>
              </w:rPr>
              <w:t xml:space="preserve">10.5 </w:t>
            </w:r>
          </w:p>
        </w:tc>
        <w:tc>
          <w:tcPr>
            <w:tcW w:w="1182" w:type="dxa"/>
            <w:shd w:val="clear" w:color="auto" w:fill="auto"/>
            <w:noWrap/>
            <w:vAlign w:val="center"/>
          </w:tcPr>
          <w:p>
            <w:pPr>
              <w:widowControl/>
              <w:jc w:val="center"/>
              <w:rPr>
                <w:rFonts w:ascii="Times New Roman" w:hAnsi="Times New Roman" w:cs="宋体"/>
                <w:color w:val="000000"/>
                <w:kern w:val="0"/>
                <w:szCs w:val="21"/>
              </w:rPr>
            </w:pPr>
            <w:r>
              <w:rPr>
                <w:rFonts w:hint="eastAsia" w:ascii="Times New Roman" w:hAnsi="Times New Roman" w:cs="宋体"/>
                <w:color w:val="000000"/>
                <w:kern w:val="0"/>
                <w:szCs w:val="21"/>
              </w:rPr>
              <w:t>115</w:t>
            </w:r>
          </w:p>
        </w:tc>
        <w:tc>
          <w:tcPr>
            <w:tcW w:w="1182" w:type="dxa"/>
            <w:shd w:val="clear" w:color="auto" w:fill="auto"/>
            <w:noWrap/>
            <w:vAlign w:val="center"/>
          </w:tcPr>
          <w:p>
            <w:pPr>
              <w:widowControl/>
              <w:jc w:val="center"/>
              <w:rPr>
                <w:rFonts w:ascii="Times New Roman" w:hAnsi="Times New Roman" w:cs="宋体"/>
                <w:color w:val="000000"/>
                <w:kern w:val="0"/>
                <w:szCs w:val="21"/>
              </w:rPr>
            </w:pPr>
            <w:r>
              <w:rPr>
                <w:rFonts w:hint="eastAsia" w:ascii="Times New Roman" w:hAnsi="Times New Roman" w:cs="宋体"/>
                <w:color w:val="000000"/>
                <w:kern w:val="0"/>
                <w:szCs w:val="21"/>
              </w:rPr>
              <w:t xml:space="preserve">8.6 </w:t>
            </w:r>
          </w:p>
        </w:tc>
        <w:tc>
          <w:tcPr>
            <w:tcW w:w="1182" w:type="dxa"/>
            <w:shd w:val="clear" w:color="auto" w:fill="auto"/>
            <w:noWrap/>
            <w:vAlign w:val="center"/>
          </w:tcPr>
          <w:p>
            <w:pPr>
              <w:widowControl/>
              <w:jc w:val="center"/>
              <w:rPr>
                <w:rFonts w:ascii="Times New Roman" w:hAnsi="Times New Roman" w:cs="宋体"/>
                <w:color w:val="000000"/>
                <w:kern w:val="0"/>
                <w:szCs w:val="21"/>
              </w:rPr>
            </w:pPr>
            <w:r>
              <w:rPr>
                <w:rFonts w:hint="eastAsia" w:ascii="Times New Roman" w:hAnsi="Times New Roman" w:cs="宋体"/>
                <w:color w:val="000000"/>
                <w:kern w:val="0"/>
                <w:szCs w:val="21"/>
              </w:rPr>
              <w:t xml:space="preserve">23.6 </w:t>
            </w:r>
          </w:p>
        </w:tc>
        <w:tc>
          <w:tcPr>
            <w:tcW w:w="1182" w:type="dxa"/>
            <w:shd w:val="clear" w:color="auto" w:fill="auto"/>
            <w:noWrap/>
            <w:vAlign w:val="center"/>
          </w:tcPr>
          <w:p>
            <w:pPr>
              <w:widowControl/>
              <w:jc w:val="center"/>
              <w:rPr>
                <w:rFonts w:ascii="Times New Roman" w:hAnsi="Times New Roman" w:cs="宋体"/>
                <w:color w:val="000000"/>
                <w:kern w:val="0"/>
                <w:szCs w:val="21"/>
              </w:rPr>
            </w:pPr>
            <w:r>
              <w:rPr>
                <w:rFonts w:hint="eastAsia" w:ascii="Times New Roman" w:hAnsi="Times New Roman" w:cs="宋体"/>
                <w:color w:val="000000"/>
                <w:kern w:val="0"/>
                <w:szCs w:val="21"/>
              </w:rPr>
              <w:t xml:space="preserve">10.8 </w:t>
            </w:r>
          </w:p>
        </w:tc>
        <w:tc>
          <w:tcPr>
            <w:tcW w:w="1182" w:type="dxa"/>
            <w:shd w:val="clear" w:color="auto" w:fill="auto"/>
            <w:noWrap/>
            <w:vAlign w:val="center"/>
          </w:tcPr>
          <w:p>
            <w:pPr>
              <w:widowControl/>
              <w:jc w:val="center"/>
              <w:rPr>
                <w:rFonts w:ascii="Times New Roman" w:hAnsi="Times New Roman" w:cs="宋体"/>
                <w:color w:val="000000"/>
                <w:kern w:val="0"/>
                <w:szCs w:val="21"/>
              </w:rPr>
            </w:pPr>
            <w:r>
              <w:rPr>
                <w:rFonts w:hint="eastAsia" w:ascii="Times New Roman" w:hAnsi="Times New Roman" w:cs="宋体"/>
                <w:color w:val="000000"/>
                <w:kern w:val="0"/>
                <w:szCs w:val="21"/>
              </w:rPr>
              <w:t xml:space="preserve">27.9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182" w:type="dxa"/>
            <w:shd w:val="clear" w:color="auto" w:fill="auto"/>
            <w:noWrap/>
            <w:vAlign w:val="center"/>
          </w:tcPr>
          <w:p>
            <w:pPr>
              <w:widowControl/>
              <w:jc w:val="center"/>
              <w:rPr>
                <w:rFonts w:ascii="Times New Roman" w:hAnsi="Times New Roman" w:cs="宋体"/>
                <w:color w:val="000000"/>
                <w:kern w:val="0"/>
                <w:szCs w:val="21"/>
              </w:rPr>
            </w:pPr>
            <w:r>
              <w:rPr>
                <w:rFonts w:hint="eastAsia" w:ascii="Times New Roman" w:hAnsi="Times New Roman" w:cs="宋体"/>
                <w:color w:val="000000"/>
                <w:kern w:val="0"/>
                <w:szCs w:val="21"/>
              </w:rPr>
              <w:t>10</w:t>
            </w:r>
          </w:p>
        </w:tc>
        <w:tc>
          <w:tcPr>
            <w:tcW w:w="1182" w:type="dxa"/>
            <w:shd w:val="clear" w:color="auto" w:fill="auto"/>
            <w:noWrap/>
            <w:vAlign w:val="center"/>
          </w:tcPr>
          <w:p>
            <w:pPr>
              <w:widowControl/>
              <w:jc w:val="center"/>
              <w:rPr>
                <w:rFonts w:ascii="Times New Roman" w:hAnsi="Times New Roman" w:cs="宋体"/>
                <w:color w:val="000000"/>
                <w:kern w:val="0"/>
                <w:szCs w:val="21"/>
              </w:rPr>
            </w:pPr>
            <w:r>
              <w:rPr>
                <w:rFonts w:hint="eastAsia" w:ascii="Times New Roman" w:hAnsi="Times New Roman" w:cs="宋体"/>
                <w:color w:val="000000"/>
                <w:kern w:val="0"/>
                <w:szCs w:val="21"/>
              </w:rPr>
              <w:t xml:space="preserve">0.1 </w:t>
            </w:r>
          </w:p>
        </w:tc>
        <w:tc>
          <w:tcPr>
            <w:tcW w:w="1182" w:type="dxa"/>
            <w:shd w:val="clear" w:color="auto" w:fill="auto"/>
            <w:noWrap/>
            <w:vAlign w:val="center"/>
          </w:tcPr>
          <w:p>
            <w:pPr>
              <w:widowControl/>
              <w:jc w:val="center"/>
              <w:rPr>
                <w:rFonts w:ascii="Times New Roman" w:hAnsi="Times New Roman" w:cs="宋体"/>
                <w:color w:val="000000"/>
                <w:kern w:val="0"/>
                <w:szCs w:val="21"/>
              </w:rPr>
            </w:pPr>
            <w:r>
              <w:rPr>
                <w:rFonts w:hint="eastAsia" w:ascii="Times New Roman" w:hAnsi="Times New Roman" w:cs="宋体"/>
                <w:color w:val="000000"/>
                <w:kern w:val="0"/>
                <w:szCs w:val="21"/>
              </w:rPr>
              <w:t>1</w:t>
            </w:r>
          </w:p>
        </w:tc>
        <w:tc>
          <w:tcPr>
            <w:tcW w:w="1182" w:type="dxa"/>
            <w:shd w:val="clear" w:color="auto" w:fill="auto"/>
            <w:noWrap/>
            <w:vAlign w:val="center"/>
          </w:tcPr>
          <w:p>
            <w:pPr>
              <w:widowControl/>
              <w:jc w:val="center"/>
              <w:rPr>
                <w:rFonts w:ascii="Times New Roman" w:hAnsi="Times New Roman" w:cs="宋体"/>
                <w:color w:val="000000"/>
                <w:kern w:val="0"/>
                <w:szCs w:val="21"/>
              </w:rPr>
            </w:pPr>
            <w:r>
              <w:rPr>
                <w:rFonts w:hint="eastAsia" w:ascii="Times New Roman" w:hAnsi="Times New Roman" w:cs="宋体"/>
                <w:color w:val="000000"/>
                <w:kern w:val="0"/>
                <w:szCs w:val="21"/>
              </w:rPr>
              <w:t xml:space="preserve">4.0 </w:t>
            </w:r>
          </w:p>
        </w:tc>
        <w:tc>
          <w:tcPr>
            <w:tcW w:w="1182" w:type="dxa"/>
            <w:shd w:val="clear" w:color="auto" w:fill="auto"/>
            <w:noWrap/>
            <w:vAlign w:val="center"/>
          </w:tcPr>
          <w:p>
            <w:pPr>
              <w:widowControl/>
              <w:jc w:val="center"/>
              <w:rPr>
                <w:rFonts w:ascii="Times New Roman" w:hAnsi="Times New Roman" w:cs="宋体"/>
                <w:color w:val="000000"/>
                <w:kern w:val="0"/>
                <w:szCs w:val="21"/>
              </w:rPr>
            </w:pPr>
            <w:r>
              <w:rPr>
                <w:rFonts w:hint="eastAsia" w:ascii="Times New Roman" w:hAnsi="Times New Roman" w:cs="宋体"/>
                <w:color w:val="000000"/>
                <w:kern w:val="0"/>
                <w:szCs w:val="21"/>
              </w:rPr>
              <w:t xml:space="preserve">4.0 </w:t>
            </w:r>
          </w:p>
        </w:tc>
        <w:tc>
          <w:tcPr>
            <w:tcW w:w="1182" w:type="dxa"/>
            <w:shd w:val="clear" w:color="auto" w:fill="auto"/>
            <w:noWrap/>
            <w:vAlign w:val="center"/>
          </w:tcPr>
          <w:p>
            <w:pPr>
              <w:widowControl/>
              <w:jc w:val="center"/>
              <w:rPr>
                <w:rFonts w:ascii="Times New Roman" w:hAnsi="Times New Roman" w:cs="宋体"/>
                <w:color w:val="000000"/>
                <w:kern w:val="0"/>
                <w:szCs w:val="21"/>
              </w:rPr>
            </w:pPr>
            <w:r>
              <w:rPr>
                <w:rFonts w:hint="eastAsia" w:ascii="Times New Roman" w:hAnsi="Times New Roman" w:cs="宋体"/>
                <w:color w:val="000000"/>
                <w:kern w:val="0"/>
                <w:szCs w:val="21"/>
              </w:rPr>
              <w:t xml:space="preserve">7.1 </w:t>
            </w:r>
          </w:p>
        </w:tc>
        <w:tc>
          <w:tcPr>
            <w:tcW w:w="1182" w:type="dxa"/>
            <w:shd w:val="clear" w:color="auto" w:fill="auto"/>
            <w:noWrap/>
            <w:vAlign w:val="center"/>
          </w:tcPr>
          <w:p>
            <w:pPr>
              <w:widowControl/>
              <w:jc w:val="center"/>
              <w:rPr>
                <w:rFonts w:ascii="Times New Roman" w:hAnsi="Times New Roman" w:cs="宋体"/>
                <w:color w:val="000000"/>
                <w:kern w:val="0"/>
                <w:szCs w:val="21"/>
              </w:rPr>
            </w:pPr>
            <w:r>
              <w:rPr>
                <w:rFonts w:hint="eastAsia" w:ascii="Times New Roman" w:hAnsi="Times New Roman" w:cs="宋体"/>
                <w:color w:val="000000"/>
                <w:kern w:val="0"/>
                <w:szCs w:val="21"/>
              </w:rPr>
              <w:t xml:space="preserve">7.1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182" w:type="dxa"/>
            <w:shd w:val="clear" w:color="auto" w:fill="auto"/>
            <w:noWrap/>
            <w:vAlign w:val="center"/>
          </w:tcPr>
          <w:p>
            <w:pPr>
              <w:widowControl/>
              <w:jc w:val="center"/>
              <w:rPr>
                <w:rFonts w:ascii="Times New Roman" w:hAnsi="Times New Roman" w:cs="宋体"/>
                <w:color w:val="000000"/>
                <w:kern w:val="0"/>
                <w:szCs w:val="21"/>
              </w:rPr>
            </w:pPr>
            <w:r>
              <w:rPr>
                <w:rFonts w:hint="eastAsia" w:ascii="Times New Roman" w:hAnsi="Times New Roman" w:cs="宋体"/>
                <w:color w:val="000000"/>
                <w:kern w:val="0"/>
                <w:szCs w:val="21"/>
              </w:rPr>
              <w:t>11</w:t>
            </w:r>
          </w:p>
        </w:tc>
        <w:tc>
          <w:tcPr>
            <w:tcW w:w="1182" w:type="dxa"/>
            <w:shd w:val="clear" w:color="auto" w:fill="auto"/>
            <w:noWrap/>
            <w:vAlign w:val="center"/>
          </w:tcPr>
          <w:p>
            <w:pPr>
              <w:widowControl/>
              <w:jc w:val="center"/>
              <w:rPr>
                <w:rFonts w:ascii="Times New Roman" w:hAnsi="Times New Roman" w:cs="宋体"/>
                <w:color w:val="000000"/>
                <w:kern w:val="0"/>
                <w:szCs w:val="21"/>
              </w:rPr>
            </w:pPr>
            <w:r>
              <w:rPr>
                <w:rFonts w:hint="eastAsia" w:ascii="Times New Roman" w:hAnsi="Times New Roman" w:cs="宋体"/>
                <w:color w:val="000000"/>
                <w:kern w:val="0"/>
                <w:szCs w:val="21"/>
              </w:rPr>
              <w:t xml:space="preserve">0.1 </w:t>
            </w:r>
          </w:p>
        </w:tc>
        <w:tc>
          <w:tcPr>
            <w:tcW w:w="1182" w:type="dxa"/>
            <w:shd w:val="clear" w:color="auto" w:fill="auto"/>
            <w:noWrap/>
            <w:vAlign w:val="center"/>
          </w:tcPr>
          <w:p>
            <w:pPr>
              <w:widowControl/>
              <w:jc w:val="center"/>
              <w:rPr>
                <w:rFonts w:ascii="Times New Roman" w:hAnsi="Times New Roman" w:cs="宋体"/>
                <w:color w:val="000000"/>
                <w:kern w:val="0"/>
                <w:szCs w:val="21"/>
              </w:rPr>
            </w:pPr>
            <w:r>
              <w:rPr>
                <w:rFonts w:hint="eastAsia" w:ascii="Times New Roman" w:hAnsi="Times New Roman" w:cs="宋体"/>
                <w:color w:val="000000"/>
                <w:kern w:val="0"/>
                <w:szCs w:val="21"/>
              </w:rPr>
              <w:t>1</w:t>
            </w:r>
          </w:p>
        </w:tc>
        <w:tc>
          <w:tcPr>
            <w:tcW w:w="1182" w:type="dxa"/>
            <w:shd w:val="clear" w:color="auto" w:fill="auto"/>
            <w:noWrap/>
            <w:vAlign w:val="center"/>
          </w:tcPr>
          <w:p>
            <w:pPr>
              <w:widowControl/>
              <w:jc w:val="center"/>
              <w:rPr>
                <w:rFonts w:ascii="Times New Roman" w:hAnsi="Times New Roman" w:cs="宋体"/>
                <w:color w:val="000000"/>
                <w:kern w:val="0"/>
                <w:szCs w:val="21"/>
              </w:rPr>
            </w:pPr>
            <w:r>
              <w:rPr>
                <w:rFonts w:hint="eastAsia" w:ascii="Times New Roman" w:hAnsi="Times New Roman" w:cs="宋体"/>
                <w:color w:val="000000"/>
                <w:kern w:val="0"/>
                <w:szCs w:val="21"/>
              </w:rPr>
              <w:t xml:space="preserve">19.0 </w:t>
            </w:r>
          </w:p>
        </w:tc>
        <w:tc>
          <w:tcPr>
            <w:tcW w:w="1182" w:type="dxa"/>
            <w:shd w:val="clear" w:color="auto" w:fill="auto"/>
            <w:noWrap/>
            <w:vAlign w:val="center"/>
          </w:tcPr>
          <w:p>
            <w:pPr>
              <w:widowControl/>
              <w:jc w:val="center"/>
              <w:rPr>
                <w:rFonts w:ascii="Times New Roman" w:hAnsi="Times New Roman" w:cs="宋体"/>
                <w:color w:val="000000"/>
                <w:kern w:val="0"/>
                <w:szCs w:val="21"/>
              </w:rPr>
            </w:pPr>
            <w:r>
              <w:rPr>
                <w:rFonts w:hint="eastAsia" w:ascii="Times New Roman" w:hAnsi="Times New Roman" w:cs="宋体"/>
                <w:color w:val="000000"/>
                <w:kern w:val="0"/>
                <w:szCs w:val="21"/>
              </w:rPr>
              <w:t xml:space="preserve">19.0 </w:t>
            </w:r>
          </w:p>
        </w:tc>
        <w:tc>
          <w:tcPr>
            <w:tcW w:w="1182" w:type="dxa"/>
            <w:shd w:val="clear" w:color="auto" w:fill="auto"/>
            <w:noWrap/>
            <w:vAlign w:val="center"/>
          </w:tcPr>
          <w:p>
            <w:pPr>
              <w:widowControl/>
              <w:jc w:val="center"/>
              <w:rPr>
                <w:rFonts w:ascii="Times New Roman" w:hAnsi="Times New Roman" w:cs="宋体"/>
                <w:color w:val="000000"/>
                <w:kern w:val="0"/>
                <w:szCs w:val="21"/>
              </w:rPr>
            </w:pPr>
            <w:r>
              <w:rPr>
                <w:rFonts w:hint="eastAsia" w:ascii="Times New Roman" w:hAnsi="Times New Roman" w:cs="宋体"/>
                <w:color w:val="000000"/>
                <w:kern w:val="0"/>
                <w:szCs w:val="21"/>
              </w:rPr>
              <w:t xml:space="preserve">8.7 </w:t>
            </w:r>
          </w:p>
        </w:tc>
        <w:tc>
          <w:tcPr>
            <w:tcW w:w="1182" w:type="dxa"/>
            <w:shd w:val="clear" w:color="auto" w:fill="auto"/>
            <w:noWrap/>
            <w:vAlign w:val="center"/>
          </w:tcPr>
          <w:p>
            <w:pPr>
              <w:widowControl/>
              <w:jc w:val="center"/>
              <w:rPr>
                <w:rFonts w:ascii="Times New Roman" w:hAnsi="Times New Roman" w:cs="宋体"/>
                <w:color w:val="000000"/>
                <w:kern w:val="0"/>
                <w:szCs w:val="21"/>
              </w:rPr>
            </w:pPr>
            <w:r>
              <w:rPr>
                <w:rFonts w:hint="eastAsia" w:ascii="Times New Roman" w:hAnsi="Times New Roman" w:cs="宋体"/>
                <w:color w:val="000000"/>
                <w:kern w:val="0"/>
                <w:szCs w:val="21"/>
              </w:rPr>
              <w:t xml:space="preserve">8.7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182" w:type="dxa"/>
            <w:shd w:val="clear" w:color="auto" w:fill="auto"/>
            <w:noWrap/>
            <w:vAlign w:val="center"/>
          </w:tcPr>
          <w:p>
            <w:pPr>
              <w:widowControl/>
              <w:jc w:val="center"/>
              <w:rPr>
                <w:rFonts w:ascii="Times New Roman" w:hAnsi="Times New Roman" w:cs="宋体"/>
                <w:color w:val="000000"/>
                <w:kern w:val="0"/>
                <w:szCs w:val="21"/>
              </w:rPr>
            </w:pPr>
            <w:r>
              <w:rPr>
                <w:rFonts w:hint="eastAsia" w:ascii="Times New Roman" w:hAnsi="Times New Roman" w:cs="宋体"/>
                <w:color w:val="000000"/>
                <w:kern w:val="0"/>
                <w:szCs w:val="21"/>
              </w:rPr>
              <w:t>12</w:t>
            </w:r>
          </w:p>
        </w:tc>
        <w:tc>
          <w:tcPr>
            <w:tcW w:w="1182" w:type="dxa"/>
            <w:shd w:val="clear" w:color="auto" w:fill="auto"/>
            <w:noWrap/>
            <w:vAlign w:val="center"/>
          </w:tcPr>
          <w:p>
            <w:pPr>
              <w:widowControl/>
              <w:jc w:val="center"/>
              <w:rPr>
                <w:rFonts w:ascii="Times New Roman" w:hAnsi="Times New Roman" w:cs="宋体"/>
                <w:color w:val="000000"/>
                <w:kern w:val="0"/>
                <w:szCs w:val="21"/>
              </w:rPr>
            </w:pPr>
            <w:r>
              <w:rPr>
                <w:rFonts w:hint="eastAsia" w:ascii="Times New Roman" w:hAnsi="Times New Roman" w:cs="宋体"/>
                <w:color w:val="000000"/>
                <w:kern w:val="0"/>
                <w:szCs w:val="21"/>
              </w:rPr>
              <w:t>/</w:t>
            </w:r>
          </w:p>
        </w:tc>
        <w:tc>
          <w:tcPr>
            <w:tcW w:w="1182" w:type="dxa"/>
            <w:shd w:val="clear" w:color="auto" w:fill="auto"/>
            <w:noWrap/>
            <w:vAlign w:val="center"/>
          </w:tcPr>
          <w:p>
            <w:pPr>
              <w:widowControl/>
              <w:jc w:val="center"/>
              <w:rPr>
                <w:rFonts w:ascii="Times New Roman" w:hAnsi="Times New Roman" w:cs="宋体"/>
                <w:color w:val="000000"/>
                <w:kern w:val="0"/>
                <w:szCs w:val="21"/>
              </w:rPr>
            </w:pPr>
            <w:r>
              <w:rPr>
                <w:rFonts w:hint="eastAsia" w:ascii="Times New Roman" w:hAnsi="Times New Roman" w:cs="宋体"/>
                <w:color w:val="000000"/>
                <w:kern w:val="0"/>
                <w:szCs w:val="21"/>
              </w:rPr>
              <w:t>/</w:t>
            </w:r>
          </w:p>
        </w:tc>
        <w:tc>
          <w:tcPr>
            <w:tcW w:w="1182" w:type="dxa"/>
            <w:shd w:val="clear" w:color="auto" w:fill="auto"/>
            <w:noWrap/>
            <w:vAlign w:val="center"/>
          </w:tcPr>
          <w:p>
            <w:pPr>
              <w:widowControl/>
              <w:jc w:val="center"/>
              <w:rPr>
                <w:rFonts w:ascii="Times New Roman" w:hAnsi="Times New Roman" w:cs="宋体"/>
                <w:color w:val="000000"/>
                <w:kern w:val="0"/>
                <w:szCs w:val="21"/>
              </w:rPr>
            </w:pPr>
            <w:r>
              <w:rPr>
                <w:rFonts w:hint="eastAsia" w:ascii="Times New Roman" w:hAnsi="Times New Roman" w:cs="宋体"/>
                <w:color w:val="000000"/>
                <w:kern w:val="0"/>
                <w:szCs w:val="21"/>
              </w:rPr>
              <w:t>/</w:t>
            </w:r>
          </w:p>
        </w:tc>
        <w:tc>
          <w:tcPr>
            <w:tcW w:w="1182" w:type="dxa"/>
            <w:shd w:val="clear" w:color="auto" w:fill="auto"/>
            <w:noWrap/>
            <w:vAlign w:val="center"/>
          </w:tcPr>
          <w:p>
            <w:pPr>
              <w:widowControl/>
              <w:jc w:val="center"/>
              <w:rPr>
                <w:rFonts w:ascii="Times New Roman" w:hAnsi="Times New Roman" w:cs="宋体"/>
                <w:color w:val="000000"/>
                <w:kern w:val="0"/>
                <w:szCs w:val="21"/>
              </w:rPr>
            </w:pPr>
            <w:r>
              <w:rPr>
                <w:rFonts w:hint="eastAsia" w:ascii="Times New Roman" w:hAnsi="Times New Roman" w:cs="宋体"/>
                <w:color w:val="000000"/>
                <w:kern w:val="0"/>
                <w:szCs w:val="21"/>
              </w:rPr>
              <w:t>/</w:t>
            </w:r>
          </w:p>
        </w:tc>
        <w:tc>
          <w:tcPr>
            <w:tcW w:w="1182" w:type="dxa"/>
            <w:shd w:val="clear" w:color="auto" w:fill="auto"/>
            <w:noWrap/>
            <w:vAlign w:val="center"/>
          </w:tcPr>
          <w:p>
            <w:pPr>
              <w:widowControl/>
              <w:jc w:val="center"/>
              <w:rPr>
                <w:rFonts w:ascii="Times New Roman" w:hAnsi="Times New Roman" w:cs="宋体"/>
                <w:color w:val="000000"/>
                <w:kern w:val="0"/>
                <w:szCs w:val="21"/>
              </w:rPr>
            </w:pPr>
            <w:r>
              <w:rPr>
                <w:rFonts w:hint="eastAsia" w:ascii="Times New Roman" w:hAnsi="Times New Roman" w:cs="宋体"/>
                <w:color w:val="000000"/>
                <w:kern w:val="0"/>
                <w:szCs w:val="21"/>
              </w:rPr>
              <w:t>/</w:t>
            </w:r>
          </w:p>
        </w:tc>
        <w:tc>
          <w:tcPr>
            <w:tcW w:w="1182" w:type="dxa"/>
            <w:shd w:val="clear" w:color="auto" w:fill="auto"/>
            <w:noWrap/>
            <w:vAlign w:val="center"/>
          </w:tcPr>
          <w:p>
            <w:pPr>
              <w:widowControl/>
              <w:jc w:val="center"/>
              <w:rPr>
                <w:rFonts w:ascii="Times New Roman" w:hAnsi="Times New Roman" w:cs="宋体"/>
                <w:color w:val="000000"/>
                <w:kern w:val="0"/>
                <w:szCs w:val="21"/>
              </w:rPr>
            </w:pPr>
            <w:r>
              <w:rPr>
                <w:rFonts w:hint="eastAsia" w:ascii="Times New Roman" w:hAnsi="Times New Roman" w:cs="宋体"/>
                <w:color w:val="000000"/>
                <w:kern w:val="0"/>
                <w:szCs w:val="21"/>
              </w:rPr>
              <w:t>/</w:t>
            </w:r>
          </w:p>
        </w:tc>
      </w:tr>
    </w:tbl>
    <w:p>
      <w:pPr>
        <w:ind w:firstLine="400" w:firstLineChars="200"/>
        <w:rPr>
          <w:rFonts w:ascii="Times New Roman" w:hAnsi="Times New Roman"/>
          <w:sz w:val="20"/>
          <w:szCs w:val="20"/>
        </w:rPr>
      </w:pPr>
    </w:p>
    <w:p>
      <w:pPr>
        <w:ind w:firstLine="560" w:firstLineChars="200"/>
        <w:rPr>
          <w:rFonts w:ascii="Times New Roman" w:hAnsi="Times New Roman"/>
          <w:sz w:val="28"/>
        </w:rPr>
      </w:pPr>
      <w:r>
        <w:rPr>
          <w:rFonts w:hint="eastAsia" w:ascii="Times New Roman" w:hAnsi="Times New Roman"/>
          <w:sz w:val="28"/>
        </w:rPr>
        <w:t>星火工业园</w:t>
      </w:r>
      <w:r>
        <w:rPr>
          <w:rFonts w:ascii="Times New Roman" w:hAnsi="Times New Roman"/>
          <w:sz w:val="28"/>
        </w:rPr>
        <w:t>各月累计地闪次数在</w:t>
      </w:r>
      <w:r>
        <w:rPr>
          <w:rFonts w:hint="eastAsia" w:ascii="Times New Roman" w:hAnsi="Times New Roman"/>
          <w:sz w:val="28"/>
        </w:rPr>
        <w:t>1</w:t>
      </w:r>
      <w:r>
        <w:rPr>
          <w:rFonts w:ascii="Times New Roman" w:hAnsi="Times New Roman"/>
          <w:sz w:val="28"/>
        </w:rPr>
        <w:t>～</w:t>
      </w:r>
      <w:r>
        <w:rPr>
          <w:rFonts w:hint="eastAsia" w:ascii="Times New Roman" w:hAnsi="Times New Roman"/>
          <w:sz w:val="28"/>
        </w:rPr>
        <w:t>115</w:t>
      </w:r>
      <w:r>
        <w:rPr>
          <w:rFonts w:ascii="Times New Roman" w:hAnsi="Times New Roman"/>
          <w:sz w:val="28"/>
        </w:rPr>
        <w:t>次之间，</w:t>
      </w:r>
      <w:r>
        <w:rPr>
          <w:rFonts w:ascii="Times New Roman" w:hAnsi="Times New Roman"/>
          <w:sz w:val="28"/>
          <w:szCs w:val="28"/>
        </w:rPr>
        <w:t>闪电主要发生在</w:t>
      </w:r>
      <w:r>
        <w:rPr>
          <w:rFonts w:hint="eastAsia" w:ascii="Times New Roman" w:hAnsi="Times New Roman"/>
          <w:sz w:val="28"/>
          <w:szCs w:val="28"/>
        </w:rPr>
        <w:t>2月~9月</w:t>
      </w:r>
      <w:r>
        <w:rPr>
          <w:rFonts w:ascii="Times New Roman" w:hAnsi="Times New Roman"/>
          <w:sz w:val="28"/>
          <w:szCs w:val="28"/>
        </w:rPr>
        <w:t>，1</w:t>
      </w:r>
      <w:r>
        <w:rPr>
          <w:rFonts w:hint="eastAsia" w:ascii="Times New Roman" w:hAnsi="Times New Roman"/>
          <w:sz w:val="28"/>
          <w:szCs w:val="28"/>
        </w:rPr>
        <w:t>0</w:t>
      </w:r>
      <w:r>
        <w:rPr>
          <w:rFonts w:ascii="Times New Roman" w:hAnsi="Times New Roman"/>
          <w:sz w:val="28"/>
          <w:szCs w:val="28"/>
        </w:rPr>
        <w:t>月至次</w:t>
      </w:r>
      <w:r>
        <w:rPr>
          <w:rFonts w:hint="eastAsia" w:ascii="Times New Roman" w:hAnsi="Times New Roman"/>
          <w:sz w:val="28"/>
          <w:szCs w:val="28"/>
        </w:rPr>
        <w:t>年1</w:t>
      </w:r>
      <w:r>
        <w:rPr>
          <w:rFonts w:ascii="Times New Roman" w:hAnsi="Times New Roman"/>
          <w:sz w:val="28"/>
          <w:szCs w:val="28"/>
        </w:rPr>
        <w:t>月较少发生</w:t>
      </w:r>
      <w:r>
        <w:rPr>
          <w:rFonts w:hint="eastAsia" w:ascii="Times New Roman" w:hAnsi="Times New Roman"/>
          <w:sz w:val="28"/>
          <w:szCs w:val="28"/>
        </w:rPr>
        <w:t>，</w:t>
      </w:r>
      <w:r>
        <w:rPr>
          <w:rFonts w:ascii="Times New Roman" w:hAnsi="Times New Roman"/>
          <w:sz w:val="28"/>
          <w:szCs w:val="28"/>
        </w:rPr>
        <w:t>上半年，雷电活动呈逐月增加趋势，</w:t>
      </w:r>
      <w:r>
        <w:rPr>
          <w:rFonts w:hint="eastAsia" w:ascii="Times New Roman" w:hAnsi="Times New Roman"/>
          <w:sz w:val="28"/>
          <w:szCs w:val="28"/>
        </w:rPr>
        <w:t>4~9</w:t>
      </w:r>
      <w:r>
        <w:rPr>
          <w:rFonts w:ascii="Times New Roman" w:hAnsi="Times New Roman"/>
          <w:sz w:val="28"/>
          <w:szCs w:val="28"/>
        </w:rPr>
        <w:t>月</w:t>
      </w:r>
      <w:r>
        <w:rPr>
          <w:rFonts w:hint="eastAsia" w:ascii="Times New Roman" w:hAnsi="Times New Roman"/>
          <w:sz w:val="28"/>
          <w:szCs w:val="28"/>
        </w:rPr>
        <w:t>为高发期</w:t>
      </w:r>
      <w:r>
        <w:rPr>
          <w:rFonts w:ascii="Times New Roman" w:hAnsi="Times New Roman"/>
          <w:sz w:val="28"/>
        </w:rPr>
        <w:t>；各月</w:t>
      </w:r>
      <w:r>
        <w:rPr>
          <w:rFonts w:hint="eastAsia" w:ascii="Times New Roman" w:hAnsi="Times New Roman"/>
          <w:sz w:val="28"/>
        </w:rPr>
        <w:t>闪电</w:t>
      </w:r>
      <w:r>
        <w:rPr>
          <w:rFonts w:ascii="Times New Roman" w:hAnsi="Times New Roman"/>
          <w:sz w:val="28"/>
        </w:rPr>
        <w:t>平均强度在</w:t>
      </w:r>
      <w:r>
        <w:rPr>
          <w:rFonts w:hint="eastAsia" w:ascii="Times New Roman" w:hAnsi="Times New Roman"/>
          <w:sz w:val="28"/>
        </w:rPr>
        <w:t>7.5</w:t>
      </w:r>
      <w:r>
        <w:rPr>
          <w:rFonts w:ascii="Times New Roman" w:hAnsi="Times New Roman"/>
          <w:sz w:val="28"/>
        </w:rPr>
        <w:t>～</w:t>
      </w:r>
      <w:r>
        <w:rPr>
          <w:rFonts w:hint="eastAsia" w:ascii="Times New Roman" w:hAnsi="Times New Roman"/>
          <w:sz w:val="28"/>
        </w:rPr>
        <w:t>19.1</w:t>
      </w:r>
      <w:r>
        <w:rPr>
          <w:rFonts w:ascii="Times New Roman" w:hAnsi="Times New Roman"/>
          <w:sz w:val="28"/>
        </w:rPr>
        <w:t xml:space="preserve"> kA之间，</w:t>
      </w:r>
      <w:r>
        <w:rPr>
          <w:rFonts w:hint="eastAsia" w:ascii="Times New Roman" w:hAnsi="Times New Roman"/>
          <w:sz w:val="28"/>
        </w:rPr>
        <w:t>7</w:t>
      </w:r>
      <w:r>
        <w:rPr>
          <w:rFonts w:ascii="Times New Roman" w:hAnsi="Times New Roman"/>
          <w:sz w:val="28"/>
        </w:rPr>
        <w:t>月</w:t>
      </w:r>
      <w:r>
        <w:rPr>
          <w:rFonts w:hint="eastAsia" w:ascii="Times New Roman" w:hAnsi="Times New Roman"/>
          <w:sz w:val="28"/>
        </w:rPr>
        <w:t>份平均强度</w:t>
      </w:r>
      <w:r>
        <w:rPr>
          <w:rFonts w:ascii="Times New Roman" w:hAnsi="Times New Roman"/>
          <w:sz w:val="28"/>
        </w:rPr>
        <w:t>最大；最大雷电强度在</w:t>
      </w:r>
      <w:r>
        <w:rPr>
          <w:rFonts w:hint="eastAsia" w:ascii="Times New Roman" w:hAnsi="Times New Roman"/>
          <w:sz w:val="28"/>
        </w:rPr>
        <w:t>16.6</w:t>
      </w:r>
      <w:r>
        <w:rPr>
          <w:rFonts w:ascii="Times New Roman" w:hAnsi="Times New Roman"/>
          <w:sz w:val="28"/>
        </w:rPr>
        <w:t>～</w:t>
      </w:r>
      <w:r>
        <w:rPr>
          <w:rFonts w:hint="eastAsia" w:ascii="Times New Roman" w:hAnsi="Times New Roman"/>
          <w:sz w:val="28"/>
        </w:rPr>
        <w:t>92</w:t>
      </w:r>
      <w:r>
        <w:rPr>
          <w:rFonts w:ascii="Times New Roman" w:hAnsi="Times New Roman"/>
          <w:sz w:val="28"/>
        </w:rPr>
        <w:t>.</w:t>
      </w:r>
      <w:r>
        <w:rPr>
          <w:rFonts w:hint="eastAsia" w:ascii="Times New Roman" w:hAnsi="Times New Roman"/>
          <w:sz w:val="28"/>
        </w:rPr>
        <w:t>2</w:t>
      </w:r>
      <w:r>
        <w:rPr>
          <w:rFonts w:ascii="Times New Roman" w:hAnsi="Times New Roman"/>
          <w:sz w:val="28"/>
        </w:rPr>
        <w:t>kA之间；各月平均陡度在</w:t>
      </w:r>
      <w:r>
        <w:rPr>
          <w:rFonts w:hint="eastAsia" w:ascii="Times New Roman" w:hAnsi="Times New Roman"/>
          <w:sz w:val="28"/>
        </w:rPr>
        <w:t>8</w:t>
      </w:r>
      <w:r>
        <w:rPr>
          <w:rFonts w:ascii="Times New Roman" w:hAnsi="Times New Roman"/>
          <w:sz w:val="28"/>
        </w:rPr>
        <w:t>.</w:t>
      </w:r>
      <w:r>
        <w:rPr>
          <w:rFonts w:hint="eastAsia" w:ascii="Times New Roman" w:hAnsi="Times New Roman"/>
          <w:sz w:val="28"/>
        </w:rPr>
        <w:t>6</w:t>
      </w:r>
      <w:r>
        <w:rPr>
          <w:rFonts w:ascii="Times New Roman" w:hAnsi="Times New Roman"/>
          <w:sz w:val="28"/>
        </w:rPr>
        <w:t>～</w:t>
      </w:r>
      <w:r>
        <w:rPr>
          <w:rFonts w:hint="eastAsia" w:ascii="Times New Roman" w:hAnsi="Times New Roman"/>
          <w:sz w:val="28"/>
        </w:rPr>
        <w:t>12</w:t>
      </w:r>
      <w:r>
        <w:rPr>
          <w:rFonts w:ascii="Times New Roman" w:hAnsi="Times New Roman"/>
          <w:sz w:val="28"/>
        </w:rPr>
        <w:t>.</w:t>
      </w:r>
      <w:r>
        <w:rPr>
          <w:rFonts w:hint="eastAsia" w:ascii="Times New Roman" w:hAnsi="Times New Roman"/>
          <w:sz w:val="28"/>
        </w:rPr>
        <w:t>8</w:t>
      </w:r>
      <w:r>
        <w:rPr>
          <w:rFonts w:ascii="Times New Roman" w:hAnsi="Times New Roman"/>
          <w:sz w:val="28"/>
        </w:rPr>
        <w:t>kA/µs之间，最大雷电陡度在</w:t>
      </w:r>
      <w:r>
        <w:rPr>
          <w:rFonts w:hint="eastAsia" w:ascii="Times New Roman" w:hAnsi="Times New Roman"/>
          <w:sz w:val="28"/>
        </w:rPr>
        <w:t>13</w:t>
      </w:r>
      <w:r>
        <w:rPr>
          <w:rFonts w:ascii="Times New Roman" w:hAnsi="Times New Roman"/>
          <w:sz w:val="28"/>
        </w:rPr>
        <w:t>.</w:t>
      </w:r>
      <w:r>
        <w:rPr>
          <w:rFonts w:hint="eastAsia" w:ascii="Times New Roman" w:hAnsi="Times New Roman"/>
          <w:sz w:val="28"/>
        </w:rPr>
        <w:t>0</w:t>
      </w:r>
      <w:r>
        <w:rPr>
          <w:rFonts w:ascii="Times New Roman" w:hAnsi="Times New Roman"/>
          <w:sz w:val="28"/>
        </w:rPr>
        <w:t>～</w:t>
      </w:r>
      <w:r>
        <w:rPr>
          <w:rFonts w:hint="eastAsia" w:ascii="Times New Roman" w:hAnsi="Times New Roman"/>
          <w:sz w:val="28"/>
        </w:rPr>
        <w:t>55.4</w:t>
      </w:r>
      <w:r>
        <w:rPr>
          <w:rFonts w:ascii="Times New Roman" w:hAnsi="Times New Roman"/>
          <w:sz w:val="28"/>
        </w:rPr>
        <w:t>kA/µs之间（表</w:t>
      </w:r>
      <w:r>
        <w:rPr>
          <w:rFonts w:hint="eastAsia" w:ascii="Times New Roman" w:hAnsi="Times New Roman"/>
          <w:sz w:val="28"/>
        </w:rPr>
        <w:t>5</w:t>
      </w:r>
      <w:r>
        <w:rPr>
          <w:rFonts w:ascii="Times New Roman" w:hAnsi="Times New Roman"/>
          <w:sz w:val="28"/>
        </w:rPr>
        <w:t>.</w:t>
      </w:r>
      <w:r>
        <w:rPr>
          <w:rFonts w:hint="eastAsia" w:ascii="Times New Roman" w:hAnsi="Times New Roman"/>
          <w:sz w:val="28"/>
        </w:rPr>
        <w:t>2</w:t>
      </w:r>
      <w:r>
        <w:rPr>
          <w:rFonts w:ascii="Times New Roman" w:hAnsi="Times New Roman"/>
          <w:sz w:val="28"/>
        </w:rPr>
        <w:t>-2）。</w:t>
      </w:r>
    </w:p>
    <w:p>
      <w:pPr>
        <w:spacing w:line="420" w:lineRule="auto"/>
        <w:ind w:firstLine="560" w:firstLineChars="200"/>
        <w:rPr>
          <w:rFonts w:ascii="Times New Roman" w:hAnsi="Times New Roman"/>
          <w:sz w:val="28"/>
          <w:szCs w:val="28"/>
        </w:rPr>
      </w:pPr>
      <w:r>
        <w:rPr>
          <w:rFonts w:ascii="Times New Roman" w:hAnsi="Times New Roman"/>
          <w:sz w:val="28"/>
        </w:rPr>
        <w:t>图</w:t>
      </w:r>
      <w:r>
        <w:rPr>
          <w:rFonts w:hint="eastAsia" w:ascii="Times New Roman" w:hAnsi="Times New Roman"/>
          <w:sz w:val="28"/>
        </w:rPr>
        <w:t>5</w:t>
      </w:r>
      <w:r>
        <w:rPr>
          <w:rFonts w:ascii="Times New Roman" w:hAnsi="Times New Roman"/>
          <w:sz w:val="28"/>
        </w:rPr>
        <w:t>.</w:t>
      </w:r>
      <w:r>
        <w:rPr>
          <w:rFonts w:hint="eastAsia" w:ascii="Times New Roman" w:hAnsi="Times New Roman"/>
          <w:sz w:val="28"/>
        </w:rPr>
        <w:t>2</w:t>
      </w:r>
      <w:r>
        <w:rPr>
          <w:rFonts w:ascii="Times New Roman" w:hAnsi="Times New Roman"/>
          <w:sz w:val="28"/>
        </w:rPr>
        <w:t>-</w:t>
      </w:r>
      <w:r>
        <w:rPr>
          <w:rFonts w:hint="eastAsia" w:ascii="Times New Roman" w:hAnsi="Times New Roman"/>
          <w:sz w:val="28"/>
        </w:rPr>
        <w:t>5</w:t>
      </w:r>
      <w:r>
        <w:rPr>
          <w:rFonts w:ascii="Times New Roman" w:hAnsi="Times New Roman"/>
          <w:sz w:val="28"/>
        </w:rPr>
        <w:t>给出了</w:t>
      </w:r>
      <w:r>
        <w:rPr>
          <w:rFonts w:hint="eastAsia" w:ascii="Times New Roman" w:hAnsi="Times New Roman"/>
          <w:sz w:val="28"/>
        </w:rPr>
        <w:t>星火工业园</w:t>
      </w:r>
      <w:r>
        <w:rPr>
          <w:rFonts w:ascii="Times New Roman" w:hAnsi="Times New Roman"/>
          <w:sz w:val="28"/>
        </w:rPr>
        <w:t>累年逐小时闪电次数，园区</w:t>
      </w:r>
      <w:r>
        <w:rPr>
          <w:rFonts w:ascii="Times New Roman" w:hAnsi="Times New Roman"/>
          <w:sz w:val="28"/>
          <w:szCs w:val="28"/>
        </w:rPr>
        <w:t>闪电频次日变化呈多</w:t>
      </w:r>
      <w:r>
        <w:rPr>
          <w:rFonts w:hint="eastAsia" w:ascii="Times New Roman" w:hAnsi="Times New Roman"/>
          <w:sz w:val="28"/>
          <w:szCs w:val="28"/>
        </w:rPr>
        <w:t>峰</w:t>
      </w:r>
      <w:r>
        <w:rPr>
          <w:rFonts w:ascii="Times New Roman" w:hAnsi="Times New Roman"/>
          <w:sz w:val="28"/>
          <w:szCs w:val="28"/>
        </w:rPr>
        <w:t>结构</w:t>
      </w:r>
      <w:r>
        <w:rPr>
          <w:rFonts w:ascii="Times New Roman" w:hAnsi="Times New Roman"/>
          <w:sz w:val="28"/>
        </w:rPr>
        <w:t>，</w:t>
      </w:r>
      <w:r>
        <w:rPr>
          <w:rFonts w:ascii="Times New Roman" w:hAnsi="Times New Roman"/>
          <w:sz w:val="28"/>
          <w:szCs w:val="28"/>
        </w:rPr>
        <w:t>峰值出现在午后1</w:t>
      </w:r>
      <w:r>
        <w:rPr>
          <w:rFonts w:hint="eastAsia" w:ascii="Times New Roman" w:hAnsi="Times New Roman"/>
          <w:sz w:val="28"/>
          <w:szCs w:val="28"/>
        </w:rPr>
        <w:t>4</w:t>
      </w:r>
      <w:r>
        <w:rPr>
          <w:rFonts w:ascii="Times New Roman" w:hAnsi="Times New Roman"/>
          <w:sz w:val="28"/>
          <w:szCs w:val="28"/>
        </w:rPr>
        <w:t>时</w:t>
      </w:r>
      <w:r>
        <w:rPr>
          <w:rFonts w:hint="eastAsia" w:ascii="Times New Roman" w:hAnsi="Times New Roman"/>
          <w:sz w:val="28"/>
          <w:szCs w:val="28"/>
        </w:rPr>
        <w:t>、</w:t>
      </w:r>
      <w:r>
        <w:rPr>
          <w:rFonts w:ascii="Times New Roman" w:hAnsi="Times New Roman"/>
          <w:sz w:val="28"/>
          <w:szCs w:val="28"/>
        </w:rPr>
        <w:t>17时</w:t>
      </w:r>
      <w:r>
        <w:rPr>
          <w:rFonts w:hint="eastAsia" w:ascii="Times New Roman" w:hAnsi="Times New Roman"/>
          <w:sz w:val="28"/>
          <w:szCs w:val="28"/>
        </w:rPr>
        <w:t>，夜间23时和凌晨4时</w:t>
      </w:r>
      <w:r>
        <w:rPr>
          <w:rFonts w:ascii="Times New Roman" w:hAnsi="Times New Roman"/>
          <w:sz w:val="28"/>
          <w:szCs w:val="28"/>
        </w:rPr>
        <w:t xml:space="preserve">，总体而言，下午雷电活动较多。因此园区应关注午后的雷电天气。 </w:t>
      </w:r>
    </w:p>
    <w:p>
      <w:pPr>
        <w:spacing w:line="360" w:lineRule="auto"/>
        <w:jc w:val="center"/>
        <w:rPr>
          <w:rFonts w:ascii="Times New Roman" w:hAnsi="Times New Roman"/>
          <w:sz w:val="24"/>
          <w:szCs w:val="28"/>
        </w:rPr>
      </w:pPr>
      <w:r>
        <w:rPr>
          <w:rFonts w:ascii="Times New Roman" w:hAnsi="Times New Roman"/>
        </w:rPr>
        <w:drawing>
          <wp:inline distT="0" distB="0" distL="0" distR="0">
            <wp:extent cx="4572000" cy="2583180"/>
            <wp:effectExtent l="0" t="0" r="0" b="7620"/>
            <wp:docPr id="89" name="图表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pPr>
        <w:pStyle w:val="40"/>
        <w:rPr>
          <w:rFonts w:ascii="Times New Roman" w:hAnsi="Times New Roman"/>
        </w:rPr>
      </w:pPr>
      <w:r>
        <w:rPr>
          <w:rFonts w:hint="eastAsia" w:ascii="Times New Roman" w:hAnsi="Times New Roman"/>
        </w:rPr>
        <w:t>图5.2-5 星火工业园累年逐小时闪电（总）次数</w:t>
      </w:r>
    </w:p>
    <w:p>
      <w:pPr>
        <w:spacing w:line="360" w:lineRule="auto"/>
        <w:jc w:val="center"/>
        <w:rPr>
          <w:rFonts w:ascii="Times New Roman" w:hAnsi="Times New Roman" w:eastAsia="黑体"/>
          <w:sz w:val="24"/>
        </w:rPr>
      </w:pPr>
    </w:p>
    <w:p>
      <w:pPr>
        <w:spacing w:line="360" w:lineRule="auto"/>
        <w:jc w:val="center"/>
        <w:rPr>
          <w:rFonts w:ascii="Times New Roman" w:hAnsi="Times New Roman"/>
          <w:sz w:val="24"/>
        </w:rPr>
      </w:pPr>
      <w:r>
        <w:rPr>
          <w:rFonts w:ascii="Times New Roman" w:hAnsi="Times New Roman"/>
        </w:rPr>
        <w:drawing>
          <wp:inline distT="0" distB="0" distL="0" distR="0">
            <wp:extent cx="3505200" cy="2026920"/>
            <wp:effectExtent l="0" t="0" r="0" b="0"/>
            <wp:docPr id="90" name="图表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pPr>
        <w:pStyle w:val="40"/>
        <w:rPr>
          <w:rFonts w:ascii="Times New Roman" w:hAnsi="Times New Roman"/>
        </w:rPr>
      </w:pPr>
      <w:r>
        <w:rPr>
          <w:rFonts w:ascii="Times New Roman" w:hAnsi="Times New Roman"/>
        </w:rPr>
        <w:t>图</w:t>
      </w:r>
      <w:r>
        <w:rPr>
          <w:rFonts w:hint="eastAsia" w:ascii="Times New Roman" w:hAnsi="Times New Roman"/>
        </w:rPr>
        <w:t>5.2</w:t>
      </w:r>
      <w:r>
        <w:rPr>
          <w:rFonts w:ascii="Times New Roman" w:hAnsi="Times New Roman"/>
        </w:rPr>
        <w:t>-</w:t>
      </w:r>
      <w:r>
        <w:rPr>
          <w:rFonts w:hint="eastAsia" w:ascii="Times New Roman" w:hAnsi="Times New Roman"/>
        </w:rPr>
        <w:t>6</w:t>
      </w:r>
      <w:r>
        <w:rPr>
          <w:rFonts w:ascii="Times New Roman" w:hAnsi="Times New Roman"/>
        </w:rPr>
        <w:t xml:space="preserve"> 2010</w:t>
      </w:r>
      <w:r>
        <w:rPr>
          <w:rFonts w:hint="eastAsia" w:ascii="Times New Roman" w:hAnsi="Times New Roman"/>
        </w:rPr>
        <w:t>～</w:t>
      </w:r>
      <w:r>
        <w:rPr>
          <w:rFonts w:ascii="Times New Roman" w:hAnsi="Times New Roman"/>
        </w:rPr>
        <w:t>20</w:t>
      </w:r>
      <w:r>
        <w:rPr>
          <w:rFonts w:hint="eastAsia" w:ascii="Times New Roman" w:hAnsi="Times New Roman"/>
        </w:rPr>
        <w:t>20</w:t>
      </w:r>
      <w:r>
        <w:rPr>
          <w:rFonts w:ascii="Times New Roman" w:hAnsi="Times New Roman"/>
        </w:rPr>
        <w:t>年</w:t>
      </w:r>
      <w:r>
        <w:rPr>
          <w:rFonts w:hint="eastAsia" w:ascii="Times New Roman" w:hAnsi="Times New Roman"/>
        </w:rPr>
        <w:t>星火工业园</w:t>
      </w:r>
      <w:r>
        <w:rPr>
          <w:rFonts w:ascii="Times New Roman" w:hAnsi="Times New Roman"/>
        </w:rPr>
        <w:t>雷电流强度分布</w:t>
      </w:r>
      <w:r>
        <w:rPr>
          <w:rFonts w:hint="eastAsia" w:ascii="Times New Roman" w:hAnsi="Times New Roman"/>
        </w:rPr>
        <w:t>（%）</w:t>
      </w:r>
    </w:p>
    <w:p>
      <w:pPr>
        <w:ind w:firstLine="320"/>
        <w:jc w:val="left"/>
        <w:rPr>
          <w:rFonts w:ascii="Times New Roman" w:hAnsi="Times New Roman"/>
        </w:rPr>
      </w:pPr>
    </w:p>
    <w:p>
      <w:pPr>
        <w:spacing w:line="420" w:lineRule="auto"/>
        <w:ind w:firstLine="560" w:firstLineChars="200"/>
        <w:rPr>
          <w:rFonts w:ascii="Times New Roman" w:hAnsi="Times New Roman"/>
        </w:rPr>
      </w:pPr>
      <w:r>
        <w:rPr>
          <w:rFonts w:ascii="Times New Roman" w:hAnsi="Times New Roman"/>
          <w:sz w:val="28"/>
        </w:rPr>
        <w:t>根据历史闪电数据统计得到雷电流强度分布概率图（图</w:t>
      </w:r>
      <w:r>
        <w:rPr>
          <w:rFonts w:hint="eastAsia" w:ascii="Times New Roman" w:hAnsi="Times New Roman"/>
          <w:sz w:val="28"/>
        </w:rPr>
        <w:t>5</w:t>
      </w:r>
      <w:r>
        <w:rPr>
          <w:rFonts w:ascii="Times New Roman" w:hAnsi="Times New Roman"/>
          <w:sz w:val="28"/>
        </w:rPr>
        <w:t>.</w:t>
      </w:r>
      <w:r>
        <w:rPr>
          <w:rFonts w:hint="eastAsia" w:ascii="Times New Roman" w:hAnsi="Times New Roman"/>
          <w:sz w:val="28"/>
        </w:rPr>
        <w:t>2</w:t>
      </w:r>
      <w:r>
        <w:rPr>
          <w:rFonts w:ascii="Times New Roman" w:hAnsi="Times New Roman"/>
          <w:sz w:val="28"/>
        </w:rPr>
        <w:t>-</w:t>
      </w:r>
      <w:r>
        <w:rPr>
          <w:rFonts w:hint="eastAsia" w:ascii="Times New Roman" w:hAnsi="Times New Roman"/>
          <w:sz w:val="28"/>
        </w:rPr>
        <w:t>6</w:t>
      </w:r>
      <w:r>
        <w:rPr>
          <w:rFonts w:ascii="Times New Roman" w:hAnsi="Times New Roman"/>
          <w:sz w:val="28"/>
        </w:rPr>
        <w:t>），园区所在地发生的雷电流强度主要集中在16kA以下，占闪电数量的77.8%；16～50kA的雷电流占19.3%；50kA以上的雷电流占</w:t>
      </w:r>
      <w:r>
        <w:rPr>
          <w:rFonts w:hint="eastAsia" w:ascii="Times New Roman" w:hAnsi="Times New Roman"/>
          <w:sz w:val="28"/>
        </w:rPr>
        <w:t>2</w:t>
      </w:r>
      <w:r>
        <w:rPr>
          <w:rFonts w:ascii="Times New Roman" w:hAnsi="Times New Roman"/>
          <w:sz w:val="28"/>
        </w:rPr>
        <w:t>.9%。</w:t>
      </w:r>
    </w:p>
    <w:p>
      <w:pPr>
        <w:pStyle w:val="3"/>
        <w:numPr>
          <w:ilvl w:val="1"/>
          <w:numId w:val="2"/>
        </w:numPr>
        <w:ind w:left="1000"/>
        <w:rPr>
          <w:rFonts w:ascii="Times New Roman" w:hAnsi="Times New Roman"/>
        </w:rPr>
      </w:pPr>
      <w:bookmarkStart w:id="150" w:name="_Toc86852039"/>
      <w:bookmarkStart w:id="151" w:name="_Toc88392161"/>
      <w:r>
        <w:rPr>
          <w:rFonts w:ascii="Times New Roman" w:hAnsi="Times New Roman"/>
          <w:i w:val="0"/>
          <w:spacing w:val="10"/>
          <w:sz w:val="32"/>
        </w:rPr>
        <w:t>大风</w:t>
      </w:r>
      <w:bookmarkEnd w:id="150"/>
      <w:r>
        <w:rPr>
          <w:rFonts w:hint="eastAsia" w:ascii="Times New Roman" w:hAnsi="Times New Roman"/>
          <w:i w:val="0"/>
          <w:spacing w:val="10"/>
          <w:sz w:val="32"/>
        </w:rPr>
        <w:t>、龙卷风</w:t>
      </w:r>
      <w:bookmarkEnd w:id="151"/>
    </w:p>
    <w:p>
      <w:pPr>
        <w:spacing w:line="420" w:lineRule="auto"/>
        <w:ind w:firstLine="560"/>
        <w:rPr>
          <w:rFonts w:ascii="Times New Roman" w:hAnsi="Times New Roman"/>
        </w:rPr>
      </w:pPr>
      <w:r>
        <w:rPr>
          <w:rFonts w:ascii="Times New Roman" w:hAnsi="Times New Roman" w:eastAsia="Times New Roman"/>
          <w:color w:val="000000"/>
          <w:sz w:val="28"/>
        </w:rPr>
        <w:t>1956</w:t>
      </w:r>
      <w:r>
        <w:rPr>
          <w:rFonts w:ascii="Times New Roman" w:hAnsi="Times New Roman" w:cs="宋体"/>
          <w:color w:val="000000"/>
          <w:sz w:val="28"/>
        </w:rPr>
        <w:t>-</w:t>
      </w:r>
      <w:r>
        <w:rPr>
          <w:rFonts w:ascii="Times New Roman" w:hAnsi="Times New Roman" w:eastAsia="Times New Roman"/>
          <w:color w:val="000000"/>
          <w:sz w:val="28"/>
        </w:rPr>
        <w:t>2020</w:t>
      </w:r>
      <w:r>
        <w:rPr>
          <w:rFonts w:ascii="Times New Roman" w:hAnsi="Times New Roman" w:cs="宋体"/>
          <w:color w:val="000000"/>
          <w:sz w:val="28"/>
        </w:rPr>
        <w:t>年永修气象站年平均大风日数为</w:t>
      </w:r>
      <w:r>
        <w:rPr>
          <w:rFonts w:ascii="Times New Roman" w:hAnsi="Times New Roman" w:eastAsia="Times New Roman"/>
          <w:color w:val="000000"/>
          <w:sz w:val="28"/>
        </w:rPr>
        <w:t>6</w:t>
      </w:r>
      <w:r>
        <w:rPr>
          <w:rFonts w:ascii="Times New Roman" w:hAnsi="Times New Roman" w:cs="宋体"/>
          <w:color w:val="000000"/>
          <w:sz w:val="28"/>
        </w:rPr>
        <w:t>.</w:t>
      </w:r>
      <w:r>
        <w:rPr>
          <w:rFonts w:ascii="Times New Roman" w:hAnsi="Times New Roman" w:eastAsia="Times New Roman"/>
          <w:color w:val="000000"/>
          <w:sz w:val="28"/>
        </w:rPr>
        <w:t>6</w:t>
      </w:r>
      <w:r>
        <w:rPr>
          <w:rFonts w:ascii="Times New Roman" w:hAnsi="Times New Roman" w:cs="宋体"/>
          <w:color w:val="000000"/>
          <w:sz w:val="28"/>
        </w:rPr>
        <w:t>天，历年大风日数在</w:t>
      </w:r>
      <w:r>
        <w:rPr>
          <w:rFonts w:ascii="Times New Roman" w:hAnsi="Times New Roman" w:eastAsia="Times New Roman"/>
          <w:color w:val="000000"/>
          <w:sz w:val="28"/>
        </w:rPr>
        <w:t>0</w:t>
      </w:r>
      <w:r>
        <w:rPr>
          <w:rFonts w:ascii="Times New Roman" w:hAnsi="Times New Roman" w:cs="宋体"/>
          <w:color w:val="000000"/>
          <w:sz w:val="28"/>
        </w:rPr>
        <w:t>天-</w:t>
      </w:r>
      <w:r>
        <w:rPr>
          <w:rFonts w:ascii="Times New Roman" w:hAnsi="Times New Roman" w:eastAsia="Times New Roman"/>
          <w:color w:val="000000"/>
          <w:sz w:val="28"/>
        </w:rPr>
        <w:t>24</w:t>
      </w:r>
      <w:r>
        <w:rPr>
          <w:rFonts w:ascii="Times New Roman" w:hAnsi="Times New Roman" w:cs="宋体"/>
          <w:color w:val="000000"/>
          <w:sz w:val="28"/>
        </w:rPr>
        <w:t>天（</w:t>
      </w:r>
      <w:r>
        <w:rPr>
          <w:rFonts w:ascii="Times New Roman" w:hAnsi="Times New Roman" w:eastAsia="Times New Roman"/>
          <w:color w:val="000000"/>
          <w:sz w:val="28"/>
        </w:rPr>
        <w:t>1966</w:t>
      </w:r>
      <w:r>
        <w:rPr>
          <w:rFonts w:ascii="Times New Roman" w:hAnsi="Times New Roman" w:cs="宋体"/>
          <w:color w:val="000000"/>
          <w:sz w:val="28"/>
        </w:rPr>
        <w:t>年）之间变化，其中有</w:t>
      </w:r>
      <w:r>
        <w:rPr>
          <w:rFonts w:ascii="Times New Roman" w:hAnsi="Times New Roman" w:eastAsia="Times New Roman"/>
          <w:color w:val="000000"/>
          <w:sz w:val="28"/>
        </w:rPr>
        <w:t>5</w:t>
      </w:r>
      <w:r>
        <w:rPr>
          <w:rFonts w:ascii="Times New Roman" w:hAnsi="Times New Roman" w:cs="宋体"/>
          <w:color w:val="000000"/>
          <w:sz w:val="28"/>
        </w:rPr>
        <w:t>年未出现大风，年日数变化呈减少趋势。大风全年各月均有发生，其中</w:t>
      </w:r>
      <w:r>
        <w:rPr>
          <w:rFonts w:ascii="Times New Roman" w:hAnsi="Times New Roman" w:eastAsia="Times New Roman"/>
          <w:color w:val="000000"/>
          <w:sz w:val="28"/>
        </w:rPr>
        <w:t>3</w:t>
      </w:r>
      <w:r>
        <w:rPr>
          <w:rFonts w:ascii="Times New Roman" w:hAnsi="Times New Roman" w:cs="宋体"/>
          <w:color w:val="000000"/>
          <w:sz w:val="28"/>
        </w:rPr>
        <w:t>月、</w:t>
      </w:r>
      <w:r>
        <w:rPr>
          <w:rFonts w:ascii="Times New Roman" w:hAnsi="Times New Roman" w:eastAsia="Times New Roman"/>
          <w:color w:val="000000"/>
          <w:sz w:val="28"/>
        </w:rPr>
        <w:t>4</w:t>
      </w:r>
      <w:r>
        <w:rPr>
          <w:rFonts w:ascii="Times New Roman" w:hAnsi="Times New Roman" w:cs="宋体"/>
          <w:color w:val="000000"/>
          <w:sz w:val="28"/>
        </w:rPr>
        <w:t>月、</w:t>
      </w:r>
      <w:r>
        <w:rPr>
          <w:rFonts w:ascii="Times New Roman" w:hAnsi="Times New Roman" w:eastAsia="Times New Roman"/>
          <w:color w:val="000000"/>
          <w:sz w:val="28"/>
        </w:rPr>
        <w:t>5</w:t>
      </w:r>
      <w:r>
        <w:rPr>
          <w:rFonts w:ascii="Times New Roman" w:hAnsi="Times New Roman" w:cs="宋体"/>
          <w:color w:val="000000"/>
          <w:sz w:val="28"/>
        </w:rPr>
        <w:t>月、</w:t>
      </w:r>
      <w:r>
        <w:rPr>
          <w:rFonts w:ascii="Times New Roman" w:hAnsi="Times New Roman" w:eastAsia="Times New Roman"/>
          <w:color w:val="000000"/>
          <w:sz w:val="28"/>
        </w:rPr>
        <w:t>8</w:t>
      </w:r>
      <w:r>
        <w:rPr>
          <w:rFonts w:ascii="Times New Roman" w:hAnsi="Times New Roman" w:cs="宋体"/>
          <w:color w:val="000000"/>
          <w:sz w:val="28"/>
        </w:rPr>
        <w:t>月、</w:t>
      </w:r>
      <w:r>
        <w:rPr>
          <w:rFonts w:ascii="Times New Roman" w:hAnsi="Times New Roman" w:eastAsia="Times New Roman"/>
          <w:color w:val="000000"/>
          <w:sz w:val="28"/>
        </w:rPr>
        <w:t>11</w:t>
      </w:r>
      <w:r>
        <w:rPr>
          <w:rFonts w:ascii="Times New Roman" w:hAnsi="Times New Roman" w:cs="宋体"/>
          <w:color w:val="000000"/>
          <w:sz w:val="28"/>
        </w:rPr>
        <w:t>月相对较多。</w:t>
      </w:r>
    </w:p>
    <w:p>
      <w:pPr>
        <w:ind w:firstLine="320"/>
        <w:jc w:val="left"/>
        <w:rPr>
          <w:rFonts w:ascii="Times New Roman" w:hAnsi="Times New Roman"/>
        </w:rPr>
      </w:pPr>
    </w:p>
    <w:p>
      <w:pPr>
        <w:ind w:left="-400"/>
        <w:jc w:val="center"/>
        <w:rPr>
          <w:rFonts w:ascii="Times New Roman" w:hAnsi="Times New Roman"/>
        </w:rPr>
      </w:pPr>
      <w:r>
        <w:rPr>
          <w:rFonts w:ascii="Times New Roman" w:hAnsi="Times New Roman"/>
        </w:rPr>
        <w:drawing>
          <wp:inline distT="0" distB="0" distL="0" distR="0">
            <wp:extent cx="6377940" cy="304800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6377940" cy="3048000"/>
                    </a:xfrm>
                    <a:prstGeom prst="rect">
                      <a:avLst/>
                    </a:prstGeom>
                    <a:noFill/>
                    <a:ln>
                      <a:noFill/>
                    </a:ln>
                  </pic:spPr>
                </pic:pic>
              </a:graphicData>
            </a:graphic>
          </wp:inline>
        </w:drawing>
      </w:r>
    </w:p>
    <w:p>
      <w:pPr>
        <w:pStyle w:val="40"/>
        <w:rPr>
          <w:rFonts w:ascii="Times New Roman" w:hAnsi="Times New Roman"/>
        </w:rPr>
      </w:pPr>
      <w:bookmarkStart w:id="152" w:name="1956～2020年永修站年大风日数逐年变化图（单位：d）"/>
      <w:r>
        <w:rPr>
          <w:rFonts w:ascii="Times New Roman" w:hAnsi="Times New Roman"/>
        </w:rPr>
        <w:t>图</w:t>
      </w:r>
      <w:r>
        <w:rPr>
          <w:rFonts w:hint="eastAsia" w:ascii="Times New Roman" w:hAnsi="Times New Roman"/>
        </w:rPr>
        <w:t>5</w:t>
      </w:r>
      <w:r>
        <w:rPr>
          <w:rFonts w:ascii="Times New Roman" w:hAnsi="Times New Roman"/>
        </w:rPr>
        <w:t>.3-</w:t>
      </w:r>
      <w:bookmarkEnd w:id="152"/>
      <w:r>
        <w:rPr>
          <w:rFonts w:ascii="Times New Roman" w:hAnsi="Times New Roman"/>
        </w:rPr>
        <w:t>1  1956～2020年永修站年大风日数逐年变化图（单位：d）</w:t>
      </w:r>
    </w:p>
    <w:p>
      <w:pPr>
        <w:ind w:firstLine="320"/>
        <w:jc w:val="left"/>
        <w:rPr>
          <w:rFonts w:ascii="Times New Roman" w:hAnsi="Times New Roman"/>
        </w:rPr>
      </w:pPr>
    </w:p>
    <w:p>
      <w:pPr>
        <w:ind w:firstLine="320"/>
        <w:jc w:val="left"/>
        <w:rPr>
          <w:rFonts w:ascii="Times New Roman" w:hAnsi="Times New Roman"/>
        </w:rPr>
      </w:pPr>
    </w:p>
    <w:p>
      <w:pPr>
        <w:ind w:left="-400"/>
        <w:jc w:val="center"/>
        <w:rPr>
          <w:rFonts w:ascii="Times New Roman" w:hAnsi="Times New Roman"/>
        </w:rPr>
      </w:pPr>
      <w:r>
        <w:rPr>
          <w:rFonts w:ascii="Times New Roman" w:hAnsi="Times New Roman"/>
        </w:rPr>
        <w:drawing>
          <wp:inline distT="0" distB="0" distL="0" distR="0">
            <wp:extent cx="6377940" cy="304800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6377940" cy="3048000"/>
                    </a:xfrm>
                    <a:prstGeom prst="rect">
                      <a:avLst/>
                    </a:prstGeom>
                    <a:noFill/>
                    <a:ln>
                      <a:noFill/>
                    </a:ln>
                  </pic:spPr>
                </pic:pic>
              </a:graphicData>
            </a:graphic>
          </wp:inline>
        </w:drawing>
      </w:r>
    </w:p>
    <w:p>
      <w:pPr>
        <w:pStyle w:val="40"/>
        <w:rPr>
          <w:rFonts w:ascii="Times New Roman" w:hAnsi="Times New Roman"/>
        </w:rPr>
      </w:pPr>
      <w:bookmarkStart w:id="153" w:name="1956～2020年永修站平均大风日数逐月变化图（单位：d）"/>
      <w:r>
        <w:rPr>
          <w:rFonts w:ascii="Times New Roman" w:hAnsi="Times New Roman"/>
        </w:rPr>
        <w:t>图</w:t>
      </w:r>
      <w:r>
        <w:rPr>
          <w:rFonts w:hint="eastAsia" w:ascii="Times New Roman" w:hAnsi="Times New Roman"/>
        </w:rPr>
        <w:t>5</w:t>
      </w:r>
      <w:r>
        <w:rPr>
          <w:rFonts w:ascii="Times New Roman" w:hAnsi="Times New Roman"/>
        </w:rPr>
        <w:t>.3-2</w:t>
      </w:r>
      <w:bookmarkEnd w:id="153"/>
      <w:r>
        <w:rPr>
          <w:rFonts w:ascii="Times New Roman" w:hAnsi="Times New Roman"/>
        </w:rPr>
        <w:t xml:space="preserve">  1956～2020年永修站平均大风日数逐月变化图（单位：d）</w:t>
      </w:r>
    </w:p>
    <w:p>
      <w:pPr>
        <w:ind w:firstLine="320"/>
        <w:jc w:val="left"/>
        <w:rPr>
          <w:rFonts w:ascii="Times New Roman" w:hAnsi="Times New Roman"/>
        </w:rPr>
      </w:pPr>
    </w:p>
    <w:p>
      <w:pPr>
        <w:spacing w:line="420" w:lineRule="auto"/>
        <w:ind w:firstLine="560"/>
        <w:rPr>
          <w:rFonts w:ascii="Times New Roman" w:hAnsi="Times New Roman"/>
        </w:rPr>
      </w:pPr>
      <w:r>
        <w:rPr>
          <w:rFonts w:ascii="Times New Roman" w:hAnsi="Times New Roman" w:eastAsia="Times New Roman"/>
          <w:color w:val="000000"/>
          <w:sz w:val="28"/>
        </w:rPr>
        <w:t>1956</w:t>
      </w:r>
      <w:r>
        <w:rPr>
          <w:rFonts w:ascii="Times New Roman" w:hAnsi="Times New Roman" w:cs="宋体"/>
          <w:color w:val="000000"/>
          <w:sz w:val="28"/>
        </w:rPr>
        <w:t>-</w:t>
      </w:r>
      <w:r>
        <w:rPr>
          <w:rFonts w:ascii="Times New Roman" w:hAnsi="Times New Roman" w:eastAsia="Times New Roman"/>
          <w:color w:val="000000"/>
          <w:sz w:val="28"/>
        </w:rPr>
        <w:t>20</w:t>
      </w:r>
      <w:r>
        <w:rPr>
          <w:rFonts w:hint="eastAsia" w:ascii="Times New Roman" w:hAnsi="Times New Roman" w:eastAsiaTheme="minorEastAsia"/>
          <w:color w:val="000000"/>
          <w:sz w:val="28"/>
        </w:rPr>
        <w:t>20</w:t>
      </w:r>
      <w:r>
        <w:rPr>
          <w:rFonts w:ascii="Times New Roman" w:hAnsi="Times New Roman" w:cs="宋体"/>
          <w:color w:val="000000"/>
          <w:sz w:val="28"/>
        </w:rPr>
        <w:t>年永修龙卷风</w:t>
      </w:r>
      <w:r>
        <w:rPr>
          <w:rFonts w:hint="eastAsia" w:ascii="Times New Roman" w:hAnsi="Times New Roman" w:cs="宋体"/>
          <w:color w:val="000000"/>
          <w:sz w:val="28"/>
        </w:rPr>
        <w:t>累计</w:t>
      </w:r>
      <w:r>
        <w:rPr>
          <w:rFonts w:ascii="Times New Roman" w:hAnsi="Times New Roman" w:cs="宋体"/>
          <w:color w:val="000000"/>
          <w:sz w:val="28"/>
        </w:rPr>
        <w:t>日数为</w:t>
      </w:r>
      <w:r>
        <w:rPr>
          <w:rFonts w:hint="eastAsia" w:ascii="Times New Roman" w:hAnsi="Times New Roman" w:cs="宋体"/>
          <w:color w:val="000000"/>
          <w:sz w:val="28"/>
        </w:rPr>
        <w:t>2</w:t>
      </w:r>
      <w:r>
        <w:rPr>
          <w:rFonts w:ascii="Times New Roman" w:hAnsi="Times New Roman" w:cs="宋体"/>
          <w:color w:val="000000"/>
          <w:sz w:val="28"/>
        </w:rPr>
        <w:t>天，</w:t>
      </w:r>
      <w:r>
        <w:rPr>
          <w:rFonts w:hint="eastAsia" w:ascii="Times New Roman" w:hAnsi="Times New Roman" w:cs="宋体"/>
          <w:color w:val="000000"/>
          <w:sz w:val="28"/>
        </w:rPr>
        <w:t>分别</w:t>
      </w:r>
      <w:r>
        <w:rPr>
          <w:rFonts w:ascii="Times New Roman" w:hAnsi="Times New Roman" w:cs="宋体"/>
          <w:color w:val="000000"/>
          <w:sz w:val="28"/>
        </w:rPr>
        <w:t>出现在</w:t>
      </w:r>
      <w:r>
        <w:rPr>
          <w:rFonts w:ascii="Times New Roman" w:hAnsi="Times New Roman" w:eastAsia="Times New Roman"/>
          <w:color w:val="000000"/>
          <w:sz w:val="28"/>
        </w:rPr>
        <w:t>1964</w:t>
      </w:r>
      <w:r>
        <w:rPr>
          <w:rFonts w:ascii="Times New Roman" w:hAnsi="Times New Roman" w:cs="宋体"/>
          <w:color w:val="000000"/>
          <w:sz w:val="28"/>
        </w:rPr>
        <w:t>年</w:t>
      </w:r>
      <w:r>
        <w:rPr>
          <w:rFonts w:hint="eastAsia" w:ascii="Times New Roman" w:hAnsi="Times New Roman" w:cs="宋体"/>
          <w:color w:val="000000"/>
          <w:sz w:val="28"/>
        </w:rPr>
        <w:t>6月16日</w:t>
      </w:r>
      <w:r>
        <w:rPr>
          <w:rFonts w:ascii="Times New Roman" w:hAnsi="Times New Roman" w:cs="宋体"/>
          <w:color w:val="000000"/>
          <w:sz w:val="28"/>
        </w:rPr>
        <w:t>、</w:t>
      </w:r>
      <w:r>
        <w:rPr>
          <w:rFonts w:ascii="Times New Roman" w:hAnsi="Times New Roman" w:eastAsia="Times New Roman"/>
          <w:color w:val="000000"/>
          <w:sz w:val="28"/>
        </w:rPr>
        <w:t>1973</w:t>
      </w:r>
      <w:r>
        <w:rPr>
          <w:rFonts w:ascii="Times New Roman" w:hAnsi="Times New Roman" w:cs="宋体"/>
          <w:color w:val="000000"/>
          <w:sz w:val="28"/>
        </w:rPr>
        <w:t>年</w:t>
      </w:r>
      <w:r>
        <w:rPr>
          <w:rFonts w:hint="eastAsia" w:ascii="Times New Roman" w:hAnsi="Times New Roman" w:cs="宋体"/>
          <w:color w:val="000000"/>
          <w:sz w:val="28"/>
        </w:rPr>
        <w:t>6月30日</w:t>
      </w:r>
      <w:r>
        <w:rPr>
          <w:rFonts w:ascii="Times New Roman" w:hAnsi="Times New Roman" w:cs="宋体"/>
          <w:color w:val="000000"/>
          <w:sz w:val="28"/>
        </w:rPr>
        <w:t>。</w:t>
      </w:r>
    </w:p>
    <w:p>
      <w:pPr>
        <w:ind w:firstLine="320"/>
        <w:jc w:val="left"/>
        <w:rPr>
          <w:rFonts w:ascii="Times New Roman" w:hAnsi="Times New Roman"/>
        </w:rPr>
      </w:pPr>
    </w:p>
    <w:p>
      <w:pPr>
        <w:ind w:left="-400"/>
        <w:jc w:val="center"/>
        <w:rPr>
          <w:rFonts w:ascii="Times New Roman" w:hAnsi="Times New Roman"/>
        </w:rPr>
      </w:pPr>
      <w:r>
        <w:rPr>
          <w:rFonts w:ascii="Times New Roman" w:hAnsi="Times New Roman"/>
        </w:rPr>
        <w:drawing>
          <wp:inline distT="0" distB="0" distL="0" distR="0">
            <wp:extent cx="6377940" cy="304800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a:xfrm>
                      <a:off x="0" y="0"/>
                      <a:ext cx="6377940" cy="3048000"/>
                    </a:xfrm>
                    <a:prstGeom prst="rect">
                      <a:avLst/>
                    </a:prstGeom>
                    <a:noFill/>
                    <a:ln>
                      <a:noFill/>
                    </a:ln>
                  </pic:spPr>
                </pic:pic>
              </a:graphicData>
            </a:graphic>
          </wp:inline>
        </w:drawing>
      </w:r>
    </w:p>
    <w:p>
      <w:pPr>
        <w:pStyle w:val="40"/>
        <w:rPr>
          <w:rFonts w:ascii="Times New Roman" w:hAnsi="Times New Roman"/>
        </w:rPr>
      </w:pPr>
      <w:bookmarkStart w:id="154" w:name="1956～2016年永修站年龙卷风日数逐年变化图（单位：d）"/>
      <w:r>
        <w:rPr>
          <w:rFonts w:ascii="Times New Roman" w:hAnsi="Times New Roman"/>
        </w:rPr>
        <w:t>图</w:t>
      </w:r>
      <w:r>
        <w:rPr>
          <w:rFonts w:hint="eastAsia" w:ascii="Times New Roman" w:hAnsi="Times New Roman"/>
        </w:rPr>
        <w:t>5</w:t>
      </w:r>
      <w:r>
        <w:rPr>
          <w:rFonts w:ascii="Times New Roman" w:hAnsi="Times New Roman"/>
        </w:rPr>
        <w:t>.3-</w:t>
      </w:r>
      <w:bookmarkEnd w:id="154"/>
      <w:r>
        <w:rPr>
          <w:rFonts w:ascii="Times New Roman" w:hAnsi="Times New Roman"/>
        </w:rPr>
        <w:t>3  1956～2016年永修站年龙卷风日数逐年变化图（单位：d）</w:t>
      </w:r>
    </w:p>
    <w:p>
      <w:pPr>
        <w:ind w:firstLine="320"/>
        <w:jc w:val="left"/>
        <w:rPr>
          <w:rFonts w:ascii="Times New Roman" w:hAnsi="Times New Roman"/>
        </w:rPr>
      </w:pPr>
    </w:p>
    <w:p>
      <w:pPr>
        <w:pStyle w:val="3"/>
        <w:numPr>
          <w:ilvl w:val="1"/>
          <w:numId w:val="2"/>
        </w:numPr>
        <w:ind w:left="1000"/>
        <w:rPr>
          <w:rFonts w:ascii="Times New Roman" w:hAnsi="Times New Roman"/>
          <w:i w:val="0"/>
          <w:spacing w:val="10"/>
          <w:sz w:val="32"/>
        </w:rPr>
      </w:pPr>
      <w:bookmarkStart w:id="155" w:name="_Toc86852044"/>
      <w:bookmarkStart w:id="156" w:name="_Toc88392162"/>
      <w:r>
        <w:rPr>
          <w:rFonts w:ascii="Times New Roman" w:hAnsi="Times New Roman"/>
          <w:i w:val="0"/>
          <w:spacing w:val="10"/>
          <w:sz w:val="32"/>
        </w:rPr>
        <w:t>冰雹</w:t>
      </w:r>
      <w:bookmarkEnd w:id="155"/>
      <w:bookmarkEnd w:id="156"/>
    </w:p>
    <w:p>
      <w:pPr>
        <w:spacing w:line="420" w:lineRule="auto"/>
        <w:ind w:firstLine="560"/>
        <w:rPr>
          <w:rFonts w:ascii="Times New Roman" w:hAnsi="Times New Roman"/>
        </w:rPr>
      </w:pPr>
      <w:r>
        <w:rPr>
          <w:rFonts w:ascii="Times New Roman" w:hAnsi="Times New Roman" w:cs="宋体"/>
          <w:color w:val="000000"/>
          <w:sz w:val="28"/>
        </w:rPr>
        <w:t>永修气象站（</w:t>
      </w:r>
      <w:r>
        <w:rPr>
          <w:rFonts w:ascii="Times New Roman" w:hAnsi="Times New Roman" w:eastAsia="Times New Roman"/>
          <w:color w:val="000000"/>
          <w:sz w:val="28"/>
        </w:rPr>
        <w:t>1956</w:t>
      </w:r>
      <w:r>
        <w:rPr>
          <w:rFonts w:ascii="Times New Roman" w:hAnsi="Times New Roman" w:cs="宋体"/>
          <w:color w:val="000000"/>
          <w:sz w:val="28"/>
        </w:rPr>
        <w:t>-</w:t>
      </w:r>
      <w:r>
        <w:rPr>
          <w:rFonts w:ascii="Times New Roman" w:hAnsi="Times New Roman" w:eastAsia="Times New Roman"/>
          <w:color w:val="000000"/>
          <w:sz w:val="28"/>
        </w:rPr>
        <w:t>2020</w:t>
      </w:r>
      <w:r>
        <w:rPr>
          <w:rFonts w:ascii="Times New Roman" w:hAnsi="Times New Roman" w:cs="宋体"/>
          <w:color w:val="000000"/>
          <w:sz w:val="28"/>
        </w:rPr>
        <w:t>年）冰雹的年平均日数为</w:t>
      </w:r>
      <w:r>
        <w:rPr>
          <w:rFonts w:ascii="Times New Roman" w:hAnsi="Times New Roman" w:eastAsia="Times New Roman"/>
          <w:color w:val="000000"/>
          <w:sz w:val="28"/>
        </w:rPr>
        <w:t>0</w:t>
      </w:r>
      <w:r>
        <w:rPr>
          <w:rFonts w:ascii="Times New Roman" w:hAnsi="Times New Roman" w:cs="宋体"/>
          <w:color w:val="000000"/>
          <w:sz w:val="28"/>
        </w:rPr>
        <w:t>.</w:t>
      </w:r>
      <w:r>
        <w:rPr>
          <w:rFonts w:ascii="Times New Roman" w:hAnsi="Times New Roman" w:eastAsia="Times New Roman"/>
          <w:color w:val="000000"/>
          <w:sz w:val="28"/>
        </w:rPr>
        <w:t>3</w:t>
      </w:r>
      <w:r>
        <w:rPr>
          <w:rFonts w:ascii="Times New Roman" w:hAnsi="Times New Roman" w:cs="宋体"/>
          <w:color w:val="000000"/>
          <w:sz w:val="28"/>
        </w:rPr>
        <w:t>天，有</w:t>
      </w:r>
      <w:r>
        <w:rPr>
          <w:rFonts w:ascii="Times New Roman" w:hAnsi="Times New Roman" w:eastAsia="Times New Roman"/>
          <w:color w:val="000000"/>
          <w:sz w:val="28"/>
        </w:rPr>
        <w:t>14</w:t>
      </w:r>
      <w:r>
        <w:rPr>
          <w:rFonts w:ascii="Times New Roman" w:hAnsi="Times New Roman" w:cs="宋体"/>
          <w:color w:val="000000"/>
          <w:sz w:val="28"/>
        </w:rPr>
        <w:t>年发生了冰雹天气；冰雹天气主要发生在</w:t>
      </w:r>
      <w:r>
        <w:rPr>
          <w:rFonts w:ascii="Times New Roman" w:hAnsi="Times New Roman" w:eastAsia="Times New Roman"/>
          <w:color w:val="000000"/>
          <w:sz w:val="28"/>
        </w:rPr>
        <w:t>2</w:t>
      </w:r>
      <w:r>
        <w:rPr>
          <w:rFonts w:ascii="Times New Roman" w:hAnsi="Times New Roman" w:cs="宋体"/>
          <w:color w:val="000000"/>
          <w:sz w:val="28"/>
        </w:rPr>
        <w:t>、</w:t>
      </w:r>
      <w:r>
        <w:rPr>
          <w:rFonts w:ascii="Times New Roman" w:hAnsi="Times New Roman" w:eastAsia="Times New Roman"/>
          <w:color w:val="000000"/>
          <w:sz w:val="28"/>
        </w:rPr>
        <w:t>3</w:t>
      </w:r>
      <w:r>
        <w:rPr>
          <w:rFonts w:ascii="Times New Roman" w:hAnsi="Times New Roman" w:cs="宋体"/>
          <w:color w:val="000000"/>
          <w:sz w:val="28"/>
        </w:rPr>
        <w:t>、</w:t>
      </w:r>
      <w:r>
        <w:rPr>
          <w:rFonts w:ascii="Times New Roman" w:hAnsi="Times New Roman" w:eastAsia="Times New Roman"/>
          <w:color w:val="000000"/>
          <w:sz w:val="28"/>
        </w:rPr>
        <w:t>4</w:t>
      </w:r>
      <w:r>
        <w:rPr>
          <w:rFonts w:ascii="Times New Roman" w:hAnsi="Times New Roman" w:cs="宋体"/>
          <w:color w:val="000000"/>
          <w:sz w:val="28"/>
        </w:rPr>
        <w:t>月。</w:t>
      </w:r>
    </w:p>
    <w:p>
      <w:pPr>
        <w:ind w:firstLine="320"/>
        <w:jc w:val="left"/>
        <w:rPr>
          <w:rFonts w:ascii="Times New Roman" w:hAnsi="Times New Roman"/>
        </w:rPr>
      </w:pPr>
    </w:p>
    <w:p>
      <w:pPr>
        <w:ind w:left="-400"/>
        <w:jc w:val="center"/>
        <w:rPr>
          <w:rFonts w:ascii="Times New Roman" w:hAnsi="Times New Roman"/>
        </w:rPr>
      </w:pPr>
      <w:r>
        <w:rPr>
          <w:rFonts w:ascii="Times New Roman" w:hAnsi="Times New Roman"/>
        </w:rPr>
        <w:drawing>
          <wp:inline distT="0" distB="0" distL="0" distR="0">
            <wp:extent cx="6377940" cy="30480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6377940" cy="3048000"/>
                    </a:xfrm>
                    <a:prstGeom prst="rect">
                      <a:avLst/>
                    </a:prstGeom>
                    <a:noFill/>
                    <a:ln>
                      <a:noFill/>
                    </a:ln>
                  </pic:spPr>
                </pic:pic>
              </a:graphicData>
            </a:graphic>
          </wp:inline>
        </w:drawing>
      </w:r>
    </w:p>
    <w:p>
      <w:pPr>
        <w:pStyle w:val="40"/>
        <w:rPr>
          <w:rFonts w:ascii="Times New Roman" w:hAnsi="Times New Roman"/>
        </w:rPr>
      </w:pPr>
      <w:r>
        <w:rPr>
          <w:rFonts w:ascii="Times New Roman" w:hAnsi="Times New Roman"/>
        </w:rPr>
        <w:t>图</w:t>
      </w:r>
      <w:r>
        <w:rPr>
          <w:rFonts w:hint="eastAsia" w:ascii="Times New Roman" w:hAnsi="Times New Roman"/>
        </w:rPr>
        <w:t>5</w:t>
      </w:r>
      <w:r>
        <w:rPr>
          <w:rFonts w:ascii="Times New Roman" w:hAnsi="Times New Roman"/>
        </w:rPr>
        <w:t>.</w:t>
      </w:r>
      <w:r>
        <w:rPr>
          <w:rFonts w:hint="eastAsia" w:ascii="Times New Roman" w:hAnsi="Times New Roman"/>
        </w:rPr>
        <w:t>4-1</w:t>
      </w:r>
      <w:r>
        <w:rPr>
          <w:rFonts w:ascii="Times New Roman" w:hAnsi="Times New Roman"/>
        </w:rPr>
        <w:t xml:space="preserve">  1956～2020年永修站年冰雹日数逐年变化图（单位：d）</w:t>
      </w:r>
    </w:p>
    <w:p>
      <w:pPr>
        <w:ind w:firstLine="320"/>
        <w:jc w:val="left"/>
        <w:rPr>
          <w:rFonts w:ascii="Times New Roman" w:hAnsi="Times New Roman"/>
        </w:rPr>
      </w:pPr>
    </w:p>
    <w:p>
      <w:pPr>
        <w:ind w:left="-400"/>
        <w:jc w:val="center"/>
        <w:rPr>
          <w:rFonts w:ascii="Times New Roman" w:hAnsi="Times New Roman"/>
        </w:rPr>
      </w:pPr>
      <w:r>
        <w:rPr>
          <w:rFonts w:ascii="Times New Roman" w:hAnsi="Times New Roman"/>
        </w:rPr>
        <w:drawing>
          <wp:inline distT="0" distB="0" distL="0" distR="0">
            <wp:extent cx="6377940" cy="30480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6377940" cy="3048000"/>
                    </a:xfrm>
                    <a:prstGeom prst="rect">
                      <a:avLst/>
                    </a:prstGeom>
                    <a:noFill/>
                    <a:ln>
                      <a:noFill/>
                    </a:ln>
                  </pic:spPr>
                </pic:pic>
              </a:graphicData>
            </a:graphic>
          </wp:inline>
        </w:drawing>
      </w:r>
    </w:p>
    <w:p>
      <w:pPr>
        <w:pStyle w:val="40"/>
        <w:rPr>
          <w:rFonts w:ascii="Times New Roman" w:hAnsi="Times New Roman"/>
        </w:rPr>
      </w:pPr>
      <w:r>
        <w:rPr>
          <w:rFonts w:ascii="Times New Roman" w:hAnsi="Times New Roman"/>
        </w:rPr>
        <w:t>图</w:t>
      </w:r>
      <w:r>
        <w:rPr>
          <w:rFonts w:hint="eastAsia" w:ascii="Times New Roman" w:hAnsi="Times New Roman"/>
        </w:rPr>
        <w:t>5</w:t>
      </w:r>
      <w:r>
        <w:rPr>
          <w:rFonts w:ascii="Times New Roman" w:hAnsi="Times New Roman"/>
        </w:rPr>
        <w:t>.</w:t>
      </w:r>
      <w:r>
        <w:rPr>
          <w:rFonts w:hint="eastAsia" w:ascii="Times New Roman" w:hAnsi="Times New Roman"/>
        </w:rPr>
        <w:t>4-2</w:t>
      </w:r>
      <w:r>
        <w:rPr>
          <w:rFonts w:ascii="Times New Roman" w:hAnsi="Times New Roman"/>
        </w:rPr>
        <w:t xml:space="preserve">  1956～2020年永修站平均冰雹日数逐月变化图（单位：d）</w:t>
      </w:r>
    </w:p>
    <w:p>
      <w:pPr>
        <w:jc w:val="left"/>
        <w:rPr>
          <w:rFonts w:ascii="Times New Roman" w:hAnsi="Times New Roman"/>
        </w:rPr>
      </w:pPr>
    </w:p>
    <w:p>
      <w:pPr>
        <w:pStyle w:val="3"/>
        <w:numPr>
          <w:ilvl w:val="1"/>
          <w:numId w:val="2"/>
        </w:numPr>
        <w:ind w:left="1000"/>
        <w:rPr>
          <w:rFonts w:ascii="Times New Roman" w:hAnsi="Times New Roman"/>
          <w:i w:val="0"/>
          <w:spacing w:val="10"/>
          <w:sz w:val="32"/>
        </w:rPr>
      </w:pPr>
      <w:bookmarkStart w:id="157" w:name="_Toc86852042"/>
      <w:bookmarkStart w:id="158" w:name="_Toc88392163"/>
      <w:r>
        <w:rPr>
          <w:rFonts w:ascii="Times New Roman" w:hAnsi="Times New Roman"/>
          <w:i w:val="0"/>
          <w:spacing w:val="10"/>
          <w:sz w:val="32"/>
        </w:rPr>
        <w:t>高温</w:t>
      </w:r>
      <w:r>
        <w:rPr>
          <w:rFonts w:hint="eastAsia" w:ascii="Times New Roman" w:hAnsi="Times New Roman"/>
          <w:i w:val="0"/>
          <w:spacing w:val="10"/>
          <w:sz w:val="32"/>
        </w:rPr>
        <w:t>日数、低温日数</w:t>
      </w:r>
      <w:bookmarkEnd w:id="157"/>
      <w:bookmarkEnd w:id="158"/>
    </w:p>
    <w:p>
      <w:pPr>
        <w:spacing w:line="420" w:lineRule="auto"/>
        <w:ind w:firstLine="560"/>
        <w:rPr>
          <w:rFonts w:ascii="Times New Roman" w:hAnsi="Times New Roman"/>
        </w:rPr>
      </w:pPr>
      <w:r>
        <w:rPr>
          <w:rFonts w:ascii="Times New Roman" w:hAnsi="Times New Roman" w:cs="宋体"/>
          <w:color w:val="000000"/>
          <w:sz w:val="28"/>
        </w:rPr>
        <w:t>气象学上将日最高气温大于或等于</w:t>
      </w:r>
      <w:r>
        <w:rPr>
          <w:rFonts w:ascii="Times New Roman" w:hAnsi="Times New Roman" w:eastAsia="Times New Roman"/>
          <w:color w:val="000000"/>
          <w:sz w:val="28"/>
        </w:rPr>
        <w:t>35</w:t>
      </w:r>
      <w:r>
        <w:rPr>
          <w:rFonts w:ascii="Times New Roman" w:hAnsi="Times New Roman" w:cs="宋体"/>
          <w:color w:val="000000"/>
          <w:sz w:val="28"/>
        </w:rPr>
        <w:t>℃定义为“高温日”；日最低气温小于或等于</w:t>
      </w:r>
      <w:r>
        <w:rPr>
          <w:rFonts w:ascii="Times New Roman" w:hAnsi="Times New Roman" w:eastAsia="Times New Roman"/>
          <w:color w:val="000000"/>
          <w:sz w:val="28"/>
        </w:rPr>
        <w:t>0</w:t>
      </w:r>
      <w:r>
        <w:rPr>
          <w:rFonts w:ascii="Times New Roman" w:hAnsi="Times New Roman" w:cs="宋体"/>
          <w:color w:val="000000"/>
          <w:sz w:val="28"/>
        </w:rPr>
        <w:t>℃定义为“低温日”。</w:t>
      </w:r>
    </w:p>
    <w:p>
      <w:pPr>
        <w:spacing w:line="420" w:lineRule="auto"/>
        <w:ind w:firstLine="560"/>
        <w:rPr>
          <w:rFonts w:ascii="Times New Roman" w:hAnsi="Times New Roman"/>
        </w:rPr>
      </w:pPr>
      <w:r>
        <w:rPr>
          <w:rFonts w:ascii="Times New Roman" w:hAnsi="Times New Roman" w:cs="宋体"/>
          <w:color w:val="000000"/>
          <w:sz w:val="28"/>
        </w:rPr>
        <w:t>永修气象站年高温日数的平均日数为</w:t>
      </w:r>
      <w:r>
        <w:rPr>
          <w:rFonts w:ascii="Times New Roman" w:hAnsi="Times New Roman" w:eastAsia="Times New Roman"/>
          <w:color w:val="000000"/>
          <w:sz w:val="28"/>
        </w:rPr>
        <w:t>22</w:t>
      </w:r>
      <w:r>
        <w:rPr>
          <w:rFonts w:ascii="Times New Roman" w:hAnsi="Times New Roman" w:cs="宋体"/>
          <w:color w:val="000000"/>
          <w:sz w:val="28"/>
        </w:rPr>
        <w:t>天，年际变化在</w:t>
      </w:r>
      <w:r>
        <w:rPr>
          <w:rFonts w:ascii="Times New Roman" w:hAnsi="Times New Roman" w:eastAsia="Times New Roman"/>
          <w:color w:val="000000"/>
          <w:sz w:val="28"/>
        </w:rPr>
        <w:t>3</w:t>
      </w:r>
      <w:r>
        <w:rPr>
          <w:rFonts w:ascii="Times New Roman" w:hAnsi="Times New Roman" w:cs="宋体"/>
          <w:color w:val="000000"/>
          <w:sz w:val="28"/>
        </w:rPr>
        <w:t>天（</w:t>
      </w:r>
      <w:r>
        <w:rPr>
          <w:rFonts w:ascii="Times New Roman" w:hAnsi="Times New Roman" w:eastAsia="Times New Roman"/>
          <w:color w:val="000000"/>
          <w:sz w:val="28"/>
        </w:rPr>
        <w:t>1997</w:t>
      </w:r>
      <w:r>
        <w:rPr>
          <w:rFonts w:ascii="Times New Roman" w:hAnsi="Times New Roman" w:cs="宋体"/>
          <w:color w:val="000000"/>
          <w:sz w:val="28"/>
        </w:rPr>
        <w:t>年）～</w:t>
      </w:r>
      <w:r>
        <w:rPr>
          <w:rFonts w:ascii="Times New Roman" w:hAnsi="Times New Roman" w:eastAsia="Times New Roman"/>
          <w:color w:val="000000"/>
          <w:sz w:val="28"/>
        </w:rPr>
        <w:t>51</w:t>
      </w:r>
      <w:r>
        <w:rPr>
          <w:rFonts w:ascii="Times New Roman" w:hAnsi="Times New Roman" w:cs="宋体"/>
          <w:color w:val="000000"/>
          <w:sz w:val="28"/>
        </w:rPr>
        <w:t>天（</w:t>
      </w:r>
      <w:r>
        <w:rPr>
          <w:rFonts w:ascii="Times New Roman" w:hAnsi="Times New Roman" w:eastAsia="Times New Roman"/>
          <w:color w:val="000000"/>
          <w:sz w:val="28"/>
        </w:rPr>
        <w:t>2013</w:t>
      </w:r>
      <w:r>
        <w:rPr>
          <w:rFonts w:ascii="Times New Roman" w:hAnsi="Times New Roman" w:cs="宋体"/>
          <w:color w:val="000000"/>
          <w:sz w:val="28"/>
        </w:rPr>
        <w:t>年）之间，高温日数呈增加趋势；高温天气主要发生在</w:t>
      </w:r>
      <w:r>
        <w:rPr>
          <w:rFonts w:ascii="Times New Roman" w:hAnsi="Times New Roman" w:eastAsia="Times New Roman"/>
          <w:color w:val="000000"/>
          <w:sz w:val="28"/>
        </w:rPr>
        <w:t>7</w:t>
      </w:r>
      <w:r>
        <w:rPr>
          <w:rFonts w:ascii="Times New Roman" w:hAnsi="Times New Roman" w:cs="宋体"/>
          <w:color w:val="000000"/>
          <w:sz w:val="28"/>
        </w:rPr>
        <w:t>月、</w:t>
      </w:r>
      <w:r>
        <w:rPr>
          <w:rFonts w:ascii="Times New Roman" w:hAnsi="Times New Roman" w:eastAsia="Times New Roman"/>
          <w:color w:val="000000"/>
          <w:sz w:val="28"/>
        </w:rPr>
        <w:t>8</w:t>
      </w:r>
      <w:r>
        <w:rPr>
          <w:rFonts w:ascii="Times New Roman" w:hAnsi="Times New Roman" w:cs="宋体"/>
          <w:color w:val="000000"/>
          <w:sz w:val="28"/>
        </w:rPr>
        <w:t>月，分别为</w:t>
      </w:r>
      <w:r>
        <w:rPr>
          <w:rFonts w:ascii="Times New Roman" w:hAnsi="Times New Roman" w:eastAsia="Times New Roman"/>
          <w:color w:val="000000"/>
          <w:sz w:val="28"/>
        </w:rPr>
        <w:t>11</w:t>
      </w:r>
      <w:r>
        <w:rPr>
          <w:rFonts w:ascii="Times New Roman" w:hAnsi="Times New Roman" w:cs="宋体"/>
          <w:color w:val="000000"/>
          <w:sz w:val="28"/>
        </w:rPr>
        <w:t>.</w:t>
      </w:r>
      <w:r>
        <w:rPr>
          <w:rFonts w:ascii="Times New Roman" w:hAnsi="Times New Roman" w:eastAsia="Times New Roman"/>
          <w:color w:val="000000"/>
          <w:sz w:val="28"/>
        </w:rPr>
        <w:t>2</w:t>
      </w:r>
      <w:r>
        <w:rPr>
          <w:rFonts w:ascii="Times New Roman" w:hAnsi="Times New Roman" w:cs="宋体"/>
          <w:color w:val="000000"/>
          <w:sz w:val="28"/>
        </w:rPr>
        <w:t>天、</w:t>
      </w:r>
      <w:r>
        <w:rPr>
          <w:rFonts w:ascii="Times New Roman" w:hAnsi="Times New Roman" w:eastAsia="Times New Roman"/>
          <w:color w:val="000000"/>
          <w:sz w:val="28"/>
        </w:rPr>
        <w:t>7</w:t>
      </w:r>
      <w:r>
        <w:rPr>
          <w:rFonts w:ascii="Times New Roman" w:hAnsi="Times New Roman" w:cs="宋体"/>
          <w:color w:val="000000"/>
          <w:sz w:val="28"/>
        </w:rPr>
        <w:t>.</w:t>
      </w:r>
      <w:r>
        <w:rPr>
          <w:rFonts w:ascii="Times New Roman" w:hAnsi="Times New Roman" w:eastAsia="Times New Roman"/>
          <w:color w:val="000000"/>
          <w:sz w:val="28"/>
        </w:rPr>
        <w:t>8</w:t>
      </w:r>
      <w:r>
        <w:rPr>
          <w:rFonts w:ascii="Times New Roman" w:hAnsi="Times New Roman" w:cs="宋体"/>
          <w:color w:val="000000"/>
          <w:sz w:val="28"/>
        </w:rPr>
        <w:t>天。</w:t>
      </w:r>
    </w:p>
    <w:p>
      <w:pPr>
        <w:ind w:firstLine="320"/>
        <w:jc w:val="left"/>
        <w:rPr>
          <w:rFonts w:ascii="Times New Roman" w:hAnsi="Times New Roman"/>
        </w:rPr>
      </w:pPr>
    </w:p>
    <w:p>
      <w:pPr>
        <w:ind w:left="-400"/>
        <w:jc w:val="center"/>
        <w:rPr>
          <w:rFonts w:ascii="Times New Roman" w:hAnsi="Times New Roman"/>
        </w:rPr>
      </w:pPr>
      <w:r>
        <w:rPr>
          <w:rFonts w:ascii="Times New Roman" w:hAnsi="Times New Roman"/>
        </w:rPr>
        <w:drawing>
          <wp:inline distT="0" distB="0" distL="0" distR="0">
            <wp:extent cx="6377940" cy="30480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6377940" cy="3048000"/>
                    </a:xfrm>
                    <a:prstGeom prst="rect">
                      <a:avLst/>
                    </a:prstGeom>
                    <a:noFill/>
                    <a:ln>
                      <a:noFill/>
                    </a:ln>
                  </pic:spPr>
                </pic:pic>
              </a:graphicData>
            </a:graphic>
          </wp:inline>
        </w:drawing>
      </w:r>
    </w:p>
    <w:p>
      <w:pPr>
        <w:pStyle w:val="40"/>
        <w:rPr>
          <w:rFonts w:ascii="Times New Roman" w:hAnsi="Times New Roman"/>
        </w:rPr>
      </w:pPr>
      <w:r>
        <w:rPr>
          <w:rFonts w:ascii="Times New Roman" w:hAnsi="Times New Roman"/>
        </w:rPr>
        <w:t>图</w:t>
      </w:r>
      <w:r>
        <w:rPr>
          <w:rFonts w:hint="eastAsia" w:ascii="Times New Roman" w:hAnsi="Times New Roman"/>
        </w:rPr>
        <w:t>5</w:t>
      </w:r>
      <w:r>
        <w:rPr>
          <w:rFonts w:ascii="Times New Roman" w:hAnsi="Times New Roman"/>
        </w:rPr>
        <w:t>.</w:t>
      </w:r>
      <w:r>
        <w:rPr>
          <w:rFonts w:hint="eastAsia" w:ascii="Times New Roman" w:hAnsi="Times New Roman"/>
        </w:rPr>
        <w:t>5-1</w:t>
      </w:r>
      <w:r>
        <w:rPr>
          <w:rFonts w:ascii="Times New Roman" w:hAnsi="Times New Roman"/>
        </w:rPr>
        <w:t xml:space="preserve">  1956～2020年永修站气温≥35℃日数逐年变化图（单位：d）</w:t>
      </w:r>
    </w:p>
    <w:p>
      <w:pPr>
        <w:ind w:firstLine="320"/>
        <w:jc w:val="left"/>
        <w:rPr>
          <w:rFonts w:ascii="Times New Roman" w:hAnsi="Times New Roman"/>
        </w:rPr>
      </w:pPr>
    </w:p>
    <w:p>
      <w:pPr>
        <w:ind w:left="-400"/>
        <w:jc w:val="center"/>
        <w:rPr>
          <w:rFonts w:ascii="Times New Roman" w:hAnsi="Times New Roman"/>
        </w:rPr>
      </w:pPr>
      <w:r>
        <w:rPr>
          <w:rFonts w:ascii="Times New Roman" w:hAnsi="Times New Roman"/>
        </w:rPr>
        <w:drawing>
          <wp:inline distT="0" distB="0" distL="0" distR="0">
            <wp:extent cx="6377940" cy="30480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6377940" cy="3048000"/>
                    </a:xfrm>
                    <a:prstGeom prst="rect">
                      <a:avLst/>
                    </a:prstGeom>
                    <a:noFill/>
                    <a:ln>
                      <a:noFill/>
                    </a:ln>
                  </pic:spPr>
                </pic:pic>
              </a:graphicData>
            </a:graphic>
          </wp:inline>
        </w:drawing>
      </w:r>
    </w:p>
    <w:p>
      <w:pPr>
        <w:pStyle w:val="40"/>
        <w:rPr>
          <w:rFonts w:ascii="Times New Roman" w:hAnsi="Times New Roman"/>
        </w:rPr>
      </w:pPr>
      <w:r>
        <w:rPr>
          <w:rFonts w:ascii="Times New Roman" w:hAnsi="Times New Roman"/>
        </w:rPr>
        <w:t>图</w:t>
      </w:r>
      <w:r>
        <w:rPr>
          <w:rFonts w:hint="eastAsia" w:ascii="Times New Roman" w:hAnsi="Times New Roman"/>
        </w:rPr>
        <w:t>5</w:t>
      </w:r>
      <w:r>
        <w:rPr>
          <w:rFonts w:ascii="Times New Roman" w:hAnsi="Times New Roman"/>
        </w:rPr>
        <w:t>.</w:t>
      </w:r>
      <w:r>
        <w:rPr>
          <w:rFonts w:hint="eastAsia" w:ascii="Times New Roman" w:hAnsi="Times New Roman"/>
        </w:rPr>
        <w:t>5-2</w:t>
      </w:r>
      <w:r>
        <w:rPr>
          <w:rFonts w:ascii="Times New Roman" w:hAnsi="Times New Roman"/>
        </w:rPr>
        <w:t xml:space="preserve">  1956～2020年永修站气温≥35℃日数逐月变化（单位：d）</w:t>
      </w:r>
    </w:p>
    <w:p>
      <w:pPr>
        <w:ind w:firstLine="320"/>
        <w:jc w:val="left"/>
        <w:rPr>
          <w:rFonts w:ascii="Times New Roman" w:hAnsi="Times New Roman"/>
        </w:rPr>
      </w:pPr>
    </w:p>
    <w:p>
      <w:pPr>
        <w:spacing w:line="420" w:lineRule="auto"/>
        <w:ind w:firstLine="560"/>
        <w:rPr>
          <w:rFonts w:ascii="Times New Roman" w:hAnsi="Times New Roman"/>
        </w:rPr>
      </w:pPr>
      <w:r>
        <w:rPr>
          <w:rFonts w:ascii="Times New Roman" w:hAnsi="Times New Roman" w:cs="宋体"/>
          <w:color w:val="000000"/>
          <w:sz w:val="28"/>
        </w:rPr>
        <w:t>永修气象站年低温日数的平均日数为</w:t>
      </w:r>
      <w:r>
        <w:rPr>
          <w:rFonts w:ascii="Times New Roman" w:hAnsi="Times New Roman" w:eastAsia="Times New Roman"/>
          <w:color w:val="000000"/>
          <w:sz w:val="28"/>
        </w:rPr>
        <w:t>19</w:t>
      </w:r>
      <w:r>
        <w:rPr>
          <w:rFonts w:ascii="Times New Roman" w:hAnsi="Times New Roman" w:cs="宋体"/>
          <w:color w:val="000000"/>
          <w:sz w:val="28"/>
        </w:rPr>
        <w:t>.</w:t>
      </w:r>
      <w:r>
        <w:rPr>
          <w:rFonts w:ascii="Times New Roman" w:hAnsi="Times New Roman" w:eastAsia="Times New Roman"/>
          <w:color w:val="000000"/>
          <w:sz w:val="28"/>
        </w:rPr>
        <w:t>5</w:t>
      </w:r>
      <w:r>
        <w:rPr>
          <w:rFonts w:ascii="Times New Roman" w:hAnsi="Times New Roman" w:cs="宋体"/>
          <w:color w:val="000000"/>
          <w:sz w:val="28"/>
        </w:rPr>
        <w:t>天，年际变化在</w:t>
      </w:r>
      <w:r>
        <w:rPr>
          <w:rFonts w:ascii="Times New Roman" w:hAnsi="Times New Roman" w:eastAsia="Times New Roman"/>
          <w:color w:val="000000"/>
          <w:sz w:val="28"/>
        </w:rPr>
        <w:t>1</w:t>
      </w:r>
      <w:r>
        <w:rPr>
          <w:rFonts w:ascii="Times New Roman" w:hAnsi="Times New Roman" w:cs="宋体"/>
          <w:color w:val="000000"/>
          <w:sz w:val="28"/>
        </w:rPr>
        <w:t>天（</w:t>
      </w:r>
      <w:r>
        <w:rPr>
          <w:rFonts w:ascii="Times New Roman" w:hAnsi="Times New Roman" w:eastAsia="Times New Roman"/>
          <w:color w:val="000000"/>
          <w:sz w:val="28"/>
        </w:rPr>
        <w:t>2015</w:t>
      </w:r>
      <w:r>
        <w:rPr>
          <w:rFonts w:ascii="Times New Roman" w:hAnsi="Times New Roman" w:cs="宋体"/>
          <w:color w:val="000000"/>
          <w:sz w:val="28"/>
        </w:rPr>
        <w:t>年）～</w:t>
      </w:r>
      <w:r>
        <w:rPr>
          <w:rFonts w:ascii="Times New Roman" w:hAnsi="Times New Roman" w:eastAsia="Times New Roman"/>
          <w:color w:val="000000"/>
          <w:sz w:val="28"/>
        </w:rPr>
        <w:t>49</w:t>
      </w:r>
      <w:r>
        <w:rPr>
          <w:rFonts w:ascii="Times New Roman" w:hAnsi="Times New Roman" w:cs="宋体"/>
          <w:color w:val="000000"/>
          <w:sz w:val="28"/>
        </w:rPr>
        <w:t>天（</w:t>
      </w:r>
      <w:r>
        <w:rPr>
          <w:rFonts w:ascii="Times New Roman" w:hAnsi="Times New Roman" w:eastAsia="Times New Roman"/>
          <w:color w:val="000000"/>
          <w:sz w:val="28"/>
        </w:rPr>
        <w:t>1967</w:t>
      </w:r>
      <w:r>
        <w:rPr>
          <w:rFonts w:ascii="Times New Roman" w:hAnsi="Times New Roman" w:cs="宋体"/>
          <w:color w:val="000000"/>
          <w:sz w:val="28"/>
        </w:rPr>
        <w:t>年）之间，低温日数呈减少趋势。低温天气主要发生在</w:t>
      </w:r>
      <w:r>
        <w:rPr>
          <w:rFonts w:ascii="Times New Roman" w:hAnsi="Times New Roman" w:eastAsia="Times New Roman"/>
          <w:color w:val="000000"/>
          <w:sz w:val="28"/>
        </w:rPr>
        <w:t>11</w:t>
      </w:r>
      <w:r>
        <w:rPr>
          <w:rFonts w:ascii="Times New Roman" w:hAnsi="Times New Roman" w:cs="宋体"/>
          <w:color w:val="000000"/>
          <w:sz w:val="28"/>
        </w:rPr>
        <w:t>～</w:t>
      </w:r>
      <w:r>
        <w:rPr>
          <w:rFonts w:ascii="Times New Roman" w:hAnsi="Times New Roman" w:eastAsia="Times New Roman"/>
          <w:color w:val="000000"/>
          <w:sz w:val="28"/>
        </w:rPr>
        <w:t>3</w:t>
      </w:r>
      <w:r>
        <w:rPr>
          <w:rFonts w:ascii="Times New Roman" w:hAnsi="Times New Roman" w:cs="宋体"/>
          <w:color w:val="000000"/>
          <w:sz w:val="28"/>
        </w:rPr>
        <w:t>月，分别为</w:t>
      </w:r>
      <w:r>
        <w:rPr>
          <w:rFonts w:ascii="Times New Roman" w:hAnsi="Times New Roman" w:eastAsia="Times New Roman"/>
          <w:color w:val="000000"/>
          <w:sz w:val="28"/>
        </w:rPr>
        <w:t>0</w:t>
      </w:r>
      <w:r>
        <w:rPr>
          <w:rFonts w:ascii="Times New Roman" w:hAnsi="Times New Roman" w:cs="宋体"/>
          <w:color w:val="000000"/>
          <w:sz w:val="28"/>
        </w:rPr>
        <w:t>.</w:t>
      </w:r>
      <w:r>
        <w:rPr>
          <w:rFonts w:ascii="Times New Roman" w:hAnsi="Times New Roman" w:eastAsia="Times New Roman"/>
          <w:color w:val="000000"/>
          <w:sz w:val="28"/>
        </w:rPr>
        <w:t>4</w:t>
      </w:r>
      <w:r>
        <w:rPr>
          <w:rFonts w:ascii="Times New Roman" w:hAnsi="Times New Roman" w:cs="宋体"/>
          <w:color w:val="000000"/>
          <w:sz w:val="28"/>
        </w:rPr>
        <w:t>天、</w:t>
      </w:r>
      <w:r>
        <w:rPr>
          <w:rFonts w:ascii="Times New Roman" w:hAnsi="Times New Roman" w:eastAsia="Times New Roman"/>
          <w:color w:val="000000"/>
          <w:sz w:val="28"/>
        </w:rPr>
        <w:t>5</w:t>
      </w:r>
      <w:r>
        <w:rPr>
          <w:rFonts w:ascii="Times New Roman" w:hAnsi="Times New Roman" w:cs="宋体"/>
          <w:color w:val="000000"/>
          <w:sz w:val="28"/>
        </w:rPr>
        <w:t>天、</w:t>
      </w:r>
      <w:r>
        <w:rPr>
          <w:rFonts w:ascii="Times New Roman" w:hAnsi="Times New Roman" w:eastAsia="Times New Roman"/>
          <w:color w:val="000000"/>
          <w:sz w:val="28"/>
        </w:rPr>
        <w:t>9</w:t>
      </w:r>
      <w:r>
        <w:rPr>
          <w:rFonts w:ascii="Times New Roman" w:hAnsi="Times New Roman" w:cs="宋体"/>
          <w:color w:val="000000"/>
          <w:sz w:val="28"/>
        </w:rPr>
        <w:t>.</w:t>
      </w:r>
      <w:r>
        <w:rPr>
          <w:rFonts w:ascii="Times New Roman" w:hAnsi="Times New Roman" w:eastAsia="Times New Roman"/>
          <w:color w:val="000000"/>
          <w:sz w:val="28"/>
        </w:rPr>
        <w:t>2</w:t>
      </w:r>
      <w:r>
        <w:rPr>
          <w:rFonts w:ascii="Times New Roman" w:hAnsi="Times New Roman" w:cs="宋体"/>
          <w:color w:val="000000"/>
          <w:sz w:val="28"/>
        </w:rPr>
        <w:t>天、</w:t>
      </w:r>
      <w:r>
        <w:rPr>
          <w:rFonts w:ascii="Times New Roman" w:hAnsi="Times New Roman" w:eastAsia="Times New Roman"/>
          <w:color w:val="000000"/>
          <w:sz w:val="28"/>
        </w:rPr>
        <w:t>4</w:t>
      </w:r>
      <w:r>
        <w:rPr>
          <w:rFonts w:ascii="Times New Roman" w:hAnsi="Times New Roman" w:cs="宋体"/>
          <w:color w:val="000000"/>
          <w:sz w:val="28"/>
        </w:rPr>
        <w:t>.</w:t>
      </w:r>
      <w:r>
        <w:rPr>
          <w:rFonts w:ascii="Times New Roman" w:hAnsi="Times New Roman" w:eastAsia="Times New Roman"/>
          <w:color w:val="000000"/>
          <w:sz w:val="28"/>
        </w:rPr>
        <w:t>5</w:t>
      </w:r>
      <w:r>
        <w:rPr>
          <w:rFonts w:ascii="Times New Roman" w:hAnsi="Times New Roman" w:cs="宋体"/>
          <w:color w:val="000000"/>
          <w:sz w:val="28"/>
        </w:rPr>
        <w:t>天、</w:t>
      </w:r>
      <w:r>
        <w:rPr>
          <w:rFonts w:ascii="Times New Roman" w:hAnsi="Times New Roman" w:eastAsia="Times New Roman"/>
          <w:color w:val="000000"/>
          <w:sz w:val="28"/>
        </w:rPr>
        <w:t>0</w:t>
      </w:r>
      <w:r>
        <w:rPr>
          <w:rFonts w:ascii="Times New Roman" w:hAnsi="Times New Roman" w:cs="宋体"/>
          <w:color w:val="000000"/>
          <w:sz w:val="28"/>
        </w:rPr>
        <w:t>.</w:t>
      </w:r>
      <w:r>
        <w:rPr>
          <w:rFonts w:ascii="Times New Roman" w:hAnsi="Times New Roman" w:eastAsia="Times New Roman"/>
          <w:color w:val="000000"/>
          <w:sz w:val="28"/>
        </w:rPr>
        <w:t>4</w:t>
      </w:r>
      <w:r>
        <w:rPr>
          <w:rFonts w:ascii="Times New Roman" w:hAnsi="Times New Roman" w:cs="宋体"/>
          <w:color w:val="000000"/>
          <w:sz w:val="28"/>
        </w:rPr>
        <w:t>天、。</w:t>
      </w:r>
    </w:p>
    <w:p>
      <w:pPr>
        <w:ind w:firstLine="320"/>
        <w:jc w:val="left"/>
        <w:rPr>
          <w:rFonts w:ascii="Times New Roman" w:hAnsi="Times New Roman"/>
        </w:rPr>
      </w:pPr>
    </w:p>
    <w:p>
      <w:pPr>
        <w:ind w:left="-400"/>
        <w:jc w:val="center"/>
        <w:rPr>
          <w:rFonts w:ascii="Times New Roman" w:hAnsi="Times New Roman"/>
        </w:rPr>
      </w:pPr>
      <w:r>
        <w:rPr>
          <w:rFonts w:ascii="Times New Roman" w:hAnsi="Times New Roman"/>
        </w:rPr>
        <w:drawing>
          <wp:inline distT="0" distB="0" distL="0" distR="0">
            <wp:extent cx="6377940" cy="304800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6377940" cy="3048000"/>
                    </a:xfrm>
                    <a:prstGeom prst="rect">
                      <a:avLst/>
                    </a:prstGeom>
                    <a:noFill/>
                    <a:ln>
                      <a:noFill/>
                    </a:ln>
                  </pic:spPr>
                </pic:pic>
              </a:graphicData>
            </a:graphic>
          </wp:inline>
        </w:drawing>
      </w:r>
    </w:p>
    <w:p>
      <w:pPr>
        <w:pStyle w:val="40"/>
        <w:rPr>
          <w:rFonts w:ascii="Times New Roman" w:hAnsi="Times New Roman"/>
        </w:rPr>
      </w:pPr>
      <w:r>
        <w:rPr>
          <w:rFonts w:ascii="Times New Roman" w:hAnsi="Times New Roman"/>
        </w:rPr>
        <w:t>图</w:t>
      </w:r>
      <w:r>
        <w:rPr>
          <w:rFonts w:hint="eastAsia" w:ascii="Times New Roman" w:hAnsi="Times New Roman"/>
        </w:rPr>
        <w:t>5</w:t>
      </w:r>
      <w:r>
        <w:rPr>
          <w:rFonts w:ascii="Times New Roman" w:hAnsi="Times New Roman"/>
        </w:rPr>
        <w:t>.</w:t>
      </w:r>
      <w:r>
        <w:rPr>
          <w:rFonts w:hint="eastAsia" w:ascii="Times New Roman" w:hAnsi="Times New Roman"/>
        </w:rPr>
        <w:t>5-3</w:t>
      </w:r>
      <w:r>
        <w:rPr>
          <w:rFonts w:ascii="Times New Roman" w:hAnsi="Times New Roman"/>
        </w:rPr>
        <w:t xml:space="preserve">  1956～2020年永修站气温≤0℃日数逐年变化图（单位：d）</w:t>
      </w:r>
    </w:p>
    <w:p>
      <w:pPr>
        <w:ind w:firstLine="320"/>
        <w:jc w:val="left"/>
        <w:rPr>
          <w:rFonts w:ascii="Times New Roman" w:hAnsi="Times New Roman"/>
        </w:rPr>
      </w:pPr>
    </w:p>
    <w:p>
      <w:pPr>
        <w:ind w:firstLine="320"/>
        <w:jc w:val="left"/>
        <w:rPr>
          <w:rFonts w:ascii="Times New Roman" w:hAnsi="Times New Roman"/>
        </w:rPr>
      </w:pPr>
    </w:p>
    <w:p>
      <w:pPr>
        <w:ind w:left="-400"/>
        <w:jc w:val="center"/>
        <w:rPr>
          <w:rFonts w:ascii="Times New Roman" w:hAnsi="Times New Roman"/>
        </w:rPr>
      </w:pPr>
      <w:r>
        <w:rPr>
          <w:rFonts w:ascii="Times New Roman" w:hAnsi="Times New Roman"/>
        </w:rPr>
        <w:drawing>
          <wp:inline distT="0" distB="0" distL="0" distR="0">
            <wp:extent cx="6377940" cy="30480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6377940" cy="3048000"/>
                    </a:xfrm>
                    <a:prstGeom prst="rect">
                      <a:avLst/>
                    </a:prstGeom>
                    <a:noFill/>
                    <a:ln>
                      <a:noFill/>
                    </a:ln>
                  </pic:spPr>
                </pic:pic>
              </a:graphicData>
            </a:graphic>
          </wp:inline>
        </w:drawing>
      </w:r>
    </w:p>
    <w:p>
      <w:pPr>
        <w:pStyle w:val="40"/>
        <w:rPr>
          <w:rFonts w:ascii="Times New Roman" w:hAnsi="Times New Roman"/>
        </w:rPr>
      </w:pPr>
      <w:r>
        <w:rPr>
          <w:rFonts w:ascii="Times New Roman" w:hAnsi="Times New Roman"/>
        </w:rPr>
        <w:t>图</w:t>
      </w:r>
      <w:r>
        <w:rPr>
          <w:rFonts w:hint="eastAsia" w:ascii="Times New Roman" w:hAnsi="Times New Roman"/>
        </w:rPr>
        <w:t>5</w:t>
      </w:r>
      <w:r>
        <w:rPr>
          <w:rFonts w:ascii="Times New Roman" w:hAnsi="Times New Roman"/>
        </w:rPr>
        <w:t>.</w:t>
      </w:r>
      <w:r>
        <w:rPr>
          <w:rFonts w:hint="eastAsia" w:ascii="Times New Roman" w:hAnsi="Times New Roman"/>
        </w:rPr>
        <w:t>5-4</w:t>
      </w:r>
      <w:r>
        <w:rPr>
          <w:rFonts w:ascii="Times New Roman" w:hAnsi="Times New Roman"/>
        </w:rPr>
        <w:t xml:space="preserve">  1956～2020年永修站气温≤0℃日数逐月变化图（单位：d）</w:t>
      </w:r>
    </w:p>
    <w:p>
      <w:pPr>
        <w:pStyle w:val="3"/>
        <w:numPr>
          <w:ilvl w:val="1"/>
          <w:numId w:val="2"/>
        </w:numPr>
        <w:ind w:left="1000"/>
        <w:rPr>
          <w:rFonts w:ascii="Times New Roman" w:hAnsi="Times New Roman"/>
          <w:i w:val="0"/>
          <w:spacing w:val="10"/>
          <w:sz w:val="32"/>
        </w:rPr>
      </w:pPr>
      <w:bookmarkStart w:id="159" w:name="_Toc86852045"/>
      <w:bookmarkStart w:id="160" w:name="_Toc88392164"/>
      <w:r>
        <w:rPr>
          <w:rFonts w:ascii="Times New Roman" w:hAnsi="Times New Roman"/>
          <w:i w:val="0"/>
          <w:spacing w:val="10"/>
          <w:sz w:val="32"/>
        </w:rPr>
        <w:t>雾</w:t>
      </w:r>
      <w:bookmarkEnd w:id="159"/>
      <w:r>
        <w:rPr>
          <w:rFonts w:hint="eastAsia" w:ascii="Times New Roman" w:hAnsi="Times New Roman"/>
          <w:i w:val="0"/>
          <w:spacing w:val="10"/>
          <w:sz w:val="32"/>
        </w:rPr>
        <w:t>、霾</w:t>
      </w:r>
      <w:bookmarkEnd w:id="160"/>
    </w:p>
    <w:p>
      <w:pPr>
        <w:spacing w:line="420" w:lineRule="auto"/>
        <w:ind w:firstLine="560"/>
        <w:rPr>
          <w:rFonts w:ascii="Times New Roman" w:hAnsi="Times New Roman"/>
        </w:rPr>
      </w:pPr>
      <w:r>
        <w:rPr>
          <w:rFonts w:ascii="Times New Roman" w:hAnsi="Times New Roman" w:cs="宋体"/>
          <w:color w:val="000000"/>
          <w:sz w:val="28"/>
        </w:rPr>
        <w:t>永修气象站（</w:t>
      </w:r>
      <w:r>
        <w:rPr>
          <w:rFonts w:ascii="Times New Roman" w:hAnsi="Times New Roman" w:eastAsia="Times New Roman"/>
          <w:color w:val="000000"/>
          <w:sz w:val="28"/>
        </w:rPr>
        <w:t>1956</w:t>
      </w:r>
      <w:r>
        <w:rPr>
          <w:rFonts w:ascii="Times New Roman" w:hAnsi="Times New Roman" w:cs="宋体"/>
          <w:color w:val="000000"/>
          <w:sz w:val="28"/>
        </w:rPr>
        <w:t>-</w:t>
      </w:r>
      <w:r>
        <w:rPr>
          <w:rFonts w:ascii="Times New Roman" w:hAnsi="Times New Roman" w:eastAsia="Times New Roman"/>
          <w:color w:val="000000"/>
          <w:sz w:val="28"/>
        </w:rPr>
        <w:t>2020</w:t>
      </w:r>
      <w:r>
        <w:rPr>
          <w:rFonts w:ascii="Times New Roman" w:hAnsi="Times New Roman" w:cs="宋体"/>
          <w:color w:val="000000"/>
          <w:sz w:val="28"/>
        </w:rPr>
        <w:t>年）累年平均雾日数为</w:t>
      </w:r>
      <w:r>
        <w:rPr>
          <w:rFonts w:ascii="Times New Roman" w:hAnsi="Times New Roman" w:eastAsia="Times New Roman"/>
          <w:color w:val="000000"/>
          <w:sz w:val="28"/>
        </w:rPr>
        <w:t>13</w:t>
      </w:r>
      <w:r>
        <w:rPr>
          <w:rFonts w:ascii="Times New Roman" w:hAnsi="Times New Roman" w:cs="宋体"/>
          <w:color w:val="000000"/>
          <w:sz w:val="28"/>
        </w:rPr>
        <w:t>.</w:t>
      </w:r>
      <w:r>
        <w:rPr>
          <w:rFonts w:ascii="Times New Roman" w:hAnsi="Times New Roman" w:eastAsia="Times New Roman"/>
          <w:color w:val="000000"/>
          <w:sz w:val="28"/>
        </w:rPr>
        <w:t>1</w:t>
      </w:r>
      <w:r>
        <w:rPr>
          <w:rFonts w:ascii="Times New Roman" w:hAnsi="Times New Roman" w:cs="宋体"/>
          <w:color w:val="000000"/>
          <w:sz w:val="28"/>
        </w:rPr>
        <w:t>天，年际变化在</w:t>
      </w:r>
      <w:r>
        <w:rPr>
          <w:rFonts w:ascii="Times New Roman" w:hAnsi="Times New Roman" w:eastAsia="Times New Roman"/>
          <w:color w:val="000000"/>
          <w:sz w:val="28"/>
        </w:rPr>
        <w:t>3</w:t>
      </w:r>
      <w:r>
        <w:rPr>
          <w:rFonts w:ascii="Times New Roman" w:hAnsi="Times New Roman" w:cs="宋体"/>
          <w:color w:val="000000"/>
          <w:sz w:val="28"/>
        </w:rPr>
        <w:t>天（</w:t>
      </w:r>
      <w:r>
        <w:rPr>
          <w:rFonts w:ascii="Times New Roman" w:hAnsi="Times New Roman" w:eastAsia="Times New Roman"/>
          <w:color w:val="000000"/>
          <w:sz w:val="28"/>
        </w:rPr>
        <w:t>1959</w:t>
      </w:r>
      <w:r>
        <w:rPr>
          <w:rFonts w:ascii="Times New Roman" w:hAnsi="Times New Roman" w:cs="宋体"/>
          <w:color w:val="000000"/>
          <w:sz w:val="28"/>
        </w:rPr>
        <w:t>年）～</w:t>
      </w:r>
      <w:r>
        <w:rPr>
          <w:rFonts w:ascii="Times New Roman" w:hAnsi="Times New Roman" w:eastAsia="Times New Roman"/>
          <w:color w:val="000000"/>
          <w:sz w:val="28"/>
        </w:rPr>
        <w:t>26</w:t>
      </w:r>
      <w:r>
        <w:rPr>
          <w:rFonts w:ascii="Times New Roman" w:hAnsi="Times New Roman" w:cs="宋体"/>
          <w:color w:val="000000"/>
          <w:sz w:val="28"/>
        </w:rPr>
        <w:t>天（</w:t>
      </w:r>
      <w:r>
        <w:rPr>
          <w:rFonts w:ascii="Times New Roman" w:hAnsi="Times New Roman" w:eastAsia="Times New Roman"/>
          <w:color w:val="000000"/>
          <w:sz w:val="28"/>
        </w:rPr>
        <w:t>1977</w:t>
      </w:r>
      <w:r>
        <w:rPr>
          <w:rFonts w:ascii="Times New Roman" w:hAnsi="Times New Roman" w:cs="宋体"/>
          <w:color w:val="000000"/>
          <w:sz w:val="28"/>
        </w:rPr>
        <w:t>年）之间。雾的年日数变化呈减少趋势。雾日数月变化在</w:t>
      </w:r>
      <w:r>
        <w:rPr>
          <w:rFonts w:ascii="Times New Roman" w:hAnsi="Times New Roman" w:eastAsia="Times New Roman"/>
          <w:color w:val="000000"/>
          <w:sz w:val="28"/>
        </w:rPr>
        <w:t>0</w:t>
      </w:r>
      <w:r>
        <w:rPr>
          <w:rFonts w:ascii="Times New Roman" w:hAnsi="Times New Roman" w:cs="宋体"/>
          <w:color w:val="000000"/>
          <w:sz w:val="28"/>
        </w:rPr>
        <w:t>.</w:t>
      </w:r>
      <w:r>
        <w:rPr>
          <w:rFonts w:ascii="Times New Roman" w:hAnsi="Times New Roman" w:eastAsia="Times New Roman"/>
          <w:color w:val="000000"/>
          <w:sz w:val="28"/>
        </w:rPr>
        <w:t>1</w:t>
      </w:r>
      <w:r>
        <w:rPr>
          <w:rFonts w:ascii="Times New Roman" w:hAnsi="Times New Roman" w:cs="宋体"/>
          <w:color w:val="000000"/>
          <w:sz w:val="28"/>
        </w:rPr>
        <w:t>天（</w:t>
      </w:r>
      <w:r>
        <w:rPr>
          <w:rFonts w:ascii="Times New Roman" w:hAnsi="Times New Roman" w:eastAsia="Times New Roman"/>
          <w:color w:val="000000"/>
          <w:sz w:val="28"/>
        </w:rPr>
        <w:t>8</w:t>
      </w:r>
      <w:r>
        <w:rPr>
          <w:rFonts w:ascii="Times New Roman" w:hAnsi="Times New Roman" w:cs="宋体"/>
          <w:color w:val="000000"/>
          <w:sz w:val="28"/>
        </w:rPr>
        <w:t>月）～</w:t>
      </w:r>
      <w:r>
        <w:rPr>
          <w:rFonts w:ascii="Times New Roman" w:hAnsi="Times New Roman" w:eastAsia="Times New Roman"/>
          <w:color w:val="000000"/>
          <w:sz w:val="28"/>
        </w:rPr>
        <w:t>2</w:t>
      </w:r>
      <w:r>
        <w:rPr>
          <w:rFonts w:ascii="Times New Roman" w:hAnsi="Times New Roman" w:cs="宋体"/>
          <w:color w:val="000000"/>
          <w:sz w:val="28"/>
        </w:rPr>
        <w:t>.</w:t>
      </w:r>
      <w:r>
        <w:rPr>
          <w:rFonts w:ascii="Times New Roman" w:hAnsi="Times New Roman" w:eastAsia="Times New Roman"/>
          <w:color w:val="000000"/>
          <w:sz w:val="28"/>
        </w:rPr>
        <w:t>4</w:t>
      </w:r>
      <w:r>
        <w:rPr>
          <w:rFonts w:ascii="Times New Roman" w:hAnsi="Times New Roman" w:cs="宋体"/>
          <w:color w:val="000000"/>
          <w:sz w:val="28"/>
        </w:rPr>
        <w:t>天（</w:t>
      </w:r>
      <w:r>
        <w:rPr>
          <w:rFonts w:ascii="Times New Roman" w:hAnsi="Times New Roman" w:eastAsia="Times New Roman"/>
          <w:color w:val="000000"/>
          <w:sz w:val="28"/>
        </w:rPr>
        <w:t>12</w:t>
      </w:r>
      <w:r>
        <w:rPr>
          <w:rFonts w:ascii="Times New Roman" w:hAnsi="Times New Roman" w:cs="宋体"/>
          <w:color w:val="000000"/>
          <w:sz w:val="28"/>
        </w:rPr>
        <w:t>月）之间。</w:t>
      </w:r>
    </w:p>
    <w:p>
      <w:pPr>
        <w:ind w:firstLine="320"/>
        <w:jc w:val="left"/>
        <w:rPr>
          <w:rFonts w:ascii="Times New Roman" w:hAnsi="Times New Roman"/>
        </w:rPr>
      </w:pPr>
    </w:p>
    <w:p>
      <w:pPr>
        <w:ind w:left="-400"/>
        <w:jc w:val="center"/>
        <w:rPr>
          <w:rFonts w:ascii="Times New Roman" w:hAnsi="Times New Roman"/>
        </w:rPr>
      </w:pPr>
      <w:r>
        <w:rPr>
          <w:rFonts w:ascii="Times New Roman" w:hAnsi="Times New Roman"/>
        </w:rPr>
        <w:drawing>
          <wp:inline distT="0" distB="0" distL="0" distR="0">
            <wp:extent cx="6377940" cy="30480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6377940" cy="3048000"/>
                    </a:xfrm>
                    <a:prstGeom prst="rect">
                      <a:avLst/>
                    </a:prstGeom>
                    <a:noFill/>
                    <a:ln>
                      <a:noFill/>
                    </a:ln>
                  </pic:spPr>
                </pic:pic>
              </a:graphicData>
            </a:graphic>
          </wp:inline>
        </w:drawing>
      </w:r>
    </w:p>
    <w:p>
      <w:pPr>
        <w:pStyle w:val="40"/>
        <w:rPr>
          <w:rFonts w:ascii="Times New Roman" w:hAnsi="Times New Roman"/>
        </w:rPr>
      </w:pPr>
      <w:r>
        <w:rPr>
          <w:rFonts w:ascii="Times New Roman" w:hAnsi="Times New Roman"/>
        </w:rPr>
        <w:t>图</w:t>
      </w:r>
      <w:r>
        <w:rPr>
          <w:rFonts w:hint="eastAsia" w:ascii="Times New Roman" w:hAnsi="Times New Roman"/>
        </w:rPr>
        <w:t>5</w:t>
      </w:r>
      <w:r>
        <w:rPr>
          <w:rFonts w:ascii="Times New Roman" w:hAnsi="Times New Roman"/>
        </w:rPr>
        <w:t>.</w:t>
      </w:r>
      <w:r>
        <w:rPr>
          <w:rFonts w:hint="eastAsia" w:ascii="Times New Roman" w:hAnsi="Times New Roman"/>
        </w:rPr>
        <w:t>6-1</w:t>
      </w:r>
      <w:r>
        <w:rPr>
          <w:rFonts w:ascii="Times New Roman" w:hAnsi="Times New Roman"/>
        </w:rPr>
        <w:t xml:space="preserve">  1956～2020年永修站年雾日数逐年变化图（单位：d）</w:t>
      </w:r>
    </w:p>
    <w:p>
      <w:pPr>
        <w:ind w:firstLine="320"/>
        <w:jc w:val="left"/>
        <w:rPr>
          <w:rFonts w:ascii="Times New Roman" w:hAnsi="Times New Roman"/>
        </w:rPr>
      </w:pPr>
    </w:p>
    <w:p>
      <w:pPr>
        <w:ind w:left="-400"/>
        <w:jc w:val="center"/>
        <w:rPr>
          <w:rFonts w:ascii="Times New Roman" w:hAnsi="Times New Roman"/>
        </w:rPr>
      </w:pPr>
      <w:r>
        <w:rPr>
          <w:rFonts w:ascii="Times New Roman" w:hAnsi="Times New Roman"/>
        </w:rPr>
        <w:drawing>
          <wp:inline distT="0" distB="0" distL="0" distR="0">
            <wp:extent cx="6377940" cy="30480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6377940" cy="3048000"/>
                    </a:xfrm>
                    <a:prstGeom prst="rect">
                      <a:avLst/>
                    </a:prstGeom>
                    <a:noFill/>
                    <a:ln>
                      <a:noFill/>
                    </a:ln>
                  </pic:spPr>
                </pic:pic>
              </a:graphicData>
            </a:graphic>
          </wp:inline>
        </w:drawing>
      </w:r>
    </w:p>
    <w:p>
      <w:pPr>
        <w:pStyle w:val="40"/>
        <w:rPr>
          <w:rFonts w:ascii="Times New Roman" w:hAnsi="Times New Roman"/>
        </w:rPr>
      </w:pPr>
      <w:r>
        <w:rPr>
          <w:rFonts w:ascii="Times New Roman" w:hAnsi="Times New Roman"/>
        </w:rPr>
        <w:t>图</w:t>
      </w:r>
      <w:r>
        <w:rPr>
          <w:rFonts w:hint="eastAsia" w:ascii="Times New Roman" w:hAnsi="Times New Roman"/>
        </w:rPr>
        <w:t>5</w:t>
      </w:r>
      <w:r>
        <w:rPr>
          <w:rFonts w:ascii="Times New Roman" w:hAnsi="Times New Roman"/>
        </w:rPr>
        <w:t>.</w:t>
      </w:r>
      <w:r>
        <w:rPr>
          <w:rFonts w:hint="eastAsia" w:ascii="Times New Roman" w:hAnsi="Times New Roman"/>
        </w:rPr>
        <w:t>6-2</w:t>
      </w:r>
      <w:r>
        <w:rPr>
          <w:rFonts w:ascii="Times New Roman" w:hAnsi="Times New Roman"/>
        </w:rPr>
        <w:t xml:space="preserve">  1956～2020年永修站平均雾日数逐月变化（单位：d）</w:t>
      </w:r>
    </w:p>
    <w:p>
      <w:pPr>
        <w:ind w:firstLine="320"/>
        <w:jc w:val="left"/>
        <w:rPr>
          <w:rFonts w:ascii="Times New Roman" w:hAnsi="Times New Roman"/>
        </w:rPr>
      </w:pPr>
    </w:p>
    <w:p>
      <w:pPr>
        <w:spacing w:line="420" w:lineRule="auto"/>
        <w:ind w:firstLine="560"/>
        <w:rPr>
          <w:rFonts w:ascii="Times New Roman" w:hAnsi="Times New Roman" w:cs="宋体"/>
          <w:color w:val="000000"/>
          <w:sz w:val="28"/>
        </w:rPr>
      </w:pPr>
      <w:r>
        <w:rPr>
          <w:rFonts w:hint="eastAsia" w:ascii="Times New Roman" w:hAnsi="Times New Roman" w:cs="宋体"/>
          <w:color w:val="000000"/>
          <w:sz w:val="28"/>
        </w:rPr>
        <w:t>永修气象站（</w:t>
      </w:r>
      <w:r>
        <w:rPr>
          <w:rFonts w:ascii="Times New Roman" w:hAnsi="Times New Roman" w:cs="宋体"/>
          <w:color w:val="000000"/>
          <w:sz w:val="28"/>
        </w:rPr>
        <w:t>195</w:t>
      </w:r>
      <w:r>
        <w:rPr>
          <w:rFonts w:hint="eastAsia" w:ascii="Times New Roman" w:hAnsi="Times New Roman" w:cs="宋体"/>
          <w:color w:val="000000"/>
          <w:sz w:val="28"/>
        </w:rPr>
        <w:t>6</w:t>
      </w:r>
      <w:r>
        <w:rPr>
          <w:rFonts w:ascii="Times New Roman" w:hAnsi="Times New Roman" w:cs="宋体"/>
          <w:color w:val="000000"/>
          <w:sz w:val="28"/>
        </w:rPr>
        <w:t>～20</w:t>
      </w:r>
      <w:r>
        <w:rPr>
          <w:rFonts w:hint="eastAsia" w:ascii="Times New Roman" w:hAnsi="Times New Roman" w:cs="宋体"/>
          <w:color w:val="000000"/>
          <w:sz w:val="28"/>
        </w:rPr>
        <w:t>20年）累年平均霾日数为27.8天，年际变化在0天～200天（2003年），霾日数月变化在0.1</w:t>
      </w:r>
      <w:r>
        <w:rPr>
          <w:rFonts w:ascii="Times New Roman" w:hAnsi="Times New Roman" w:cs="宋体"/>
          <w:color w:val="000000"/>
          <w:sz w:val="28"/>
        </w:rPr>
        <w:t>～</w:t>
      </w:r>
      <w:r>
        <w:rPr>
          <w:rFonts w:hint="eastAsia" w:ascii="Times New Roman" w:hAnsi="Times New Roman" w:cs="宋体"/>
          <w:color w:val="000000"/>
          <w:sz w:val="28"/>
        </w:rPr>
        <w:t>5.0天，和沙尘类似，霾天气主要发生在冬季，夏季较少发生。</w:t>
      </w:r>
    </w:p>
    <w:p>
      <w:pPr>
        <w:rPr>
          <w:rFonts w:ascii="Times New Roman" w:hAnsi="Times New Roman"/>
        </w:rPr>
      </w:pPr>
    </w:p>
    <w:p>
      <w:pPr>
        <w:jc w:val="center"/>
        <w:rPr>
          <w:rFonts w:ascii="Times New Roman" w:hAnsi="Times New Roman"/>
        </w:rPr>
      </w:pPr>
      <w:r>
        <w:rPr>
          <w:rFonts w:ascii="Times New Roman" w:hAnsi="Times New Roman"/>
        </w:rPr>
        <w:drawing>
          <wp:inline distT="0" distB="0" distL="0" distR="0">
            <wp:extent cx="5684520" cy="3128010"/>
            <wp:effectExtent l="0" t="0" r="0" b="0"/>
            <wp:docPr id="81" name="图表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pPr>
        <w:pStyle w:val="40"/>
        <w:rPr>
          <w:rFonts w:ascii="Times New Roman" w:hAnsi="Times New Roman"/>
        </w:rPr>
      </w:pPr>
      <w:r>
        <w:rPr>
          <w:rFonts w:hint="eastAsia" w:ascii="Times New Roman" w:hAnsi="Times New Roman"/>
        </w:rPr>
        <w:t>图 5.6-3</w:t>
      </w:r>
      <w:r>
        <w:rPr>
          <w:rFonts w:ascii="Times New Roman" w:hAnsi="Times New Roman"/>
        </w:rPr>
        <w:t xml:space="preserve">  </w:t>
      </w:r>
      <w:r>
        <w:rPr>
          <w:rFonts w:hint="eastAsia" w:ascii="Times New Roman" w:hAnsi="Times New Roman"/>
        </w:rPr>
        <w:t>永修站</w:t>
      </w:r>
      <w:r>
        <w:rPr>
          <w:rFonts w:ascii="Times New Roman" w:hAnsi="Times New Roman"/>
        </w:rPr>
        <w:t>195</w:t>
      </w:r>
      <w:r>
        <w:rPr>
          <w:rFonts w:hint="eastAsia" w:ascii="Times New Roman" w:hAnsi="Times New Roman"/>
        </w:rPr>
        <w:t>6</w:t>
      </w:r>
      <w:r>
        <w:rPr>
          <w:rFonts w:ascii="Times New Roman" w:hAnsi="Times New Roman"/>
        </w:rPr>
        <w:t>～20</w:t>
      </w:r>
      <w:r>
        <w:rPr>
          <w:rFonts w:hint="eastAsia" w:ascii="Times New Roman" w:hAnsi="Times New Roman"/>
        </w:rPr>
        <w:t>20年扬沙、浮尘日数年际变化</w:t>
      </w:r>
    </w:p>
    <w:p>
      <w:pPr>
        <w:rPr>
          <w:rFonts w:ascii="Times New Roman" w:hAnsi="Times New Roman"/>
        </w:rPr>
      </w:pPr>
    </w:p>
    <w:p>
      <w:pPr>
        <w:jc w:val="center"/>
        <w:rPr>
          <w:rFonts w:ascii="Times New Roman" w:hAnsi="Times New Roman"/>
        </w:rPr>
      </w:pPr>
      <w:r>
        <w:rPr>
          <w:rFonts w:ascii="Times New Roman" w:hAnsi="Times New Roman"/>
        </w:rPr>
        <w:drawing>
          <wp:inline distT="0" distB="0" distL="0" distR="0">
            <wp:extent cx="5478780" cy="2545080"/>
            <wp:effectExtent l="0" t="0" r="7620" b="7620"/>
            <wp:docPr id="92" name="图表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pPr>
        <w:pStyle w:val="40"/>
        <w:rPr>
          <w:rFonts w:ascii="Times New Roman" w:hAnsi="Times New Roman"/>
        </w:rPr>
      </w:pPr>
      <w:r>
        <w:rPr>
          <w:rFonts w:hint="eastAsia" w:ascii="Times New Roman" w:hAnsi="Times New Roman"/>
        </w:rPr>
        <w:t>图 5.6-4</w:t>
      </w:r>
      <w:r>
        <w:rPr>
          <w:rFonts w:ascii="Times New Roman" w:hAnsi="Times New Roman"/>
        </w:rPr>
        <w:t xml:space="preserve">  </w:t>
      </w:r>
      <w:r>
        <w:rPr>
          <w:rFonts w:hint="eastAsia" w:ascii="Times New Roman" w:hAnsi="Times New Roman"/>
        </w:rPr>
        <w:t>永修站累年（</w:t>
      </w:r>
      <w:r>
        <w:rPr>
          <w:rFonts w:ascii="Times New Roman" w:hAnsi="Times New Roman"/>
        </w:rPr>
        <w:t>195</w:t>
      </w:r>
      <w:r>
        <w:rPr>
          <w:rFonts w:hint="eastAsia" w:ascii="Times New Roman" w:hAnsi="Times New Roman"/>
        </w:rPr>
        <w:t>6</w:t>
      </w:r>
      <w:r>
        <w:rPr>
          <w:rFonts w:ascii="Times New Roman" w:hAnsi="Times New Roman"/>
        </w:rPr>
        <w:t>～20</w:t>
      </w:r>
      <w:r>
        <w:rPr>
          <w:rFonts w:hint="eastAsia" w:ascii="Times New Roman" w:hAnsi="Times New Roman"/>
        </w:rPr>
        <w:t>20）霾日数月</w:t>
      </w:r>
      <w:r>
        <w:rPr>
          <w:rFonts w:ascii="Times New Roman" w:hAnsi="Times New Roman"/>
        </w:rPr>
        <w:t>变化</w:t>
      </w:r>
    </w:p>
    <w:p>
      <w:pPr>
        <w:pStyle w:val="3"/>
        <w:numPr>
          <w:ilvl w:val="1"/>
          <w:numId w:val="2"/>
        </w:numPr>
        <w:ind w:left="1000"/>
        <w:rPr>
          <w:rFonts w:ascii="Times New Roman" w:hAnsi="Times New Roman"/>
          <w:i w:val="0"/>
          <w:spacing w:val="10"/>
          <w:sz w:val="32"/>
        </w:rPr>
      </w:pPr>
      <w:bookmarkStart w:id="161" w:name="_Toc86852043"/>
      <w:bookmarkStart w:id="162" w:name="_Toc88392165"/>
      <w:bookmarkStart w:id="163" w:name="_Toc86852041"/>
      <w:r>
        <w:rPr>
          <w:rFonts w:ascii="Times New Roman" w:hAnsi="Times New Roman"/>
          <w:i w:val="0"/>
          <w:spacing w:val="10"/>
          <w:sz w:val="32"/>
        </w:rPr>
        <w:t>结冰</w:t>
      </w:r>
      <w:bookmarkEnd w:id="161"/>
      <w:bookmarkEnd w:id="162"/>
    </w:p>
    <w:p>
      <w:pPr>
        <w:spacing w:line="420" w:lineRule="auto"/>
        <w:ind w:firstLine="560"/>
        <w:rPr>
          <w:rFonts w:ascii="Times New Roman" w:hAnsi="Times New Roman"/>
        </w:rPr>
      </w:pPr>
      <w:r>
        <w:rPr>
          <w:rFonts w:ascii="Times New Roman" w:hAnsi="Times New Roman" w:cs="宋体"/>
          <w:color w:val="000000"/>
          <w:sz w:val="28"/>
        </w:rPr>
        <w:t>永修气象站（</w:t>
      </w:r>
      <w:r>
        <w:rPr>
          <w:rFonts w:ascii="Times New Roman" w:hAnsi="Times New Roman" w:eastAsia="Times New Roman"/>
          <w:color w:val="000000"/>
          <w:sz w:val="28"/>
        </w:rPr>
        <w:t>1980</w:t>
      </w:r>
      <w:r>
        <w:rPr>
          <w:rFonts w:ascii="Times New Roman" w:hAnsi="Times New Roman" w:cs="宋体"/>
          <w:color w:val="000000"/>
          <w:sz w:val="28"/>
        </w:rPr>
        <w:t>-</w:t>
      </w:r>
      <w:r>
        <w:rPr>
          <w:rFonts w:ascii="Times New Roman" w:hAnsi="Times New Roman" w:eastAsia="Times New Roman"/>
          <w:color w:val="000000"/>
          <w:sz w:val="28"/>
        </w:rPr>
        <w:t>2020</w:t>
      </w:r>
      <w:r>
        <w:rPr>
          <w:rFonts w:ascii="Times New Roman" w:hAnsi="Times New Roman" w:cs="宋体"/>
          <w:color w:val="000000"/>
          <w:sz w:val="28"/>
        </w:rPr>
        <w:t>年）结冰年平均日数为</w:t>
      </w:r>
      <w:r>
        <w:rPr>
          <w:rFonts w:ascii="Times New Roman" w:hAnsi="Times New Roman" w:eastAsia="Times New Roman"/>
          <w:color w:val="000000"/>
          <w:sz w:val="28"/>
        </w:rPr>
        <w:t>14</w:t>
      </w:r>
      <w:r>
        <w:rPr>
          <w:rFonts w:ascii="Times New Roman" w:hAnsi="Times New Roman" w:cs="宋体"/>
          <w:color w:val="000000"/>
          <w:sz w:val="28"/>
        </w:rPr>
        <w:t>.</w:t>
      </w:r>
      <w:r>
        <w:rPr>
          <w:rFonts w:ascii="Times New Roman" w:hAnsi="Times New Roman" w:eastAsia="Times New Roman"/>
          <w:color w:val="000000"/>
          <w:sz w:val="28"/>
        </w:rPr>
        <w:t>3</w:t>
      </w:r>
      <w:r>
        <w:rPr>
          <w:rFonts w:ascii="Times New Roman" w:hAnsi="Times New Roman" w:cs="宋体"/>
          <w:color w:val="000000"/>
          <w:sz w:val="28"/>
        </w:rPr>
        <w:t>天，年际变化在</w:t>
      </w:r>
      <w:r>
        <w:rPr>
          <w:rFonts w:ascii="Times New Roman" w:hAnsi="Times New Roman" w:eastAsia="Times New Roman"/>
          <w:color w:val="000000"/>
          <w:sz w:val="28"/>
        </w:rPr>
        <w:t>0</w:t>
      </w:r>
      <w:r>
        <w:rPr>
          <w:rFonts w:ascii="Times New Roman" w:hAnsi="Times New Roman" w:cs="宋体"/>
          <w:color w:val="000000"/>
          <w:sz w:val="28"/>
        </w:rPr>
        <w:t>天（</w:t>
      </w:r>
      <w:r>
        <w:rPr>
          <w:rFonts w:ascii="Times New Roman" w:hAnsi="Times New Roman" w:eastAsia="Times New Roman"/>
          <w:color w:val="000000"/>
          <w:sz w:val="28"/>
        </w:rPr>
        <w:t>2017</w:t>
      </w:r>
      <w:r>
        <w:rPr>
          <w:rFonts w:ascii="Times New Roman" w:hAnsi="Times New Roman" w:cs="宋体"/>
          <w:color w:val="000000"/>
          <w:sz w:val="28"/>
        </w:rPr>
        <w:t>年、</w:t>
      </w:r>
      <w:r>
        <w:rPr>
          <w:rFonts w:ascii="Times New Roman" w:hAnsi="Times New Roman" w:eastAsia="Times New Roman"/>
          <w:color w:val="000000"/>
          <w:sz w:val="28"/>
        </w:rPr>
        <w:t>2019</w:t>
      </w:r>
      <w:r>
        <w:rPr>
          <w:rFonts w:ascii="Times New Roman" w:hAnsi="Times New Roman" w:cs="宋体"/>
          <w:color w:val="000000"/>
          <w:sz w:val="28"/>
        </w:rPr>
        <w:t>年）～</w:t>
      </w:r>
      <w:r>
        <w:rPr>
          <w:rFonts w:ascii="Times New Roman" w:hAnsi="Times New Roman" w:eastAsia="Times New Roman"/>
          <w:color w:val="000000"/>
          <w:sz w:val="28"/>
        </w:rPr>
        <w:t>46</w:t>
      </w:r>
      <w:r>
        <w:rPr>
          <w:rFonts w:ascii="Times New Roman" w:hAnsi="Times New Roman" w:cs="宋体"/>
          <w:color w:val="000000"/>
          <w:sz w:val="28"/>
        </w:rPr>
        <w:t>天（</w:t>
      </w:r>
      <w:r>
        <w:rPr>
          <w:rFonts w:ascii="Times New Roman" w:hAnsi="Times New Roman" w:eastAsia="Times New Roman"/>
          <w:color w:val="000000"/>
          <w:sz w:val="28"/>
        </w:rPr>
        <w:t>1984</w:t>
      </w:r>
      <w:r>
        <w:rPr>
          <w:rFonts w:ascii="Times New Roman" w:hAnsi="Times New Roman" w:cs="宋体"/>
          <w:color w:val="000000"/>
          <w:sz w:val="28"/>
        </w:rPr>
        <w:t>年）之间，年日数变化呈减少趋势（图</w:t>
      </w:r>
      <w:r>
        <w:rPr>
          <w:rFonts w:ascii="Times New Roman" w:hAnsi="Times New Roman" w:eastAsia="Times New Roman"/>
          <w:color w:val="000000"/>
          <w:sz w:val="28"/>
        </w:rPr>
        <w:t>5</w:t>
      </w:r>
      <w:r>
        <w:rPr>
          <w:rFonts w:ascii="Times New Roman" w:hAnsi="Times New Roman" w:cs="宋体"/>
          <w:color w:val="000000"/>
          <w:sz w:val="28"/>
        </w:rPr>
        <w:t>.</w:t>
      </w:r>
      <w:r>
        <w:rPr>
          <w:rFonts w:hint="eastAsia" w:ascii="Times New Roman" w:hAnsi="Times New Roman" w:cs="宋体"/>
          <w:color w:val="000000"/>
          <w:sz w:val="28"/>
        </w:rPr>
        <w:t>7</w:t>
      </w:r>
      <w:r>
        <w:rPr>
          <w:rFonts w:ascii="Times New Roman" w:hAnsi="Times New Roman" w:cs="宋体"/>
          <w:color w:val="000000"/>
          <w:sz w:val="28"/>
        </w:rPr>
        <w:t>-</w:t>
      </w:r>
      <w:r>
        <w:rPr>
          <w:rFonts w:ascii="Times New Roman" w:hAnsi="Times New Roman" w:eastAsia="Times New Roman"/>
          <w:color w:val="000000"/>
          <w:sz w:val="28"/>
        </w:rPr>
        <w:t>1</w:t>
      </w:r>
      <w:r>
        <w:rPr>
          <w:rFonts w:ascii="Times New Roman" w:hAnsi="Times New Roman" w:cs="宋体"/>
          <w:color w:val="000000"/>
          <w:sz w:val="28"/>
        </w:rPr>
        <w:t>）；结冰一般发生在</w:t>
      </w:r>
      <w:r>
        <w:rPr>
          <w:rFonts w:ascii="Times New Roman" w:hAnsi="Times New Roman" w:eastAsia="Times New Roman"/>
          <w:color w:val="000000"/>
          <w:sz w:val="28"/>
        </w:rPr>
        <w:t>11</w:t>
      </w:r>
      <w:r>
        <w:rPr>
          <w:rFonts w:ascii="Times New Roman" w:hAnsi="Times New Roman" w:cs="宋体"/>
          <w:color w:val="000000"/>
          <w:sz w:val="28"/>
        </w:rPr>
        <w:t>月至次年</w:t>
      </w:r>
      <w:r>
        <w:rPr>
          <w:rFonts w:ascii="Times New Roman" w:hAnsi="Times New Roman" w:eastAsia="Times New Roman"/>
          <w:color w:val="000000"/>
          <w:sz w:val="28"/>
        </w:rPr>
        <w:t>3</w:t>
      </w:r>
      <w:r>
        <w:rPr>
          <w:rFonts w:ascii="Times New Roman" w:hAnsi="Times New Roman" w:cs="宋体"/>
          <w:color w:val="000000"/>
          <w:sz w:val="28"/>
        </w:rPr>
        <w:t>月，</w:t>
      </w:r>
      <w:r>
        <w:rPr>
          <w:rFonts w:ascii="Times New Roman" w:hAnsi="Times New Roman" w:eastAsia="Times New Roman"/>
          <w:color w:val="000000"/>
          <w:sz w:val="28"/>
        </w:rPr>
        <w:t>4</w:t>
      </w:r>
      <w:r>
        <w:rPr>
          <w:rFonts w:ascii="Times New Roman" w:hAnsi="Times New Roman" w:cs="宋体"/>
          <w:color w:val="000000"/>
          <w:sz w:val="28"/>
        </w:rPr>
        <w:t>-</w:t>
      </w:r>
      <w:r>
        <w:rPr>
          <w:rFonts w:ascii="Times New Roman" w:hAnsi="Times New Roman" w:eastAsia="Times New Roman"/>
          <w:color w:val="000000"/>
          <w:sz w:val="28"/>
        </w:rPr>
        <w:t>10</w:t>
      </w:r>
      <w:r>
        <w:rPr>
          <w:rFonts w:ascii="Times New Roman" w:hAnsi="Times New Roman" w:cs="宋体"/>
          <w:color w:val="000000"/>
          <w:sz w:val="28"/>
        </w:rPr>
        <w:t>月无结冰现象。其中</w:t>
      </w:r>
      <w:r>
        <w:rPr>
          <w:rFonts w:ascii="Times New Roman" w:hAnsi="Times New Roman" w:eastAsia="Times New Roman"/>
          <w:color w:val="000000"/>
          <w:sz w:val="28"/>
        </w:rPr>
        <w:t>1</w:t>
      </w:r>
      <w:r>
        <w:rPr>
          <w:rFonts w:ascii="Times New Roman" w:hAnsi="Times New Roman" w:cs="宋体"/>
          <w:color w:val="000000"/>
          <w:sz w:val="28"/>
        </w:rPr>
        <w:t>月平均结冰日数最多，为</w:t>
      </w:r>
      <w:r>
        <w:rPr>
          <w:rFonts w:ascii="Times New Roman" w:hAnsi="Times New Roman" w:eastAsia="Times New Roman"/>
          <w:color w:val="000000"/>
          <w:sz w:val="28"/>
        </w:rPr>
        <w:t>7</w:t>
      </w:r>
      <w:r>
        <w:rPr>
          <w:rFonts w:ascii="Times New Roman" w:hAnsi="Times New Roman" w:cs="宋体"/>
          <w:color w:val="000000"/>
          <w:sz w:val="28"/>
        </w:rPr>
        <w:t>.</w:t>
      </w:r>
      <w:r>
        <w:rPr>
          <w:rFonts w:ascii="Times New Roman" w:hAnsi="Times New Roman" w:eastAsia="Times New Roman"/>
          <w:color w:val="000000"/>
          <w:sz w:val="28"/>
        </w:rPr>
        <w:t>1</w:t>
      </w:r>
      <w:r>
        <w:rPr>
          <w:rFonts w:ascii="Times New Roman" w:hAnsi="Times New Roman" w:cs="宋体"/>
          <w:color w:val="000000"/>
          <w:sz w:val="28"/>
        </w:rPr>
        <w:t>天。</w:t>
      </w:r>
    </w:p>
    <w:p>
      <w:pPr>
        <w:ind w:left="-400"/>
        <w:jc w:val="center"/>
        <w:rPr>
          <w:rFonts w:ascii="Times New Roman" w:hAnsi="Times New Roman"/>
        </w:rPr>
      </w:pPr>
      <w:r>
        <w:rPr>
          <w:rFonts w:ascii="Times New Roman" w:hAnsi="Times New Roman"/>
        </w:rPr>
        <w:drawing>
          <wp:inline distT="0" distB="0" distL="0" distR="0">
            <wp:extent cx="6377940" cy="30480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0" y="0"/>
                      <a:ext cx="6377940" cy="3048000"/>
                    </a:xfrm>
                    <a:prstGeom prst="rect">
                      <a:avLst/>
                    </a:prstGeom>
                    <a:noFill/>
                    <a:ln>
                      <a:noFill/>
                    </a:ln>
                  </pic:spPr>
                </pic:pic>
              </a:graphicData>
            </a:graphic>
          </wp:inline>
        </w:drawing>
      </w:r>
    </w:p>
    <w:p>
      <w:pPr>
        <w:pStyle w:val="40"/>
        <w:rPr>
          <w:rFonts w:ascii="Times New Roman" w:hAnsi="Times New Roman"/>
        </w:rPr>
      </w:pPr>
      <w:r>
        <w:rPr>
          <w:rFonts w:ascii="Times New Roman" w:hAnsi="Times New Roman"/>
        </w:rPr>
        <w:t>图</w:t>
      </w:r>
      <w:r>
        <w:rPr>
          <w:rFonts w:hint="eastAsia" w:ascii="Times New Roman" w:hAnsi="Times New Roman"/>
        </w:rPr>
        <w:t>5</w:t>
      </w:r>
      <w:r>
        <w:rPr>
          <w:rFonts w:ascii="Times New Roman" w:hAnsi="Times New Roman"/>
        </w:rPr>
        <w:t>.</w:t>
      </w:r>
      <w:r>
        <w:rPr>
          <w:rFonts w:hint="eastAsia" w:ascii="Times New Roman" w:hAnsi="Times New Roman"/>
        </w:rPr>
        <w:t>7-1</w:t>
      </w:r>
      <w:r>
        <w:rPr>
          <w:rFonts w:ascii="Times New Roman" w:hAnsi="Times New Roman"/>
        </w:rPr>
        <w:t xml:space="preserve">  1980～2020年永修站年结冰日数逐年变化图（单位：d）</w:t>
      </w:r>
    </w:p>
    <w:p>
      <w:pPr>
        <w:ind w:left="-400"/>
        <w:jc w:val="center"/>
        <w:rPr>
          <w:rFonts w:ascii="Times New Roman" w:hAnsi="Times New Roman"/>
        </w:rPr>
      </w:pPr>
      <w:r>
        <w:rPr>
          <w:rFonts w:ascii="Times New Roman" w:hAnsi="Times New Roman"/>
        </w:rPr>
        <w:drawing>
          <wp:inline distT="0" distB="0" distL="0" distR="0">
            <wp:extent cx="6377940" cy="30480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a:xfrm>
                      <a:off x="0" y="0"/>
                      <a:ext cx="6377940" cy="3048000"/>
                    </a:xfrm>
                    <a:prstGeom prst="rect">
                      <a:avLst/>
                    </a:prstGeom>
                    <a:noFill/>
                    <a:ln>
                      <a:noFill/>
                    </a:ln>
                  </pic:spPr>
                </pic:pic>
              </a:graphicData>
            </a:graphic>
          </wp:inline>
        </w:drawing>
      </w:r>
    </w:p>
    <w:p>
      <w:pPr>
        <w:pStyle w:val="40"/>
        <w:rPr>
          <w:rFonts w:ascii="Times New Roman" w:hAnsi="Times New Roman"/>
        </w:rPr>
      </w:pPr>
      <w:r>
        <w:rPr>
          <w:rFonts w:ascii="Times New Roman" w:hAnsi="Times New Roman"/>
        </w:rPr>
        <w:t>图</w:t>
      </w:r>
      <w:r>
        <w:rPr>
          <w:rFonts w:hint="eastAsia" w:ascii="Times New Roman" w:hAnsi="Times New Roman"/>
        </w:rPr>
        <w:t>5</w:t>
      </w:r>
      <w:r>
        <w:rPr>
          <w:rFonts w:ascii="Times New Roman" w:hAnsi="Times New Roman"/>
        </w:rPr>
        <w:t>.</w:t>
      </w:r>
      <w:r>
        <w:rPr>
          <w:rFonts w:hint="eastAsia" w:ascii="Times New Roman" w:hAnsi="Times New Roman"/>
        </w:rPr>
        <w:t>7-2</w:t>
      </w:r>
      <w:r>
        <w:rPr>
          <w:rFonts w:ascii="Times New Roman" w:hAnsi="Times New Roman"/>
        </w:rPr>
        <w:t xml:space="preserve">  1980～2020年永修站平均结冰日数逐月变化（单位：d）</w:t>
      </w:r>
    </w:p>
    <w:p>
      <w:pPr>
        <w:pStyle w:val="3"/>
        <w:numPr>
          <w:ilvl w:val="1"/>
          <w:numId w:val="2"/>
        </w:numPr>
        <w:ind w:left="1000"/>
        <w:rPr>
          <w:rFonts w:ascii="Times New Roman" w:hAnsi="Times New Roman"/>
          <w:i w:val="0"/>
          <w:spacing w:val="10"/>
          <w:sz w:val="32"/>
        </w:rPr>
      </w:pPr>
      <w:bookmarkStart w:id="164" w:name="_Toc88392166"/>
      <w:r>
        <w:rPr>
          <w:rFonts w:ascii="Times New Roman" w:hAnsi="Times New Roman"/>
          <w:i w:val="0"/>
          <w:spacing w:val="10"/>
          <w:sz w:val="32"/>
        </w:rPr>
        <w:t>积雪</w:t>
      </w:r>
      <w:bookmarkEnd w:id="163"/>
      <w:bookmarkEnd w:id="164"/>
    </w:p>
    <w:p>
      <w:pPr>
        <w:spacing w:line="420" w:lineRule="auto"/>
        <w:ind w:firstLine="560"/>
        <w:rPr>
          <w:rFonts w:ascii="Times New Roman" w:hAnsi="Times New Roman"/>
        </w:rPr>
      </w:pPr>
      <w:r>
        <w:rPr>
          <w:rFonts w:ascii="Times New Roman" w:hAnsi="Times New Roman" w:eastAsia="Times New Roman"/>
          <w:color w:val="000000"/>
          <w:sz w:val="28"/>
        </w:rPr>
        <w:t>1956</w:t>
      </w:r>
      <w:r>
        <w:rPr>
          <w:rFonts w:ascii="Times New Roman" w:hAnsi="Times New Roman" w:cs="宋体"/>
          <w:color w:val="000000"/>
          <w:sz w:val="28"/>
        </w:rPr>
        <w:t>-</w:t>
      </w:r>
      <w:r>
        <w:rPr>
          <w:rFonts w:ascii="Times New Roman" w:hAnsi="Times New Roman" w:eastAsia="Times New Roman"/>
          <w:color w:val="000000"/>
          <w:sz w:val="28"/>
        </w:rPr>
        <w:t>2020</w:t>
      </w:r>
      <w:r>
        <w:rPr>
          <w:rFonts w:ascii="Times New Roman" w:hAnsi="Times New Roman" w:cs="宋体"/>
          <w:color w:val="000000"/>
          <w:sz w:val="28"/>
        </w:rPr>
        <w:t>永修气象站年平均积雪日数为</w:t>
      </w:r>
      <w:r>
        <w:rPr>
          <w:rFonts w:ascii="Times New Roman" w:hAnsi="Times New Roman" w:eastAsia="Times New Roman"/>
          <w:color w:val="000000"/>
          <w:sz w:val="28"/>
        </w:rPr>
        <w:t>4</w:t>
      </w:r>
      <w:r>
        <w:rPr>
          <w:rFonts w:ascii="Times New Roman" w:hAnsi="Times New Roman" w:cs="宋体"/>
          <w:color w:val="000000"/>
          <w:sz w:val="28"/>
        </w:rPr>
        <w:t>.</w:t>
      </w:r>
      <w:r>
        <w:rPr>
          <w:rFonts w:ascii="Times New Roman" w:hAnsi="Times New Roman" w:eastAsia="Times New Roman"/>
          <w:color w:val="000000"/>
          <w:sz w:val="28"/>
        </w:rPr>
        <w:t>5</w:t>
      </w:r>
      <w:r>
        <w:rPr>
          <w:rFonts w:ascii="Times New Roman" w:hAnsi="Times New Roman" w:cs="宋体"/>
          <w:color w:val="000000"/>
          <w:sz w:val="28"/>
        </w:rPr>
        <w:t>天，历年积雪日数在</w:t>
      </w:r>
      <w:r>
        <w:rPr>
          <w:rFonts w:ascii="Times New Roman" w:hAnsi="Times New Roman" w:eastAsia="Times New Roman"/>
          <w:color w:val="000000"/>
          <w:sz w:val="28"/>
        </w:rPr>
        <w:t>0</w:t>
      </w:r>
      <w:r>
        <w:rPr>
          <w:rFonts w:ascii="Times New Roman" w:hAnsi="Times New Roman" w:cs="宋体"/>
          <w:color w:val="000000"/>
          <w:sz w:val="28"/>
        </w:rPr>
        <w:t>天（</w:t>
      </w:r>
      <w:r>
        <w:rPr>
          <w:rFonts w:ascii="Times New Roman" w:hAnsi="Times New Roman" w:eastAsia="Times New Roman"/>
          <w:color w:val="000000"/>
          <w:sz w:val="28"/>
        </w:rPr>
        <w:t>1961</w:t>
      </w:r>
      <w:r>
        <w:rPr>
          <w:rFonts w:ascii="Times New Roman" w:hAnsi="Times New Roman" w:cs="宋体"/>
          <w:color w:val="000000"/>
          <w:sz w:val="28"/>
        </w:rPr>
        <w:t>年、</w:t>
      </w:r>
      <w:r>
        <w:rPr>
          <w:rFonts w:ascii="Times New Roman" w:hAnsi="Times New Roman" w:eastAsia="Times New Roman"/>
          <w:color w:val="000000"/>
          <w:sz w:val="28"/>
        </w:rPr>
        <w:t>1976</w:t>
      </w:r>
      <w:r>
        <w:rPr>
          <w:rFonts w:ascii="Times New Roman" w:hAnsi="Times New Roman" w:cs="宋体"/>
          <w:color w:val="000000"/>
          <w:sz w:val="28"/>
        </w:rPr>
        <w:t>年、</w:t>
      </w:r>
      <w:r>
        <w:rPr>
          <w:rFonts w:ascii="Times New Roman" w:hAnsi="Times New Roman" w:eastAsia="Times New Roman"/>
          <w:color w:val="000000"/>
          <w:sz w:val="28"/>
        </w:rPr>
        <w:t>1986</w:t>
      </w:r>
      <w:r>
        <w:rPr>
          <w:rFonts w:ascii="Times New Roman" w:hAnsi="Times New Roman" w:cs="宋体"/>
          <w:color w:val="000000"/>
          <w:sz w:val="28"/>
        </w:rPr>
        <w:t>年、</w:t>
      </w:r>
      <w:r>
        <w:rPr>
          <w:rFonts w:ascii="Times New Roman" w:hAnsi="Times New Roman" w:eastAsia="Times New Roman"/>
          <w:color w:val="000000"/>
          <w:sz w:val="28"/>
        </w:rPr>
        <w:t>1987</w:t>
      </w:r>
      <w:r>
        <w:rPr>
          <w:rFonts w:ascii="Times New Roman" w:hAnsi="Times New Roman" w:cs="宋体"/>
          <w:color w:val="000000"/>
          <w:sz w:val="28"/>
        </w:rPr>
        <w:t>年、</w:t>
      </w:r>
      <w:r>
        <w:rPr>
          <w:rFonts w:ascii="Times New Roman" w:hAnsi="Times New Roman" w:eastAsia="Times New Roman"/>
          <w:color w:val="000000"/>
          <w:sz w:val="28"/>
        </w:rPr>
        <w:t>2001</w:t>
      </w:r>
      <w:r>
        <w:rPr>
          <w:rFonts w:ascii="Times New Roman" w:hAnsi="Times New Roman" w:cs="宋体"/>
          <w:color w:val="000000"/>
          <w:sz w:val="28"/>
        </w:rPr>
        <w:t>年、</w:t>
      </w:r>
      <w:r>
        <w:rPr>
          <w:rFonts w:ascii="Times New Roman" w:hAnsi="Times New Roman" w:eastAsia="Times New Roman"/>
          <w:color w:val="000000"/>
          <w:sz w:val="28"/>
        </w:rPr>
        <w:t>2002</w:t>
      </w:r>
      <w:r>
        <w:rPr>
          <w:rFonts w:ascii="Times New Roman" w:hAnsi="Times New Roman" w:cs="宋体"/>
          <w:color w:val="000000"/>
          <w:sz w:val="28"/>
        </w:rPr>
        <w:t>年、</w:t>
      </w:r>
      <w:r>
        <w:rPr>
          <w:rFonts w:ascii="Times New Roman" w:hAnsi="Times New Roman" w:eastAsia="Times New Roman"/>
          <w:color w:val="000000"/>
          <w:sz w:val="28"/>
        </w:rPr>
        <w:t>2007</w:t>
      </w:r>
      <w:r>
        <w:rPr>
          <w:rFonts w:ascii="Times New Roman" w:hAnsi="Times New Roman" w:cs="宋体"/>
          <w:color w:val="000000"/>
          <w:sz w:val="28"/>
        </w:rPr>
        <w:t>年、</w:t>
      </w:r>
      <w:r>
        <w:rPr>
          <w:rFonts w:ascii="Times New Roman" w:hAnsi="Times New Roman" w:eastAsia="Times New Roman"/>
          <w:color w:val="000000"/>
          <w:sz w:val="28"/>
        </w:rPr>
        <w:t>2009</w:t>
      </w:r>
      <w:r>
        <w:rPr>
          <w:rFonts w:ascii="Times New Roman" w:hAnsi="Times New Roman" w:cs="宋体"/>
          <w:color w:val="000000"/>
          <w:sz w:val="28"/>
        </w:rPr>
        <w:t>年、</w:t>
      </w:r>
      <w:r>
        <w:rPr>
          <w:rFonts w:ascii="Times New Roman" w:hAnsi="Times New Roman" w:eastAsia="Times New Roman"/>
          <w:color w:val="000000"/>
          <w:sz w:val="28"/>
        </w:rPr>
        <w:t>2015</w:t>
      </w:r>
      <w:r>
        <w:rPr>
          <w:rFonts w:ascii="Times New Roman" w:hAnsi="Times New Roman" w:cs="宋体"/>
          <w:color w:val="000000"/>
          <w:sz w:val="28"/>
        </w:rPr>
        <w:t>年、</w:t>
      </w:r>
      <w:r>
        <w:rPr>
          <w:rFonts w:ascii="Times New Roman" w:hAnsi="Times New Roman" w:eastAsia="Times New Roman"/>
          <w:color w:val="000000"/>
          <w:sz w:val="28"/>
        </w:rPr>
        <w:t>2017</w:t>
      </w:r>
      <w:r>
        <w:rPr>
          <w:rFonts w:ascii="Times New Roman" w:hAnsi="Times New Roman" w:cs="宋体"/>
          <w:color w:val="000000"/>
          <w:sz w:val="28"/>
        </w:rPr>
        <w:t>年、</w:t>
      </w:r>
      <w:r>
        <w:rPr>
          <w:rFonts w:ascii="Times New Roman" w:hAnsi="Times New Roman" w:eastAsia="Times New Roman"/>
          <w:color w:val="000000"/>
          <w:sz w:val="28"/>
        </w:rPr>
        <w:t>2020</w:t>
      </w:r>
      <w:r>
        <w:rPr>
          <w:rFonts w:ascii="Times New Roman" w:hAnsi="Times New Roman" w:cs="宋体"/>
          <w:color w:val="000000"/>
          <w:sz w:val="28"/>
        </w:rPr>
        <w:t>年）-</w:t>
      </w:r>
      <w:r>
        <w:rPr>
          <w:rFonts w:ascii="Times New Roman" w:hAnsi="Times New Roman" w:eastAsia="Times New Roman"/>
          <w:color w:val="000000"/>
          <w:sz w:val="28"/>
        </w:rPr>
        <w:t>19</w:t>
      </w:r>
      <w:r>
        <w:rPr>
          <w:rFonts w:ascii="Times New Roman" w:hAnsi="Times New Roman" w:cs="宋体"/>
          <w:color w:val="000000"/>
          <w:sz w:val="28"/>
        </w:rPr>
        <w:t>天（</w:t>
      </w:r>
      <w:r>
        <w:rPr>
          <w:rFonts w:ascii="Times New Roman" w:hAnsi="Times New Roman" w:eastAsia="Times New Roman"/>
          <w:color w:val="000000"/>
          <w:sz w:val="28"/>
        </w:rPr>
        <w:t>1977</w:t>
      </w:r>
      <w:r>
        <w:rPr>
          <w:rFonts w:ascii="Times New Roman" w:hAnsi="Times New Roman" w:cs="宋体"/>
          <w:color w:val="000000"/>
          <w:sz w:val="28"/>
        </w:rPr>
        <w:t>年）之间变化（图</w:t>
      </w:r>
      <w:r>
        <w:rPr>
          <w:rFonts w:ascii="Times New Roman" w:hAnsi="Times New Roman" w:eastAsia="Times New Roman"/>
          <w:color w:val="000000"/>
          <w:sz w:val="28"/>
        </w:rPr>
        <w:t>5</w:t>
      </w:r>
      <w:r>
        <w:rPr>
          <w:rFonts w:ascii="Times New Roman" w:hAnsi="Times New Roman" w:cs="宋体"/>
          <w:color w:val="000000"/>
          <w:sz w:val="28"/>
        </w:rPr>
        <w:t>.</w:t>
      </w:r>
      <w:r>
        <w:rPr>
          <w:rFonts w:hint="eastAsia" w:ascii="Times New Roman" w:hAnsi="Times New Roman" w:eastAsiaTheme="minorEastAsia"/>
          <w:color w:val="000000"/>
          <w:sz w:val="28"/>
        </w:rPr>
        <w:t>8</w:t>
      </w:r>
      <w:r>
        <w:rPr>
          <w:rFonts w:ascii="Times New Roman" w:hAnsi="Times New Roman" w:cs="宋体"/>
          <w:color w:val="000000"/>
          <w:sz w:val="28"/>
        </w:rPr>
        <w:t>-</w:t>
      </w:r>
      <w:r>
        <w:rPr>
          <w:rFonts w:ascii="Times New Roman" w:hAnsi="Times New Roman" w:eastAsia="Times New Roman"/>
          <w:color w:val="000000"/>
          <w:sz w:val="28"/>
        </w:rPr>
        <w:t>1</w:t>
      </w:r>
      <w:r>
        <w:rPr>
          <w:rFonts w:ascii="Times New Roman" w:hAnsi="Times New Roman" w:cs="宋体"/>
          <w:color w:val="000000"/>
          <w:sz w:val="28"/>
        </w:rPr>
        <w:t>）。积雪一般发生在</w:t>
      </w:r>
      <w:r>
        <w:rPr>
          <w:rFonts w:ascii="Times New Roman" w:hAnsi="Times New Roman" w:eastAsia="Times New Roman"/>
          <w:color w:val="000000"/>
          <w:sz w:val="28"/>
        </w:rPr>
        <w:t>12</w:t>
      </w:r>
      <w:r>
        <w:rPr>
          <w:rFonts w:ascii="Times New Roman" w:hAnsi="Times New Roman" w:cs="宋体"/>
          <w:color w:val="000000"/>
          <w:sz w:val="28"/>
        </w:rPr>
        <w:t>月至次年</w:t>
      </w:r>
      <w:r>
        <w:rPr>
          <w:rFonts w:ascii="Times New Roman" w:hAnsi="Times New Roman" w:eastAsia="Times New Roman"/>
          <w:color w:val="000000"/>
          <w:sz w:val="28"/>
        </w:rPr>
        <w:t>3</w:t>
      </w:r>
      <w:r>
        <w:rPr>
          <w:rFonts w:ascii="Times New Roman" w:hAnsi="Times New Roman" w:cs="宋体"/>
          <w:color w:val="000000"/>
          <w:sz w:val="28"/>
        </w:rPr>
        <w:t>月，</w:t>
      </w:r>
      <w:r>
        <w:rPr>
          <w:rFonts w:ascii="Times New Roman" w:hAnsi="Times New Roman" w:eastAsia="Times New Roman"/>
          <w:color w:val="000000"/>
          <w:sz w:val="28"/>
        </w:rPr>
        <w:t>4</w:t>
      </w:r>
      <w:r>
        <w:rPr>
          <w:rFonts w:ascii="Times New Roman" w:hAnsi="Times New Roman" w:cs="宋体"/>
          <w:color w:val="000000"/>
          <w:sz w:val="28"/>
        </w:rPr>
        <w:t>-</w:t>
      </w:r>
      <w:r>
        <w:rPr>
          <w:rFonts w:ascii="Times New Roman" w:hAnsi="Times New Roman" w:eastAsia="Times New Roman"/>
          <w:color w:val="000000"/>
          <w:sz w:val="28"/>
        </w:rPr>
        <w:t>11</w:t>
      </w:r>
      <w:r>
        <w:rPr>
          <w:rFonts w:ascii="Times New Roman" w:hAnsi="Times New Roman" w:cs="宋体"/>
          <w:color w:val="000000"/>
          <w:sz w:val="28"/>
        </w:rPr>
        <w:t>月无积雪现象。</w:t>
      </w:r>
    </w:p>
    <w:p>
      <w:pPr>
        <w:ind w:left="-400"/>
        <w:jc w:val="center"/>
        <w:rPr>
          <w:rFonts w:ascii="Times New Roman" w:hAnsi="Times New Roman"/>
        </w:rPr>
      </w:pPr>
      <w:r>
        <w:rPr>
          <w:rFonts w:ascii="Times New Roman" w:hAnsi="Times New Roman"/>
        </w:rPr>
        <w:drawing>
          <wp:inline distT="0" distB="0" distL="0" distR="0">
            <wp:extent cx="6377940" cy="2887980"/>
            <wp:effectExtent l="0" t="0" r="3810" b="762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a:xfrm>
                      <a:off x="0" y="0"/>
                      <a:ext cx="6377940" cy="2887980"/>
                    </a:xfrm>
                    <a:prstGeom prst="rect">
                      <a:avLst/>
                    </a:prstGeom>
                    <a:noFill/>
                    <a:ln>
                      <a:noFill/>
                    </a:ln>
                  </pic:spPr>
                </pic:pic>
              </a:graphicData>
            </a:graphic>
          </wp:inline>
        </w:drawing>
      </w:r>
    </w:p>
    <w:p>
      <w:pPr>
        <w:pStyle w:val="40"/>
        <w:rPr>
          <w:rFonts w:ascii="Times New Roman" w:hAnsi="Times New Roman"/>
        </w:rPr>
      </w:pPr>
      <w:r>
        <w:rPr>
          <w:rFonts w:ascii="Times New Roman" w:hAnsi="Times New Roman"/>
        </w:rPr>
        <w:t>图</w:t>
      </w:r>
      <w:r>
        <w:rPr>
          <w:rFonts w:hint="eastAsia" w:ascii="Times New Roman" w:hAnsi="Times New Roman"/>
        </w:rPr>
        <w:t>5</w:t>
      </w:r>
      <w:r>
        <w:rPr>
          <w:rFonts w:ascii="Times New Roman" w:hAnsi="Times New Roman"/>
        </w:rPr>
        <w:t>.</w:t>
      </w:r>
      <w:r>
        <w:rPr>
          <w:rFonts w:hint="eastAsia" w:ascii="Times New Roman" w:hAnsi="Times New Roman"/>
        </w:rPr>
        <w:t>8-1</w:t>
      </w:r>
      <w:r>
        <w:rPr>
          <w:rFonts w:ascii="Times New Roman" w:hAnsi="Times New Roman"/>
        </w:rPr>
        <w:t xml:space="preserve">  1956～2020年永修站年积雪日数逐年变化图 （单位：d）</w:t>
      </w:r>
    </w:p>
    <w:p>
      <w:pPr>
        <w:ind w:firstLine="320"/>
        <w:jc w:val="left"/>
        <w:rPr>
          <w:rFonts w:ascii="Times New Roman" w:hAnsi="Times New Roman"/>
        </w:rPr>
      </w:pPr>
    </w:p>
    <w:p>
      <w:pPr>
        <w:ind w:left="-400"/>
        <w:jc w:val="center"/>
        <w:rPr>
          <w:rFonts w:ascii="Times New Roman" w:hAnsi="Times New Roman"/>
        </w:rPr>
      </w:pPr>
      <w:r>
        <w:rPr>
          <w:rFonts w:ascii="Times New Roman" w:hAnsi="Times New Roman"/>
        </w:rPr>
        <w:drawing>
          <wp:inline distT="0" distB="0" distL="0" distR="0">
            <wp:extent cx="6377940" cy="304800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a:xfrm>
                      <a:off x="0" y="0"/>
                      <a:ext cx="6377940" cy="3048000"/>
                    </a:xfrm>
                    <a:prstGeom prst="rect">
                      <a:avLst/>
                    </a:prstGeom>
                    <a:noFill/>
                    <a:ln>
                      <a:noFill/>
                    </a:ln>
                  </pic:spPr>
                </pic:pic>
              </a:graphicData>
            </a:graphic>
          </wp:inline>
        </w:drawing>
      </w:r>
    </w:p>
    <w:p>
      <w:pPr>
        <w:pStyle w:val="40"/>
        <w:rPr>
          <w:rFonts w:ascii="Times New Roman" w:hAnsi="Times New Roman"/>
        </w:rPr>
      </w:pPr>
      <w:r>
        <w:rPr>
          <w:rFonts w:ascii="Times New Roman" w:hAnsi="Times New Roman"/>
        </w:rPr>
        <w:t>图</w:t>
      </w:r>
      <w:r>
        <w:rPr>
          <w:rFonts w:hint="eastAsia" w:ascii="Times New Roman" w:hAnsi="Times New Roman"/>
        </w:rPr>
        <w:t>5</w:t>
      </w:r>
      <w:r>
        <w:rPr>
          <w:rFonts w:ascii="Times New Roman" w:hAnsi="Times New Roman"/>
        </w:rPr>
        <w:t>.</w:t>
      </w:r>
      <w:r>
        <w:rPr>
          <w:rFonts w:hint="eastAsia" w:ascii="Times New Roman" w:hAnsi="Times New Roman"/>
        </w:rPr>
        <w:t>8-2</w:t>
      </w:r>
      <w:r>
        <w:rPr>
          <w:rFonts w:ascii="Times New Roman" w:hAnsi="Times New Roman"/>
        </w:rPr>
        <w:t xml:space="preserve">  1956～2020年永修站平均积雪日数逐月变化(单位：d)</w:t>
      </w:r>
    </w:p>
    <w:p>
      <w:pPr>
        <w:ind w:firstLine="320"/>
        <w:jc w:val="left"/>
        <w:rPr>
          <w:rFonts w:ascii="Times New Roman" w:hAnsi="Times New Roman"/>
        </w:rPr>
      </w:pPr>
    </w:p>
    <w:p>
      <w:pPr>
        <w:spacing w:line="420" w:lineRule="auto"/>
        <w:ind w:firstLine="560"/>
        <w:rPr>
          <w:rFonts w:ascii="Times New Roman" w:hAnsi="Times New Roman"/>
        </w:rPr>
      </w:pPr>
      <w:r>
        <w:rPr>
          <w:rFonts w:ascii="Times New Roman" w:hAnsi="Times New Roman" w:cs="宋体"/>
          <w:color w:val="000000"/>
          <w:sz w:val="28"/>
        </w:rPr>
        <w:t>建站至今（</w:t>
      </w:r>
      <w:r>
        <w:rPr>
          <w:rFonts w:ascii="Times New Roman" w:hAnsi="Times New Roman" w:eastAsia="Times New Roman"/>
          <w:color w:val="000000"/>
          <w:sz w:val="28"/>
        </w:rPr>
        <w:t>1956</w:t>
      </w:r>
      <w:r>
        <w:rPr>
          <w:rFonts w:ascii="Times New Roman" w:hAnsi="Times New Roman" w:cs="宋体"/>
          <w:color w:val="000000"/>
          <w:sz w:val="28"/>
        </w:rPr>
        <w:t>-</w:t>
      </w:r>
      <w:r>
        <w:rPr>
          <w:rFonts w:ascii="Times New Roman" w:hAnsi="Times New Roman" w:eastAsia="Times New Roman"/>
          <w:color w:val="000000"/>
          <w:sz w:val="28"/>
        </w:rPr>
        <w:t>2020</w:t>
      </w:r>
      <w:r>
        <w:rPr>
          <w:rFonts w:ascii="Times New Roman" w:hAnsi="Times New Roman" w:cs="宋体"/>
          <w:color w:val="000000"/>
          <w:sz w:val="28"/>
        </w:rPr>
        <w:t>年）永修气象站最大积雪深度为</w:t>
      </w:r>
      <w:r>
        <w:rPr>
          <w:rFonts w:ascii="Times New Roman" w:hAnsi="Times New Roman" w:eastAsia="Times New Roman"/>
          <w:color w:val="000000"/>
          <w:sz w:val="28"/>
        </w:rPr>
        <w:t>35cm</w:t>
      </w:r>
      <w:r>
        <w:rPr>
          <w:rFonts w:ascii="Times New Roman" w:hAnsi="Times New Roman" w:cs="宋体"/>
          <w:color w:val="000000"/>
          <w:sz w:val="28"/>
        </w:rPr>
        <w:t>，出现在</w:t>
      </w:r>
      <w:r>
        <w:rPr>
          <w:rFonts w:ascii="Times New Roman" w:hAnsi="Times New Roman" w:eastAsia="Times New Roman"/>
          <w:color w:val="000000"/>
          <w:sz w:val="28"/>
        </w:rPr>
        <w:t>1972</w:t>
      </w:r>
      <w:r>
        <w:rPr>
          <w:rFonts w:ascii="Times New Roman" w:hAnsi="Times New Roman" w:cs="宋体"/>
          <w:color w:val="000000"/>
          <w:sz w:val="28"/>
        </w:rPr>
        <w:t>年</w:t>
      </w:r>
      <w:r>
        <w:rPr>
          <w:rFonts w:ascii="Times New Roman" w:hAnsi="Times New Roman" w:eastAsia="Times New Roman"/>
          <w:color w:val="000000"/>
          <w:sz w:val="28"/>
        </w:rPr>
        <w:t>2</w:t>
      </w:r>
      <w:r>
        <w:rPr>
          <w:rFonts w:ascii="Times New Roman" w:hAnsi="Times New Roman" w:cs="宋体"/>
          <w:color w:val="000000"/>
          <w:sz w:val="28"/>
        </w:rPr>
        <w:t>月</w:t>
      </w:r>
      <w:r>
        <w:rPr>
          <w:rFonts w:ascii="Times New Roman" w:hAnsi="Times New Roman" w:eastAsia="Times New Roman"/>
          <w:color w:val="000000"/>
          <w:sz w:val="28"/>
        </w:rPr>
        <w:t>7</w:t>
      </w:r>
      <w:r>
        <w:rPr>
          <w:rFonts w:ascii="Times New Roman" w:hAnsi="Times New Roman" w:cs="宋体"/>
          <w:color w:val="000000"/>
          <w:sz w:val="28"/>
        </w:rPr>
        <w:t>日。</w:t>
      </w:r>
    </w:p>
    <w:p>
      <w:pPr>
        <w:ind w:firstLine="320"/>
        <w:jc w:val="left"/>
        <w:rPr>
          <w:rFonts w:ascii="Times New Roman" w:hAnsi="Times New Roman"/>
        </w:rPr>
      </w:pPr>
    </w:p>
    <w:p>
      <w:pPr>
        <w:ind w:left="-400"/>
        <w:jc w:val="center"/>
        <w:rPr>
          <w:rFonts w:ascii="Times New Roman" w:hAnsi="Times New Roman"/>
        </w:rPr>
      </w:pPr>
      <w:r>
        <w:rPr>
          <w:rFonts w:ascii="Times New Roman" w:hAnsi="Times New Roman"/>
        </w:rPr>
        <w:drawing>
          <wp:inline distT="0" distB="0" distL="0" distR="0">
            <wp:extent cx="6377940" cy="30480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a:xfrm>
                      <a:off x="0" y="0"/>
                      <a:ext cx="6377940" cy="3048000"/>
                    </a:xfrm>
                    <a:prstGeom prst="rect">
                      <a:avLst/>
                    </a:prstGeom>
                    <a:noFill/>
                    <a:ln>
                      <a:noFill/>
                    </a:ln>
                  </pic:spPr>
                </pic:pic>
              </a:graphicData>
            </a:graphic>
          </wp:inline>
        </w:drawing>
      </w:r>
    </w:p>
    <w:p>
      <w:pPr>
        <w:pStyle w:val="40"/>
        <w:rPr>
          <w:rFonts w:ascii="Times New Roman" w:hAnsi="Times New Roman"/>
        </w:rPr>
      </w:pPr>
      <w:r>
        <w:rPr>
          <w:rFonts w:ascii="Times New Roman" w:hAnsi="Times New Roman"/>
        </w:rPr>
        <w:t>图</w:t>
      </w:r>
      <w:r>
        <w:rPr>
          <w:rFonts w:hint="eastAsia" w:ascii="Times New Roman" w:hAnsi="Times New Roman"/>
        </w:rPr>
        <w:t>5</w:t>
      </w:r>
      <w:r>
        <w:rPr>
          <w:rFonts w:ascii="Times New Roman" w:hAnsi="Times New Roman"/>
        </w:rPr>
        <w:t>.</w:t>
      </w:r>
      <w:r>
        <w:rPr>
          <w:rFonts w:hint="eastAsia" w:ascii="Times New Roman" w:hAnsi="Times New Roman"/>
        </w:rPr>
        <w:t>8-3</w:t>
      </w:r>
      <w:r>
        <w:rPr>
          <w:rFonts w:ascii="Times New Roman" w:hAnsi="Times New Roman"/>
        </w:rPr>
        <w:t xml:space="preserve">  1956～2020年永修站最大积雪深度年际变化（单位：cm）</w:t>
      </w:r>
    </w:p>
    <w:p>
      <w:pPr>
        <w:jc w:val="left"/>
        <w:rPr>
          <w:rFonts w:ascii="Times New Roman" w:hAnsi="Times New Roman"/>
        </w:rPr>
      </w:pPr>
    </w:p>
    <w:p>
      <w:pPr>
        <w:pStyle w:val="3"/>
        <w:numPr>
          <w:ilvl w:val="1"/>
          <w:numId w:val="2"/>
        </w:numPr>
        <w:ind w:left="1000"/>
        <w:rPr>
          <w:rFonts w:ascii="Times New Roman" w:hAnsi="Times New Roman"/>
          <w:i w:val="0"/>
          <w:spacing w:val="10"/>
          <w:sz w:val="32"/>
        </w:rPr>
      </w:pPr>
      <w:bookmarkStart w:id="165" w:name="_Toc86852047"/>
      <w:bookmarkStart w:id="166" w:name="_Toc88392167"/>
      <w:r>
        <w:rPr>
          <w:rFonts w:hint="eastAsia" w:ascii="Times New Roman" w:hAnsi="Times New Roman"/>
          <w:i w:val="0"/>
          <w:spacing w:val="10"/>
          <w:sz w:val="32"/>
        </w:rPr>
        <w:t>冻雨（</w:t>
      </w:r>
      <w:r>
        <w:rPr>
          <w:rFonts w:ascii="Times New Roman" w:hAnsi="Times New Roman"/>
          <w:i w:val="0"/>
          <w:spacing w:val="10"/>
          <w:sz w:val="32"/>
        </w:rPr>
        <w:t>雨凇</w:t>
      </w:r>
      <w:bookmarkEnd w:id="165"/>
      <w:r>
        <w:rPr>
          <w:rFonts w:hint="eastAsia" w:ascii="Times New Roman" w:hAnsi="Times New Roman"/>
          <w:i w:val="0"/>
          <w:spacing w:val="10"/>
          <w:sz w:val="32"/>
        </w:rPr>
        <w:t>、雾凇）</w:t>
      </w:r>
      <w:bookmarkEnd w:id="166"/>
    </w:p>
    <w:p>
      <w:pPr>
        <w:spacing w:line="420" w:lineRule="auto"/>
        <w:ind w:firstLine="560"/>
        <w:rPr>
          <w:rFonts w:ascii="Times New Roman" w:hAnsi="Times New Roman" w:eastAsia="Times New Roman"/>
          <w:color w:val="000000"/>
          <w:sz w:val="28"/>
        </w:rPr>
      </w:pPr>
      <w:r>
        <w:rPr>
          <w:rFonts w:hint="eastAsia" w:ascii="Times New Roman" w:hAnsi="Times New Roman" w:cs="宋体"/>
          <w:color w:val="000000"/>
          <w:sz w:val="28"/>
        </w:rPr>
        <w:t>永修气象站（</w:t>
      </w:r>
      <w:r>
        <w:rPr>
          <w:rFonts w:ascii="Times New Roman" w:hAnsi="Times New Roman" w:eastAsia="Times New Roman"/>
          <w:color w:val="000000"/>
          <w:sz w:val="28"/>
        </w:rPr>
        <w:t>19</w:t>
      </w:r>
      <w:r>
        <w:rPr>
          <w:rFonts w:hint="eastAsia" w:ascii="Times New Roman" w:hAnsi="Times New Roman" w:eastAsia="Times New Roman"/>
          <w:color w:val="000000"/>
          <w:sz w:val="28"/>
        </w:rPr>
        <w:t>56</w:t>
      </w:r>
      <w:r>
        <w:rPr>
          <w:rFonts w:hint="eastAsia" w:ascii="Times New Roman" w:hAnsi="Times New Roman" w:cs="宋体"/>
          <w:color w:val="000000"/>
          <w:sz w:val="28"/>
        </w:rPr>
        <w:t>～</w:t>
      </w:r>
      <w:r>
        <w:rPr>
          <w:rFonts w:ascii="Times New Roman" w:hAnsi="Times New Roman" w:eastAsia="Times New Roman"/>
          <w:color w:val="000000"/>
          <w:sz w:val="28"/>
        </w:rPr>
        <w:t>2020</w:t>
      </w:r>
      <w:r>
        <w:rPr>
          <w:rFonts w:hint="eastAsia" w:ascii="Times New Roman" w:hAnsi="Times New Roman" w:cs="宋体"/>
          <w:color w:val="000000"/>
          <w:sz w:val="28"/>
        </w:rPr>
        <w:t>年）累年平均冻雨日数为</w:t>
      </w:r>
      <w:r>
        <w:rPr>
          <w:rFonts w:hint="eastAsia" w:ascii="Times New Roman" w:hAnsi="Times New Roman" w:eastAsia="Times New Roman"/>
          <w:color w:val="000000"/>
          <w:sz w:val="28"/>
        </w:rPr>
        <w:t>1.</w:t>
      </w:r>
      <w:r>
        <w:rPr>
          <w:rFonts w:hint="eastAsia" w:ascii="Times New Roman" w:hAnsi="Times New Roman" w:eastAsiaTheme="minorEastAsia"/>
          <w:color w:val="000000"/>
          <w:sz w:val="28"/>
        </w:rPr>
        <w:t>0</w:t>
      </w:r>
      <w:r>
        <w:rPr>
          <w:rFonts w:hint="eastAsia" w:ascii="Times New Roman" w:hAnsi="Times New Roman" w:cs="宋体"/>
          <w:color w:val="000000"/>
          <w:sz w:val="28"/>
        </w:rPr>
        <w:t>天，有</w:t>
      </w:r>
      <w:r>
        <w:rPr>
          <w:rFonts w:hint="eastAsia" w:ascii="Times New Roman" w:hAnsi="Times New Roman" w:eastAsia="Times New Roman"/>
          <w:color w:val="000000"/>
          <w:sz w:val="28"/>
        </w:rPr>
        <w:t>20</w:t>
      </w:r>
      <w:r>
        <w:rPr>
          <w:rFonts w:hint="eastAsia" w:ascii="Times New Roman" w:hAnsi="Times New Roman" w:cs="宋体"/>
          <w:color w:val="000000"/>
          <w:sz w:val="28"/>
        </w:rPr>
        <w:t>年出现了冻雨，其中</w:t>
      </w:r>
      <w:r>
        <w:rPr>
          <w:rFonts w:hint="eastAsia" w:ascii="Times New Roman" w:hAnsi="Times New Roman" w:eastAsia="Times New Roman"/>
          <w:color w:val="000000"/>
          <w:sz w:val="28"/>
        </w:rPr>
        <w:t>1972</w:t>
      </w:r>
      <w:r>
        <w:rPr>
          <w:rFonts w:hint="eastAsia" w:ascii="Times New Roman" w:hAnsi="Times New Roman" w:cs="宋体"/>
          <w:color w:val="000000"/>
          <w:sz w:val="28"/>
        </w:rPr>
        <w:t>年、</w:t>
      </w:r>
      <w:r>
        <w:rPr>
          <w:rFonts w:hint="eastAsia" w:ascii="Times New Roman" w:hAnsi="Times New Roman" w:eastAsia="Times New Roman"/>
          <w:color w:val="000000"/>
          <w:sz w:val="28"/>
        </w:rPr>
        <w:t>1977</w:t>
      </w:r>
      <w:r>
        <w:rPr>
          <w:rFonts w:hint="eastAsia" w:ascii="Times New Roman" w:hAnsi="Times New Roman" w:cs="宋体"/>
          <w:color w:val="000000"/>
          <w:sz w:val="28"/>
        </w:rPr>
        <w:t>年、</w:t>
      </w:r>
      <w:r>
        <w:rPr>
          <w:rFonts w:hint="eastAsia" w:ascii="Times New Roman" w:hAnsi="Times New Roman" w:eastAsia="Times New Roman"/>
          <w:color w:val="000000"/>
          <w:sz w:val="28"/>
        </w:rPr>
        <w:t>1979</w:t>
      </w:r>
      <w:r>
        <w:rPr>
          <w:rFonts w:hint="eastAsia" w:ascii="Times New Roman" w:hAnsi="Times New Roman" w:cs="宋体"/>
          <w:color w:val="000000"/>
          <w:sz w:val="28"/>
        </w:rPr>
        <w:t>年、</w:t>
      </w:r>
      <w:r>
        <w:rPr>
          <w:rFonts w:hint="eastAsia" w:ascii="Times New Roman" w:hAnsi="Times New Roman" w:eastAsia="Times New Roman"/>
          <w:color w:val="000000"/>
          <w:sz w:val="28"/>
        </w:rPr>
        <w:t>1981</w:t>
      </w:r>
      <w:r>
        <w:rPr>
          <w:rFonts w:hint="eastAsia" w:ascii="Times New Roman" w:hAnsi="Times New Roman" w:cs="宋体"/>
          <w:color w:val="000000"/>
          <w:sz w:val="28"/>
        </w:rPr>
        <w:t>年和</w:t>
      </w:r>
      <w:r>
        <w:rPr>
          <w:rFonts w:hint="eastAsia" w:ascii="Times New Roman" w:hAnsi="Times New Roman" w:eastAsia="Times New Roman"/>
          <w:color w:val="000000"/>
          <w:sz w:val="28"/>
        </w:rPr>
        <w:t>1984</w:t>
      </w:r>
      <w:r>
        <w:rPr>
          <w:rFonts w:hint="eastAsia" w:ascii="Times New Roman" w:hAnsi="Times New Roman" w:cs="宋体"/>
          <w:color w:val="000000"/>
          <w:sz w:val="28"/>
        </w:rPr>
        <w:t>年冻雨日数达</w:t>
      </w:r>
      <w:r>
        <w:rPr>
          <w:rFonts w:hint="eastAsia" w:ascii="Times New Roman" w:hAnsi="Times New Roman" w:eastAsia="Times New Roman"/>
          <w:color w:val="000000"/>
          <w:sz w:val="28"/>
        </w:rPr>
        <w:t>5</w:t>
      </w:r>
      <w:r>
        <w:rPr>
          <w:rFonts w:hint="eastAsia" w:ascii="Times New Roman" w:hAnsi="Times New Roman" w:cs="宋体"/>
          <w:color w:val="000000"/>
          <w:sz w:val="28"/>
        </w:rPr>
        <w:t>天及以上。冻雨主要出现在</w:t>
      </w:r>
      <w:r>
        <w:rPr>
          <w:rFonts w:hint="eastAsia" w:ascii="Times New Roman" w:hAnsi="Times New Roman" w:eastAsia="Times New Roman"/>
          <w:color w:val="000000"/>
          <w:sz w:val="28"/>
        </w:rPr>
        <w:t>12</w:t>
      </w:r>
      <w:r>
        <w:rPr>
          <w:rFonts w:hint="eastAsia" w:ascii="Times New Roman" w:hAnsi="Times New Roman" w:cs="宋体"/>
          <w:color w:val="000000"/>
          <w:sz w:val="28"/>
        </w:rPr>
        <w:t>月～次年</w:t>
      </w:r>
      <w:r>
        <w:rPr>
          <w:rFonts w:hint="eastAsia" w:ascii="Times New Roman" w:hAnsi="Times New Roman" w:eastAsia="Times New Roman"/>
          <w:color w:val="000000"/>
          <w:sz w:val="28"/>
        </w:rPr>
        <w:t>2</w:t>
      </w:r>
      <w:r>
        <w:rPr>
          <w:rFonts w:hint="eastAsia" w:ascii="Times New Roman" w:hAnsi="Times New Roman" w:cs="宋体"/>
          <w:color w:val="000000"/>
          <w:sz w:val="28"/>
        </w:rPr>
        <w:t>月，各月平均次数不足0.5天（图5</w:t>
      </w:r>
      <w:r>
        <w:rPr>
          <w:rFonts w:hint="eastAsia" w:ascii="Times New Roman" w:hAnsi="Times New Roman" w:eastAsia="Times New Roman"/>
          <w:color w:val="000000"/>
          <w:sz w:val="28"/>
        </w:rPr>
        <w:t>.</w:t>
      </w:r>
      <w:r>
        <w:rPr>
          <w:rFonts w:hint="eastAsia" w:ascii="Times New Roman" w:hAnsi="Times New Roman" w:eastAsiaTheme="minorEastAsia"/>
          <w:color w:val="000000"/>
          <w:sz w:val="28"/>
        </w:rPr>
        <w:t>9</w:t>
      </w:r>
      <w:r>
        <w:rPr>
          <w:rFonts w:hint="eastAsia" w:ascii="Times New Roman" w:hAnsi="Times New Roman" w:eastAsia="Times New Roman"/>
          <w:color w:val="000000"/>
          <w:sz w:val="28"/>
        </w:rPr>
        <w:t>-1</w:t>
      </w:r>
      <w:r>
        <w:rPr>
          <w:rFonts w:hint="eastAsia" w:ascii="Times New Roman" w:hAnsi="Times New Roman" w:cs="宋体"/>
          <w:color w:val="000000"/>
          <w:sz w:val="28"/>
        </w:rPr>
        <w:t>、图</w:t>
      </w:r>
      <w:r>
        <w:rPr>
          <w:rFonts w:hint="eastAsia" w:ascii="Times New Roman" w:hAnsi="Times New Roman" w:eastAsia="Times New Roman"/>
          <w:color w:val="000000"/>
          <w:sz w:val="28"/>
        </w:rPr>
        <w:t>5.</w:t>
      </w:r>
      <w:r>
        <w:rPr>
          <w:rFonts w:hint="eastAsia" w:ascii="Times New Roman" w:hAnsi="Times New Roman" w:eastAsiaTheme="minorEastAsia"/>
          <w:color w:val="000000"/>
          <w:sz w:val="28"/>
        </w:rPr>
        <w:t>9</w:t>
      </w:r>
      <w:r>
        <w:rPr>
          <w:rFonts w:hint="eastAsia" w:ascii="Times New Roman" w:hAnsi="Times New Roman" w:eastAsia="Times New Roman"/>
          <w:color w:val="000000"/>
          <w:sz w:val="28"/>
        </w:rPr>
        <w:t>-2</w:t>
      </w:r>
      <w:r>
        <w:rPr>
          <w:rFonts w:hint="eastAsia" w:ascii="Times New Roman" w:hAnsi="Times New Roman" w:cs="宋体"/>
          <w:color w:val="000000"/>
          <w:sz w:val="28"/>
        </w:rPr>
        <w:t>）。</w:t>
      </w:r>
    </w:p>
    <w:p>
      <w:pPr>
        <w:jc w:val="center"/>
        <w:rPr>
          <w:rFonts w:ascii="Times New Roman" w:hAnsi="Times New Roman"/>
        </w:rPr>
      </w:pPr>
      <w:r>
        <w:rPr>
          <w:rFonts w:ascii="Times New Roman" w:hAnsi="Times New Roman"/>
        </w:rPr>
        <w:drawing>
          <wp:inline distT="0" distB="0" distL="0" distR="0">
            <wp:extent cx="6065520" cy="3040380"/>
            <wp:effectExtent l="0" t="0" r="0" b="7620"/>
            <wp:docPr id="12"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pPr>
        <w:pStyle w:val="40"/>
        <w:rPr>
          <w:rFonts w:ascii="Times New Roman" w:hAnsi="Times New Roman"/>
        </w:rPr>
      </w:pPr>
      <w:r>
        <w:rPr>
          <w:rFonts w:ascii="Times New Roman" w:hAnsi="Times New Roman"/>
        </w:rPr>
        <w:t>图</w:t>
      </w:r>
      <w:r>
        <w:rPr>
          <w:rFonts w:hint="eastAsia" w:ascii="Times New Roman" w:hAnsi="Times New Roman"/>
        </w:rPr>
        <w:t>5</w:t>
      </w:r>
      <w:r>
        <w:rPr>
          <w:rFonts w:ascii="Times New Roman" w:hAnsi="Times New Roman"/>
        </w:rPr>
        <w:t>.</w:t>
      </w:r>
      <w:r>
        <w:rPr>
          <w:rFonts w:hint="eastAsia" w:ascii="Times New Roman" w:hAnsi="Times New Roman"/>
        </w:rPr>
        <w:t>9-1</w:t>
      </w:r>
      <w:r>
        <w:rPr>
          <w:rFonts w:ascii="Times New Roman" w:hAnsi="Times New Roman"/>
        </w:rPr>
        <w:t xml:space="preserve">  </w:t>
      </w:r>
      <w:r>
        <w:rPr>
          <w:rFonts w:hint="eastAsia" w:ascii="Times New Roman" w:hAnsi="Times New Roman"/>
        </w:rPr>
        <w:t>永修站</w:t>
      </w:r>
      <w:r>
        <w:rPr>
          <w:rFonts w:ascii="Times New Roman" w:hAnsi="Times New Roman"/>
        </w:rPr>
        <w:t>195</w:t>
      </w:r>
      <w:r>
        <w:rPr>
          <w:rFonts w:hint="eastAsia" w:ascii="Times New Roman" w:hAnsi="Times New Roman"/>
        </w:rPr>
        <w:t>6</w:t>
      </w:r>
      <w:r>
        <w:rPr>
          <w:rFonts w:ascii="Times New Roman" w:hAnsi="Times New Roman"/>
        </w:rPr>
        <w:t>～20</w:t>
      </w:r>
      <w:r>
        <w:rPr>
          <w:rFonts w:hint="eastAsia" w:ascii="Times New Roman" w:hAnsi="Times New Roman"/>
        </w:rPr>
        <w:t>20年冻雨日数年际变化</w:t>
      </w:r>
    </w:p>
    <w:p>
      <w:pPr>
        <w:pStyle w:val="12"/>
        <w:jc w:val="center"/>
        <w:rPr>
          <w:rFonts w:ascii="Times New Roman" w:hAnsi="Times New Roman" w:eastAsiaTheme="minorEastAsia"/>
          <w:color w:val="000000"/>
          <w:sz w:val="24"/>
          <w:szCs w:val="28"/>
        </w:rPr>
      </w:pPr>
      <w:r>
        <w:rPr>
          <w:rFonts w:ascii="Times New Roman" w:hAnsi="Times New Roman"/>
        </w:rPr>
        <w:drawing>
          <wp:inline distT="0" distB="0" distL="0" distR="0">
            <wp:extent cx="5600700" cy="3093720"/>
            <wp:effectExtent l="0" t="0" r="0" b="0"/>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pPr>
        <w:pStyle w:val="40"/>
        <w:rPr>
          <w:rFonts w:ascii="Times New Roman" w:hAnsi="Times New Roman"/>
        </w:rPr>
      </w:pPr>
      <w:r>
        <w:rPr>
          <w:rFonts w:ascii="Times New Roman" w:hAnsi="Times New Roman"/>
        </w:rPr>
        <w:t>图</w:t>
      </w:r>
      <w:r>
        <w:rPr>
          <w:rFonts w:hint="eastAsia" w:ascii="Times New Roman" w:hAnsi="Times New Roman"/>
        </w:rPr>
        <w:t>5</w:t>
      </w:r>
      <w:r>
        <w:rPr>
          <w:rFonts w:ascii="Times New Roman" w:hAnsi="Times New Roman"/>
        </w:rPr>
        <w:t>.</w:t>
      </w:r>
      <w:r>
        <w:rPr>
          <w:rFonts w:hint="eastAsia" w:ascii="Times New Roman" w:hAnsi="Times New Roman"/>
        </w:rPr>
        <w:t>9-2</w:t>
      </w:r>
      <w:r>
        <w:rPr>
          <w:rFonts w:ascii="Times New Roman" w:hAnsi="Times New Roman"/>
        </w:rPr>
        <w:t xml:space="preserve">  </w:t>
      </w:r>
      <w:r>
        <w:rPr>
          <w:rFonts w:hint="eastAsia" w:ascii="Times New Roman" w:hAnsi="Times New Roman"/>
        </w:rPr>
        <w:t>永修站累年（</w:t>
      </w:r>
      <w:r>
        <w:rPr>
          <w:rFonts w:ascii="Times New Roman" w:hAnsi="Times New Roman"/>
        </w:rPr>
        <w:t>195</w:t>
      </w:r>
      <w:r>
        <w:rPr>
          <w:rFonts w:hint="eastAsia" w:ascii="Times New Roman" w:hAnsi="Times New Roman"/>
        </w:rPr>
        <w:t>6</w:t>
      </w:r>
      <w:r>
        <w:rPr>
          <w:rFonts w:ascii="Times New Roman" w:hAnsi="Times New Roman"/>
        </w:rPr>
        <w:t>～20</w:t>
      </w:r>
      <w:r>
        <w:rPr>
          <w:rFonts w:hint="eastAsia" w:ascii="Times New Roman" w:hAnsi="Times New Roman"/>
        </w:rPr>
        <w:t>20）冻雨日数月</w:t>
      </w:r>
      <w:r>
        <w:rPr>
          <w:rFonts w:ascii="Times New Roman" w:hAnsi="Times New Roman"/>
        </w:rPr>
        <w:t>变化</w:t>
      </w:r>
    </w:p>
    <w:p>
      <w:pPr>
        <w:pStyle w:val="3"/>
        <w:numPr>
          <w:ilvl w:val="1"/>
          <w:numId w:val="2"/>
        </w:numPr>
        <w:ind w:left="1000"/>
        <w:rPr>
          <w:rFonts w:ascii="Times New Roman" w:hAnsi="Times New Roman"/>
          <w:i w:val="0"/>
          <w:spacing w:val="10"/>
          <w:sz w:val="32"/>
        </w:rPr>
      </w:pPr>
      <w:bookmarkStart w:id="167" w:name="_Toc88392168"/>
      <w:r>
        <w:rPr>
          <w:rFonts w:hint="eastAsia" w:ascii="Times New Roman" w:hAnsi="Times New Roman"/>
          <w:i w:val="0"/>
          <w:spacing w:val="10"/>
          <w:sz w:val="32"/>
        </w:rPr>
        <w:t>沙尘</w:t>
      </w:r>
      <w:bookmarkEnd w:id="167"/>
    </w:p>
    <w:p>
      <w:pPr>
        <w:spacing w:line="420" w:lineRule="auto"/>
        <w:ind w:firstLine="560"/>
        <w:rPr>
          <w:rFonts w:ascii="Times New Roman" w:hAnsi="Times New Roman" w:cs="宋体"/>
          <w:color w:val="000000"/>
          <w:sz w:val="28"/>
        </w:rPr>
      </w:pPr>
      <w:r>
        <w:rPr>
          <w:rFonts w:hint="eastAsia" w:ascii="Times New Roman" w:hAnsi="Times New Roman" w:cs="宋体"/>
          <w:color w:val="000000"/>
          <w:sz w:val="28"/>
        </w:rPr>
        <w:t>永修气象站（</w:t>
      </w:r>
      <w:r>
        <w:rPr>
          <w:rFonts w:ascii="Times New Roman" w:hAnsi="Times New Roman" w:cs="宋体"/>
          <w:color w:val="000000"/>
          <w:sz w:val="28"/>
        </w:rPr>
        <w:t>195</w:t>
      </w:r>
      <w:r>
        <w:rPr>
          <w:rFonts w:hint="eastAsia" w:ascii="Times New Roman" w:hAnsi="Times New Roman" w:cs="宋体"/>
          <w:color w:val="000000"/>
          <w:sz w:val="28"/>
        </w:rPr>
        <w:t>6</w:t>
      </w:r>
      <w:r>
        <w:rPr>
          <w:rFonts w:ascii="Times New Roman" w:hAnsi="Times New Roman" w:cs="宋体"/>
          <w:color w:val="000000"/>
          <w:sz w:val="28"/>
        </w:rPr>
        <w:t>～20</w:t>
      </w:r>
      <w:r>
        <w:rPr>
          <w:rFonts w:hint="eastAsia" w:ascii="Times New Roman" w:hAnsi="Times New Roman" w:cs="宋体"/>
          <w:color w:val="000000"/>
          <w:sz w:val="28"/>
        </w:rPr>
        <w:t>20年）累年平均扬沙日数为2.7天，年际变化在0天～13天（1988年）之间，近30年（1990～2019年）平均扬沙日数为0.5天，2000年后，有2001年、2007年分别出现1天扬沙，2010年出现2天扬沙。累年平均浮尘日数为1.5天，年际变化在0天～8天（1973年）之间，近30年（1990～2019年）年平均浮尘日数为1.3天，其中2000年以后有7年出现过次浮尘天气。扬沙、浮尘天气主要出现在11月～次年5月，6～10月份较少出现（图5.10-1，图5.10-2）。</w:t>
      </w:r>
    </w:p>
    <w:p>
      <w:pPr>
        <w:jc w:val="center"/>
        <w:rPr>
          <w:rFonts w:ascii="Times New Roman" w:hAnsi="Times New Roman"/>
        </w:rPr>
      </w:pPr>
      <w:r>
        <w:rPr>
          <w:rFonts w:ascii="Times New Roman" w:hAnsi="Times New Roman"/>
        </w:rPr>
        <w:drawing>
          <wp:inline distT="0" distB="0" distL="0" distR="0">
            <wp:extent cx="5939790" cy="3246120"/>
            <wp:effectExtent l="0" t="0" r="3810" b="0"/>
            <wp:docPr id="77" name="图表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pPr>
        <w:pStyle w:val="40"/>
        <w:rPr>
          <w:rFonts w:ascii="Times New Roman" w:hAnsi="Times New Roman"/>
        </w:rPr>
      </w:pPr>
      <w:r>
        <w:rPr>
          <w:rFonts w:hint="eastAsia" w:ascii="Times New Roman" w:hAnsi="Times New Roman"/>
        </w:rPr>
        <w:t>图 5.10-1</w:t>
      </w:r>
      <w:r>
        <w:rPr>
          <w:rFonts w:ascii="Times New Roman" w:hAnsi="Times New Roman"/>
        </w:rPr>
        <w:t xml:space="preserve">  </w:t>
      </w:r>
      <w:r>
        <w:rPr>
          <w:rFonts w:hint="eastAsia" w:ascii="Times New Roman" w:hAnsi="Times New Roman"/>
        </w:rPr>
        <w:t>永修站</w:t>
      </w:r>
      <w:r>
        <w:rPr>
          <w:rFonts w:ascii="Times New Roman" w:hAnsi="Times New Roman"/>
        </w:rPr>
        <w:t>195</w:t>
      </w:r>
      <w:r>
        <w:rPr>
          <w:rFonts w:hint="eastAsia" w:ascii="Times New Roman" w:hAnsi="Times New Roman"/>
        </w:rPr>
        <w:t>6</w:t>
      </w:r>
      <w:r>
        <w:rPr>
          <w:rFonts w:ascii="Times New Roman" w:hAnsi="Times New Roman"/>
        </w:rPr>
        <w:t>～20</w:t>
      </w:r>
      <w:r>
        <w:rPr>
          <w:rFonts w:hint="eastAsia" w:ascii="Times New Roman" w:hAnsi="Times New Roman"/>
        </w:rPr>
        <w:t>20年扬沙、浮尘日数年际变化</w:t>
      </w:r>
    </w:p>
    <w:p>
      <w:pPr>
        <w:jc w:val="center"/>
        <w:rPr>
          <w:rFonts w:ascii="Times New Roman" w:hAnsi="Times New Roman"/>
        </w:rPr>
      </w:pPr>
      <w:r>
        <w:rPr>
          <w:rFonts w:ascii="Times New Roman" w:hAnsi="Times New Roman"/>
        </w:rPr>
        <w:t xml:space="preserve"> </w:t>
      </w:r>
      <w:r>
        <w:rPr>
          <w:rFonts w:ascii="Times New Roman" w:hAnsi="Times New Roman"/>
        </w:rPr>
        <w:drawing>
          <wp:inline distT="0" distB="0" distL="0" distR="0">
            <wp:extent cx="5486400" cy="3002280"/>
            <wp:effectExtent l="0" t="0" r="0" b="7620"/>
            <wp:docPr id="78" name="图表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pPr>
        <w:pStyle w:val="40"/>
        <w:rPr>
          <w:rFonts w:ascii="Times New Roman" w:hAnsi="Times New Roman"/>
        </w:rPr>
      </w:pPr>
      <w:r>
        <w:rPr>
          <w:rFonts w:hint="eastAsia" w:ascii="Times New Roman" w:hAnsi="Times New Roman"/>
        </w:rPr>
        <w:t>图 5.10-2</w:t>
      </w:r>
      <w:r>
        <w:rPr>
          <w:rFonts w:ascii="Times New Roman" w:hAnsi="Times New Roman"/>
        </w:rPr>
        <w:t xml:space="preserve">  </w:t>
      </w:r>
      <w:r>
        <w:rPr>
          <w:rFonts w:hint="eastAsia" w:ascii="Times New Roman" w:hAnsi="Times New Roman"/>
        </w:rPr>
        <w:t>永修站累年（</w:t>
      </w:r>
      <w:r>
        <w:rPr>
          <w:rFonts w:ascii="Times New Roman" w:hAnsi="Times New Roman"/>
        </w:rPr>
        <w:t>195</w:t>
      </w:r>
      <w:r>
        <w:rPr>
          <w:rFonts w:hint="eastAsia" w:ascii="Times New Roman" w:hAnsi="Times New Roman"/>
        </w:rPr>
        <w:t>6</w:t>
      </w:r>
      <w:r>
        <w:rPr>
          <w:rFonts w:ascii="Times New Roman" w:hAnsi="Times New Roman"/>
        </w:rPr>
        <w:t>～20</w:t>
      </w:r>
      <w:r>
        <w:rPr>
          <w:rFonts w:hint="eastAsia" w:ascii="Times New Roman" w:hAnsi="Times New Roman"/>
        </w:rPr>
        <w:t>20）扬沙、浮尘日数月</w:t>
      </w:r>
      <w:r>
        <w:rPr>
          <w:rFonts w:ascii="Times New Roman" w:hAnsi="Times New Roman"/>
        </w:rPr>
        <w:t>变化</w:t>
      </w:r>
    </w:p>
    <w:p>
      <w:pPr>
        <w:rPr>
          <w:rFonts w:ascii="Times New Roman" w:hAnsi="Times New Roman"/>
        </w:rPr>
      </w:pPr>
    </w:p>
    <w:p>
      <w:pPr>
        <w:pStyle w:val="3"/>
        <w:numPr>
          <w:ilvl w:val="1"/>
          <w:numId w:val="2"/>
        </w:numPr>
        <w:ind w:left="1000"/>
        <w:rPr>
          <w:rFonts w:ascii="Times New Roman" w:hAnsi="Times New Roman"/>
          <w:i w:val="0"/>
          <w:spacing w:val="10"/>
          <w:sz w:val="32"/>
        </w:rPr>
      </w:pPr>
      <w:bookmarkStart w:id="168" w:name="_Toc86852049"/>
      <w:bookmarkStart w:id="169" w:name="_Toc88392169"/>
      <w:r>
        <w:rPr>
          <w:rFonts w:ascii="Times New Roman" w:hAnsi="Times New Roman"/>
          <w:i w:val="0"/>
          <w:spacing w:val="10"/>
          <w:sz w:val="32"/>
        </w:rPr>
        <w:t>连阴雨</w:t>
      </w:r>
      <w:bookmarkEnd w:id="168"/>
      <w:bookmarkEnd w:id="169"/>
    </w:p>
    <w:p>
      <w:pPr>
        <w:spacing w:line="420" w:lineRule="auto"/>
        <w:ind w:firstLine="560"/>
        <w:rPr>
          <w:rFonts w:ascii="Times New Roman" w:hAnsi="Times New Roman"/>
        </w:rPr>
      </w:pPr>
      <w:r>
        <w:rPr>
          <w:rFonts w:ascii="Times New Roman" w:hAnsi="Times New Roman" w:eastAsia="Times New Roman"/>
          <w:color w:val="000000"/>
          <w:sz w:val="28"/>
        </w:rPr>
        <w:t>1956</w:t>
      </w:r>
      <w:r>
        <w:rPr>
          <w:rFonts w:ascii="Times New Roman" w:hAnsi="Times New Roman" w:cs="宋体"/>
          <w:color w:val="000000"/>
          <w:sz w:val="28"/>
        </w:rPr>
        <w:t>～</w:t>
      </w:r>
      <w:r>
        <w:rPr>
          <w:rFonts w:ascii="Times New Roman" w:hAnsi="Times New Roman" w:eastAsia="Times New Roman"/>
          <w:color w:val="000000"/>
          <w:sz w:val="28"/>
        </w:rPr>
        <w:t>2020</w:t>
      </w:r>
      <w:r>
        <w:rPr>
          <w:rFonts w:ascii="Times New Roman" w:hAnsi="Times New Roman" w:cs="宋体"/>
          <w:color w:val="000000"/>
          <w:sz w:val="28"/>
        </w:rPr>
        <w:t>，永修共出现连阴雨</w:t>
      </w:r>
      <w:r>
        <w:rPr>
          <w:rFonts w:ascii="Times New Roman" w:hAnsi="Times New Roman" w:eastAsia="Times New Roman"/>
          <w:color w:val="000000"/>
          <w:sz w:val="28"/>
        </w:rPr>
        <w:t>676</w:t>
      </w:r>
      <w:r>
        <w:rPr>
          <w:rFonts w:ascii="Times New Roman" w:hAnsi="Times New Roman" w:cs="宋体"/>
          <w:color w:val="000000"/>
          <w:sz w:val="28"/>
        </w:rPr>
        <w:t>次，平均每年</w:t>
      </w:r>
      <w:r>
        <w:rPr>
          <w:rFonts w:ascii="Times New Roman" w:hAnsi="Times New Roman" w:eastAsia="Times New Roman"/>
          <w:color w:val="000000"/>
          <w:sz w:val="28"/>
        </w:rPr>
        <w:t>10</w:t>
      </w:r>
      <w:r>
        <w:rPr>
          <w:rFonts w:ascii="Times New Roman" w:hAnsi="Times New Roman" w:cs="宋体"/>
          <w:color w:val="000000"/>
          <w:sz w:val="28"/>
        </w:rPr>
        <w:t>.</w:t>
      </w:r>
      <w:r>
        <w:rPr>
          <w:rFonts w:ascii="Times New Roman" w:hAnsi="Times New Roman" w:eastAsia="Times New Roman"/>
          <w:color w:val="000000"/>
          <w:sz w:val="28"/>
        </w:rPr>
        <w:t>4</w:t>
      </w:r>
      <w:r>
        <w:rPr>
          <w:rFonts w:ascii="Times New Roman" w:hAnsi="Times New Roman" w:cs="宋体"/>
          <w:color w:val="000000"/>
          <w:sz w:val="28"/>
        </w:rPr>
        <w:t>次，平均每次连阴雨持续天数为</w:t>
      </w:r>
      <w:r>
        <w:rPr>
          <w:rFonts w:ascii="Times New Roman" w:hAnsi="Times New Roman" w:eastAsia="Times New Roman"/>
          <w:color w:val="000000"/>
          <w:sz w:val="28"/>
        </w:rPr>
        <w:t>9</w:t>
      </w:r>
      <w:r>
        <w:rPr>
          <w:rFonts w:ascii="Times New Roman" w:hAnsi="Times New Roman" w:cs="宋体"/>
          <w:color w:val="000000"/>
          <w:sz w:val="28"/>
        </w:rPr>
        <w:t>.</w:t>
      </w:r>
      <w:r>
        <w:rPr>
          <w:rFonts w:ascii="Times New Roman" w:hAnsi="Times New Roman" w:eastAsia="Times New Roman"/>
          <w:color w:val="000000"/>
          <w:sz w:val="28"/>
        </w:rPr>
        <w:t>2</w:t>
      </w:r>
      <w:r>
        <w:rPr>
          <w:rFonts w:ascii="Times New Roman" w:hAnsi="Times New Roman" w:cs="宋体"/>
          <w:color w:val="000000"/>
          <w:sz w:val="28"/>
        </w:rPr>
        <w:t>天。平均每次连阴雨雨量为</w:t>
      </w:r>
      <w:r>
        <w:rPr>
          <w:rFonts w:ascii="Times New Roman" w:hAnsi="Times New Roman" w:eastAsia="Times New Roman"/>
          <w:color w:val="000000"/>
          <w:sz w:val="28"/>
        </w:rPr>
        <w:t>95</w:t>
      </w:r>
      <w:r>
        <w:rPr>
          <w:rFonts w:ascii="Times New Roman" w:hAnsi="Times New Roman" w:cs="宋体"/>
          <w:color w:val="000000"/>
          <w:sz w:val="28"/>
        </w:rPr>
        <w:t>.</w:t>
      </w:r>
      <w:r>
        <w:rPr>
          <w:rFonts w:ascii="Times New Roman" w:hAnsi="Times New Roman" w:eastAsia="Times New Roman"/>
          <w:color w:val="000000"/>
          <w:sz w:val="28"/>
        </w:rPr>
        <w:t>3mm</w:t>
      </w:r>
      <w:r>
        <w:rPr>
          <w:rFonts w:ascii="Times New Roman" w:hAnsi="Times New Roman" w:cs="宋体"/>
          <w:color w:val="000000"/>
          <w:sz w:val="28"/>
        </w:rPr>
        <w:t>，平均日照时数为</w:t>
      </w:r>
      <w:r>
        <w:rPr>
          <w:rFonts w:ascii="Times New Roman" w:hAnsi="Times New Roman" w:eastAsia="Times New Roman"/>
          <w:color w:val="000000"/>
          <w:sz w:val="28"/>
        </w:rPr>
        <w:t>2</w:t>
      </w:r>
      <w:r>
        <w:rPr>
          <w:rFonts w:ascii="Times New Roman" w:hAnsi="Times New Roman" w:cs="宋体"/>
          <w:color w:val="000000"/>
          <w:sz w:val="28"/>
        </w:rPr>
        <w:t>.</w:t>
      </w:r>
      <w:r>
        <w:rPr>
          <w:rFonts w:ascii="Times New Roman" w:hAnsi="Times New Roman" w:eastAsia="Times New Roman"/>
          <w:color w:val="000000"/>
          <w:sz w:val="28"/>
        </w:rPr>
        <w:t>2</w:t>
      </w:r>
      <w:r>
        <w:rPr>
          <w:rFonts w:ascii="Times New Roman" w:hAnsi="Times New Roman" w:cs="宋体"/>
          <w:color w:val="000000"/>
          <w:sz w:val="28"/>
        </w:rPr>
        <w:t>小时。一年内发生连阴雨次数最多为</w:t>
      </w:r>
      <w:r>
        <w:rPr>
          <w:rFonts w:ascii="Times New Roman" w:hAnsi="Times New Roman" w:eastAsia="Times New Roman"/>
          <w:color w:val="000000"/>
          <w:sz w:val="28"/>
        </w:rPr>
        <w:t>15</w:t>
      </w:r>
      <w:r>
        <w:rPr>
          <w:rFonts w:ascii="Times New Roman" w:hAnsi="Times New Roman" w:cs="宋体"/>
          <w:color w:val="000000"/>
          <w:sz w:val="28"/>
        </w:rPr>
        <w:t>次（</w:t>
      </w:r>
      <w:r>
        <w:rPr>
          <w:rFonts w:ascii="Times New Roman" w:hAnsi="Times New Roman" w:eastAsia="Times New Roman"/>
          <w:color w:val="000000"/>
          <w:sz w:val="28"/>
        </w:rPr>
        <w:t>2014</w:t>
      </w:r>
      <w:r>
        <w:rPr>
          <w:rFonts w:ascii="Times New Roman" w:hAnsi="Times New Roman" w:cs="宋体"/>
          <w:color w:val="000000"/>
          <w:sz w:val="28"/>
        </w:rPr>
        <w:t>年），最少为</w:t>
      </w:r>
      <w:r>
        <w:rPr>
          <w:rFonts w:ascii="Times New Roman" w:hAnsi="Times New Roman" w:eastAsia="Times New Roman"/>
          <w:color w:val="000000"/>
          <w:sz w:val="28"/>
        </w:rPr>
        <w:t>6</w:t>
      </w:r>
      <w:r>
        <w:rPr>
          <w:rFonts w:ascii="Times New Roman" w:hAnsi="Times New Roman" w:cs="宋体"/>
          <w:color w:val="000000"/>
          <w:sz w:val="28"/>
        </w:rPr>
        <w:t>次（</w:t>
      </w:r>
      <w:r>
        <w:rPr>
          <w:rFonts w:ascii="Times New Roman" w:hAnsi="Times New Roman" w:eastAsia="Times New Roman"/>
          <w:color w:val="000000"/>
          <w:sz w:val="28"/>
        </w:rPr>
        <w:t>1962</w:t>
      </w:r>
      <w:r>
        <w:rPr>
          <w:rFonts w:ascii="Times New Roman" w:hAnsi="Times New Roman" w:cs="宋体"/>
          <w:color w:val="000000"/>
          <w:sz w:val="28"/>
        </w:rPr>
        <w:t>年、</w:t>
      </w:r>
      <w:r>
        <w:rPr>
          <w:rFonts w:ascii="Times New Roman" w:hAnsi="Times New Roman" w:eastAsia="Times New Roman"/>
          <w:color w:val="000000"/>
          <w:sz w:val="28"/>
        </w:rPr>
        <w:t>1967</w:t>
      </w:r>
      <w:r>
        <w:rPr>
          <w:rFonts w:ascii="Times New Roman" w:hAnsi="Times New Roman" w:cs="宋体"/>
          <w:color w:val="000000"/>
          <w:sz w:val="28"/>
        </w:rPr>
        <w:t>年）。一次连阴雨持续时间最长达</w:t>
      </w:r>
      <w:r>
        <w:rPr>
          <w:rFonts w:ascii="Times New Roman" w:hAnsi="Times New Roman" w:eastAsia="Times New Roman"/>
          <w:color w:val="000000"/>
          <w:sz w:val="28"/>
        </w:rPr>
        <w:t>39</w:t>
      </w:r>
      <w:r>
        <w:rPr>
          <w:rFonts w:ascii="Times New Roman" w:hAnsi="Times New Roman" w:cs="宋体"/>
          <w:color w:val="000000"/>
          <w:sz w:val="28"/>
        </w:rPr>
        <w:t>天（</w:t>
      </w:r>
      <w:r>
        <w:rPr>
          <w:rFonts w:ascii="Times New Roman" w:hAnsi="Times New Roman" w:eastAsia="Times New Roman"/>
          <w:color w:val="000000"/>
          <w:sz w:val="28"/>
        </w:rPr>
        <w:t>2019</w:t>
      </w:r>
      <w:r>
        <w:rPr>
          <w:rFonts w:ascii="Times New Roman" w:hAnsi="Times New Roman" w:cs="宋体"/>
          <w:color w:val="000000"/>
          <w:sz w:val="28"/>
        </w:rPr>
        <w:t>年</w:t>
      </w:r>
      <w:r>
        <w:rPr>
          <w:rFonts w:ascii="Times New Roman" w:hAnsi="Times New Roman" w:eastAsia="Times New Roman"/>
          <w:color w:val="000000"/>
          <w:sz w:val="28"/>
        </w:rPr>
        <w:t>01</w:t>
      </w:r>
      <w:r>
        <w:rPr>
          <w:rFonts w:ascii="Times New Roman" w:hAnsi="Times New Roman" w:cs="宋体"/>
          <w:color w:val="000000"/>
          <w:sz w:val="28"/>
        </w:rPr>
        <w:t>月</w:t>
      </w:r>
      <w:r>
        <w:rPr>
          <w:rFonts w:ascii="Times New Roman" w:hAnsi="Times New Roman" w:eastAsia="Times New Roman"/>
          <w:color w:val="000000"/>
          <w:sz w:val="28"/>
        </w:rPr>
        <w:t>31</w:t>
      </w:r>
      <w:r>
        <w:rPr>
          <w:rFonts w:ascii="Times New Roman" w:hAnsi="Times New Roman" w:cs="宋体"/>
          <w:color w:val="000000"/>
          <w:sz w:val="28"/>
        </w:rPr>
        <w:t>日～</w:t>
      </w:r>
      <w:r>
        <w:rPr>
          <w:rFonts w:ascii="Times New Roman" w:hAnsi="Times New Roman" w:eastAsia="Times New Roman"/>
          <w:color w:val="000000"/>
          <w:sz w:val="28"/>
        </w:rPr>
        <w:t>2019</w:t>
      </w:r>
      <w:r>
        <w:rPr>
          <w:rFonts w:ascii="Times New Roman" w:hAnsi="Times New Roman" w:cs="宋体"/>
          <w:color w:val="000000"/>
          <w:sz w:val="28"/>
        </w:rPr>
        <w:t>年</w:t>
      </w:r>
      <w:r>
        <w:rPr>
          <w:rFonts w:ascii="Times New Roman" w:hAnsi="Times New Roman" w:eastAsia="Times New Roman"/>
          <w:color w:val="000000"/>
          <w:sz w:val="28"/>
        </w:rPr>
        <w:t>03</w:t>
      </w:r>
      <w:r>
        <w:rPr>
          <w:rFonts w:ascii="Times New Roman" w:hAnsi="Times New Roman" w:cs="宋体"/>
          <w:color w:val="000000"/>
          <w:sz w:val="28"/>
        </w:rPr>
        <w:t>月</w:t>
      </w:r>
      <w:r>
        <w:rPr>
          <w:rFonts w:ascii="Times New Roman" w:hAnsi="Times New Roman" w:eastAsia="Times New Roman"/>
          <w:color w:val="000000"/>
          <w:sz w:val="28"/>
        </w:rPr>
        <w:t>10</w:t>
      </w:r>
      <w:r>
        <w:rPr>
          <w:rFonts w:ascii="Times New Roman" w:hAnsi="Times New Roman" w:cs="宋体"/>
          <w:color w:val="000000"/>
          <w:sz w:val="28"/>
        </w:rPr>
        <w:t>日），总降水量最大达</w:t>
      </w:r>
      <w:r>
        <w:rPr>
          <w:rFonts w:ascii="Times New Roman" w:hAnsi="Times New Roman" w:eastAsia="Times New Roman"/>
          <w:color w:val="000000"/>
          <w:sz w:val="28"/>
        </w:rPr>
        <w:t>781</w:t>
      </w:r>
      <w:r>
        <w:rPr>
          <w:rFonts w:ascii="Times New Roman" w:hAnsi="Times New Roman" w:cs="宋体"/>
          <w:color w:val="000000"/>
          <w:sz w:val="28"/>
        </w:rPr>
        <w:t>.</w:t>
      </w:r>
      <w:r>
        <w:rPr>
          <w:rFonts w:ascii="Times New Roman" w:hAnsi="Times New Roman" w:eastAsia="Times New Roman"/>
          <w:color w:val="000000"/>
          <w:sz w:val="28"/>
        </w:rPr>
        <w:t>4mm</w:t>
      </w:r>
      <w:r>
        <w:rPr>
          <w:rFonts w:ascii="Times New Roman" w:hAnsi="Times New Roman" w:cs="宋体"/>
          <w:color w:val="000000"/>
          <w:sz w:val="28"/>
        </w:rPr>
        <w:t>（</w:t>
      </w:r>
      <w:r>
        <w:rPr>
          <w:rFonts w:ascii="Times New Roman" w:hAnsi="Times New Roman" w:eastAsia="Times New Roman"/>
          <w:color w:val="000000"/>
          <w:sz w:val="28"/>
        </w:rPr>
        <w:t>2020</w:t>
      </w:r>
      <w:r>
        <w:rPr>
          <w:rFonts w:ascii="Times New Roman" w:hAnsi="Times New Roman" w:cs="宋体"/>
          <w:color w:val="000000"/>
          <w:sz w:val="28"/>
        </w:rPr>
        <w:t>年</w:t>
      </w:r>
      <w:r>
        <w:rPr>
          <w:rFonts w:ascii="Times New Roman" w:hAnsi="Times New Roman" w:eastAsia="Times New Roman"/>
          <w:color w:val="000000"/>
          <w:sz w:val="28"/>
        </w:rPr>
        <w:t>06</w:t>
      </w:r>
      <w:r>
        <w:rPr>
          <w:rFonts w:ascii="Times New Roman" w:hAnsi="Times New Roman" w:cs="宋体"/>
          <w:color w:val="000000"/>
          <w:sz w:val="28"/>
        </w:rPr>
        <w:t>月</w:t>
      </w:r>
      <w:r>
        <w:rPr>
          <w:rFonts w:ascii="Times New Roman" w:hAnsi="Times New Roman" w:eastAsia="Times New Roman"/>
          <w:color w:val="000000"/>
          <w:sz w:val="28"/>
        </w:rPr>
        <w:t>19</w:t>
      </w:r>
      <w:r>
        <w:rPr>
          <w:rFonts w:ascii="Times New Roman" w:hAnsi="Times New Roman" w:cs="宋体"/>
          <w:color w:val="000000"/>
          <w:sz w:val="28"/>
        </w:rPr>
        <w:t>日～</w:t>
      </w:r>
      <w:r>
        <w:rPr>
          <w:rFonts w:ascii="Times New Roman" w:hAnsi="Times New Roman" w:eastAsia="Times New Roman"/>
          <w:color w:val="000000"/>
          <w:sz w:val="28"/>
        </w:rPr>
        <w:t>2020</w:t>
      </w:r>
      <w:r>
        <w:rPr>
          <w:rFonts w:ascii="Times New Roman" w:hAnsi="Times New Roman" w:cs="宋体"/>
          <w:color w:val="000000"/>
          <w:sz w:val="28"/>
        </w:rPr>
        <w:t>年</w:t>
      </w:r>
      <w:r>
        <w:rPr>
          <w:rFonts w:ascii="Times New Roman" w:hAnsi="Times New Roman" w:eastAsia="Times New Roman"/>
          <w:color w:val="000000"/>
          <w:sz w:val="28"/>
        </w:rPr>
        <w:t>07</w:t>
      </w:r>
      <w:r>
        <w:rPr>
          <w:rFonts w:ascii="Times New Roman" w:hAnsi="Times New Roman" w:cs="宋体"/>
          <w:color w:val="000000"/>
          <w:sz w:val="28"/>
        </w:rPr>
        <w:t>月</w:t>
      </w:r>
      <w:r>
        <w:rPr>
          <w:rFonts w:ascii="Times New Roman" w:hAnsi="Times New Roman" w:eastAsia="Times New Roman"/>
          <w:color w:val="000000"/>
          <w:sz w:val="28"/>
        </w:rPr>
        <w:t>20</w:t>
      </w:r>
      <w:r>
        <w:rPr>
          <w:rFonts w:ascii="Times New Roman" w:hAnsi="Times New Roman" w:cs="宋体"/>
          <w:color w:val="000000"/>
          <w:sz w:val="28"/>
        </w:rPr>
        <w:t>日）。总降水量最小的只有</w:t>
      </w:r>
      <w:r>
        <w:rPr>
          <w:rFonts w:ascii="Times New Roman" w:hAnsi="Times New Roman" w:eastAsia="Times New Roman"/>
          <w:color w:val="000000"/>
          <w:sz w:val="28"/>
        </w:rPr>
        <w:t>10</w:t>
      </w:r>
      <w:r>
        <w:rPr>
          <w:rFonts w:ascii="Times New Roman" w:hAnsi="Times New Roman" w:cs="宋体"/>
          <w:color w:val="000000"/>
          <w:sz w:val="28"/>
        </w:rPr>
        <w:t>.</w:t>
      </w:r>
      <w:r>
        <w:rPr>
          <w:rFonts w:ascii="Times New Roman" w:hAnsi="Times New Roman" w:eastAsia="Times New Roman"/>
          <w:color w:val="000000"/>
          <w:sz w:val="28"/>
        </w:rPr>
        <w:t>1mm</w:t>
      </w:r>
      <w:r>
        <w:rPr>
          <w:rFonts w:ascii="Times New Roman" w:hAnsi="Times New Roman" w:cs="宋体"/>
          <w:color w:val="000000"/>
          <w:sz w:val="28"/>
        </w:rPr>
        <w:t>（</w:t>
      </w:r>
      <w:r>
        <w:rPr>
          <w:rFonts w:ascii="Times New Roman" w:hAnsi="Times New Roman" w:eastAsia="Times New Roman"/>
          <w:color w:val="000000"/>
          <w:sz w:val="28"/>
        </w:rPr>
        <w:t>2004</w:t>
      </w:r>
      <w:r>
        <w:rPr>
          <w:rFonts w:ascii="Times New Roman" w:hAnsi="Times New Roman" w:cs="宋体"/>
          <w:color w:val="000000"/>
          <w:sz w:val="28"/>
        </w:rPr>
        <w:t>年</w:t>
      </w:r>
      <w:r>
        <w:rPr>
          <w:rFonts w:ascii="Times New Roman" w:hAnsi="Times New Roman" w:eastAsia="Times New Roman"/>
          <w:color w:val="000000"/>
          <w:sz w:val="28"/>
        </w:rPr>
        <w:t>08</w:t>
      </w:r>
      <w:r>
        <w:rPr>
          <w:rFonts w:ascii="Times New Roman" w:hAnsi="Times New Roman" w:cs="宋体"/>
          <w:color w:val="000000"/>
          <w:sz w:val="28"/>
        </w:rPr>
        <w:t>月</w:t>
      </w:r>
      <w:r>
        <w:rPr>
          <w:rFonts w:ascii="Times New Roman" w:hAnsi="Times New Roman" w:eastAsia="Times New Roman"/>
          <w:color w:val="000000"/>
          <w:sz w:val="28"/>
        </w:rPr>
        <w:t>30</w:t>
      </w:r>
      <w:r>
        <w:rPr>
          <w:rFonts w:ascii="Times New Roman" w:hAnsi="Times New Roman" w:cs="宋体"/>
          <w:color w:val="000000"/>
          <w:sz w:val="28"/>
        </w:rPr>
        <w:t>日～</w:t>
      </w:r>
      <w:r>
        <w:rPr>
          <w:rFonts w:ascii="Times New Roman" w:hAnsi="Times New Roman" w:eastAsia="Times New Roman"/>
          <w:color w:val="000000"/>
          <w:sz w:val="28"/>
        </w:rPr>
        <w:t>2004</w:t>
      </w:r>
      <w:r>
        <w:rPr>
          <w:rFonts w:ascii="Times New Roman" w:hAnsi="Times New Roman" w:cs="宋体"/>
          <w:color w:val="000000"/>
          <w:sz w:val="28"/>
        </w:rPr>
        <w:t>年</w:t>
      </w:r>
      <w:r>
        <w:rPr>
          <w:rFonts w:ascii="Times New Roman" w:hAnsi="Times New Roman" w:eastAsia="Times New Roman"/>
          <w:color w:val="000000"/>
          <w:sz w:val="28"/>
        </w:rPr>
        <w:t>09</w:t>
      </w:r>
      <w:r>
        <w:rPr>
          <w:rFonts w:ascii="Times New Roman" w:hAnsi="Times New Roman" w:cs="宋体"/>
          <w:color w:val="000000"/>
          <w:sz w:val="28"/>
        </w:rPr>
        <w:t>月</w:t>
      </w:r>
      <w:r>
        <w:rPr>
          <w:rFonts w:ascii="Times New Roman" w:hAnsi="Times New Roman" w:eastAsia="Times New Roman"/>
          <w:color w:val="000000"/>
          <w:sz w:val="28"/>
        </w:rPr>
        <w:t>03</w:t>
      </w:r>
      <w:r>
        <w:rPr>
          <w:rFonts w:ascii="Times New Roman" w:hAnsi="Times New Roman" w:cs="宋体"/>
          <w:color w:val="000000"/>
          <w:sz w:val="28"/>
        </w:rPr>
        <w:t>日）。从其历史演变看，年连阴雨次数以</w:t>
      </w:r>
      <w:r>
        <w:rPr>
          <w:rFonts w:ascii="Times New Roman" w:hAnsi="Times New Roman" w:eastAsia="Times New Roman"/>
          <w:color w:val="000000"/>
          <w:sz w:val="28"/>
        </w:rPr>
        <w:t>0</w:t>
      </w:r>
      <w:r>
        <w:rPr>
          <w:rFonts w:ascii="Times New Roman" w:hAnsi="Times New Roman" w:cs="宋体"/>
          <w:color w:val="000000"/>
          <w:sz w:val="28"/>
        </w:rPr>
        <w:t>.</w:t>
      </w:r>
      <w:r>
        <w:rPr>
          <w:rFonts w:ascii="Times New Roman" w:hAnsi="Times New Roman" w:eastAsia="Times New Roman"/>
          <w:color w:val="000000"/>
          <w:sz w:val="28"/>
        </w:rPr>
        <w:t>3</w:t>
      </w:r>
      <w:r>
        <w:rPr>
          <w:rFonts w:ascii="Times New Roman" w:hAnsi="Times New Roman" w:cs="宋体"/>
          <w:color w:val="000000"/>
          <w:sz w:val="28"/>
        </w:rPr>
        <w:t>次/</w:t>
      </w:r>
      <w:r>
        <w:rPr>
          <w:rFonts w:ascii="Times New Roman" w:hAnsi="Times New Roman" w:eastAsia="Times New Roman"/>
          <w:color w:val="000000"/>
          <w:sz w:val="28"/>
        </w:rPr>
        <w:t>10a</w:t>
      </w:r>
      <w:r>
        <w:rPr>
          <w:rFonts w:ascii="Times New Roman" w:hAnsi="Times New Roman" w:cs="宋体"/>
          <w:color w:val="000000"/>
          <w:sz w:val="28"/>
        </w:rPr>
        <w:t>增加；年最大总降水量以</w:t>
      </w:r>
      <w:r>
        <w:rPr>
          <w:rFonts w:ascii="Times New Roman" w:hAnsi="Times New Roman" w:eastAsia="Times New Roman"/>
          <w:color w:val="000000"/>
          <w:sz w:val="28"/>
        </w:rPr>
        <w:t>20</w:t>
      </w:r>
      <w:r>
        <w:rPr>
          <w:rFonts w:ascii="Times New Roman" w:hAnsi="Times New Roman" w:cs="宋体"/>
          <w:color w:val="000000"/>
          <w:sz w:val="28"/>
        </w:rPr>
        <w:t>.</w:t>
      </w:r>
      <w:r>
        <w:rPr>
          <w:rFonts w:ascii="Times New Roman" w:hAnsi="Times New Roman" w:eastAsia="Times New Roman"/>
          <w:color w:val="000000"/>
          <w:sz w:val="28"/>
        </w:rPr>
        <w:t>4mm</w:t>
      </w:r>
      <w:r>
        <w:rPr>
          <w:rFonts w:ascii="Times New Roman" w:hAnsi="Times New Roman" w:cs="宋体"/>
          <w:color w:val="000000"/>
          <w:sz w:val="28"/>
        </w:rPr>
        <w:t>/</w:t>
      </w:r>
      <w:r>
        <w:rPr>
          <w:rFonts w:ascii="Times New Roman" w:hAnsi="Times New Roman" w:eastAsia="Times New Roman"/>
          <w:color w:val="000000"/>
          <w:sz w:val="28"/>
        </w:rPr>
        <w:t>10a</w:t>
      </w:r>
      <w:r>
        <w:rPr>
          <w:rFonts w:ascii="Times New Roman" w:hAnsi="Times New Roman" w:cs="宋体"/>
          <w:color w:val="000000"/>
          <w:sz w:val="28"/>
        </w:rPr>
        <w:t>的速率增加。</w:t>
      </w:r>
    </w:p>
    <w:p>
      <w:pPr>
        <w:ind w:firstLine="320"/>
        <w:jc w:val="left"/>
        <w:rPr>
          <w:rFonts w:ascii="Times New Roman" w:hAnsi="Times New Roman"/>
        </w:rPr>
      </w:pPr>
    </w:p>
    <w:p>
      <w:pPr>
        <w:ind w:left="-400"/>
        <w:jc w:val="center"/>
        <w:rPr>
          <w:rFonts w:ascii="Times New Roman" w:hAnsi="Times New Roman"/>
        </w:rPr>
      </w:pPr>
      <w:r>
        <w:rPr>
          <w:rFonts w:ascii="Times New Roman" w:hAnsi="Times New Roman"/>
        </w:rPr>
        <w:drawing>
          <wp:inline distT="0" distB="0" distL="0" distR="0">
            <wp:extent cx="6377940" cy="30480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a:xfrm>
                      <a:off x="0" y="0"/>
                      <a:ext cx="6377940" cy="3048000"/>
                    </a:xfrm>
                    <a:prstGeom prst="rect">
                      <a:avLst/>
                    </a:prstGeom>
                    <a:noFill/>
                    <a:ln>
                      <a:noFill/>
                    </a:ln>
                  </pic:spPr>
                </pic:pic>
              </a:graphicData>
            </a:graphic>
          </wp:inline>
        </w:drawing>
      </w:r>
    </w:p>
    <w:p>
      <w:pPr>
        <w:pStyle w:val="40"/>
        <w:rPr>
          <w:rFonts w:ascii="Times New Roman" w:hAnsi="Times New Roman"/>
        </w:rPr>
      </w:pPr>
      <w:bookmarkStart w:id="170" w:name="1956～2020年永修站连阴雨过程发生次数逐年变化图（单位：次）"/>
      <w:r>
        <w:rPr>
          <w:rFonts w:ascii="Times New Roman" w:hAnsi="Times New Roman"/>
        </w:rPr>
        <w:t>图</w:t>
      </w:r>
      <w:r>
        <w:rPr>
          <w:rFonts w:hint="eastAsia" w:ascii="Times New Roman" w:hAnsi="Times New Roman"/>
        </w:rPr>
        <w:t>5.11</w:t>
      </w:r>
      <w:r>
        <w:rPr>
          <w:rFonts w:ascii="Times New Roman" w:hAnsi="Times New Roman"/>
        </w:rPr>
        <w:t>-</w:t>
      </w:r>
      <w:bookmarkEnd w:id="170"/>
      <w:r>
        <w:rPr>
          <w:rFonts w:hint="eastAsia" w:ascii="Times New Roman" w:hAnsi="Times New Roman"/>
        </w:rPr>
        <w:t>1</w:t>
      </w:r>
      <w:r>
        <w:rPr>
          <w:rFonts w:ascii="Times New Roman" w:hAnsi="Times New Roman"/>
        </w:rPr>
        <w:t xml:space="preserve">  1956～2020年永修站连阴雨过程发生次数逐年变化图（单位：次）</w:t>
      </w:r>
    </w:p>
    <w:p>
      <w:pPr>
        <w:ind w:firstLine="320"/>
        <w:jc w:val="left"/>
        <w:rPr>
          <w:rFonts w:ascii="Times New Roman" w:hAnsi="Times New Roman"/>
        </w:rPr>
      </w:pPr>
    </w:p>
    <w:p>
      <w:pPr>
        <w:ind w:firstLine="320"/>
        <w:jc w:val="left"/>
        <w:rPr>
          <w:rFonts w:ascii="Times New Roman" w:hAnsi="Times New Roman"/>
        </w:rPr>
      </w:pPr>
    </w:p>
    <w:p>
      <w:pPr>
        <w:ind w:left="-400"/>
        <w:jc w:val="center"/>
        <w:rPr>
          <w:rFonts w:ascii="Times New Roman" w:hAnsi="Times New Roman"/>
        </w:rPr>
      </w:pPr>
      <w:r>
        <w:rPr>
          <w:rFonts w:ascii="Times New Roman" w:hAnsi="Times New Roman"/>
        </w:rPr>
        <w:drawing>
          <wp:inline distT="0" distB="0" distL="0" distR="0">
            <wp:extent cx="6377940" cy="30480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a:xfrm>
                      <a:off x="0" y="0"/>
                      <a:ext cx="6377940" cy="3048000"/>
                    </a:xfrm>
                    <a:prstGeom prst="rect">
                      <a:avLst/>
                    </a:prstGeom>
                    <a:noFill/>
                    <a:ln>
                      <a:noFill/>
                    </a:ln>
                  </pic:spPr>
                </pic:pic>
              </a:graphicData>
            </a:graphic>
          </wp:inline>
        </w:drawing>
      </w:r>
    </w:p>
    <w:p>
      <w:pPr>
        <w:pStyle w:val="40"/>
        <w:rPr>
          <w:rFonts w:ascii="Times New Roman" w:hAnsi="Times New Roman"/>
        </w:rPr>
      </w:pPr>
      <w:r>
        <w:rPr>
          <w:rFonts w:ascii="Times New Roman" w:hAnsi="Times New Roman"/>
        </w:rPr>
        <w:t>图</w:t>
      </w:r>
      <w:r>
        <w:rPr>
          <w:rFonts w:hint="eastAsia" w:ascii="Times New Roman" w:hAnsi="Times New Roman"/>
        </w:rPr>
        <w:t>5.11</w:t>
      </w:r>
      <w:r>
        <w:rPr>
          <w:rFonts w:ascii="Times New Roman" w:hAnsi="Times New Roman"/>
        </w:rPr>
        <w:t>-</w:t>
      </w:r>
      <w:r>
        <w:rPr>
          <w:rFonts w:hint="eastAsia" w:ascii="Times New Roman" w:hAnsi="Times New Roman"/>
        </w:rPr>
        <w:t>2</w:t>
      </w:r>
      <w:r>
        <w:rPr>
          <w:rFonts w:ascii="Times New Roman" w:hAnsi="Times New Roman"/>
        </w:rPr>
        <w:t xml:space="preserve">  1956～2020年永修站连阴雨最长持续日数逐年变化图（单位：次）</w:t>
      </w:r>
    </w:p>
    <w:p>
      <w:pPr>
        <w:ind w:firstLine="320"/>
        <w:jc w:val="left"/>
        <w:rPr>
          <w:rFonts w:ascii="Times New Roman" w:hAnsi="Times New Roman"/>
        </w:rPr>
      </w:pPr>
    </w:p>
    <w:p>
      <w:pPr>
        <w:ind w:firstLine="320"/>
        <w:jc w:val="left"/>
        <w:rPr>
          <w:rFonts w:ascii="Times New Roman" w:hAnsi="Times New Roman"/>
        </w:rPr>
      </w:pPr>
    </w:p>
    <w:p>
      <w:pPr>
        <w:ind w:left="-400"/>
        <w:jc w:val="center"/>
        <w:rPr>
          <w:rFonts w:ascii="Times New Roman" w:hAnsi="Times New Roman"/>
        </w:rPr>
      </w:pPr>
      <w:r>
        <w:rPr>
          <w:rFonts w:ascii="Times New Roman" w:hAnsi="Times New Roman"/>
        </w:rPr>
        <w:drawing>
          <wp:inline distT="0" distB="0" distL="0" distR="0">
            <wp:extent cx="6377940" cy="30480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a:xfrm>
                      <a:off x="0" y="0"/>
                      <a:ext cx="6377940" cy="3048000"/>
                    </a:xfrm>
                    <a:prstGeom prst="rect">
                      <a:avLst/>
                    </a:prstGeom>
                    <a:noFill/>
                    <a:ln>
                      <a:noFill/>
                    </a:ln>
                  </pic:spPr>
                </pic:pic>
              </a:graphicData>
            </a:graphic>
          </wp:inline>
        </w:drawing>
      </w:r>
    </w:p>
    <w:p>
      <w:pPr>
        <w:pStyle w:val="40"/>
        <w:rPr>
          <w:rFonts w:ascii="Times New Roman" w:hAnsi="Times New Roman"/>
        </w:rPr>
      </w:pPr>
      <w:r>
        <w:rPr>
          <w:rFonts w:ascii="Times New Roman" w:hAnsi="Times New Roman"/>
        </w:rPr>
        <w:t>图</w:t>
      </w:r>
      <w:r>
        <w:rPr>
          <w:rFonts w:hint="eastAsia" w:ascii="Times New Roman" w:hAnsi="Times New Roman"/>
        </w:rPr>
        <w:t>5.11</w:t>
      </w:r>
      <w:r>
        <w:rPr>
          <w:rFonts w:ascii="Times New Roman" w:hAnsi="Times New Roman"/>
        </w:rPr>
        <w:t>-</w:t>
      </w:r>
      <w:r>
        <w:rPr>
          <w:rFonts w:hint="eastAsia" w:ascii="Times New Roman" w:hAnsi="Times New Roman"/>
        </w:rPr>
        <w:t>3</w:t>
      </w:r>
      <w:r>
        <w:rPr>
          <w:rFonts w:ascii="Times New Roman" w:hAnsi="Times New Roman"/>
        </w:rPr>
        <w:t xml:space="preserve">  1956～2020年永修站连阴雨过程最大总降水量逐年变化图（单位：mm）</w:t>
      </w:r>
    </w:p>
    <w:p>
      <w:pPr>
        <w:ind w:firstLine="320"/>
        <w:jc w:val="left"/>
        <w:rPr>
          <w:rFonts w:ascii="Times New Roman" w:hAnsi="Times New Roman"/>
        </w:rPr>
      </w:pPr>
    </w:p>
    <w:p>
      <w:pPr>
        <w:spacing w:line="420" w:lineRule="auto"/>
        <w:ind w:firstLine="560"/>
        <w:rPr>
          <w:rFonts w:ascii="Times New Roman" w:hAnsi="Times New Roman"/>
        </w:rPr>
      </w:pPr>
      <w:r>
        <w:rPr>
          <w:rFonts w:ascii="Times New Roman" w:hAnsi="Times New Roman" w:cs="宋体"/>
          <w:color w:val="000000"/>
          <w:sz w:val="28"/>
        </w:rPr>
        <w:t>连阴雨多发季节为春季和秋季。</w:t>
      </w:r>
      <w:r>
        <w:rPr>
          <w:rFonts w:ascii="Times New Roman" w:hAnsi="Times New Roman" w:eastAsia="Times New Roman"/>
          <w:color w:val="000000"/>
          <w:sz w:val="28"/>
        </w:rPr>
        <w:t>1956</w:t>
      </w:r>
      <w:r>
        <w:rPr>
          <w:rFonts w:ascii="Times New Roman" w:hAnsi="Times New Roman" w:cs="宋体"/>
          <w:color w:val="000000"/>
          <w:sz w:val="28"/>
        </w:rPr>
        <w:t>～</w:t>
      </w:r>
      <w:r>
        <w:rPr>
          <w:rFonts w:ascii="Times New Roman" w:hAnsi="Times New Roman" w:eastAsia="Times New Roman"/>
          <w:color w:val="000000"/>
          <w:sz w:val="28"/>
        </w:rPr>
        <w:t>2020</w:t>
      </w:r>
      <w:r>
        <w:rPr>
          <w:rFonts w:ascii="Times New Roman" w:hAnsi="Times New Roman" w:cs="宋体"/>
          <w:color w:val="000000"/>
          <w:sz w:val="28"/>
        </w:rPr>
        <w:t>年永修春季共出现连阴雨</w:t>
      </w:r>
      <w:r>
        <w:rPr>
          <w:rFonts w:ascii="Times New Roman" w:hAnsi="Times New Roman" w:eastAsia="Times New Roman"/>
          <w:color w:val="000000"/>
          <w:sz w:val="28"/>
        </w:rPr>
        <w:t>269</w:t>
      </w:r>
      <w:r>
        <w:rPr>
          <w:rFonts w:ascii="Times New Roman" w:hAnsi="Times New Roman" w:cs="宋体"/>
          <w:color w:val="000000"/>
          <w:sz w:val="28"/>
        </w:rPr>
        <w:t>次，平均每年春季</w:t>
      </w:r>
      <w:r>
        <w:rPr>
          <w:rFonts w:ascii="Times New Roman" w:hAnsi="Times New Roman" w:eastAsia="Times New Roman"/>
          <w:color w:val="000000"/>
          <w:sz w:val="28"/>
        </w:rPr>
        <w:t>4</w:t>
      </w:r>
      <w:r>
        <w:rPr>
          <w:rFonts w:ascii="Times New Roman" w:hAnsi="Times New Roman" w:cs="宋体"/>
          <w:color w:val="000000"/>
          <w:sz w:val="28"/>
        </w:rPr>
        <w:t>.</w:t>
      </w:r>
      <w:r>
        <w:rPr>
          <w:rFonts w:ascii="Times New Roman" w:hAnsi="Times New Roman" w:eastAsia="Times New Roman"/>
          <w:color w:val="000000"/>
          <w:sz w:val="28"/>
        </w:rPr>
        <w:t>1</w:t>
      </w:r>
      <w:r>
        <w:rPr>
          <w:rFonts w:ascii="Times New Roman" w:hAnsi="Times New Roman" w:cs="宋体"/>
          <w:color w:val="000000"/>
          <w:sz w:val="28"/>
        </w:rPr>
        <w:t>次，平均每次连阴雨持续天数为</w:t>
      </w:r>
      <w:r>
        <w:rPr>
          <w:rFonts w:ascii="Times New Roman" w:hAnsi="Times New Roman" w:eastAsia="Times New Roman"/>
          <w:color w:val="000000"/>
          <w:sz w:val="28"/>
        </w:rPr>
        <w:t>9</w:t>
      </w:r>
      <w:r>
        <w:rPr>
          <w:rFonts w:ascii="Times New Roman" w:hAnsi="Times New Roman" w:cs="宋体"/>
          <w:color w:val="000000"/>
          <w:sz w:val="28"/>
        </w:rPr>
        <w:t>.</w:t>
      </w:r>
      <w:r>
        <w:rPr>
          <w:rFonts w:ascii="Times New Roman" w:hAnsi="Times New Roman" w:eastAsia="Times New Roman"/>
          <w:color w:val="000000"/>
          <w:sz w:val="28"/>
        </w:rPr>
        <w:t>9</w:t>
      </w:r>
      <w:r>
        <w:rPr>
          <w:rFonts w:ascii="Times New Roman" w:hAnsi="Times New Roman" w:cs="宋体"/>
          <w:color w:val="000000"/>
          <w:sz w:val="28"/>
        </w:rPr>
        <w:t>天。平均每次连阴雨雨量为</w:t>
      </w:r>
      <w:r>
        <w:rPr>
          <w:rFonts w:ascii="Times New Roman" w:hAnsi="Times New Roman" w:eastAsia="Times New Roman"/>
          <w:color w:val="000000"/>
          <w:sz w:val="28"/>
        </w:rPr>
        <w:t>105</w:t>
      </w:r>
      <w:r>
        <w:rPr>
          <w:rFonts w:ascii="Times New Roman" w:hAnsi="Times New Roman" w:cs="宋体"/>
          <w:color w:val="000000"/>
          <w:sz w:val="28"/>
        </w:rPr>
        <w:t>.</w:t>
      </w:r>
      <w:r>
        <w:rPr>
          <w:rFonts w:ascii="Times New Roman" w:hAnsi="Times New Roman" w:eastAsia="Times New Roman"/>
          <w:color w:val="000000"/>
          <w:sz w:val="28"/>
        </w:rPr>
        <w:t>5mm</w:t>
      </w:r>
      <w:r>
        <w:rPr>
          <w:rFonts w:ascii="Times New Roman" w:hAnsi="Times New Roman" w:cs="宋体"/>
          <w:color w:val="000000"/>
          <w:sz w:val="28"/>
        </w:rPr>
        <w:t>，平均日照时数为</w:t>
      </w:r>
      <w:r>
        <w:rPr>
          <w:rFonts w:ascii="Times New Roman" w:hAnsi="Times New Roman" w:eastAsia="Times New Roman"/>
          <w:color w:val="000000"/>
          <w:sz w:val="28"/>
        </w:rPr>
        <w:t>2</w:t>
      </w:r>
      <w:r>
        <w:rPr>
          <w:rFonts w:ascii="Times New Roman" w:hAnsi="Times New Roman" w:cs="宋体"/>
          <w:color w:val="000000"/>
          <w:sz w:val="28"/>
        </w:rPr>
        <w:t>.</w:t>
      </w:r>
      <w:r>
        <w:rPr>
          <w:rFonts w:ascii="Times New Roman" w:hAnsi="Times New Roman" w:eastAsia="Times New Roman"/>
          <w:color w:val="000000"/>
          <w:sz w:val="28"/>
        </w:rPr>
        <w:t>3</w:t>
      </w:r>
      <w:r>
        <w:rPr>
          <w:rFonts w:ascii="Times New Roman" w:hAnsi="Times New Roman" w:cs="宋体"/>
          <w:color w:val="000000"/>
          <w:sz w:val="28"/>
        </w:rPr>
        <w:t>小时。一年内发生连阴雨次数最多为</w:t>
      </w:r>
      <w:r>
        <w:rPr>
          <w:rFonts w:ascii="Times New Roman" w:hAnsi="Times New Roman" w:eastAsia="Times New Roman"/>
          <w:color w:val="000000"/>
          <w:sz w:val="28"/>
        </w:rPr>
        <w:t>7</w:t>
      </w:r>
      <w:r>
        <w:rPr>
          <w:rFonts w:ascii="Times New Roman" w:hAnsi="Times New Roman" w:cs="宋体"/>
          <w:color w:val="000000"/>
          <w:sz w:val="28"/>
        </w:rPr>
        <w:t>次（</w:t>
      </w:r>
      <w:r>
        <w:rPr>
          <w:rFonts w:ascii="Times New Roman" w:hAnsi="Times New Roman" w:eastAsia="Times New Roman"/>
          <w:color w:val="000000"/>
          <w:sz w:val="28"/>
        </w:rPr>
        <w:t>1977</w:t>
      </w:r>
      <w:r>
        <w:rPr>
          <w:rFonts w:ascii="Times New Roman" w:hAnsi="Times New Roman" w:cs="宋体"/>
          <w:color w:val="000000"/>
          <w:sz w:val="28"/>
        </w:rPr>
        <w:t>年），最少为</w:t>
      </w:r>
      <w:r>
        <w:rPr>
          <w:rFonts w:ascii="Times New Roman" w:hAnsi="Times New Roman" w:eastAsia="Times New Roman"/>
          <w:color w:val="000000"/>
          <w:sz w:val="28"/>
        </w:rPr>
        <w:t>1</w:t>
      </w:r>
      <w:r>
        <w:rPr>
          <w:rFonts w:ascii="Times New Roman" w:hAnsi="Times New Roman" w:cs="宋体"/>
          <w:color w:val="000000"/>
          <w:sz w:val="28"/>
        </w:rPr>
        <w:t>次共</w:t>
      </w:r>
      <w:r>
        <w:rPr>
          <w:rFonts w:ascii="Times New Roman" w:hAnsi="Times New Roman" w:eastAsia="Times New Roman"/>
          <w:color w:val="000000"/>
          <w:sz w:val="28"/>
        </w:rPr>
        <w:t>1</w:t>
      </w:r>
      <w:r>
        <w:rPr>
          <w:rFonts w:ascii="Times New Roman" w:hAnsi="Times New Roman" w:cs="宋体"/>
          <w:color w:val="000000"/>
          <w:sz w:val="28"/>
        </w:rPr>
        <w:t>年（</w:t>
      </w:r>
      <w:r>
        <w:rPr>
          <w:rFonts w:ascii="Times New Roman" w:hAnsi="Times New Roman" w:eastAsia="Times New Roman"/>
          <w:color w:val="000000"/>
          <w:sz w:val="28"/>
        </w:rPr>
        <w:t>2008</w:t>
      </w:r>
      <w:r>
        <w:rPr>
          <w:rFonts w:ascii="Times New Roman" w:hAnsi="Times New Roman" w:cs="宋体"/>
          <w:color w:val="000000"/>
          <w:sz w:val="28"/>
        </w:rPr>
        <w:t>年）。春季一次连阴雨持续时间最长达</w:t>
      </w:r>
      <w:r>
        <w:rPr>
          <w:rFonts w:ascii="Times New Roman" w:hAnsi="Times New Roman" w:eastAsia="Times New Roman"/>
          <w:color w:val="000000"/>
          <w:sz w:val="28"/>
        </w:rPr>
        <w:t>39</w:t>
      </w:r>
      <w:r>
        <w:rPr>
          <w:rFonts w:ascii="Times New Roman" w:hAnsi="Times New Roman" w:cs="宋体"/>
          <w:color w:val="000000"/>
          <w:sz w:val="28"/>
        </w:rPr>
        <w:t>天（</w:t>
      </w:r>
      <w:r>
        <w:rPr>
          <w:rFonts w:ascii="Times New Roman" w:hAnsi="Times New Roman" w:eastAsia="Times New Roman"/>
          <w:color w:val="000000"/>
          <w:sz w:val="28"/>
        </w:rPr>
        <w:t>2019</w:t>
      </w:r>
      <w:r>
        <w:rPr>
          <w:rFonts w:ascii="Times New Roman" w:hAnsi="Times New Roman" w:cs="宋体"/>
          <w:color w:val="000000"/>
          <w:sz w:val="28"/>
        </w:rPr>
        <w:t>年</w:t>
      </w:r>
      <w:r>
        <w:rPr>
          <w:rFonts w:ascii="Times New Roman" w:hAnsi="Times New Roman" w:eastAsia="Times New Roman"/>
          <w:color w:val="000000"/>
          <w:sz w:val="28"/>
        </w:rPr>
        <w:t>01</w:t>
      </w:r>
      <w:r>
        <w:rPr>
          <w:rFonts w:ascii="Times New Roman" w:hAnsi="Times New Roman" w:cs="宋体"/>
          <w:color w:val="000000"/>
          <w:sz w:val="28"/>
        </w:rPr>
        <w:t>月</w:t>
      </w:r>
      <w:r>
        <w:rPr>
          <w:rFonts w:ascii="Times New Roman" w:hAnsi="Times New Roman" w:eastAsia="Times New Roman"/>
          <w:color w:val="000000"/>
          <w:sz w:val="28"/>
        </w:rPr>
        <w:t>31</w:t>
      </w:r>
      <w:r>
        <w:rPr>
          <w:rFonts w:ascii="Times New Roman" w:hAnsi="Times New Roman" w:cs="宋体"/>
          <w:color w:val="000000"/>
          <w:sz w:val="28"/>
        </w:rPr>
        <w:t>日～</w:t>
      </w:r>
      <w:r>
        <w:rPr>
          <w:rFonts w:ascii="Times New Roman" w:hAnsi="Times New Roman" w:eastAsia="Times New Roman"/>
          <w:color w:val="000000"/>
          <w:sz w:val="28"/>
        </w:rPr>
        <w:t>2019</w:t>
      </w:r>
      <w:r>
        <w:rPr>
          <w:rFonts w:ascii="Times New Roman" w:hAnsi="Times New Roman" w:cs="宋体"/>
          <w:color w:val="000000"/>
          <w:sz w:val="28"/>
        </w:rPr>
        <w:t>年</w:t>
      </w:r>
      <w:r>
        <w:rPr>
          <w:rFonts w:ascii="Times New Roman" w:hAnsi="Times New Roman" w:eastAsia="Times New Roman"/>
          <w:color w:val="000000"/>
          <w:sz w:val="28"/>
        </w:rPr>
        <w:t>03</w:t>
      </w:r>
      <w:r>
        <w:rPr>
          <w:rFonts w:ascii="Times New Roman" w:hAnsi="Times New Roman" w:cs="宋体"/>
          <w:color w:val="000000"/>
          <w:sz w:val="28"/>
        </w:rPr>
        <w:t>月</w:t>
      </w:r>
      <w:r>
        <w:rPr>
          <w:rFonts w:ascii="Times New Roman" w:hAnsi="Times New Roman" w:eastAsia="Times New Roman"/>
          <w:color w:val="000000"/>
          <w:sz w:val="28"/>
        </w:rPr>
        <w:t>10</w:t>
      </w:r>
      <w:r>
        <w:rPr>
          <w:rFonts w:ascii="Times New Roman" w:hAnsi="Times New Roman" w:cs="宋体"/>
          <w:color w:val="000000"/>
          <w:sz w:val="28"/>
        </w:rPr>
        <w:t>日），从其历史演变看，春季连阴雨次数以</w:t>
      </w:r>
      <w:r>
        <w:rPr>
          <w:rFonts w:ascii="Times New Roman" w:hAnsi="Times New Roman" w:eastAsia="Times New Roman"/>
          <w:color w:val="000000"/>
          <w:sz w:val="28"/>
        </w:rPr>
        <w:t>0</w:t>
      </w:r>
      <w:r>
        <w:rPr>
          <w:rFonts w:ascii="Times New Roman" w:hAnsi="Times New Roman" w:cs="宋体"/>
          <w:color w:val="000000"/>
          <w:sz w:val="28"/>
        </w:rPr>
        <w:t>.</w:t>
      </w:r>
      <w:r>
        <w:rPr>
          <w:rFonts w:ascii="Times New Roman" w:hAnsi="Times New Roman" w:eastAsia="Times New Roman"/>
          <w:color w:val="000000"/>
          <w:sz w:val="28"/>
        </w:rPr>
        <w:t>1</w:t>
      </w:r>
      <w:r>
        <w:rPr>
          <w:rFonts w:ascii="Times New Roman" w:hAnsi="Times New Roman" w:cs="宋体"/>
          <w:color w:val="000000"/>
          <w:sz w:val="28"/>
        </w:rPr>
        <w:t>次/</w:t>
      </w:r>
      <w:r>
        <w:rPr>
          <w:rFonts w:ascii="Times New Roman" w:hAnsi="Times New Roman" w:eastAsia="Times New Roman"/>
          <w:color w:val="000000"/>
          <w:sz w:val="28"/>
        </w:rPr>
        <w:t>10a</w:t>
      </w:r>
      <w:r>
        <w:rPr>
          <w:rFonts w:ascii="Times New Roman" w:hAnsi="Times New Roman" w:cs="宋体"/>
          <w:color w:val="000000"/>
          <w:sz w:val="28"/>
        </w:rPr>
        <w:t>减少。</w:t>
      </w:r>
    </w:p>
    <w:p>
      <w:pPr>
        <w:spacing w:line="420" w:lineRule="auto"/>
        <w:ind w:firstLine="560"/>
        <w:rPr>
          <w:rFonts w:ascii="Times New Roman" w:hAnsi="Times New Roman"/>
        </w:rPr>
      </w:pPr>
      <w:r>
        <w:rPr>
          <w:rFonts w:ascii="Times New Roman" w:hAnsi="Times New Roman" w:cs="宋体"/>
          <w:color w:val="000000"/>
          <w:sz w:val="28"/>
        </w:rPr>
        <w:t>春季连阴雨一次持续过程总降水量最大达</w:t>
      </w:r>
      <w:r>
        <w:rPr>
          <w:rFonts w:ascii="Times New Roman" w:hAnsi="Times New Roman" w:eastAsia="Times New Roman"/>
          <w:color w:val="000000"/>
          <w:sz w:val="28"/>
        </w:rPr>
        <w:t>406</w:t>
      </w:r>
      <w:r>
        <w:rPr>
          <w:rFonts w:ascii="Times New Roman" w:hAnsi="Times New Roman" w:cs="宋体"/>
          <w:color w:val="000000"/>
          <w:sz w:val="28"/>
        </w:rPr>
        <w:t>.</w:t>
      </w:r>
      <w:r>
        <w:rPr>
          <w:rFonts w:ascii="Times New Roman" w:hAnsi="Times New Roman" w:eastAsia="Times New Roman"/>
          <w:color w:val="000000"/>
          <w:sz w:val="28"/>
        </w:rPr>
        <w:t>8mm</w:t>
      </w:r>
      <w:r>
        <w:rPr>
          <w:rFonts w:ascii="Times New Roman" w:hAnsi="Times New Roman" w:cs="宋体"/>
          <w:color w:val="000000"/>
          <w:sz w:val="28"/>
        </w:rPr>
        <w:t>（</w:t>
      </w:r>
      <w:r>
        <w:rPr>
          <w:rFonts w:ascii="Times New Roman" w:hAnsi="Times New Roman" w:eastAsia="Times New Roman"/>
          <w:color w:val="000000"/>
          <w:sz w:val="28"/>
        </w:rPr>
        <w:t>2004</w:t>
      </w:r>
      <w:r>
        <w:rPr>
          <w:rFonts w:ascii="Times New Roman" w:hAnsi="Times New Roman" w:cs="宋体"/>
          <w:color w:val="000000"/>
          <w:sz w:val="28"/>
        </w:rPr>
        <w:t>年</w:t>
      </w:r>
      <w:r>
        <w:rPr>
          <w:rFonts w:ascii="Times New Roman" w:hAnsi="Times New Roman" w:eastAsia="Times New Roman"/>
          <w:color w:val="000000"/>
          <w:sz w:val="28"/>
        </w:rPr>
        <w:t>04</w:t>
      </w:r>
      <w:r>
        <w:rPr>
          <w:rFonts w:ascii="Times New Roman" w:hAnsi="Times New Roman" w:cs="宋体"/>
          <w:color w:val="000000"/>
          <w:sz w:val="28"/>
        </w:rPr>
        <w:t>月</w:t>
      </w:r>
      <w:r>
        <w:rPr>
          <w:rFonts w:ascii="Times New Roman" w:hAnsi="Times New Roman" w:eastAsia="Times New Roman"/>
          <w:color w:val="000000"/>
          <w:sz w:val="28"/>
        </w:rPr>
        <w:t>30</w:t>
      </w:r>
      <w:r>
        <w:rPr>
          <w:rFonts w:ascii="Times New Roman" w:hAnsi="Times New Roman" w:cs="宋体"/>
          <w:color w:val="000000"/>
          <w:sz w:val="28"/>
        </w:rPr>
        <w:t>日～</w:t>
      </w:r>
      <w:r>
        <w:rPr>
          <w:rFonts w:ascii="Times New Roman" w:hAnsi="Times New Roman" w:eastAsia="Times New Roman"/>
          <w:color w:val="000000"/>
          <w:sz w:val="28"/>
        </w:rPr>
        <w:t>2004</w:t>
      </w:r>
      <w:r>
        <w:rPr>
          <w:rFonts w:ascii="Times New Roman" w:hAnsi="Times New Roman" w:cs="宋体"/>
          <w:color w:val="000000"/>
          <w:sz w:val="28"/>
        </w:rPr>
        <w:t>年</w:t>
      </w:r>
      <w:r>
        <w:rPr>
          <w:rFonts w:ascii="Times New Roman" w:hAnsi="Times New Roman" w:eastAsia="Times New Roman"/>
          <w:color w:val="000000"/>
          <w:sz w:val="28"/>
        </w:rPr>
        <w:t>05</w:t>
      </w:r>
      <w:r>
        <w:rPr>
          <w:rFonts w:ascii="Times New Roman" w:hAnsi="Times New Roman" w:cs="宋体"/>
          <w:color w:val="000000"/>
          <w:sz w:val="28"/>
        </w:rPr>
        <w:t>月</w:t>
      </w:r>
      <w:r>
        <w:rPr>
          <w:rFonts w:ascii="Times New Roman" w:hAnsi="Times New Roman" w:eastAsia="Times New Roman"/>
          <w:color w:val="000000"/>
          <w:sz w:val="28"/>
        </w:rPr>
        <w:t>19</w:t>
      </w:r>
      <w:r>
        <w:rPr>
          <w:rFonts w:ascii="Times New Roman" w:hAnsi="Times New Roman" w:cs="宋体"/>
          <w:color w:val="000000"/>
          <w:sz w:val="28"/>
        </w:rPr>
        <w:t>日）。春季连阴雨一次持续过程总降水量最小的只有</w:t>
      </w:r>
      <w:r>
        <w:rPr>
          <w:rFonts w:ascii="Times New Roman" w:hAnsi="Times New Roman" w:eastAsia="Times New Roman"/>
          <w:color w:val="000000"/>
          <w:sz w:val="28"/>
        </w:rPr>
        <w:t>10</w:t>
      </w:r>
      <w:r>
        <w:rPr>
          <w:rFonts w:ascii="Times New Roman" w:hAnsi="Times New Roman" w:cs="宋体"/>
          <w:color w:val="000000"/>
          <w:sz w:val="28"/>
        </w:rPr>
        <w:t>.</w:t>
      </w:r>
      <w:r>
        <w:rPr>
          <w:rFonts w:ascii="Times New Roman" w:hAnsi="Times New Roman" w:eastAsia="Times New Roman"/>
          <w:color w:val="000000"/>
          <w:sz w:val="28"/>
        </w:rPr>
        <w:t>5mm</w:t>
      </w:r>
      <w:r>
        <w:rPr>
          <w:rFonts w:ascii="Times New Roman" w:hAnsi="Times New Roman" w:cs="宋体"/>
          <w:color w:val="000000"/>
          <w:sz w:val="28"/>
        </w:rPr>
        <w:t>（</w:t>
      </w:r>
      <w:r>
        <w:rPr>
          <w:rFonts w:ascii="Times New Roman" w:hAnsi="Times New Roman" w:eastAsia="Times New Roman"/>
          <w:color w:val="000000"/>
          <w:sz w:val="28"/>
        </w:rPr>
        <w:t>2017</w:t>
      </w:r>
      <w:r>
        <w:rPr>
          <w:rFonts w:ascii="Times New Roman" w:hAnsi="Times New Roman" w:cs="宋体"/>
          <w:color w:val="000000"/>
          <w:sz w:val="28"/>
        </w:rPr>
        <w:t>年</w:t>
      </w:r>
      <w:r>
        <w:rPr>
          <w:rFonts w:ascii="Times New Roman" w:hAnsi="Times New Roman" w:eastAsia="Times New Roman"/>
          <w:color w:val="000000"/>
          <w:sz w:val="28"/>
        </w:rPr>
        <w:t>05</w:t>
      </w:r>
      <w:r>
        <w:rPr>
          <w:rFonts w:ascii="Times New Roman" w:hAnsi="Times New Roman" w:cs="宋体"/>
          <w:color w:val="000000"/>
          <w:sz w:val="28"/>
        </w:rPr>
        <w:t>月</w:t>
      </w:r>
      <w:r>
        <w:rPr>
          <w:rFonts w:ascii="Times New Roman" w:hAnsi="Times New Roman" w:eastAsia="Times New Roman"/>
          <w:color w:val="000000"/>
          <w:sz w:val="28"/>
        </w:rPr>
        <w:t>21</w:t>
      </w:r>
      <w:r>
        <w:rPr>
          <w:rFonts w:ascii="Times New Roman" w:hAnsi="Times New Roman" w:cs="宋体"/>
          <w:color w:val="000000"/>
          <w:sz w:val="28"/>
        </w:rPr>
        <w:t>日～</w:t>
      </w:r>
      <w:r>
        <w:rPr>
          <w:rFonts w:ascii="Times New Roman" w:hAnsi="Times New Roman" w:eastAsia="Times New Roman"/>
          <w:color w:val="000000"/>
          <w:sz w:val="28"/>
        </w:rPr>
        <w:t>2017</w:t>
      </w:r>
      <w:r>
        <w:rPr>
          <w:rFonts w:ascii="Times New Roman" w:hAnsi="Times New Roman" w:cs="宋体"/>
          <w:color w:val="000000"/>
          <w:sz w:val="28"/>
        </w:rPr>
        <w:t>年</w:t>
      </w:r>
      <w:r>
        <w:rPr>
          <w:rFonts w:ascii="Times New Roman" w:hAnsi="Times New Roman" w:eastAsia="Times New Roman"/>
          <w:color w:val="000000"/>
          <w:sz w:val="28"/>
        </w:rPr>
        <w:t>05</w:t>
      </w:r>
      <w:r>
        <w:rPr>
          <w:rFonts w:ascii="Times New Roman" w:hAnsi="Times New Roman" w:cs="宋体"/>
          <w:color w:val="000000"/>
          <w:sz w:val="28"/>
        </w:rPr>
        <w:t>月</w:t>
      </w:r>
      <w:r>
        <w:rPr>
          <w:rFonts w:ascii="Times New Roman" w:hAnsi="Times New Roman" w:eastAsia="Times New Roman"/>
          <w:color w:val="000000"/>
          <w:sz w:val="28"/>
        </w:rPr>
        <w:t>25</w:t>
      </w:r>
      <w:r>
        <w:rPr>
          <w:rFonts w:ascii="Times New Roman" w:hAnsi="Times New Roman" w:cs="宋体"/>
          <w:color w:val="000000"/>
          <w:sz w:val="28"/>
        </w:rPr>
        <w:t>日）。春季连阴雨持续过程最大总降水量以</w:t>
      </w:r>
      <w:r>
        <w:rPr>
          <w:rFonts w:ascii="Times New Roman" w:hAnsi="Times New Roman" w:eastAsia="Times New Roman"/>
          <w:color w:val="000000"/>
          <w:sz w:val="28"/>
        </w:rPr>
        <w:t>1</w:t>
      </w:r>
      <w:r>
        <w:rPr>
          <w:rFonts w:ascii="Times New Roman" w:hAnsi="Times New Roman" w:cs="宋体"/>
          <w:color w:val="000000"/>
          <w:sz w:val="28"/>
        </w:rPr>
        <w:t>.</w:t>
      </w:r>
      <w:r>
        <w:rPr>
          <w:rFonts w:ascii="Times New Roman" w:hAnsi="Times New Roman" w:eastAsia="Times New Roman"/>
          <w:color w:val="000000"/>
          <w:sz w:val="28"/>
        </w:rPr>
        <w:t>3mm</w:t>
      </w:r>
      <w:r>
        <w:rPr>
          <w:rFonts w:ascii="Times New Roman" w:hAnsi="Times New Roman" w:cs="宋体"/>
          <w:color w:val="000000"/>
          <w:sz w:val="28"/>
        </w:rPr>
        <w:t>/</w:t>
      </w:r>
      <w:r>
        <w:rPr>
          <w:rFonts w:ascii="Times New Roman" w:hAnsi="Times New Roman" w:eastAsia="Times New Roman"/>
          <w:color w:val="000000"/>
          <w:sz w:val="28"/>
        </w:rPr>
        <w:t>10a</w:t>
      </w:r>
      <w:r>
        <w:rPr>
          <w:rFonts w:ascii="Times New Roman" w:hAnsi="Times New Roman" w:cs="宋体"/>
          <w:color w:val="000000"/>
          <w:sz w:val="28"/>
        </w:rPr>
        <w:t>的速率减少。</w:t>
      </w:r>
    </w:p>
    <w:p>
      <w:pPr>
        <w:ind w:firstLine="320"/>
        <w:jc w:val="left"/>
        <w:rPr>
          <w:rFonts w:ascii="Times New Roman" w:hAnsi="Times New Roman"/>
        </w:rPr>
      </w:pPr>
    </w:p>
    <w:p>
      <w:pPr>
        <w:ind w:left="-400"/>
        <w:jc w:val="center"/>
        <w:rPr>
          <w:rFonts w:ascii="Times New Roman" w:hAnsi="Times New Roman"/>
        </w:rPr>
      </w:pPr>
      <w:r>
        <w:rPr>
          <w:rFonts w:ascii="Times New Roman" w:hAnsi="Times New Roman"/>
        </w:rPr>
        <w:drawing>
          <wp:inline distT="0" distB="0" distL="0" distR="0">
            <wp:extent cx="6377940" cy="3048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a:xfrm>
                      <a:off x="0" y="0"/>
                      <a:ext cx="6377940" cy="3048000"/>
                    </a:xfrm>
                    <a:prstGeom prst="rect">
                      <a:avLst/>
                    </a:prstGeom>
                    <a:noFill/>
                    <a:ln>
                      <a:noFill/>
                    </a:ln>
                  </pic:spPr>
                </pic:pic>
              </a:graphicData>
            </a:graphic>
          </wp:inline>
        </w:drawing>
      </w:r>
    </w:p>
    <w:p>
      <w:pPr>
        <w:pStyle w:val="40"/>
        <w:rPr>
          <w:rFonts w:ascii="Times New Roman" w:hAnsi="Times New Roman"/>
        </w:rPr>
      </w:pPr>
      <w:r>
        <w:rPr>
          <w:rFonts w:ascii="Times New Roman" w:hAnsi="Times New Roman"/>
        </w:rPr>
        <w:t>图</w:t>
      </w:r>
      <w:r>
        <w:rPr>
          <w:rFonts w:hint="eastAsia" w:ascii="Times New Roman" w:hAnsi="Times New Roman"/>
        </w:rPr>
        <w:t>5.11</w:t>
      </w:r>
      <w:r>
        <w:rPr>
          <w:rFonts w:ascii="Times New Roman" w:hAnsi="Times New Roman"/>
        </w:rPr>
        <w:t>-</w:t>
      </w:r>
      <w:r>
        <w:rPr>
          <w:rFonts w:hint="eastAsia" w:ascii="Times New Roman" w:hAnsi="Times New Roman"/>
        </w:rPr>
        <w:t>4</w:t>
      </w:r>
      <w:r>
        <w:rPr>
          <w:rFonts w:ascii="Times New Roman" w:hAnsi="Times New Roman"/>
        </w:rPr>
        <w:t xml:space="preserve">  1956～2020年永修站春季连阴雨过程发生次数逐年变化图（单位：次）</w:t>
      </w:r>
    </w:p>
    <w:p>
      <w:pPr>
        <w:ind w:firstLine="320"/>
        <w:jc w:val="left"/>
        <w:rPr>
          <w:rFonts w:ascii="Times New Roman" w:hAnsi="Times New Roman"/>
        </w:rPr>
      </w:pPr>
    </w:p>
    <w:p>
      <w:pPr>
        <w:ind w:firstLine="320"/>
        <w:jc w:val="left"/>
        <w:rPr>
          <w:rFonts w:ascii="Times New Roman" w:hAnsi="Times New Roman"/>
        </w:rPr>
      </w:pPr>
    </w:p>
    <w:p>
      <w:pPr>
        <w:ind w:left="-400"/>
        <w:jc w:val="center"/>
        <w:rPr>
          <w:rFonts w:ascii="Times New Roman" w:hAnsi="Times New Roman"/>
        </w:rPr>
      </w:pPr>
      <w:r>
        <w:rPr>
          <w:rFonts w:ascii="Times New Roman" w:hAnsi="Times New Roman"/>
        </w:rPr>
        <w:drawing>
          <wp:inline distT="0" distB="0" distL="0" distR="0">
            <wp:extent cx="6377940" cy="30480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a:xfrm>
                      <a:off x="0" y="0"/>
                      <a:ext cx="6377940" cy="3048000"/>
                    </a:xfrm>
                    <a:prstGeom prst="rect">
                      <a:avLst/>
                    </a:prstGeom>
                    <a:noFill/>
                    <a:ln>
                      <a:noFill/>
                    </a:ln>
                  </pic:spPr>
                </pic:pic>
              </a:graphicData>
            </a:graphic>
          </wp:inline>
        </w:drawing>
      </w:r>
    </w:p>
    <w:p>
      <w:pPr>
        <w:pStyle w:val="40"/>
        <w:rPr>
          <w:rFonts w:ascii="Times New Roman" w:hAnsi="Times New Roman"/>
        </w:rPr>
      </w:pPr>
      <w:r>
        <w:rPr>
          <w:rFonts w:ascii="Times New Roman" w:hAnsi="Times New Roman"/>
        </w:rPr>
        <w:t>图</w:t>
      </w:r>
      <w:r>
        <w:rPr>
          <w:rFonts w:hint="eastAsia" w:ascii="Times New Roman" w:hAnsi="Times New Roman"/>
        </w:rPr>
        <w:t>5.11</w:t>
      </w:r>
      <w:r>
        <w:rPr>
          <w:rFonts w:ascii="Times New Roman" w:hAnsi="Times New Roman"/>
        </w:rPr>
        <w:t>-</w:t>
      </w:r>
      <w:r>
        <w:rPr>
          <w:rFonts w:hint="eastAsia" w:ascii="Times New Roman" w:hAnsi="Times New Roman"/>
        </w:rPr>
        <w:t>5</w:t>
      </w:r>
      <w:r>
        <w:rPr>
          <w:rFonts w:ascii="Times New Roman" w:hAnsi="Times New Roman"/>
        </w:rPr>
        <w:t xml:space="preserve">  1956～2020年永修站春季连阴雨过程最大总降水量逐年变化图（单位：mm）</w:t>
      </w:r>
    </w:p>
    <w:p>
      <w:pPr>
        <w:ind w:firstLine="320"/>
        <w:jc w:val="left"/>
        <w:rPr>
          <w:rFonts w:ascii="Times New Roman" w:hAnsi="Times New Roman"/>
        </w:rPr>
      </w:pPr>
    </w:p>
    <w:p>
      <w:pPr>
        <w:spacing w:line="420" w:lineRule="auto"/>
        <w:ind w:firstLine="560"/>
        <w:rPr>
          <w:rFonts w:ascii="Times New Roman" w:hAnsi="Times New Roman"/>
        </w:rPr>
      </w:pPr>
      <w:r>
        <w:rPr>
          <w:rFonts w:ascii="Times New Roman" w:hAnsi="Times New Roman" w:eastAsia="Times New Roman"/>
          <w:color w:val="000000"/>
          <w:sz w:val="28"/>
        </w:rPr>
        <w:t>1956</w:t>
      </w:r>
      <w:r>
        <w:rPr>
          <w:rFonts w:ascii="Times New Roman" w:hAnsi="Times New Roman" w:cs="宋体"/>
          <w:color w:val="000000"/>
          <w:sz w:val="28"/>
        </w:rPr>
        <w:t>～</w:t>
      </w:r>
      <w:r>
        <w:rPr>
          <w:rFonts w:ascii="Times New Roman" w:hAnsi="Times New Roman" w:eastAsia="Times New Roman"/>
          <w:color w:val="000000"/>
          <w:sz w:val="28"/>
        </w:rPr>
        <w:t>2020</w:t>
      </w:r>
      <w:r>
        <w:rPr>
          <w:rFonts w:ascii="Times New Roman" w:hAnsi="Times New Roman" w:cs="宋体"/>
          <w:color w:val="000000"/>
          <w:sz w:val="28"/>
        </w:rPr>
        <w:t>年永修</w:t>
      </w:r>
      <w:r>
        <w:rPr>
          <w:rFonts w:hint="eastAsia" w:ascii="Times New Roman" w:hAnsi="Times New Roman" w:cs="宋体"/>
          <w:color w:val="000000"/>
          <w:sz w:val="28"/>
        </w:rPr>
        <w:t>县</w:t>
      </w:r>
      <w:r>
        <w:rPr>
          <w:rFonts w:ascii="Times New Roman" w:hAnsi="Times New Roman" w:cs="宋体"/>
          <w:color w:val="000000"/>
          <w:sz w:val="28"/>
        </w:rPr>
        <w:t>秋季共出现连阴雨</w:t>
      </w:r>
      <w:r>
        <w:rPr>
          <w:rFonts w:ascii="Times New Roman" w:hAnsi="Times New Roman" w:eastAsia="Times New Roman"/>
          <w:color w:val="000000"/>
          <w:sz w:val="28"/>
        </w:rPr>
        <w:t>95</w:t>
      </w:r>
      <w:r>
        <w:rPr>
          <w:rFonts w:ascii="Times New Roman" w:hAnsi="Times New Roman" w:cs="宋体"/>
          <w:color w:val="000000"/>
          <w:sz w:val="28"/>
        </w:rPr>
        <w:t>次，平均每年秋季</w:t>
      </w:r>
      <w:r>
        <w:rPr>
          <w:rFonts w:ascii="Times New Roman" w:hAnsi="Times New Roman" w:eastAsia="Times New Roman"/>
          <w:color w:val="000000"/>
          <w:sz w:val="28"/>
        </w:rPr>
        <w:t>1</w:t>
      </w:r>
      <w:r>
        <w:rPr>
          <w:rFonts w:ascii="Times New Roman" w:hAnsi="Times New Roman" w:cs="宋体"/>
          <w:color w:val="000000"/>
          <w:sz w:val="28"/>
        </w:rPr>
        <w:t>.</w:t>
      </w:r>
      <w:r>
        <w:rPr>
          <w:rFonts w:ascii="Times New Roman" w:hAnsi="Times New Roman" w:eastAsia="Times New Roman"/>
          <w:color w:val="000000"/>
          <w:sz w:val="28"/>
        </w:rPr>
        <w:t>5</w:t>
      </w:r>
      <w:r>
        <w:rPr>
          <w:rFonts w:ascii="Times New Roman" w:hAnsi="Times New Roman" w:cs="宋体"/>
          <w:color w:val="000000"/>
          <w:sz w:val="28"/>
        </w:rPr>
        <w:t>次，平均每次连阴雨持续天数为</w:t>
      </w:r>
      <w:r>
        <w:rPr>
          <w:rFonts w:ascii="Times New Roman" w:hAnsi="Times New Roman" w:eastAsia="Times New Roman"/>
          <w:color w:val="000000"/>
          <w:sz w:val="28"/>
        </w:rPr>
        <w:t>7</w:t>
      </w:r>
      <w:r>
        <w:rPr>
          <w:rFonts w:ascii="Times New Roman" w:hAnsi="Times New Roman" w:cs="宋体"/>
          <w:color w:val="000000"/>
          <w:sz w:val="28"/>
        </w:rPr>
        <w:t>.</w:t>
      </w:r>
      <w:r>
        <w:rPr>
          <w:rFonts w:ascii="Times New Roman" w:hAnsi="Times New Roman" w:eastAsia="Times New Roman"/>
          <w:color w:val="000000"/>
          <w:sz w:val="28"/>
        </w:rPr>
        <w:t>8</w:t>
      </w:r>
      <w:r>
        <w:rPr>
          <w:rFonts w:ascii="Times New Roman" w:hAnsi="Times New Roman" w:cs="宋体"/>
          <w:color w:val="000000"/>
          <w:sz w:val="28"/>
        </w:rPr>
        <w:t>天。平均每次连阴雨雨量为</w:t>
      </w:r>
      <w:r>
        <w:rPr>
          <w:rFonts w:ascii="Times New Roman" w:hAnsi="Times New Roman" w:eastAsia="Times New Roman"/>
          <w:color w:val="000000"/>
          <w:sz w:val="28"/>
        </w:rPr>
        <w:t>51</w:t>
      </w:r>
      <w:r>
        <w:rPr>
          <w:rFonts w:ascii="Times New Roman" w:hAnsi="Times New Roman" w:cs="宋体"/>
          <w:color w:val="000000"/>
          <w:sz w:val="28"/>
        </w:rPr>
        <w:t>.</w:t>
      </w:r>
      <w:r>
        <w:rPr>
          <w:rFonts w:ascii="Times New Roman" w:hAnsi="Times New Roman" w:eastAsia="Times New Roman"/>
          <w:color w:val="000000"/>
          <w:sz w:val="28"/>
        </w:rPr>
        <w:t>6mm</w:t>
      </w:r>
      <w:r>
        <w:rPr>
          <w:rFonts w:ascii="Times New Roman" w:hAnsi="Times New Roman" w:cs="宋体"/>
          <w:color w:val="000000"/>
          <w:sz w:val="28"/>
        </w:rPr>
        <w:t>，平均日照时数为</w:t>
      </w:r>
      <w:r>
        <w:rPr>
          <w:rFonts w:ascii="Times New Roman" w:hAnsi="Times New Roman" w:eastAsia="Times New Roman"/>
          <w:color w:val="000000"/>
          <w:sz w:val="28"/>
        </w:rPr>
        <w:t>1</w:t>
      </w:r>
      <w:r>
        <w:rPr>
          <w:rFonts w:ascii="Times New Roman" w:hAnsi="Times New Roman" w:cs="宋体"/>
          <w:color w:val="000000"/>
          <w:sz w:val="28"/>
        </w:rPr>
        <w:t>.</w:t>
      </w:r>
      <w:r>
        <w:rPr>
          <w:rFonts w:ascii="Times New Roman" w:hAnsi="Times New Roman" w:eastAsia="Times New Roman"/>
          <w:color w:val="000000"/>
          <w:sz w:val="28"/>
        </w:rPr>
        <w:t>6</w:t>
      </w:r>
      <w:r>
        <w:rPr>
          <w:rFonts w:ascii="Times New Roman" w:hAnsi="Times New Roman" w:cs="宋体"/>
          <w:color w:val="000000"/>
          <w:sz w:val="28"/>
        </w:rPr>
        <w:t>小时。一年内发生连阴雨次数最多为</w:t>
      </w:r>
      <w:r>
        <w:rPr>
          <w:rFonts w:ascii="Times New Roman" w:hAnsi="Times New Roman" w:eastAsia="Times New Roman"/>
          <w:color w:val="000000"/>
          <w:sz w:val="28"/>
        </w:rPr>
        <w:t>4</w:t>
      </w:r>
      <w:r>
        <w:rPr>
          <w:rFonts w:ascii="Times New Roman" w:hAnsi="Times New Roman" w:cs="宋体"/>
          <w:color w:val="000000"/>
          <w:sz w:val="28"/>
        </w:rPr>
        <w:t>次（</w:t>
      </w:r>
      <w:r>
        <w:rPr>
          <w:rFonts w:ascii="Times New Roman" w:hAnsi="Times New Roman" w:eastAsia="Times New Roman"/>
          <w:color w:val="000000"/>
          <w:sz w:val="28"/>
        </w:rPr>
        <w:t>2000</w:t>
      </w:r>
      <w:r>
        <w:rPr>
          <w:rFonts w:ascii="Times New Roman" w:hAnsi="Times New Roman" w:cs="宋体"/>
          <w:color w:val="000000"/>
          <w:sz w:val="28"/>
        </w:rPr>
        <w:t>年），最少为</w:t>
      </w:r>
      <w:r>
        <w:rPr>
          <w:rFonts w:ascii="Times New Roman" w:hAnsi="Times New Roman" w:eastAsia="Times New Roman"/>
          <w:color w:val="000000"/>
          <w:sz w:val="28"/>
        </w:rPr>
        <w:t>0</w:t>
      </w:r>
      <w:r>
        <w:rPr>
          <w:rFonts w:ascii="Times New Roman" w:hAnsi="Times New Roman" w:cs="宋体"/>
          <w:color w:val="000000"/>
          <w:sz w:val="28"/>
        </w:rPr>
        <w:t>次共</w:t>
      </w:r>
      <w:r>
        <w:rPr>
          <w:rFonts w:ascii="Times New Roman" w:hAnsi="Times New Roman" w:eastAsia="Times New Roman"/>
          <w:color w:val="000000"/>
          <w:sz w:val="28"/>
        </w:rPr>
        <w:t>8</w:t>
      </w:r>
      <w:r>
        <w:rPr>
          <w:rFonts w:ascii="Times New Roman" w:hAnsi="Times New Roman" w:cs="宋体"/>
          <w:color w:val="000000"/>
          <w:sz w:val="28"/>
        </w:rPr>
        <w:t>年（</w:t>
      </w:r>
      <w:r>
        <w:rPr>
          <w:rFonts w:ascii="Times New Roman" w:hAnsi="Times New Roman" w:eastAsia="Times New Roman"/>
          <w:color w:val="000000"/>
          <w:sz w:val="28"/>
        </w:rPr>
        <w:t>1979</w:t>
      </w:r>
      <w:r>
        <w:rPr>
          <w:rFonts w:ascii="Times New Roman" w:hAnsi="Times New Roman" w:cs="宋体"/>
          <w:color w:val="000000"/>
          <w:sz w:val="28"/>
        </w:rPr>
        <w:t>年、</w:t>
      </w:r>
      <w:r>
        <w:rPr>
          <w:rFonts w:ascii="Times New Roman" w:hAnsi="Times New Roman" w:eastAsia="Times New Roman"/>
          <w:color w:val="000000"/>
          <w:sz w:val="28"/>
        </w:rPr>
        <w:t>1984</w:t>
      </w:r>
      <w:r>
        <w:rPr>
          <w:rFonts w:ascii="Times New Roman" w:hAnsi="Times New Roman" w:cs="宋体"/>
          <w:color w:val="000000"/>
          <w:sz w:val="28"/>
        </w:rPr>
        <w:t>年、</w:t>
      </w:r>
      <w:r>
        <w:rPr>
          <w:rFonts w:ascii="Times New Roman" w:hAnsi="Times New Roman" w:eastAsia="Times New Roman"/>
          <w:color w:val="000000"/>
          <w:sz w:val="28"/>
        </w:rPr>
        <w:t>1988</w:t>
      </w:r>
      <w:r>
        <w:rPr>
          <w:rFonts w:ascii="Times New Roman" w:hAnsi="Times New Roman" w:cs="宋体"/>
          <w:color w:val="000000"/>
          <w:sz w:val="28"/>
        </w:rPr>
        <w:t>年、</w:t>
      </w:r>
      <w:r>
        <w:rPr>
          <w:rFonts w:ascii="Times New Roman" w:hAnsi="Times New Roman" w:eastAsia="Times New Roman"/>
          <w:color w:val="000000"/>
          <w:sz w:val="28"/>
        </w:rPr>
        <w:t>1992</w:t>
      </w:r>
      <w:r>
        <w:rPr>
          <w:rFonts w:ascii="Times New Roman" w:hAnsi="Times New Roman" w:cs="宋体"/>
          <w:color w:val="000000"/>
          <w:sz w:val="28"/>
        </w:rPr>
        <w:t>年、</w:t>
      </w:r>
      <w:r>
        <w:rPr>
          <w:rFonts w:ascii="Times New Roman" w:hAnsi="Times New Roman" w:eastAsia="Times New Roman"/>
          <w:color w:val="000000"/>
          <w:sz w:val="28"/>
        </w:rPr>
        <w:t>1995</w:t>
      </w:r>
      <w:r>
        <w:rPr>
          <w:rFonts w:ascii="Times New Roman" w:hAnsi="Times New Roman" w:cs="宋体"/>
          <w:color w:val="000000"/>
          <w:sz w:val="28"/>
        </w:rPr>
        <w:t>年、</w:t>
      </w:r>
      <w:r>
        <w:rPr>
          <w:rFonts w:ascii="Times New Roman" w:hAnsi="Times New Roman" w:eastAsia="Times New Roman"/>
          <w:color w:val="000000"/>
          <w:sz w:val="28"/>
        </w:rPr>
        <w:t>2007</w:t>
      </w:r>
      <w:r>
        <w:rPr>
          <w:rFonts w:ascii="Times New Roman" w:hAnsi="Times New Roman" w:cs="宋体"/>
          <w:color w:val="000000"/>
          <w:sz w:val="28"/>
        </w:rPr>
        <w:t>年、</w:t>
      </w:r>
      <w:r>
        <w:rPr>
          <w:rFonts w:ascii="Times New Roman" w:hAnsi="Times New Roman" w:eastAsia="Times New Roman"/>
          <w:color w:val="000000"/>
          <w:sz w:val="28"/>
        </w:rPr>
        <w:t>2013</w:t>
      </w:r>
      <w:r>
        <w:rPr>
          <w:rFonts w:ascii="Times New Roman" w:hAnsi="Times New Roman" w:cs="宋体"/>
          <w:color w:val="000000"/>
          <w:sz w:val="28"/>
        </w:rPr>
        <w:t>年、</w:t>
      </w:r>
      <w:r>
        <w:rPr>
          <w:rFonts w:ascii="Times New Roman" w:hAnsi="Times New Roman" w:eastAsia="Times New Roman"/>
          <w:color w:val="000000"/>
          <w:sz w:val="28"/>
        </w:rPr>
        <w:t>2019</w:t>
      </w:r>
      <w:r>
        <w:rPr>
          <w:rFonts w:ascii="Times New Roman" w:hAnsi="Times New Roman" w:cs="宋体"/>
          <w:color w:val="000000"/>
          <w:sz w:val="28"/>
        </w:rPr>
        <w:t>年）。秋季一次连阴雨持续时间最长达</w:t>
      </w:r>
      <w:r>
        <w:rPr>
          <w:rFonts w:ascii="Times New Roman" w:hAnsi="Times New Roman" w:eastAsia="Times New Roman"/>
          <w:color w:val="000000"/>
          <w:sz w:val="28"/>
        </w:rPr>
        <w:t>21</w:t>
      </w:r>
      <w:r>
        <w:rPr>
          <w:rFonts w:ascii="Times New Roman" w:hAnsi="Times New Roman" w:cs="宋体"/>
          <w:color w:val="000000"/>
          <w:sz w:val="28"/>
        </w:rPr>
        <w:t>天（</w:t>
      </w:r>
      <w:r>
        <w:rPr>
          <w:rFonts w:ascii="Times New Roman" w:hAnsi="Times New Roman" w:eastAsia="Times New Roman"/>
          <w:color w:val="000000"/>
          <w:sz w:val="28"/>
        </w:rPr>
        <w:t>2020</w:t>
      </w:r>
      <w:r>
        <w:rPr>
          <w:rFonts w:ascii="Times New Roman" w:hAnsi="Times New Roman" w:cs="宋体"/>
          <w:color w:val="000000"/>
          <w:sz w:val="28"/>
        </w:rPr>
        <w:t>年</w:t>
      </w:r>
      <w:r>
        <w:rPr>
          <w:rFonts w:ascii="Times New Roman" w:hAnsi="Times New Roman" w:eastAsia="Times New Roman"/>
          <w:color w:val="000000"/>
          <w:sz w:val="28"/>
        </w:rPr>
        <w:t>09</w:t>
      </w:r>
      <w:r>
        <w:rPr>
          <w:rFonts w:ascii="Times New Roman" w:hAnsi="Times New Roman" w:cs="宋体"/>
          <w:color w:val="000000"/>
          <w:sz w:val="28"/>
        </w:rPr>
        <w:t>月</w:t>
      </w:r>
      <w:r>
        <w:rPr>
          <w:rFonts w:ascii="Times New Roman" w:hAnsi="Times New Roman" w:eastAsia="Times New Roman"/>
          <w:color w:val="000000"/>
          <w:sz w:val="28"/>
        </w:rPr>
        <w:t>10</w:t>
      </w:r>
      <w:r>
        <w:rPr>
          <w:rFonts w:ascii="Times New Roman" w:hAnsi="Times New Roman" w:cs="宋体"/>
          <w:color w:val="000000"/>
          <w:sz w:val="28"/>
        </w:rPr>
        <w:t>日～</w:t>
      </w:r>
      <w:r>
        <w:rPr>
          <w:rFonts w:ascii="Times New Roman" w:hAnsi="Times New Roman" w:eastAsia="Times New Roman"/>
          <w:color w:val="000000"/>
          <w:sz w:val="28"/>
        </w:rPr>
        <w:t>2020</w:t>
      </w:r>
      <w:r>
        <w:rPr>
          <w:rFonts w:ascii="Times New Roman" w:hAnsi="Times New Roman" w:cs="宋体"/>
          <w:color w:val="000000"/>
          <w:sz w:val="28"/>
        </w:rPr>
        <w:t>年</w:t>
      </w:r>
      <w:r>
        <w:rPr>
          <w:rFonts w:ascii="Times New Roman" w:hAnsi="Times New Roman" w:eastAsia="Times New Roman"/>
          <w:color w:val="000000"/>
          <w:sz w:val="28"/>
        </w:rPr>
        <w:t>09</w:t>
      </w:r>
      <w:r>
        <w:rPr>
          <w:rFonts w:ascii="Times New Roman" w:hAnsi="Times New Roman" w:cs="宋体"/>
          <w:color w:val="000000"/>
          <w:sz w:val="28"/>
        </w:rPr>
        <w:t>月</w:t>
      </w:r>
      <w:r>
        <w:rPr>
          <w:rFonts w:ascii="Times New Roman" w:hAnsi="Times New Roman" w:eastAsia="Times New Roman"/>
          <w:color w:val="000000"/>
          <w:sz w:val="28"/>
        </w:rPr>
        <w:t>30</w:t>
      </w:r>
      <w:r>
        <w:rPr>
          <w:rFonts w:ascii="Times New Roman" w:hAnsi="Times New Roman" w:cs="宋体"/>
          <w:color w:val="000000"/>
          <w:sz w:val="28"/>
        </w:rPr>
        <w:t>日），从其历史演变看，秋季连阴雨次数以</w:t>
      </w:r>
      <w:r>
        <w:rPr>
          <w:rFonts w:ascii="Times New Roman" w:hAnsi="Times New Roman" w:eastAsia="Times New Roman"/>
          <w:color w:val="000000"/>
          <w:sz w:val="28"/>
        </w:rPr>
        <w:t>0</w:t>
      </w:r>
      <w:r>
        <w:rPr>
          <w:rFonts w:ascii="Times New Roman" w:hAnsi="Times New Roman" w:cs="宋体"/>
          <w:color w:val="000000"/>
          <w:sz w:val="28"/>
        </w:rPr>
        <w:t>.</w:t>
      </w:r>
      <w:r>
        <w:rPr>
          <w:rFonts w:ascii="Times New Roman" w:hAnsi="Times New Roman" w:eastAsia="Times New Roman"/>
          <w:color w:val="000000"/>
          <w:sz w:val="28"/>
        </w:rPr>
        <w:t>1</w:t>
      </w:r>
      <w:r>
        <w:rPr>
          <w:rFonts w:ascii="Times New Roman" w:hAnsi="Times New Roman" w:cs="宋体"/>
          <w:color w:val="000000"/>
          <w:sz w:val="28"/>
        </w:rPr>
        <w:t>次/</w:t>
      </w:r>
      <w:r>
        <w:rPr>
          <w:rFonts w:ascii="Times New Roman" w:hAnsi="Times New Roman" w:eastAsia="Times New Roman"/>
          <w:color w:val="000000"/>
          <w:sz w:val="28"/>
        </w:rPr>
        <w:t>10a</w:t>
      </w:r>
      <w:r>
        <w:rPr>
          <w:rFonts w:ascii="Times New Roman" w:hAnsi="Times New Roman" w:cs="宋体"/>
          <w:color w:val="000000"/>
          <w:sz w:val="28"/>
        </w:rPr>
        <w:t>减少。</w:t>
      </w:r>
    </w:p>
    <w:p>
      <w:pPr>
        <w:spacing w:line="420" w:lineRule="auto"/>
        <w:ind w:firstLine="560"/>
        <w:rPr>
          <w:rFonts w:ascii="Times New Roman" w:hAnsi="Times New Roman"/>
        </w:rPr>
      </w:pPr>
      <w:r>
        <w:rPr>
          <w:rFonts w:ascii="Times New Roman" w:hAnsi="Times New Roman" w:cs="宋体"/>
          <w:color w:val="000000"/>
          <w:sz w:val="28"/>
        </w:rPr>
        <w:t>秋季连阴雨一次持续过程总降水量最大达</w:t>
      </w:r>
      <w:r>
        <w:rPr>
          <w:rFonts w:ascii="Times New Roman" w:hAnsi="Times New Roman" w:eastAsia="Times New Roman"/>
          <w:color w:val="000000"/>
          <w:sz w:val="28"/>
        </w:rPr>
        <w:t>222</w:t>
      </w:r>
      <w:r>
        <w:rPr>
          <w:rFonts w:ascii="Times New Roman" w:hAnsi="Times New Roman" w:cs="宋体"/>
          <w:color w:val="000000"/>
          <w:sz w:val="28"/>
        </w:rPr>
        <w:t>.</w:t>
      </w:r>
      <w:r>
        <w:rPr>
          <w:rFonts w:ascii="Times New Roman" w:hAnsi="Times New Roman" w:eastAsia="Times New Roman"/>
          <w:color w:val="000000"/>
          <w:sz w:val="28"/>
        </w:rPr>
        <w:t>6mm</w:t>
      </w:r>
      <w:r>
        <w:rPr>
          <w:rFonts w:ascii="Times New Roman" w:hAnsi="Times New Roman" w:cs="宋体"/>
          <w:color w:val="000000"/>
          <w:sz w:val="28"/>
        </w:rPr>
        <w:t>（</w:t>
      </w:r>
      <w:r>
        <w:rPr>
          <w:rFonts w:ascii="Times New Roman" w:hAnsi="Times New Roman" w:eastAsia="Times New Roman"/>
          <w:color w:val="000000"/>
          <w:sz w:val="28"/>
        </w:rPr>
        <w:t>2005</w:t>
      </w:r>
      <w:r>
        <w:rPr>
          <w:rFonts w:ascii="Times New Roman" w:hAnsi="Times New Roman" w:cs="宋体"/>
          <w:color w:val="000000"/>
          <w:sz w:val="28"/>
        </w:rPr>
        <w:t>年</w:t>
      </w:r>
      <w:r>
        <w:rPr>
          <w:rFonts w:ascii="Times New Roman" w:hAnsi="Times New Roman" w:eastAsia="Times New Roman"/>
          <w:color w:val="000000"/>
          <w:sz w:val="28"/>
        </w:rPr>
        <w:t>11</w:t>
      </w:r>
      <w:r>
        <w:rPr>
          <w:rFonts w:ascii="Times New Roman" w:hAnsi="Times New Roman" w:cs="宋体"/>
          <w:color w:val="000000"/>
          <w:sz w:val="28"/>
        </w:rPr>
        <w:t>月</w:t>
      </w:r>
      <w:r>
        <w:rPr>
          <w:rFonts w:ascii="Times New Roman" w:hAnsi="Times New Roman" w:eastAsia="Times New Roman"/>
          <w:color w:val="000000"/>
          <w:sz w:val="28"/>
        </w:rPr>
        <w:t>03</w:t>
      </w:r>
      <w:r>
        <w:rPr>
          <w:rFonts w:ascii="Times New Roman" w:hAnsi="Times New Roman" w:cs="宋体"/>
          <w:color w:val="000000"/>
          <w:sz w:val="28"/>
        </w:rPr>
        <w:t>日～</w:t>
      </w:r>
      <w:r>
        <w:rPr>
          <w:rFonts w:ascii="Times New Roman" w:hAnsi="Times New Roman" w:eastAsia="Times New Roman"/>
          <w:color w:val="000000"/>
          <w:sz w:val="28"/>
        </w:rPr>
        <w:t>2005</w:t>
      </w:r>
      <w:r>
        <w:rPr>
          <w:rFonts w:ascii="Times New Roman" w:hAnsi="Times New Roman" w:cs="宋体"/>
          <w:color w:val="000000"/>
          <w:sz w:val="28"/>
        </w:rPr>
        <w:t>年</w:t>
      </w:r>
      <w:r>
        <w:rPr>
          <w:rFonts w:ascii="Times New Roman" w:hAnsi="Times New Roman" w:eastAsia="Times New Roman"/>
          <w:color w:val="000000"/>
          <w:sz w:val="28"/>
        </w:rPr>
        <w:t>11</w:t>
      </w:r>
      <w:r>
        <w:rPr>
          <w:rFonts w:ascii="Times New Roman" w:hAnsi="Times New Roman" w:cs="宋体"/>
          <w:color w:val="000000"/>
          <w:sz w:val="28"/>
        </w:rPr>
        <w:t>月</w:t>
      </w:r>
      <w:r>
        <w:rPr>
          <w:rFonts w:ascii="Times New Roman" w:hAnsi="Times New Roman" w:eastAsia="Times New Roman"/>
          <w:color w:val="000000"/>
          <w:sz w:val="28"/>
        </w:rPr>
        <w:t>19</w:t>
      </w:r>
      <w:r>
        <w:rPr>
          <w:rFonts w:ascii="Times New Roman" w:hAnsi="Times New Roman" w:cs="宋体"/>
          <w:color w:val="000000"/>
          <w:sz w:val="28"/>
        </w:rPr>
        <w:t>日）。秋季连阴雨一次持续过程总降水量最小的只有</w:t>
      </w:r>
      <w:r>
        <w:rPr>
          <w:rFonts w:ascii="Times New Roman" w:hAnsi="Times New Roman" w:eastAsia="Times New Roman"/>
          <w:color w:val="000000"/>
          <w:sz w:val="28"/>
        </w:rPr>
        <w:t>10</w:t>
      </w:r>
      <w:r>
        <w:rPr>
          <w:rFonts w:ascii="Times New Roman" w:hAnsi="Times New Roman" w:cs="宋体"/>
          <w:color w:val="000000"/>
          <w:sz w:val="28"/>
        </w:rPr>
        <w:t>.</w:t>
      </w:r>
      <w:r>
        <w:rPr>
          <w:rFonts w:ascii="Times New Roman" w:hAnsi="Times New Roman" w:eastAsia="Times New Roman"/>
          <w:color w:val="000000"/>
          <w:sz w:val="28"/>
        </w:rPr>
        <w:t>1mm</w:t>
      </w:r>
      <w:r>
        <w:rPr>
          <w:rFonts w:ascii="Times New Roman" w:hAnsi="Times New Roman" w:cs="宋体"/>
          <w:color w:val="000000"/>
          <w:sz w:val="28"/>
        </w:rPr>
        <w:t>（</w:t>
      </w:r>
      <w:r>
        <w:rPr>
          <w:rFonts w:ascii="Times New Roman" w:hAnsi="Times New Roman" w:eastAsia="Times New Roman"/>
          <w:color w:val="000000"/>
          <w:sz w:val="28"/>
        </w:rPr>
        <w:t>2004</w:t>
      </w:r>
      <w:r>
        <w:rPr>
          <w:rFonts w:ascii="Times New Roman" w:hAnsi="Times New Roman" w:cs="宋体"/>
          <w:color w:val="000000"/>
          <w:sz w:val="28"/>
        </w:rPr>
        <w:t>年</w:t>
      </w:r>
      <w:r>
        <w:rPr>
          <w:rFonts w:ascii="Times New Roman" w:hAnsi="Times New Roman" w:eastAsia="Times New Roman"/>
          <w:color w:val="000000"/>
          <w:sz w:val="28"/>
        </w:rPr>
        <w:t>08</w:t>
      </w:r>
      <w:r>
        <w:rPr>
          <w:rFonts w:ascii="Times New Roman" w:hAnsi="Times New Roman" w:cs="宋体"/>
          <w:color w:val="000000"/>
          <w:sz w:val="28"/>
        </w:rPr>
        <w:t>月</w:t>
      </w:r>
      <w:r>
        <w:rPr>
          <w:rFonts w:ascii="Times New Roman" w:hAnsi="Times New Roman" w:eastAsia="Times New Roman"/>
          <w:color w:val="000000"/>
          <w:sz w:val="28"/>
        </w:rPr>
        <w:t>30</w:t>
      </w:r>
      <w:r>
        <w:rPr>
          <w:rFonts w:ascii="Times New Roman" w:hAnsi="Times New Roman" w:cs="宋体"/>
          <w:color w:val="000000"/>
          <w:sz w:val="28"/>
        </w:rPr>
        <w:t>日～</w:t>
      </w:r>
      <w:r>
        <w:rPr>
          <w:rFonts w:ascii="Times New Roman" w:hAnsi="Times New Roman" w:eastAsia="Times New Roman"/>
          <w:color w:val="000000"/>
          <w:sz w:val="28"/>
        </w:rPr>
        <w:t>2004</w:t>
      </w:r>
      <w:r>
        <w:rPr>
          <w:rFonts w:ascii="Times New Roman" w:hAnsi="Times New Roman" w:cs="宋体"/>
          <w:color w:val="000000"/>
          <w:sz w:val="28"/>
        </w:rPr>
        <w:t>年</w:t>
      </w:r>
      <w:r>
        <w:rPr>
          <w:rFonts w:ascii="Times New Roman" w:hAnsi="Times New Roman" w:eastAsia="Times New Roman"/>
          <w:color w:val="000000"/>
          <w:sz w:val="28"/>
        </w:rPr>
        <w:t>09</w:t>
      </w:r>
      <w:r>
        <w:rPr>
          <w:rFonts w:ascii="Times New Roman" w:hAnsi="Times New Roman" w:cs="宋体"/>
          <w:color w:val="000000"/>
          <w:sz w:val="28"/>
        </w:rPr>
        <w:t>月</w:t>
      </w:r>
      <w:r>
        <w:rPr>
          <w:rFonts w:ascii="Times New Roman" w:hAnsi="Times New Roman" w:eastAsia="Times New Roman"/>
          <w:color w:val="000000"/>
          <w:sz w:val="28"/>
        </w:rPr>
        <w:t>03</w:t>
      </w:r>
      <w:r>
        <w:rPr>
          <w:rFonts w:ascii="Times New Roman" w:hAnsi="Times New Roman" w:cs="宋体"/>
          <w:color w:val="000000"/>
          <w:sz w:val="28"/>
        </w:rPr>
        <w:t>日）。秋季连阴雨持续过程最大总降水量以</w:t>
      </w:r>
      <w:r>
        <w:rPr>
          <w:rFonts w:ascii="Times New Roman" w:hAnsi="Times New Roman" w:eastAsia="Times New Roman"/>
          <w:color w:val="000000"/>
          <w:sz w:val="28"/>
        </w:rPr>
        <w:t>2</w:t>
      </w:r>
      <w:r>
        <w:rPr>
          <w:rFonts w:ascii="Times New Roman" w:hAnsi="Times New Roman" w:cs="宋体"/>
          <w:color w:val="000000"/>
          <w:sz w:val="28"/>
        </w:rPr>
        <w:t>.</w:t>
      </w:r>
      <w:r>
        <w:rPr>
          <w:rFonts w:ascii="Times New Roman" w:hAnsi="Times New Roman" w:eastAsia="Times New Roman"/>
          <w:color w:val="000000"/>
          <w:sz w:val="28"/>
        </w:rPr>
        <w:t>5mm</w:t>
      </w:r>
      <w:r>
        <w:rPr>
          <w:rFonts w:ascii="Times New Roman" w:hAnsi="Times New Roman" w:cs="宋体"/>
          <w:color w:val="000000"/>
          <w:sz w:val="28"/>
        </w:rPr>
        <w:t>/</w:t>
      </w:r>
      <w:r>
        <w:rPr>
          <w:rFonts w:ascii="Times New Roman" w:hAnsi="Times New Roman" w:eastAsia="Times New Roman"/>
          <w:color w:val="000000"/>
          <w:sz w:val="28"/>
        </w:rPr>
        <w:t>10a</w:t>
      </w:r>
      <w:r>
        <w:rPr>
          <w:rFonts w:ascii="Times New Roman" w:hAnsi="Times New Roman" w:cs="宋体"/>
          <w:color w:val="000000"/>
          <w:sz w:val="28"/>
        </w:rPr>
        <w:t>的速率增加。</w:t>
      </w:r>
    </w:p>
    <w:p>
      <w:pPr>
        <w:ind w:firstLine="320"/>
        <w:jc w:val="left"/>
        <w:rPr>
          <w:rFonts w:ascii="Times New Roman" w:hAnsi="Times New Roman"/>
        </w:rPr>
      </w:pPr>
    </w:p>
    <w:p>
      <w:pPr>
        <w:ind w:left="-400"/>
        <w:jc w:val="center"/>
        <w:rPr>
          <w:rFonts w:ascii="Times New Roman" w:hAnsi="Times New Roman"/>
        </w:rPr>
      </w:pPr>
      <w:r>
        <w:rPr>
          <w:rFonts w:ascii="Times New Roman" w:hAnsi="Times New Roman"/>
        </w:rPr>
        <w:drawing>
          <wp:inline distT="0" distB="0" distL="0" distR="0">
            <wp:extent cx="6377940" cy="30480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a:xfrm>
                      <a:off x="0" y="0"/>
                      <a:ext cx="6377940" cy="3048000"/>
                    </a:xfrm>
                    <a:prstGeom prst="rect">
                      <a:avLst/>
                    </a:prstGeom>
                    <a:noFill/>
                    <a:ln>
                      <a:noFill/>
                    </a:ln>
                  </pic:spPr>
                </pic:pic>
              </a:graphicData>
            </a:graphic>
          </wp:inline>
        </w:drawing>
      </w:r>
    </w:p>
    <w:p>
      <w:pPr>
        <w:pStyle w:val="40"/>
        <w:rPr>
          <w:rFonts w:ascii="Times New Roman" w:hAnsi="Times New Roman"/>
        </w:rPr>
      </w:pPr>
      <w:r>
        <w:rPr>
          <w:rFonts w:ascii="Times New Roman" w:hAnsi="Times New Roman"/>
        </w:rPr>
        <w:t>图</w:t>
      </w:r>
      <w:r>
        <w:rPr>
          <w:rFonts w:hint="eastAsia" w:ascii="Times New Roman" w:hAnsi="Times New Roman"/>
        </w:rPr>
        <w:t>5.11</w:t>
      </w:r>
      <w:r>
        <w:rPr>
          <w:rFonts w:ascii="Times New Roman" w:hAnsi="Times New Roman"/>
        </w:rPr>
        <w:t>-</w:t>
      </w:r>
      <w:r>
        <w:rPr>
          <w:rFonts w:hint="eastAsia" w:ascii="Times New Roman" w:hAnsi="Times New Roman"/>
        </w:rPr>
        <w:t>6</w:t>
      </w:r>
      <w:r>
        <w:rPr>
          <w:rFonts w:ascii="Times New Roman" w:hAnsi="Times New Roman"/>
        </w:rPr>
        <w:t xml:space="preserve">  1956～2020年永修站秋季连阴雨过程发生次数逐年变化图（单位：次）</w:t>
      </w:r>
    </w:p>
    <w:p>
      <w:pPr>
        <w:ind w:firstLine="320"/>
        <w:jc w:val="left"/>
        <w:rPr>
          <w:rFonts w:ascii="Times New Roman" w:hAnsi="Times New Roman"/>
        </w:rPr>
      </w:pPr>
    </w:p>
    <w:p>
      <w:pPr>
        <w:ind w:firstLine="320"/>
        <w:jc w:val="left"/>
        <w:rPr>
          <w:rFonts w:ascii="Times New Roman" w:hAnsi="Times New Roman"/>
        </w:rPr>
      </w:pPr>
    </w:p>
    <w:p>
      <w:pPr>
        <w:ind w:left="-400"/>
        <w:jc w:val="center"/>
        <w:rPr>
          <w:rFonts w:ascii="Times New Roman" w:hAnsi="Times New Roman"/>
        </w:rPr>
      </w:pPr>
      <w:r>
        <w:rPr>
          <w:rFonts w:ascii="Times New Roman" w:hAnsi="Times New Roman"/>
        </w:rPr>
        <w:drawing>
          <wp:inline distT="0" distB="0" distL="0" distR="0">
            <wp:extent cx="6377940" cy="3048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a:xfrm>
                      <a:off x="0" y="0"/>
                      <a:ext cx="6377940" cy="3048000"/>
                    </a:xfrm>
                    <a:prstGeom prst="rect">
                      <a:avLst/>
                    </a:prstGeom>
                    <a:noFill/>
                    <a:ln>
                      <a:noFill/>
                    </a:ln>
                  </pic:spPr>
                </pic:pic>
              </a:graphicData>
            </a:graphic>
          </wp:inline>
        </w:drawing>
      </w:r>
    </w:p>
    <w:p>
      <w:pPr>
        <w:pStyle w:val="40"/>
        <w:spacing w:after="312" w:afterLines="100"/>
        <w:rPr>
          <w:rFonts w:ascii="Times New Roman" w:hAnsi="Times New Roman"/>
        </w:rPr>
      </w:pPr>
      <w:r>
        <w:rPr>
          <w:rFonts w:ascii="Times New Roman" w:hAnsi="Times New Roman"/>
        </w:rPr>
        <w:t>图</w:t>
      </w:r>
      <w:r>
        <w:rPr>
          <w:rFonts w:hint="eastAsia" w:ascii="Times New Roman" w:hAnsi="Times New Roman"/>
        </w:rPr>
        <w:t>5.11</w:t>
      </w:r>
      <w:r>
        <w:rPr>
          <w:rFonts w:ascii="Times New Roman" w:hAnsi="Times New Roman"/>
        </w:rPr>
        <w:t>-</w:t>
      </w:r>
      <w:r>
        <w:rPr>
          <w:rFonts w:hint="eastAsia" w:ascii="Times New Roman" w:hAnsi="Times New Roman"/>
        </w:rPr>
        <w:t>7</w:t>
      </w:r>
      <w:r>
        <w:rPr>
          <w:rFonts w:ascii="Times New Roman" w:hAnsi="Times New Roman"/>
        </w:rPr>
        <w:t xml:space="preserve">  1956～2020年永修站秋季连阴雨过程最大总降水量逐年变化图（单位：mm）</w:t>
      </w:r>
    </w:p>
    <w:p>
      <w:pPr>
        <w:pStyle w:val="3"/>
        <w:numPr>
          <w:ilvl w:val="1"/>
          <w:numId w:val="2"/>
        </w:numPr>
        <w:ind w:left="1000"/>
        <w:rPr>
          <w:rFonts w:ascii="Times New Roman" w:hAnsi="Times New Roman"/>
          <w:i w:val="0"/>
          <w:spacing w:val="10"/>
          <w:sz w:val="32"/>
        </w:rPr>
      </w:pPr>
      <w:bookmarkStart w:id="171" w:name="_Toc74669885"/>
      <w:bookmarkStart w:id="172" w:name="_Toc88392170"/>
      <w:r>
        <w:rPr>
          <w:rFonts w:hint="eastAsia" w:ascii="Times New Roman" w:hAnsi="Times New Roman"/>
          <w:i w:val="0"/>
          <w:spacing w:val="10"/>
          <w:sz w:val="32"/>
        </w:rPr>
        <w:t>热带气旋</w:t>
      </w:r>
      <w:bookmarkEnd w:id="171"/>
      <w:bookmarkEnd w:id="172"/>
    </w:p>
    <w:p>
      <w:pPr>
        <w:spacing w:line="420" w:lineRule="auto"/>
        <w:ind w:firstLine="560"/>
        <w:rPr>
          <w:rFonts w:ascii="Times New Roman" w:hAnsi="Times New Roman" w:cs="宋体"/>
          <w:color w:val="000000"/>
          <w:sz w:val="28"/>
        </w:rPr>
      </w:pPr>
      <w:r>
        <w:rPr>
          <w:rFonts w:hint="eastAsia" w:ascii="Times New Roman" w:hAnsi="Times New Roman" w:cs="宋体"/>
          <w:color w:val="000000"/>
          <w:sz w:val="28"/>
        </w:rPr>
        <w:t>热带气旋是指发生在热带或副热带洋面上的低压涡旋，是一种强大而深厚的热带天气系统。中国气象局对热带气旋按底层中心附近最大风速划分为六个等级，分别为热带低压、热带风暴、强热带风暴、台风、强台风和超强台风。以历次热带气旋路径以及影响风圈半径为依据，统计了2008年以来影响永修县的热带气旋情况（表5.12-1，图5.12-1）。2008～2020年，影响共永修县的热带气旋主要登陆地点为福建省，总共为8个，其中2009、2010、2011、2018、2019及2020年无热带气旋影响，永修县属于内陆地区，影响永修县的热带气旋强度大部分已降低至热带风暴或热带低压，8个热带气旋中有5个为热带风暴，3个为热带低压。从影响日期来看，影响永修县的热带风暴或热带低压主要集中在夏季（7～8月），少数会晚早出现在9月份。</w:t>
      </w:r>
    </w:p>
    <w:p>
      <w:pPr>
        <w:widowControl/>
        <w:jc w:val="left"/>
        <w:rPr>
          <w:rFonts w:ascii="Times New Roman" w:hAnsi="Times New Roman" w:cs="宋体"/>
          <w:color w:val="000000"/>
          <w:sz w:val="28"/>
        </w:rPr>
      </w:pPr>
      <w:r>
        <w:rPr>
          <w:rFonts w:ascii="Times New Roman" w:hAnsi="Times New Roman" w:cs="宋体"/>
          <w:color w:val="000000"/>
          <w:sz w:val="28"/>
        </w:rPr>
        <w:br w:type="page"/>
      </w:r>
    </w:p>
    <w:p>
      <w:pPr>
        <w:spacing w:line="420" w:lineRule="auto"/>
        <w:ind w:firstLine="560"/>
        <w:rPr>
          <w:rFonts w:ascii="Times New Roman" w:hAnsi="Times New Roman" w:cs="宋体"/>
          <w:color w:val="000000"/>
          <w:sz w:val="28"/>
        </w:rPr>
      </w:pPr>
    </w:p>
    <w:p>
      <w:pPr>
        <w:pStyle w:val="40"/>
        <w:rPr>
          <w:rFonts w:ascii="Times New Roman" w:hAnsi="Times New Roman"/>
        </w:rPr>
      </w:pPr>
      <w:r>
        <w:rPr>
          <w:rFonts w:hint="eastAsia" w:ascii="Times New Roman" w:hAnsi="Times New Roman"/>
        </w:rPr>
        <w:t>表5.12-1  2008～2020年影响永修县的热带气旋强度及影响日期</w:t>
      </w:r>
    </w:p>
    <w:tbl>
      <w:tblPr>
        <w:tblStyle w:val="53"/>
        <w:tblW w:w="8086" w:type="dxa"/>
        <w:jc w:val="center"/>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114"/>
        <w:gridCol w:w="1114"/>
        <w:gridCol w:w="1381"/>
        <w:gridCol w:w="1317"/>
        <w:gridCol w:w="1811"/>
        <w:gridCol w:w="1349"/>
      </w:tblGrid>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jc w:val="center"/>
        </w:trPr>
        <w:tc>
          <w:tcPr>
            <w:tcW w:w="1114" w:type="dxa"/>
            <w:tcBorders>
              <w:bottom w:val="single" w:color="000000" w:sz="6" w:space="0"/>
              <w:right w:val="single" w:color="000000" w:sz="6" w:space="0"/>
              <w:insideH w:val="single" w:sz="6" w:space="0"/>
              <w:insideV w:val="single" w:sz="6" w:space="0"/>
              <w:tl2br w:val="nil"/>
              <w:tr2bl w:val="nil"/>
            </w:tcBorders>
            <w:shd w:val="clear" w:color="auto" w:fill="auto"/>
            <w:noWrap/>
          </w:tcPr>
          <w:p>
            <w:pPr>
              <w:widowControl/>
              <w:jc w:val="center"/>
              <w:rPr>
                <w:rFonts w:ascii="Times New Roman" w:hAnsi="Times New Roman" w:cs="宋体"/>
                <w:i w:val="0"/>
                <w:iCs w:val="0"/>
                <w:color w:val="000000"/>
                <w:kern w:val="0"/>
                <w:szCs w:val="24"/>
              </w:rPr>
            </w:pPr>
            <w:r>
              <w:rPr>
                <w:rFonts w:hint="eastAsia" w:ascii="Times New Roman" w:hAnsi="Times New Roman" w:cs="宋体"/>
                <w:i w:val="0"/>
                <w:iCs/>
                <w:color w:val="000000"/>
                <w:kern w:val="0"/>
                <w:szCs w:val="24"/>
              </w:rPr>
              <w:t>年份</w:t>
            </w:r>
          </w:p>
        </w:tc>
        <w:tc>
          <w:tcPr>
            <w:tcW w:w="1114" w:type="dxa"/>
            <w:tcBorders>
              <w:bottom w:val="single" w:color="000000" w:sz="6" w:space="0"/>
              <w:insideH w:val="single" w:sz="6" w:space="0"/>
              <w:tl2br w:val="nil"/>
              <w:tr2bl w:val="nil"/>
            </w:tcBorders>
            <w:shd w:val="clear" w:color="auto" w:fill="auto"/>
            <w:noWrap/>
          </w:tcPr>
          <w:p>
            <w:pPr>
              <w:widowControl/>
              <w:jc w:val="center"/>
              <w:rPr>
                <w:rFonts w:ascii="Times New Roman" w:hAnsi="Times New Roman" w:cs="宋体"/>
                <w:i w:val="0"/>
                <w:iCs w:val="0"/>
                <w:color w:val="000000"/>
                <w:kern w:val="0"/>
                <w:szCs w:val="24"/>
              </w:rPr>
            </w:pPr>
            <w:r>
              <w:rPr>
                <w:rFonts w:hint="eastAsia" w:ascii="Times New Roman" w:hAnsi="Times New Roman" w:cs="宋体"/>
                <w:i w:val="0"/>
                <w:iCs/>
                <w:color w:val="000000"/>
                <w:kern w:val="0"/>
                <w:szCs w:val="24"/>
              </w:rPr>
              <w:t>编号</w:t>
            </w:r>
          </w:p>
        </w:tc>
        <w:tc>
          <w:tcPr>
            <w:tcW w:w="1381" w:type="dxa"/>
            <w:tcBorders>
              <w:bottom w:val="single" w:color="000000" w:sz="6" w:space="0"/>
              <w:insideH w:val="single" w:sz="6" w:space="0"/>
              <w:tl2br w:val="nil"/>
              <w:tr2bl w:val="nil"/>
            </w:tcBorders>
            <w:shd w:val="clear" w:color="auto" w:fill="auto"/>
            <w:noWrap/>
          </w:tcPr>
          <w:p>
            <w:pPr>
              <w:widowControl/>
              <w:jc w:val="center"/>
              <w:rPr>
                <w:rFonts w:ascii="Times New Roman" w:hAnsi="Times New Roman" w:cs="宋体"/>
                <w:i w:val="0"/>
                <w:iCs w:val="0"/>
                <w:color w:val="000000"/>
                <w:kern w:val="0"/>
                <w:szCs w:val="24"/>
              </w:rPr>
            </w:pPr>
            <w:r>
              <w:rPr>
                <w:rFonts w:hint="eastAsia" w:ascii="Times New Roman" w:hAnsi="Times New Roman" w:cs="宋体"/>
                <w:i w:val="0"/>
                <w:iCs/>
                <w:color w:val="000000"/>
                <w:kern w:val="0"/>
                <w:szCs w:val="24"/>
              </w:rPr>
              <w:t>名称</w:t>
            </w:r>
          </w:p>
        </w:tc>
        <w:tc>
          <w:tcPr>
            <w:tcW w:w="1317" w:type="dxa"/>
            <w:tcBorders>
              <w:bottom w:val="single" w:color="000000" w:sz="6" w:space="0"/>
              <w:insideH w:val="single" w:sz="6" w:space="0"/>
              <w:tl2br w:val="nil"/>
              <w:tr2bl w:val="nil"/>
            </w:tcBorders>
            <w:shd w:val="clear" w:color="auto" w:fill="auto"/>
          </w:tcPr>
          <w:p>
            <w:pPr>
              <w:widowControl/>
              <w:jc w:val="center"/>
              <w:rPr>
                <w:rFonts w:ascii="Times New Roman" w:hAnsi="Times New Roman" w:cs="宋体"/>
                <w:i w:val="0"/>
                <w:iCs w:val="0"/>
                <w:color w:val="000000"/>
                <w:kern w:val="0"/>
                <w:szCs w:val="24"/>
              </w:rPr>
            </w:pPr>
            <w:r>
              <w:rPr>
                <w:rFonts w:hint="eastAsia" w:ascii="Times New Roman" w:hAnsi="Times New Roman" w:cs="宋体"/>
                <w:i w:val="0"/>
                <w:iCs/>
                <w:color w:val="000000"/>
                <w:kern w:val="0"/>
                <w:szCs w:val="24"/>
              </w:rPr>
              <w:t>登陆地</w:t>
            </w:r>
          </w:p>
        </w:tc>
        <w:tc>
          <w:tcPr>
            <w:tcW w:w="1811" w:type="dxa"/>
            <w:tcBorders>
              <w:bottom w:val="single" w:color="000000" w:sz="6" w:space="0"/>
              <w:insideH w:val="single" w:sz="6" w:space="0"/>
              <w:tl2br w:val="nil"/>
              <w:tr2bl w:val="nil"/>
            </w:tcBorders>
            <w:shd w:val="clear" w:color="auto" w:fill="auto"/>
            <w:noWrap/>
          </w:tcPr>
          <w:p>
            <w:pPr>
              <w:widowControl/>
              <w:jc w:val="center"/>
              <w:rPr>
                <w:rFonts w:ascii="Times New Roman" w:hAnsi="Times New Roman" w:cs="宋体"/>
                <w:i w:val="0"/>
                <w:iCs w:val="0"/>
                <w:color w:val="000000"/>
                <w:kern w:val="0"/>
                <w:szCs w:val="24"/>
              </w:rPr>
            </w:pPr>
            <w:r>
              <w:rPr>
                <w:rFonts w:hint="eastAsia" w:ascii="Times New Roman" w:hAnsi="Times New Roman" w:cs="宋体"/>
                <w:i w:val="0"/>
                <w:iCs/>
                <w:color w:val="000000"/>
                <w:kern w:val="0"/>
                <w:szCs w:val="24"/>
              </w:rPr>
              <w:t>强度</w:t>
            </w:r>
          </w:p>
        </w:tc>
        <w:tc>
          <w:tcPr>
            <w:tcW w:w="1349" w:type="dxa"/>
            <w:tcBorders>
              <w:bottom w:val="single" w:color="000000" w:sz="6" w:space="0"/>
              <w:insideH w:val="single" w:sz="6" w:space="0"/>
              <w:tl2br w:val="nil"/>
              <w:tr2bl w:val="nil"/>
            </w:tcBorders>
            <w:shd w:val="clear" w:color="auto" w:fill="auto"/>
            <w:noWrap/>
          </w:tcPr>
          <w:p>
            <w:pPr>
              <w:widowControl/>
              <w:jc w:val="center"/>
              <w:rPr>
                <w:rFonts w:ascii="Times New Roman" w:hAnsi="Times New Roman" w:cs="宋体"/>
                <w:i w:val="0"/>
                <w:iCs w:val="0"/>
                <w:color w:val="000000"/>
                <w:kern w:val="0"/>
                <w:szCs w:val="24"/>
              </w:rPr>
            </w:pPr>
            <w:r>
              <w:rPr>
                <w:rFonts w:hint="eastAsia" w:ascii="Times New Roman" w:hAnsi="Times New Roman" w:cs="宋体"/>
                <w:i w:val="0"/>
                <w:iCs/>
                <w:color w:val="000000"/>
                <w:kern w:val="0"/>
                <w:szCs w:val="24"/>
              </w:rPr>
              <w:t>日期</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1" w:hRule="atLeast"/>
          <w:jc w:val="center"/>
        </w:trPr>
        <w:tc>
          <w:tcPr>
            <w:tcW w:w="1114" w:type="dxa"/>
            <w:tcBorders>
              <w:right w:val="single" w:color="000000" w:sz="6" w:space="0"/>
              <w:insideV w:val="single" w:sz="6" w:space="0"/>
              <w:tl2br w:val="nil"/>
              <w:tr2bl w:val="nil"/>
            </w:tcBorders>
            <w:shd w:val="clear" w:color="auto" w:fill="auto"/>
            <w:noWrap/>
          </w:tcPr>
          <w:p>
            <w:pPr>
              <w:widowControl/>
              <w:jc w:val="center"/>
              <w:rPr>
                <w:rFonts w:ascii="Times New Roman" w:hAnsi="Times New Roman" w:cs="宋体"/>
                <w:color w:val="000000"/>
                <w:kern w:val="0"/>
                <w:szCs w:val="24"/>
              </w:rPr>
            </w:pPr>
            <w:r>
              <w:rPr>
                <w:rFonts w:hint="eastAsia" w:ascii="Times New Roman" w:hAnsi="Times New Roman" w:cs="宋体"/>
                <w:color w:val="000000"/>
                <w:kern w:val="0"/>
                <w:szCs w:val="24"/>
              </w:rPr>
              <w:t>2008</w:t>
            </w:r>
          </w:p>
        </w:tc>
        <w:tc>
          <w:tcPr>
            <w:tcW w:w="1114" w:type="dxa"/>
            <w:shd w:val="clear" w:color="auto" w:fill="auto"/>
            <w:noWrap/>
          </w:tcPr>
          <w:p>
            <w:pPr>
              <w:widowControl/>
              <w:jc w:val="center"/>
              <w:rPr>
                <w:rFonts w:ascii="Times New Roman" w:hAnsi="Times New Roman" w:cs="宋体"/>
                <w:color w:val="000000"/>
                <w:kern w:val="0"/>
                <w:szCs w:val="24"/>
              </w:rPr>
            </w:pPr>
            <w:r>
              <w:rPr>
                <w:rFonts w:hint="eastAsia" w:ascii="Times New Roman" w:hAnsi="Times New Roman" w:cs="宋体"/>
                <w:color w:val="000000"/>
                <w:kern w:val="0"/>
                <w:szCs w:val="24"/>
              </w:rPr>
              <w:t>8</w:t>
            </w:r>
          </w:p>
        </w:tc>
        <w:tc>
          <w:tcPr>
            <w:tcW w:w="1381" w:type="dxa"/>
            <w:shd w:val="clear" w:color="auto" w:fill="auto"/>
            <w:noWrap/>
          </w:tcPr>
          <w:p>
            <w:pPr>
              <w:widowControl/>
              <w:jc w:val="center"/>
              <w:rPr>
                <w:rFonts w:ascii="Times New Roman" w:hAnsi="Times New Roman" w:cs="宋体"/>
                <w:kern w:val="0"/>
                <w:szCs w:val="24"/>
              </w:rPr>
            </w:pPr>
            <w:r>
              <w:rPr>
                <w:rFonts w:hint="eastAsia" w:ascii="Times New Roman" w:hAnsi="Times New Roman" w:cs="宋体"/>
                <w:kern w:val="0"/>
                <w:szCs w:val="24"/>
              </w:rPr>
              <w:t>凤凰</w:t>
            </w:r>
          </w:p>
        </w:tc>
        <w:tc>
          <w:tcPr>
            <w:tcW w:w="1317" w:type="dxa"/>
            <w:shd w:val="clear" w:color="auto" w:fill="auto"/>
            <w:noWrap/>
          </w:tcPr>
          <w:p>
            <w:pPr>
              <w:widowControl/>
              <w:jc w:val="center"/>
              <w:rPr>
                <w:rFonts w:ascii="Times New Roman" w:hAnsi="Times New Roman" w:cs="宋体"/>
                <w:color w:val="000000"/>
                <w:kern w:val="0"/>
                <w:szCs w:val="24"/>
              </w:rPr>
            </w:pPr>
            <w:r>
              <w:rPr>
                <w:rFonts w:hint="eastAsia" w:ascii="Times New Roman" w:hAnsi="Times New Roman" w:cs="宋体"/>
                <w:color w:val="000000"/>
                <w:kern w:val="0"/>
                <w:szCs w:val="24"/>
              </w:rPr>
              <w:t>福建</w:t>
            </w:r>
          </w:p>
        </w:tc>
        <w:tc>
          <w:tcPr>
            <w:tcW w:w="1811" w:type="dxa"/>
            <w:shd w:val="clear" w:color="auto" w:fill="auto"/>
            <w:noWrap/>
          </w:tcPr>
          <w:p>
            <w:pPr>
              <w:widowControl/>
              <w:jc w:val="center"/>
              <w:rPr>
                <w:rFonts w:ascii="Times New Roman" w:hAnsi="Times New Roman" w:cs="宋体"/>
                <w:color w:val="000000"/>
                <w:kern w:val="0"/>
                <w:szCs w:val="24"/>
              </w:rPr>
            </w:pPr>
            <w:r>
              <w:rPr>
                <w:rFonts w:hint="eastAsia" w:ascii="Times New Roman" w:hAnsi="Times New Roman" w:cs="宋体"/>
                <w:color w:val="000000"/>
                <w:kern w:val="0"/>
                <w:szCs w:val="24"/>
              </w:rPr>
              <w:t>热带风暴</w:t>
            </w:r>
          </w:p>
        </w:tc>
        <w:tc>
          <w:tcPr>
            <w:tcW w:w="1349" w:type="dxa"/>
            <w:shd w:val="clear" w:color="auto" w:fill="auto"/>
            <w:noWrap/>
          </w:tcPr>
          <w:p>
            <w:pPr>
              <w:widowControl/>
              <w:jc w:val="center"/>
              <w:rPr>
                <w:rFonts w:ascii="Times New Roman" w:hAnsi="Times New Roman" w:cs="宋体"/>
                <w:color w:val="000000"/>
                <w:kern w:val="0"/>
                <w:szCs w:val="24"/>
              </w:rPr>
            </w:pPr>
            <w:r>
              <w:rPr>
                <w:rFonts w:ascii="Times New Roman" w:hAnsi="Times New Roman" w:cs="宋体"/>
                <w:color w:val="000000"/>
                <w:kern w:val="0"/>
                <w:szCs w:val="24"/>
              </w:rPr>
              <w:t>0</w:t>
            </w:r>
            <w:r>
              <w:rPr>
                <w:rFonts w:hint="eastAsia" w:ascii="Times New Roman" w:hAnsi="Times New Roman" w:cs="宋体"/>
                <w:color w:val="000000"/>
                <w:kern w:val="0"/>
                <w:szCs w:val="24"/>
              </w:rPr>
              <w:t>7.</w:t>
            </w:r>
            <w:r>
              <w:rPr>
                <w:rFonts w:ascii="Times New Roman" w:hAnsi="Times New Roman" w:cs="宋体"/>
                <w:color w:val="000000"/>
                <w:kern w:val="0"/>
                <w:szCs w:val="24"/>
              </w:rPr>
              <w:t>0</w:t>
            </w:r>
            <w:r>
              <w:rPr>
                <w:rFonts w:hint="eastAsia" w:ascii="Times New Roman" w:hAnsi="Times New Roman" w:cs="宋体"/>
                <w:color w:val="000000"/>
                <w:kern w:val="0"/>
                <w:szCs w:val="24"/>
              </w:rPr>
              <w:t>3</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1" w:hRule="atLeast"/>
          <w:jc w:val="center"/>
        </w:trPr>
        <w:tc>
          <w:tcPr>
            <w:tcW w:w="1114" w:type="dxa"/>
            <w:tcBorders>
              <w:right w:val="single" w:color="000000" w:sz="6" w:space="0"/>
              <w:insideV w:val="single" w:sz="6" w:space="0"/>
              <w:tl2br w:val="nil"/>
              <w:tr2bl w:val="nil"/>
            </w:tcBorders>
            <w:shd w:val="clear" w:color="auto" w:fill="auto"/>
            <w:noWrap/>
          </w:tcPr>
          <w:p>
            <w:pPr>
              <w:widowControl/>
              <w:jc w:val="center"/>
              <w:rPr>
                <w:rFonts w:ascii="Times New Roman" w:hAnsi="Times New Roman" w:cs="宋体"/>
                <w:color w:val="000000"/>
                <w:kern w:val="0"/>
                <w:szCs w:val="24"/>
              </w:rPr>
            </w:pPr>
            <w:r>
              <w:rPr>
                <w:rFonts w:hint="eastAsia" w:ascii="Times New Roman" w:hAnsi="Times New Roman" w:cs="宋体"/>
                <w:color w:val="000000"/>
                <w:kern w:val="0"/>
                <w:szCs w:val="24"/>
              </w:rPr>
              <w:t>2012</w:t>
            </w:r>
          </w:p>
        </w:tc>
        <w:tc>
          <w:tcPr>
            <w:tcW w:w="1114" w:type="dxa"/>
            <w:shd w:val="clear" w:color="auto" w:fill="auto"/>
            <w:noWrap/>
          </w:tcPr>
          <w:p>
            <w:pPr>
              <w:widowControl/>
              <w:jc w:val="center"/>
              <w:rPr>
                <w:rFonts w:ascii="Times New Roman" w:hAnsi="Times New Roman" w:cs="宋体"/>
                <w:color w:val="000000"/>
                <w:kern w:val="0"/>
                <w:szCs w:val="24"/>
              </w:rPr>
            </w:pPr>
            <w:r>
              <w:rPr>
                <w:rFonts w:hint="eastAsia" w:ascii="Times New Roman" w:hAnsi="Times New Roman" w:cs="宋体"/>
                <w:color w:val="000000"/>
                <w:kern w:val="0"/>
                <w:szCs w:val="24"/>
              </w:rPr>
              <w:t>9</w:t>
            </w:r>
          </w:p>
        </w:tc>
        <w:tc>
          <w:tcPr>
            <w:tcW w:w="1381" w:type="dxa"/>
            <w:shd w:val="clear" w:color="auto" w:fill="auto"/>
            <w:noWrap/>
          </w:tcPr>
          <w:p>
            <w:pPr>
              <w:widowControl/>
              <w:jc w:val="center"/>
              <w:rPr>
                <w:rFonts w:ascii="Times New Roman" w:hAnsi="Times New Roman" w:cs="宋体"/>
                <w:kern w:val="0"/>
                <w:szCs w:val="24"/>
              </w:rPr>
            </w:pPr>
            <w:r>
              <w:rPr>
                <w:rFonts w:hint="eastAsia" w:ascii="Times New Roman" w:hAnsi="Times New Roman" w:cs="宋体"/>
                <w:kern w:val="0"/>
                <w:szCs w:val="24"/>
              </w:rPr>
              <w:t>苏拉</w:t>
            </w:r>
          </w:p>
        </w:tc>
        <w:tc>
          <w:tcPr>
            <w:tcW w:w="1317" w:type="dxa"/>
            <w:shd w:val="clear" w:color="auto" w:fill="auto"/>
            <w:noWrap/>
          </w:tcPr>
          <w:p>
            <w:pPr>
              <w:widowControl/>
              <w:jc w:val="center"/>
              <w:rPr>
                <w:rFonts w:ascii="Times New Roman" w:hAnsi="Times New Roman" w:cs="宋体"/>
                <w:color w:val="000000"/>
                <w:kern w:val="0"/>
                <w:szCs w:val="24"/>
              </w:rPr>
            </w:pPr>
            <w:r>
              <w:rPr>
                <w:rFonts w:hint="eastAsia" w:ascii="Times New Roman" w:hAnsi="Times New Roman" w:cs="宋体"/>
                <w:color w:val="000000"/>
                <w:kern w:val="0"/>
                <w:szCs w:val="24"/>
              </w:rPr>
              <w:t>福建</w:t>
            </w:r>
          </w:p>
        </w:tc>
        <w:tc>
          <w:tcPr>
            <w:tcW w:w="1811" w:type="dxa"/>
            <w:shd w:val="clear" w:color="auto" w:fill="auto"/>
            <w:noWrap/>
          </w:tcPr>
          <w:p>
            <w:pPr>
              <w:widowControl/>
              <w:jc w:val="center"/>
              <w:rPr>
                <w:rFonts w:ascii="Times New Roman" w:hAnsi="Times New Roman" w:cs="宋体"/>
                <w:color w:val="000000"/>
                <w:kern w:val="0"/>
                <w:szCs w:val="24"/>
              </w:rPr>
            </w:pPr>
            <w:r>
              <w:rPr>
                <w:rFonts w:hint="eastAsia" w:ascii="Times New Roman" w:hAnsi="Times New Roman" w:cs="宋体"/>
                <w:color w:val="000000"/>
                <w:kern w:val="0"/>
                <w:szCs w:val="24"/>
              </w:rPr>
              <w:t>热带风暴</w:t>
            </w:r>
          </w:p>
        </w:tc>
        <w:tc>
          <w:tcPr>
            <w:tcW w:w="1349" w:type="dxa"/>
            <w:shd w:val="clear" w:color="auto" w:fill="auto"/>
            <w:noWrap/>
          </w:tcPr>
          <w:p>
            <w:pPr>
              <w:widowControl/>
              <w:jc w:val="center"/>
              <w:rPr>
                <w:rFonts w:ascii="Times New Roman" w:hAnsi="Times New Roman" w:cs="宋体"/>
                <w:color w:val="000000"/>
                <w:kern w:val="0"/>
                <w:szCs w:val="24"/>
              </w:rPr>
            </w:pPr>
            <w:r>
              <w:rPr>
                <w:rFonts w:ascii="Times New Roman" w:hAnsi="Times New Roman" w:cs="宋体"/>
                <w:color w:val="000000"/>
                <w:kern w:val="0"/>
                <w:szCs w:val="24"/>
              </w:rPr>
              <w:t>0</w:t>
            </w:r>
            <w:r>
              <w:rPr>
                <w:rFonts w:hint="eastAsia" w:ascii="Times New Roman" w:hAnsi="Times New Roman" w:cs="宋体"/>
                <w:color w:val="000000"/>
                <w:kern w:val="0"/>
                <w:szCs w:val="24"/>
              </w:rPr>
              <w:t>8.</w:t>
            </w:r>
            <w:r>
              <w:rPr>
                <w:rFonts w:ascii="Times New Roman" w:hAnsi="Times New Roman" w:cs="宋体"/>
                <w:color w:val="000000"/>
                <w:kern w:val="0"/>
                <w:szCs w:val="24"/>
              </w:rPr>
              <w:t>0</w:t>
            </w:r>
            <w:r>
              <w:rPr>
                <w:rFonts w:hint="eastAsia" w:ascii="Times New Roman" w:hAnsi="Times New Roman" w:cs="宋体"/>
                <w:color w:val="000000"/>
                <w:kern w:val="0"/>
                <w:szCs w:val="24"/>
              </w:rPr>
              <w:t>3</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1" w:hRule="atLeast"/>
          <w:jc w:val="center"/>
        </w:trPr>
        <w:tc>
          <w:tcPr>
            <w:tcW w:w="1114" w:type="dxa"/>
            <w:tcBorders>
              <w:right w:val="single" w:color="000000" w:sz="6" w:space="0"/>
              <w:insideV w:val="single" w:sz="6" w:space="0"/>
              <w:tl2br w:val="nil"/>
              <w:tr2bl w:val="nil"/>
            </w:tcBorders>
            <w:shd w:val="clear" w:color="auto" w:fill="auto"/>
            <w:noWrap/>
          </w:tcPr>
          <w:p>
            <w:pPr>
              <w:widowControl/>
              <w:jc w:val="center"/>
              <w:rPr>
                <w:rFonts w:ascii="Times New Roman" w:hAnsi="Times New Roman" w:cs="宋体"/>
                <w:color w:val="000000"/>
                <w:kern w:val="0"/>
                <w:szCs w:val="24"/>
              </w:rPr>
            </w:pPr>
            <w:r>
              <w:rPr>
                <w:rFonts w:hint="eastAsia" w:ascii="Times New Roman" w:hAnsi="Times New Roman" w:cs="宋体"/>
                <w:color w:val="000000"/>
                <w:kern w:val="0"/>
                <w:szCs w:val="24"/>
              </w:rPr>
              <w:t>2012</w:t>
            </w:r>
          </w:p>
        </w:tc>
        <w:tc>
          <w:tcPr>
            <w:tcW w:w="1114" w:type="dxa"/>
            <w:shd w:val="clear" w:color="auto" w:fill="auto"/>
            <w:noWrap/>
          </w:tcPr>
          <w:p>
            <w:pPr>
              <w:widowControl/>
              <w:jc w:val="center"/>
              <w:rPr>
                <w:rFonts w:ascii="Times New Roman" w:hAnsi="Times New Roman"/>
                <w:color w:val="000000"/>
                <w:kern w:val="0"/>
                <w:szCs w:val="24"/>
              </w:rPr>
            </w:pPr>
            <w:r>
              <w:rPr>
                <w:rFonts w:hint="eastAsia" w:ascii="Times New Roman" w:hAnsi="Times New Roman"/>
                <w:color w:val="000000"/>
                <w:kern w:val="0"/>
                <w:szCs w:val="24"/>
              </w:rPr>
              <w:t>11</w:t>
            </w:r>
          </w:p>
        </w:tc>
        <w:tc>
          <w:tcPr>
            <w:tcW w:w="1381" w:type="dxa"/>
            <w:shd w:val="clear" w:color="auto" w:fill="auto"/>
            <w:noWrap/>
          </w:tcPr>
          <w:p>
            <w:pPr>
              <w:jc w:val="center"/>
              <w:rPr>
                <w:rFonts w:ascii="Times New Roman" w:hAnsi="Times New Roman"/>
                <w:kern w:val="0"/>
                <w:szCs w:val="24"/>
              </w:rPr>
            </w:pPr>
            <w:r>
              <w:rPr>
                <w:rFonts w:hint="eastAsia" w:ascii="Times New Roman" w:hAnsi="Times New Roman"/>
                <w:kern w:val="0"/>
                <w:szCs w:val="24"/>
              </w:rPr>
              <w:t>海葵</w:t>
            </w:r>
          </w:p>
        </w:tc>
        <w:tc>
          <w:tcPr>
            <w:tcW w:w="1317" w:type="dxa"/>
            <w:shd w:val="clear" w:color="auto" w:fill="auto"/>
            <w:noWrap/>
          </w:tcPr>
          <w:p>
            <w:pPr>
              <w:jc w:val="center"/>
              <w:rPr>
                <w:rFonts w:ascii="Times New Roman" w:hAnsi="Times New Roman"/>
                <w:color w:val="000000"/>
                <w:kern w:val="0"/>
                <w:szCs w:val="24"/>
              </w:rPr>
            </w:pPr>
            <w:r>
              <w:rPr>
                <w:rFonts w:hint="eastAsia" w:ascii="Times New Roman" w:hAnsi="Times New Roman"/>
                <w:color w:val="000000"/>
                <w:kern w:val="0"/>
                <w:szCs w:val="24"/>
              </w:rPr>
              <w:t>浙江</w:t>
            </w:r>
          </w:p>
        </w:tc>
        <w:tc>
          <w:tcPr>
            <w:tcW w:w="1811" w:type="dxa"/>
            <w:shd w:val="clear" w:color="auto" w:fill="auto"/>
            <w:noWrap/>
          </w:tcPr>
          <w:p>
            <w:pPr>
              <w:jc w:val="center"/>
              <w:rPr>
                <w:rFonts w:ascii="Times New Roman" w:hAnsi="Times New Roman"/>
                <w:color w:val="000000"/>
                <w:kern w:val="0"/>
                <w:szCs w:val="24"/>
              </w:rPr>
            </w:pPr>
            <w:r>
              <w:rPr>
                <w:rFonts w:hint="eastAsia" w:ascii="Times New Roman" w:hAnsi="Times New Roman"/>
                <w:color w:val="000000"/>
                <w:kern w:val="0"/>
                <w:szCs w:val="24"/>
              </w:rPr>
              <w:t>热带风暴</w:t>
            </w:r>
          </w:p>
        </w:tc>
        <w:tc>
          <w:tcPr>
            <w:tcW w:w="1349" w:type="dxa"/>
            <w:shd w:val="clear" w:color="auto" w:fill="auto"/>
            <w:noWrap/>
          </w:tcPr>
          <w:p>
            <w:pPr>
              <w:jc w:val="center"/>
              <w:rPr>
                <w:rFonts w:ascii="Times New Roman" w:hAnsi="Times New Roman"/>
                <w:color w:val="000000"/>
                <w:kern w:val="0"/>
                <w:szCs w:val="24"/>
              </w:rPr>
            </w:pPr>
            <w:r>
              <w:rPr>
                <w:rFonts w:ascii="Times New Roman" w:hAnsi="Times New Roman"/>
                <w:color w:val="000000"/>
                <w:kern w:val="0"/>
                <w:szCs w:val="24"/>
              </w:rPr>
              <w:t>0</w:t>
            </w:r>
            <w:r>
              <w:rPr>
                <w:rFonts w:hint="eastAsia" w:ascii="Times New Roman" w:hAnsi="Times New Roman"/>
                <w:color w:val="000000"/>
                <w:kern w:val="0"/>
                <w:szCs w:val="24"/>
              </w:rPr>
              <w:t>8.</w:t>
            </w:r>
            <w:r>
              <w:rPr>
                <w:rFonts w:ascii="Times New Roman" w:hAnsi="Times New Roman"/>
                <w:color w:val="000000"/>
                <w:kern w:val="0"/>
                <w:szCs w:val="24"/>
              </w:rPr>
              <w:t>0</w:t>
            </w:r>
            <w:r>
              <w:rPr>
                <w:rFonts w:hint="eastAsia" w:ascii="Times New Roman" w:hAnsi="Times New Roman"/>
                <w:color w:val="000000"/>
                <w:kern w:val="0"/>
                <w:szCs w:val="24"/>
              </w:rPr>
              <w:t>9</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1" w:hRule="atLeast"/>
          <w:jc w:val="center"/>
        </w:trPr>
        <w:tc>
          <w:tcPr>
            <w:tcW w:w="1114" w:type="dxa"/>
            <w:tcBorders>
              <w:right w:val="single" w:color="000000" w:sz="6" w:space="0"/>
              <w:insideV w:val="single" w:sz="6" w:space="0"/>
              <w:tl2br w:val="nil"/>
              <w:tr2bl w:val="nil"/>
            </w:tcBorders>
            <w:shd w:val="clear" w:color="auto" w:fill="auto"/>
            <w:noWrap/>
          </w:tcPr>
          <w:p>
            <w:pPr>
              <w:widowControl/>
              <w:jc w:val="center"/>
              <w:rPr>
                <w:rFonts w:ascii="Times New Roman" w:hAnsi="Times New Roman" w:cs="宋体"/>
                <w:color w:val="000000"/>
                <w:kern w:val="0"/>
                <w:szCs w:val="24"/>
              </w:rPr>
            </w:pPr>
            <w:r>
              <w:rPr>
                <w:rFonts w:hint="eastAsia" w:ascii="Times New Roman" w:hAnsi="Times New Roman" w:cs="宋体"/>
                <w:color w:val="000000"/>
                <w:kern w:val="0"/>
                <w:szCs w:val="24"/>
              </w:rPr>
              <w:t>2013</w:t>
            </w:r>
          </w:p>
        </w:tc>
        <w:tc>
          <w:tcPr>
            <w:tcW w:w="1114" w:type="dxa"/>
            <w:shd w:val="clear" w:color="auto" w:fill="auto"/>
            <w:noWrap/>
          </w:tcPr>
          <w:p>
            <w:pPr>
              <w:widowControl/>
              <w:jc w:val="center"/>
              <w:rPr>
                <w:rFonts w:ascii="Times New Roman" w:hAnsi="Times New Roman" w:cs="宋体"/>
                <w:color w:val="000000"/>
                <w:kern w:val="0"/>
                <w:szCs w:val="24"/>
              </w:rPr>
            </w:pPr>
            <w:r>
              <w:rPr>
                <w:rFonts w:hint="eastAsia" w:ascii="Times New Roman" w:hAnsi="Times New Roman" w:cs="宋体"/>
                <w:color w:val="000000"/>
                <w:kern w:val="0"/>
                <w:szCs w:val="24"/>
              </w:rPr>
              <w:t>7</w:t>
            </w:r>
          </w:p>
        </w:tc>
        <w:tc>
          <w:tcPr>
            <w:tcW w:w="1381" w:type="dxa"/>
            <w:shd w:val="clear" w:color="auto" w:fill="auto"/>
            <w:noWrap/>
          </w:tcPr>
          <w:p>
            <w:pPr>
              <w:widowControl/>
              <w:jc w:val="center"/>
              <w:rPr>
                <w:rFonts w:ascii="Times New Roman" w:hAnsi="Times New Roman" w:cs="宋体"/>
                <w:kern w:val="0"/>
                <w:szCs w:val="24"/>
              </w:rPr>
            </w:pPr>
            <w:r>
              <w:rPr>
                <w:rFonts w:hint="eastAsia" w:ascii="Times New Roman" w:hAnsi="Times New Roman" w:cs="宋体"/>
                <w:kern w:val="0"/>
                <w:szCs w:val="24"/>
              </w:rPr>
              <w:t>苏力</w:t>
            </w:r>
          </w:p>
        </w:tc>
        <w:tc>
          <w:tcPr>
            <w:tcW w:w="1317" w:type="dxa"/>
            <w:shd w:val="clear" w:color="auto" w:fill="auto"/>
            <w:noWrap/>
          </w:tcPr>
          <w:p>
            <w:pPr>
              <w:widowControl/>
              <w:jc w:val="center"/>
              <w:rPr>
                <w:rFonts w:ascii="Times New Roman" w:hAnsi="Times New Roman" w:cs="宋体"/>
                <w:color w:val="000000"/>
                <w:kern w:val="0"/>
                <w:szCs w:val="24"/>
              </w:rPr>
            </w:pPr>
            <w:r>
              <w:rPr>
                <w:rFonts w:hint="eastAsia" w:ascii="Times New Roman" w:hAnsi="Times New Roman" w:cs="宋体"/>
                <w:color w:val="000000"/>
                <w:kern w:val="0"/>
                <w:szCs w:val="24"/>
              </w:rPr>
              <w:t>福建</w:t>
            </w:r>
          </w:p>
        </w:tc>
        <w:tc>
          <w:tcPr>
            <w:tcW w:w="1811" w:type="dxa"/>
            <w:shd w:val="clear" w:color="auto" w:fill="auto"/>
            <w:noWrap/>
          </w:tcPr>
          <w:p>
            <w:pPr>
              <w:widowControl/>
              <w:jc w:val="center"/>
              <w:rPr>
                <w:rFonts w:ascii="Times New Roman" w:hAnsi="Times New Roman" w:cs="宋体"/>
                <w:color w:val="000000"/>
                <w:kern w:val="0"/>
                <w:szCs w:val="24"/>
              </w:rPr>
            </w:pPr>
            <w:r>
              <w:rPr>
                <w:rFonts w:hint="eastAsia" w:ascii="Times New Roman" w:hAnsi="Times New Roman" w:cs="宋体"/>
                <w:color w:val="000000"/>
                <w:kern w:val="0"/>
                <w:szCs w:val="24"/>
              </w:rPr>
              <w:t>热带低压</w:t>
            </w:r>
          </w:p>
        </w:tc>
        <w:tc>
          <w:tcPr>
            <w:tcW w:w="1349" w:type="dxa"/>
            <w:shd w:val="clear" w:color="auto" w:fill="auto"/>
            <w:noWrap/>
          </w:tcPr>
          <w:p>
            <w:pPr>
              <w:widowControl/>
              <w:jc w:val="center"/>
              <w:rPr>
                <w:rFonts w:ascii="Times New Roman" w:hAnsi="Times New Roman" w:cs="宋体"/>
                <w:color w:val="000000"/>
                <w:kern w:val="0"/>
                <w:szCs w:val="24"/>
              </w:rPr>
            </w:pPr>
            <w:r>
              <w:rPr>
                <w:rFonts w:ascii="Times New Roman" w:hAnsi="Times New Roman" w:cs="宋体"/>
                <w:color w:val="000000"/>
                <w:kern w:val="0"/>
                <w:szCs w:val="24"/>
              </w:rPr>
              <w:t>0</w:t>
            </w:r>
            <w:r>
              <w:rPr>
                <w:rFonts w:hint="eastAsia" w:ascii="Times New Roman" w:hAnsi="Times New Roman" w:cs="宋体"/>
                <w:color w:val="000000"/>
                <w:kern w:val="0"/>
                <w:szCs w:val="24"/>
              </w:rPr>
              <w:t>7.14</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1" w:hRule="atLeast"/>
          <w:jc w:val="center"/>
        </w:trPr>
        <w:tc>
          <w:tcPr>
            <w:tcW w:w="1114" w:type="dxa"/>
            <w:tcBorders>
              <w:right w:val="single" w:color="000000" w:sz="6" w:space="0"/>
              <w:insideV w:val="single" w:sz="6" w:space="0"/>
              <w:tl2br w:val="nil"/>
              <w:tr2bl w:val="nil"/>
            </w:tcBorders>
            <w:shd w:val="clear" w:color="auto" w:fill="auto"/>
            <w:noWrap/>
          </w:tcPr>
          <w:p>
            <w:pPr>
              <w:widowControl/>
              <w:jc w:val="center"/>
              <w:rPr>
                <w:rFonts w:ascii="Times New Roman" w:hAnsi="Times New Roman" w:cs="宋体"/>
                <w:color w:val="000000"/>
                <w:kern w:val="0"/>
                <w:szCs w:val="24"/>
              </w:rPr>
            </w:pPr>
            <w:r>
              <w:rPr>
                <w:rFonts w:hint="eastAsia" w:ascii="Times New Roman" w:hAnsi="Times New Roman" w:cs="宋体"/>
                <w:color w:val="000000"/>
                <w:kern w:val="0"/>
                <w:szCs w:val="24"/>
              </w:rPr>
              <w:t>2014</w:t>
            </w:r>
          </w:p>
        </w:tc>
        <w:tc>
          <w:tcPr>
            <w:tcW w:w="1114" w:type="dxa"/>
            <w:shd w:val="clear" w:color="auto" w:fill="auto"/>
            <w:noWrap/>
          </w:tcPr>
          <w:p>
            <w:pPr>
              <w:widowControl/>
              <w:jc w:val="center"/>
              <w:rPr>
                <w:rFonts w:ascii="Times New Roman" w:hAnsi="Times New Roman" w:cs="宋体"/>
                <w:color w:val="000000"/>
                <w:kern w:val="0"/>
                <w:szCs w:val="24"/>
              </w:rPr>
            </w:pPr>
            <w:r>
              <w:rPr>
                <w:rFonts w:hint="eastAsia" w:ascii="Times New Roman" w:hAnsi="Times New Roman" w:cs="宋体"/>
                <w:color w:val="000000"/>
                <w:kern w:val="0"/>
                <w:szCs w:val="24"/>
              </w:rPr>
              <w:t>10</w:t>
            </w:r>
          </w:p>
        </w:tc>
        <w:tc>
          <w:tcPr>
            <w:tcW w:w="1381" w:type="dxa"/>
            <w:shd w:val="clear" w:color="auto" w:fill="auto"/>
            <w:noWrap/>
          </w:tcPr>
          <w:p>
            <w:pPr>
              <w:widowControl/>
              <w:jc w:val="center"/>
              <w:rPr>
                <w:rFonts w:ascii="Times New Roman" w:hAnsi="Times New Roman" w:cs="宋体"/>
                <w:color w:val="000000"/>
                <w:kern w:val="0"/>
                <w:szCs w:val="24"/>
              </w:rPr>
            </w:pPr>
            <w:r>
              <w:rPr>
                <w:rFonts w:hint="eastAsia" w:ascii="Times New Roman" w:hAnsi="Times New Roman" w:cs="宋体"/>
                <w:color w:val="000000"/>
                <w:kern w:val="0"/>
                <w:szCs w:val="24"/>
              </w:rPr>
              <w:t>麦德姆</w:t>
            </w:r>
          </w:p>
        </w:tc>
        <w:tc>
          <w:tcPr>
            <w:tcW w:w="1317" w:type="dxa"/>
            <w:shd w:val="clear" w:color="auto" w:fill="auto"/>
            <w:noWrap/>
          </w:tcPr>
          <w:p>
            <w:pPr>
              <w:widowControl/>
              <w:jc w:val="center"/>
              <w:rPr>
                <w:rFonts w:ascii="Times New Roman" w:hAnsi="Times New Roman" w:cs="宋体"/>
                <w:color w:val="000000"/>
                <w:kern w:val="0"/>
                <w:szCs w:val="24"/>
              </w:rPr>
            </w:pPr>
            <w:r>
              <w:rPr>
                <w:rFonts w:hint="eastAsia" w:ascii="Times New Roman" w:hAnsi="Times New Roman" w:cs="宋体"/>
                <w:color w:val="000000"/>
                <w:kern w:val="0"/>
                <w:szCs w:val="24"/>
              </w:rPr>
              <w:t>福建</w:t>
            </w:r>
          </w:p>
        </w:tc>
        <w:tc>
          <w:tcPr>
            <w:tcW w:w="1811" w:type="dxa"/>
            <w:shd w:val="clear" w:color="auto" w:fill="auto"/>
            <w:noWrap/>
          </w:tcPr>
          <w:p>
            <w:pPr>
              <w:widowControl/>
              <w:jc w:val="center"/>
              <w:rPr>
                <w:rFonts w:ascii="Times New Roman" w:hAnsi="Times New Roman" w:cs="宋体"/>
                <w:color w:val="000000"/>
                <w:kern w:val="0"/>
                <w:szCs w:val="24"/>
              </w:rPr>
            </w:pPr>
            <w:r>
              <w:rPr>
                <w:rFonts w:hint="eastAsia" w:ascii="Times New Roman" w:hAnsi="Times New Roman" w:cs="宋体"/>
                <w:color w:val="000000"/>
                <w:kern w:val="0"/>
                <w:szCs w:val="24"/>
              </w:rPr>
              <w:t>热带风暴</w:t>
            </w:r>
          </w:p>
        </w:tc>
        <w:tc>
          <w:tcPr>
            <w:tcW w:w="1349" w:type="dxa"/>
            <w:shd w:val="clear" w:color="auto" w:fill="auto"/>
            <w:noWrap/>
          </w:tcPr>
          <w:p>
            <w:pPr>
              <w:widowControl/>
              <w:jc w:val="center"/>
              <w:rPr>
                <w:rFonts w:ascii="Times New Roman" w:hAnsi="Times New Roman" w:cs="宋体"/>
                <w:color w:val="000000"/>
                <w:kern w:val="0"/>
                <w:szCs w:val="24"/>
              </w:rPr>
            </w:pPr>
            <w:r>
              <w:rPr>
                <w:rFonts w:ascii="Times New Roman" w:hAnsi="Times New Roman" w:cs="宋体"/>
                <w:color w:val="000000"/>
                <w:kern w:val="0"/>
                <w:szCs w:val="24"/>
              </w:rPr>
              <w:t>0</w:t>
            </w:r>
            <w:r>
              <w:rPr>
                <w:rFonts w:hint="eastAsia" w:ascii="Times New Roman" w:hAnsi="Times New Roman" w:cs="宋体"/>
                <w:color w:val="000000"/>
                <w:kern w:val="0"/>
                <w:szCs w:val="24"/>
              </w:rPr>
              <w:t>7.24</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1" w:hRule="atLeast"/>
          <w:jc w:val="center"/>
        </w:trPr>
        <w:tc>
          <w:tcPr>
            <w:tcW w:w="1114" w:type="dxa"/>
            <w:tcBorders>
              <w:right w:val="single" w:color="000000" w:sz="6" w:space="0"/>
              <w:insideV w:val="single" w:sz="6" w:space="0"/>
              <w:tl2br w:val="nil"/>
              <w:tr2bl w:val="nil"/>
            </w:tcBorders>
            <w:shd w:val="clear" w:color="auto" w:fill="auto"/>
            <w:noWrap/>
          </w:tcPr>
          <w:p>
            <w:pPr>
              <w:widowControl/>
              <w:jc w:val="center"/>
              <w:rPr>
                <w:rFonts w:ascii="Times New Roman" w:hAnsi="Times New Roman" w:cs="宋体"/>
                <w:color w:val="000000"/>
                <w:kern w:val="0"/>
                <w:szCs w:val="24"/>
              </w:rPr>
            </w:pPr>
            <w:r>
              <w:rPr>
                <w:rFonts w:hint="eastAsia" w:ascii="Times New Roman" w:hAnsi="Times New Roman" w:cs="宋体"/>
                <w:color w:val="000000"/>
                <w:kern w:val="0"/>
                <w:szCs w:val="24"/>
              </w:rPr>
              <w:t>2015</w:t>
            </w:r>
          </w:p>
        </w:tc>
        <w:tc>
          <w:tcPr>
            <w:tcW w:w="1114" w:type="dxa"/>
            <w:shd w:val="clear" w:color="auto" w:fill="auto"/>
            <w:noWrap/>
          </w:tcPr>
          <w:p>
            <w:pPr>
              <w:widowControl/>
              <w:jc w:val="center"/>
              <w:rPr>
                <w:rFonts w:ascii="Times New Roman" w:hAnsi="Times New Roman" w:cs="宋体"/>
                <w:color w:val="000000"/>
                <w:kern w:val="0"/>
                <w:szCs w:val="24"/>
              </w:rPr>
            </w:pPr>
            <w:r>
              <w:rPr>
                <w:rFonts w:hint="eastAsia" w:ascii="Times New Roman" w:hAnsi="Times New Roman" w:cs="宋体"/>
                <w:color w:val="000000"/>
                <w:kern w:val="0"/>
                <w:szCs w:val="24"/>
              </w:rPr>
              <w:t>13</w:t>
            </w:r>
          </w:p>
        </w:tc>
        <w:tc>
          <w:tcPr>
            <w:tcW w:w="1381" w:type="dxa"/>
            <w:shd w:val="clear" w:color="auto" w:fill="auto"/>
            <w:noWrap/>
          </w:tcPr>
          <w:p>
            <w:pPr>
              <w:widowControl/>
              <w:jc w:val="center"/>
              <w:rPr>
                <w:rFonts w:ascii="Times New Roman" w:hAnsi="Times New Roman" w:cs="宋体"/>
                <w:color w:val="000000"/>
                <w:kern w:val="0"/>
                <w:szCs w:val="24"/>
              </w:rPr>
            </w:pPr>
            <w:r>
              <w:rPr>
                <w:rFonts w:hint="eastAsia" w:ascii="Times New Roman" w:hAnsi="Times New Roman" w:cs="宋体"/>
                <w:color w:val="000000"/>
                <w:kern w:val="0"/>
                <w:szCs w:val="24"/>
              </w:rPr>
              <w:t>苏迪罗</w:t>
            </w:r>
          </w:p>
        </w:tc>
        <w:tc>
          <w:tcPr>
            <w:tcW w:w="1317" w:type="dxa"/>
            <w:shd w:val="clear" w:color="auto" w:fill="auto"/>
            <w:noWrap/>
          </w:tcPr>
          <w:p>
            <w:pPr>
              <w:widowControl/>
              <w:jc w:val="center"/>
              <w:rPr>
                <w:rFonts w:ascii="Times New Roman" w:hAnsi="Times New Roman" w:cs="宋体"/>
                <w:color w:val="000000"/>
                <w:kern w:val="0"/>
                <w:szCs w:val="24"/>
              </w:rPr>
            </w:pPr>
            <w:r>
              <w:rPr>
                <w:rFonts w:hint="eastAsia" w:ascii="Times New Roman" w:hAnsi="Times New Roman" w:cs="宋体"/>
                <w:color w:val="000000"/>
                <w:kern w:val="0"/>
                <w:szCs w:val="24"/>
              </w:rPr>
              <w:t>福建</w:t>
            </w:r>
          </w:p>
        </w:tc>
        <w:tc>
          <w:tcPr>
            <w:tcW w:w="1811" w:type="dxa"/>
            <w:shd w:val="clear" w:color="auto" w:fill="auto"/>
            <w:noWrap/>
          </w:tcPr>
          <w:p>
            <w:pPr>
              <w:widowControl/>
              <w:jc w:val="center"/>
              <w:rPr>
                <w:rFonts w:ascii="Times New Roman" w:hAnsi="Times New Roman" w:cs="宋体"/>
                <w:color w:val="000000"/>
                <w:kern w:val="0"/>
                <w:szCs w:val="24"/>
              </w:rPr>
            </w:pPr>
            <w:r>
              <w:rPr>
                <w:rFonts w:hint="eastAsia" w:ascii="Times New Roman" w:hAnsi="Times New Roman" w:cs="宋体"/>
                <w:color w:val="000000"/>
                <w:kern w:val="0"/>
                <w:szCs w:val="24"/>
              </w:rPr>
              <w:t>热带风暴</w:t>
            </w:r>
          </w:p>
        </w:tc>
        <w:tc>
          <w:tcPr>
            <w:tcW w:w="1349" w:type="dxa"/>
            <w:shd w:val="clear" w:color="auto" w:fill="auto"/>
            <w:noWrap/>
          </w:tcPr>
          <w:p>
            <w:pPr>
              <w:widowControl/>
              <w:jc w:val="center"/>
              <w:rPr>
                <w:rFonts w:ascii="Times New Roman" w:hAnsi="Times New Roman" w:cs="宋体"/>
                <w:color w:val="000000"/>
                <w:kern w:val="0"/>
                <w:szCs w:val="24"/>
              </w:rPr>
            </w:pPr>
            <w:r>
              <w:rPr>
                <w:rFonts w:ascii="Times New Roman" w:hAnsi="Times New Roman" w:cs="宋体"/>
                <w:color w:val="000000"/>
                <w:kern w:val="0"/>
                <w:szCs w:val="24"/>
              </w:rPr>
              <w:t>0</w:t>
            </w:r>
            <w:r>
              <w:rPr>
                <w:rFonts w:hint="eastAsia" w:ascii="Times New Roman" w:hAnsi="Times New Roman" w:cs="宋体"/>
                <w:color w:val="000000"/>
                <w:kern w:val="0"/>
                <w:szCs w:val="24"/>
              </w:rPr>
              <w:t>8.</w:t>
            </w:r>
            <w:r>
              <w:rPr>
                <w:rFonts w:ascii="Times New Roman" w:hAnsi="Times New Roman" w:cs="宋体"/>
                <w:color w:val="000000"/>
                <w:kern w:val="0"/>
                <w:szCs w:val="24"/>
              </w:rPr>
              <w:t>0</w:t>
            </w:r>
            <w:r>
              <w:rPr>
                <w:rFonts w:hint="eastAsia" w:ascii="Times New Roman" w:hAnsi="Times New Roman" w:cs="宋体"/>
                <w:color w:val="000000"/>
                <w:kern w:val="0"/>
                <w:szCs w:val="24"/>
              </w:rPr>
              <w:t>9</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1" w:hRule="atLeast"/>
          <w:jc w:val="center"/>
        </w:trPr>
        <w:tc>
          <w:tcPr>
            <w:tcW w:w="1114" w:type="dxa"/>
            <w:tcBorders>
              <w:right w:val="single" w:color="000000" w:sz="6" w:space="0"/>
              <w:insideV w:val="single" w:sz="6" w:space="0"/>
              <w:tl2br w:val="nil"/>
              <w:tr2bl w:val="nil"/>
            </w:tcBorders>
            <w:shd w:val="clear" w:color="auto" w:fill="auto"/>
            <w:noWrap/>
          </w:tcPr>
          <w:p>
            <w:pPr>
              <w:widowControl/>
              <w:jc w:val="center"/>
              <w:rPr>
                <w:rFonts w:ascii="Times New Roman" w:hAnsi="Times New Roman" w:cs="宋体"/>
                <w:color w:val="000000"/>
                <w:kern w:val="0"/>
                <w:szCs w:val="24"/>
              </w:rPr>
            </w:pPr>
            <w:r>
              <w:rPr>
                <w:rFonts w:hint="eastAsia" w:ascii="Times New Roman" w:hAnsi="Times New Roman" w:cs="宋体"/>
                <w:color w:val="000000"/>
                <w:kern w:val="0"/>
                <w:szCs w:val="24"/>
              </w:rPr>
              <w:t>2016</w:t>
            </w:r>
          </w:p>
        </w:tc>
        <w:tc>
          <w:tcPr>
            <w:tcW w:w="1114" w:type="dxa"/>
            <w:shd w:val="clear" w:color="auto" w:fill="auto"/>
            <w:noWrap/>
          </w:tcPr>
          <w:p>
            <w:pPr>
              <w:widowControl/>
              <w:jc w:val="center"/>
              <w:rPr>
                <w:rFonts w:ascii="Times New Roman" w:hAnsi="Times New Roman" w:cs="宋体"/>
                <w:color w:val="000000"/>
                <w:kern w:val="0"/>
                <w:szCs w:val="24"/>
              </w:rPr>
            </w:pPr>
            <w:r>
              <w:rPr>
                <w:rFonts w:hint="eastAsia" w:ascii="Times New Roman" w:hAnsi="Times New Roman" w:cs="宋体"/>
                <w:color w:val="000000"/>
                <w:kern w:val="0"/>
                <w:szCs w:val="24"/>
              </w:rPr>
              <w:t>14</w:t>
            </w:r>
          </w:p>
        </w:tc>
        <w:tc>
          <w:tcPr>
            <w:tcW w:w="1381" w:type="dxa"/>
            <w:shd w:val="clear" w:color="auto" w:fill="auto"/>
            <w:noWrap/>
          </w:tcPr>
          <w:p>
            <w:pPr>
              <w:widowControl/>
              <w:jc w:val="center"/>
              <w:rPr>
                <w:rFonts w:ascii="Times New Roman" w:hAnsi="Times New Roman" w:cs="宋体"/>
                <w:color w:val="000000"/>
                <w:kern w:val="0"/>
                <w:szCs w:val="24"/>
              </w:rPr>
            </w:pPr>
            <w:r>
              <w:rPr>
                <w:rFonts w:hint="eastAsia" w:ascii="Times New Roman" w:hAnsi="Times New Roman" w:cs="宋体"/>
                <w:color w:val="000000"/>
                <w:kern w:val="0"/>
                <w:szCs w:val="24"/>
              </w:rPr>
              <w:t>莫兰蒂</w:t>
            </w:r>
          </w:p>
        </w:tc>
        <w:tc>
          <w:tcPr>
            <w:tcW w:w="1317" w:type="dxa"/>
            <w:shd w:val="clear" w:color="auto" w:fill="auto"/>
            <w:noWrap/>
          </w:tcPr>
          <w:p>
            <w:pPr>
              <w:widowControl/>
              <w:jc w:val="center"/>
              <w:rPr>
                <w:rFonts w:ascii="Times New Roman" w:hAnsi="Times New Roman" w:cs="宋体"/>
                <w:color w:val="000000"/>
                <w:kern w:val="0"/>
                <w:szCs w:val="24"/>
              </w:rPr>
            </w:pPr>
            <w:r>
              <w:rPr>
                <w:rFonts w:hint="eastAsia" w:ascii="Times New Roman" w:hAnsi="Times New Roman" w:cs="宋体"/>
                <w:color w:val="000000"/>
                <w:kern w:val="0"/>
                <w:szCs w:val="24"/>
              </w:rPr>
              <w:t>福建</w:t>
            </w:r>
          </w:p>
        </w:tc>
        <w:tc>
          <w:tcPr>
            <w:tcW w:w="1811" w:type="dxa"/>
            <w:shd w:val="clear" w:color="auto" w:fill="auto"/>
            <w:noWrap/>
          </w:tcPr>
          <w:p>
            <w:pPr>
              <w:widowControl/>
              <w:jc w:val="center"/>
              <w:rPr>
                <w:rFonts w:ascii="Times New Roman" w:hAnsi="Times New Roman" w:cs="宋体"/>
                <w:color w:val="000000"/>
                <w:kern w:val="0"/>
                <w:szCs w:val="24"/>
              </w:rPr>
            </w:pPr>
            <w:r>
              <w:rPr>
                <w:rFonts w:hint="eastAsia" w:ascii="Times New Roman" w:hAnsi="Times New Roman" w:cs="宋体"/>
                <w:color w:val="000000"/>
                <w:kern w:val="0"/>
                <w:szCs w:val="24"/>
              </w:rPr>
              <w:t>热带低压</w:t>
            </w:r>
          </w:p>
        </w:tc>
        <w:tc>
          <w:tcPr>
            <w:tcW w:w="1349" w:type="dxa"/>
            <w:shd w:val="clear" w:color="auto" w:fill="auto"/>
            <w:noWrap/>
          </w:tcPr>
          <w:p>
            <w:pPr>
              <w:widowControl/>
              <w:jc w:val="center"/>
              <w:rPr>
                <w:rFonts w:ascii="Times New Roman" w:hAnsi="Times New Roman" w:cs="宋体"/>
                <w:color w:val="000000"/>
                <w:kern w:val="0"/>
                <w:szCs w:val="24"/>
              </w:rPr>
            </w:pPr>
            <w:r>
              <w:rPr>
                <w:rFonts w:ascii="Times New Roman" w:hAnsi="Times New Roman" w:cs="宋体"/>
                <w:color w:val="000000"/>
                <w:kern w:val="0"/>
                <w:szCs w:val="24"/>
              </w:rPr>
              <w:t>0</w:t>
            </w:r>
            <w:r>
              <w:rPr>
                <w:rFonts w:hint="eastAsia" w:ascii="Times New Roman" w:hAnsi="Times New Roman" w:cs="宋体"/>
                <w:color w:val="000000"/>
                <w:kern w:val="0"/>
                <w:szCs w:val="24"/>
              </w:rPr>
              <w:t>9.15</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1" w:hRule="atLeast"/>
          <w:jc w:val="center"/>
        </w:trPr>
        <w:tc>
          <w:tcPr>
            <w:tcW w:w="1114" w:type="dxa"/>
            <w:tcBorders>
              <w:right w:val="single" w:color="000000" w:sz="6" w:space="0"/>
              <w:insideV w:val="single" w:sz="6" w:space="0"/>
              <w:tl2br w:val="nil"/>
              <w:tr2bl w:val="nil"/>
            </w:tcBorders>
            <w:shd w:val="clear" w:color="auto" w:fill="auto"/>
            <w:noWrap/>
          </w:tcPr>
          <w:p>
            <w:pPr>
              <w:widowControl/>
              <w:jc w:val="center"/>
              <w:rPr>
                <w:rFonts w:ascii="Times New Roman" w:hAnsi="Times New Roman" w:cs="宋体"/>
                <w:color w:val="000000"/>
                <w:kern w:val="0"/>
                <w:szCs w:val="24"/>
              </w:rPr>
            </w:pPr>
            <w:r>
              <w:rPr>
                <w:rFonts w:hint="eastAsia" w:ascii="Times New Roman" w:hAnsi="Times New Roman" w:cs="宋体"/>
                <w:color w:val="000000"/>
                <w:kern w:val="0"/>
                <w:szCs w:val="24"/>
              </w:rPr>
              <w:t>2017</w:t>
            </w:r>
          </w:p>
        </w:tc>
        <w:tc>
          <w:tcPr>
            <w:tcW w:w="1114" w:type="dxa"/>
            <w:shd w:val="clear" w:color="auto" w:fill="auto"/>
            <w:noWrap/>
          </w:tcPr>
          <w:p>
            <w:pPr>
              <w:widowControl/>
              <w:jc w:val="center"/>
              <w:rPr>
                <w:rFonts w:ascii="Times New Roman" w:hAnsi="Times New Roman" w:cs="宋体"/>
                <w:color w:val="000000"/>
                <w:kern w:val="0"/>
                <w:szCs w:val="24"/>
              </w:rPr>
            </w:pPr>
            <w:r>
              <w:rPr>
                <w:rFonts w:hint="eastAsia" w:ascii="Times New Roman" w:hAnsi="Times New Roman" w:cs="宋体"/>
                <w:color w:val="000000"/>
                <w:kern w:val="0"/>
                <w:szCs w:val="24"/>
              </w:rPr>
              <w:t>10</w:t>
            </w:r>
          </w:p>
        </w:tc>
        <w:tc>
          <w:tcPr>
            <w:tcW w:w="1381" w:type="dxa"/>
            <w:shd w:val="clear" w:color="auto" w:fill="auto"/>
            <w:noWrap/>
          </w:tcPr>
          <w:p>
            <w:pPr>
              <w:widowControl/>
              <w:jc w:val="center"/>
              <w:rPr>
                <w:rFonts w:ascii="Times New Roman" w:hAnsi="Times New Roman" w:cs="宋体"/>
                <w:color w:val="000000"/>
                <w:kern w:val="0"/>
                <w:szCs w:val="24"/>
              </w:rPr>
            </w:pPr>
            <w:r>
              <w:rPr>
                <w:rFonts w:hint="eastAsia" w:ascii="Times New Roman" w:hAnsi="Times New Roman" w:cs="宋体"/>
                <w:color w:val="000000"/>
                <w:kern w:val="0"/>
                <w:szCs w:val="24"/>
              </w:rPr>
              <w:t>海棠</w:t>
            </w:r>
          </w:p>
        </w:tc>
        <w:tc>
          <w:tcPr>
            <w:tcW w:w="1317" w:type="dxa"/>
            <w:shd w:val="clear" w:color="auto" w:fill="auto"/>
            <w:noWrap/>
          </w:tcPr>
          <w:p>
            <w:pPr>
              <w:widowControl/>
              <w:jc w:val="center"/>
              <w:rPr>
                <w:rFonts w:ascii="Times New Roman" w:hAnsi="Times New Roman" w:cs="宋体"/>
                <w:color w:val="000000"/>
                <w:kern w:val="0"/>
                <w:szCs w:val="24"/>
              </w:rPr>
            </w:pPr>
            <w:r>
              <w:rPr>
                <w:rFonts w:hint="eastAsia" w:ascii="Times New Roman" w:hAnsi="Times New Roman" w:cs="宋体"/>
                <w:color w:val="000000"/>
                <w:kern w:val="0"/>
                <w:szCs w:val="24"/>
              </w:rPr>
              <w:t>福建</w:t>
            </w:r>
          </w:p>
        </w:tc>
        <w:tc>
          <w:tcPr>
            <w:tcW w:w="1811" w:type="dxa"/>
            <w:shd w:val="clear" w:color="auto" w:fill="auto"/>
            <w:noWrap/>
          </w:tcPr>
          <w:p>
            <w:pPr>
              <w:widowControl/>
              <w:jc w:val="center"/>
              <w:rPr>
                <w:rFonts w:ascii="Times New Roman" w:hAnsi="Times New Roman" w:cs="宋体"/>
                <w:color w:val="000000"/>
                <w:kern w:val="0"/>
                <w:szCs w:val="24"/>
              </w:rPr>
            </w:pPr>
            <w:r>
              <w:rPr>
                <w:rFonts w:hint="eastAsia" w:ascii="Times New Roman" w:hAnsi="Times New Roman" w:cs="宋体"/>
                <w:color w:val="000000"/>
                <w:kern w:val="0"/>
                <w:szCs w:val="24"/>
              </w:rPr>
              <w:t>热带低压</w:t>
            </w:r>
          </w:p>
        </w:tc>
        <w:tc>
          <w:tcPr>
            <w:tcW w:w="1349" w:type="dxa"/>
            <w:shd w:val="clear" w:color="auto" w:fill="auto"/>
            <w:noWrap/>
          </w:tcPr>
          <w:p>
            <w:pPr>
              <w:widowControl/>
              <w:jc w:val="center"/>
              <w:rPr>
                <w:rFonts w:ascii="Times New Roman" w:hAnsi="Times New Roman" w:cs="宋体"/>
                <w:color w:val="000000"/>
                <w:kern w:val="0"/>
                <w:szCs w:val="24"/>
              </w:rPr>
            </w:pPr>
            <w:r>
              <w:rPr>
                <w:rFonts w:ascii="Times New Roman" w:hAnsi="Times New Roman" w:cs="宋体"/>
                <w:color w:val="000000"/>
                <w:kern w:val="0"/>
                <w:szCs w:val="24"/>
              </w:rPr>
              <w:t>0</w:t>
            </w:r>
            <w:r>
              <w:rPr>
                <w:rFonts w:hint="eastAsia" w:ascii="Times New Roman" w:hAnsi="Times New Roman" w:cs="宋体"/>
                <w:color w:val="000000"/>
                <w:kern w:val="0"/>
                <w:szCs w:val="24"/>
              </w:rPr>
              <w:t>8.</w:t>
            </w:r>
            <w:r>
              <w:rPr>
                <w:rFonts w:ascii="Times New Roman" w:hAnsi="Times New Roman" w:cs="宋体"/>
                <w:color w:val="000000"/>
                <w:kern w:val="0"/>
                <w:szCs w:val="24"/>
              </w:rPr>
              <w:t>0</w:t>
            </w:r>
            <w:r>
              <w:rPr>
                <w:rFonts w:hint="eastAsia" w:ascii="Times New Roman" w:hAnsi="Times New Roman" w:cs="宋体"/>
                <w:color w:val="000000"/>
                <w:kern w:val="0"/>
                <w:szCs w:val="24"/>
              </w:rPr>
              <w:t>1</w:t>
            </w:r>
          </w:p>
        </w:tc>
      </w:tr>
    </w:tbl>
    <w:p>
      <w:pPr>
        <w:spacing w:line="360" w:lineRule="auto"/>
        <w:ind w:firstLine="480" w:firstLineChars="200"/>
        <w:jc w:val="left"/>
        <w:rPr>
          <w:rFonts w:ascii="Times New Roman" w:hAnsi="Times New Roman"/>
          <w:color w:val="000000"/>
          <w:sz w:val="24"/>
          <w:szCs w:val="28"/>
        </w:rPr>
      </w:pPr>
      <w:r>
        <w:rPr>
          <w:rFonts w:hint="eastAsia" w:ascii="Times New Roman" w:hAnsi="Times New Roman"/>
          <w:color w:val="000000"/>
          <w:sz w:val="24"/>
          <w:szCs w:val="28"/>
        </w:rPr>
        <w:t xml:space="preserve"> </w:t>
      </w:r>
    </w:p>
    <w:p>
      <w:pPr>
        <w:jc w:val="center"/>
        <w:rPr>
          <w:rFonts w:ascii="Times New Roman" w:hAnsi="Times New Roman"/>
        </w:rPr>
      </w:pPr>
      <w:r>
        <w:rPr>
          <w:rFonts w:ascii="Times New Roman" w:hAnsi="Times New Roman"/>
        </w:rPr>
        <w:drawing>
          <wp:inline distT="0" distB="0" distL="0" distR="0">
            <wp:extent cx="2699385" cy="2271395"/>
            <wp:effectExtent l="0" t="0" r="5715"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97"/>
                    <a:srcRect r="13742"/>
                    <a:stretch>
                      <a:fillRect/>
                    </a:stretch>
                  </pic:blipFill>
                  <pic:spPr>
                    <a:xfrm>
                      <a:off x="0" y="0"/>
                      <a:ext cx="2700000" cy="2271600"/>
                    </a:xfrm>
                    <a:prstGeom prst="rect">
                      <a:avLst/>
                    </a:prstGeom>
                    <a:ln>
                      <a:noFill/>
                    </a:ln>
                  </pic:spPr>
                </pic:pic>
              </a:graphicData>
            </a:graphic>
          </wp:inline>
        </w:drawing>
      </w:r>
      <w:r>
        <w:rPr>
          <w:rFonts w:ascii="Times New Roman" w:hAnsi="Times New Roman"/>
        </w:rPr>
        <w:drawing>
          <wp:inline distT="0" distB="0" distL="0" distR="0">
            <wp:extent cx="2750820" cy="229489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98"/>
                    <a:srcRect l="1268" t="-655" r="18998" b="13117"/>
                    <a:stretch>
                      <a:fillRect/>
                    </a:stretch>
                  </pic:blipFill>
                  <pic:spPr>
                    <a:xfrm>
                      <a:off x="0" y="0"/>
                      <a:ext cx="2758889" cy="2302153"/>
                    </a:xfrm>
                    <a:prstGeom prst="rect">
                      <a:avLst/>
                    </a:prstGeom>
                    <a:ln>
                      <a:noFill/>
                    </a:ln>
                  </pic:spPr>
                </pic:pic>
              </a:graphicData>
            </a:graphic>
          </wp:inline>
        </w:drawing>
      </w:r>
    </w:p>
    <w:p>
      <w:pPr>
        <w:pStyle w:val="40"/>
        <w:rPr>
          <w:rFonts w:ascii="Times New Roman" w:hAnsi="Times New Roman"/>
        </w:rPr>
      </w:pPr>
      <w:r>
        <w:rPr>
          <w:rFonts w:hint="eastAsia" w:ascii="Times New Roman" w:hAnsi="Times New Roman"/>
        </w:rPr>
        <w:t>图 5.12-1  2008～2020年影响永修县的热带气旋登陆路径</w:t>
      </w:r>
    </w:p>
    <w:p>
      <w:pPr>
        <w:ind w:firstLine="320"/>
        <w:jc w:val="left"/>
        <w:rPr>
          <w:rFonts w:ascii="Times New Roman" w:hAnsi="Times New Roman"/>
        </w:rPr>
      </w:pPr>
    </w:p>
    <w:p>
      <w:pPr>
        <w:widowControl/>
        <w:jc w:val="left"/>
        <w:rPr>
          <w:rFonts w:ascii="Times New Roman" w:hAnsi="Times New Roman"/>
        </w:rPr>
      </w:pPr>
      <w:r>
        <w:rPr>
          <w:rFonts w:ascii="Times New Roman" w:hAnsi="Times New Roman"/>
        </w:rPr>
        <w:br w:type="page"/>
      </w:r>
    </w:p>
    <w:p>
      <w:pPr>
        <w:pStyle w:val="2"/>
        <w:numPr>
          <w:ilvl w:val="0"/>
          <w:numId w:val="13"/>
        </w:numPr>
        <w:rPr>
          <w:rFonts w:ascii="Times New Roman" w:hAnsi="Times New Roman"/>
        </w:rPr>
      </w:pPr>
      <w:bookmarkStart w:id="173" w:name="_Toc86852050"/>
      <w:bookmarkStart w:id="174" w:name="_Toc88392171"/>
      <w:r>
        <w:rPr>
          <w:rFonts w:ascii="Times New Roman" w:hAnsi="Times New Roman"/>
          <w:spacing w:val="10"/>
          <w:sz w:val="36"/>
        </w:rPr>
        <w:t>关键气象参数分析与推算</w:t>
      </w:r>
      <w:bookmarkEnd w:id="173"/>
      <w:bookmarkEnd w:id="174"/>
    </w:p>
    <w:p>
      <w:pPr>
        <w:pStyle w:val="3"/>
        <w:numPr>
          <w:ilvl w:val="1"/>
          <w:numId w:val="13"/>
        </w:numPr>
        <w:ind w:left="1000"/>
        <w:rPr>
          <w:rFonts w:ascii="Times New Roman" w:hAnsi="Times New Roman"/>
        </w:rPr>
      </w:pPr>
      <w:bookmarkStart w:id="175" w:name="_Toc86852059"/>
      <w:bookmarkStart w:id="176" w:name="_Toc88392172"/>
      <w:r>
        <w:rPr>
          <w:rFonts w:ascii="Times New Roman" w:hAnsi="Times New Roman"/>
          <w:i w:val="0"/>
          <w:spacing w:val="10"/>
          <w:sz w:val="32"/>
        </w:rPr>
        <w:t>降水极值推算</w:t>
      </w:r>
      <w:bookmarkEnd w:id="175"/>
      <w:bookmarkEnd w:id="176"/>
    </w:p>
    <w:p>
      <w:pPr>
        <w:pStyle w:val="4"/>
        <w:numPr>
          <w:ilvl w:val="2"/>
          <w:numId w:val="13"/>
        </w:numPr>
        <w:ind w:left="600"/>
        <w:rPr>
          <w:rFonts w:ascii="Times New Roman" w:hAnsi="Times New Roman"/>
          <w:spacing w:val="10"/>
          <w:sz w:val="30"/>
        </w:rPr>
      </w:pPr>
      <w:bookmarkStart w:id="177" w:name="_Toc84861979"/>
      <w:bookmarkStart w:id="178" w:name="_Toc85531473"/>
      <w:bookmarkStart w:id="179" w:name="_Toc88392173"/>
      <w:r>
        <w:rPr>
          <w:rFonts w:hint="eastAsia" w:ascii="Times New Roman" w:hAnsi="Times New Roman"/>
          <w:spacing w:val="10"/>
          <w:sz w:val="30"/>
        </w:rPr>
        <w:t>不同历时的降雨极值推算</w:t>
      </w:r>
      <w:bookmarkEnd w:id="177"/>
      <w:bookmarkEnd w:id="178"/>
      <w:bookmarkEnd w:id="179"/>
    </w:p>
    <w:p>
      <w:pPr>
        <w:ind w:firstLine="560" w:firstLineChars="200"/>
        <w:rPr>
          <w:rFonts w:ascii="Times New Roman" w:hAnsi="Times New Roman" w:cs="宋体"/>
          <w:color w:val="000000"/>
          <w:sz w:val="28"/>
        </w:rPr>
      </w:pPr>
      <w:r>
        <w:rPr>
          <w:rFonts w:hint="eastAsia" w:ascii="Times New Roman" w:hAnsi="Times New Roman" w:cs="宋体"/>
          <w:color w:val="000000"/>
          <w:sz w:val="28"/>
        </w:rPr>
        <w:t>利用永修站1962～20</w:t>
      </w:r>
      <w:r>
        <w:rPr>
          <w:rFonts w:ascii="Times New Roman" w:hAnsi="Times New Roman" w:cs="宋体"/>
          <w:color w:val="000000"/>
          <w:sz w:val="28"/>
        </w:rPr>
        <w:t>20</w:t>
      </w:r>
      <w:r>
        <w:rPr>
          <w:rFonts w:hint="eastAsia" w:ascii="Times New Roman" w:hAnsi="Times New Roman" w:cs="宋体"/>
          <w:color w:val="000000"/>
          <w:sz w:val="28"/>
        </w:rPr>
        <w:t>年5分钟、15分钟、30分钟、1小时、3小时、6小时、9小时、12小时、24小时 共9个历时的最大降雨量，</w:t>
      </w:r>
      <w:r>
        <w:rPr>
          <w:rFonts w:ascii="Times New Roman" w:hAnsi="Times New Roman" w:cs="宋体"/>
          <w:color w:val="000000"/>
          <w:sz w:val="28"/>
        </w:rPr>
        <w:t>5</w:t>
      </w:r>
      <w:r>
        <w:rPr>
          <w:rFonts w:hint="eastAsia" w:ascii="Times New Roman" w:hAnsi="Times New Roman" w:cs="宋体"/>
          <w:color w:val="000000"/>
          <w:sz w:val="28"/>
        </w:rPr>
        <w:t>9年数据，采用皮尔逊III型分布推求永修县地区不同历时的降雨量极值。从图6</w:t>
      </w:r>
      <w:r>
        <w:rPr>
          <w:rFonts w:ascii="Times New Roman" w:hAnsi="Times New Roman" w:cs="宋体"/>
          <w:color w:val="000000"/>
          <w:sz w:val="28"/>
        </w:rPr>
        <w:t>.</w:t>
      </w:r>
      <w:r>
        <w:rPr>
          <w:rFonts w:hint="eastAsia" w:ascii="Times New Roman" w:hAnsi="Times New Roman" w:cs="宋体"/>
          <w:color w:val="000000"/>
          <w:sz w:val="28"/>
        </w:rPr>
        <w:t>1-</w:t>
      </w:r>
      <w:r>
        <w:rPr>
          <w:rFonts w:ascii="Times New Roman" w:hAnsi="Times New Roman" w:cs="宋体"/>
          <w:color w:val="000000"/>
          <w:sz w:val="28"/>
        </w:rPr>
        <w:t>1</w:t>
      </w:r>
      <w:r>
        <w:rPr>
          <w:rFonts w:hint="eastAsia" w:ascii="Times New Roman" w:hAnsi="Times New Roman" w:cs="宋体"/>
          <w:color w:val="000000"/>
          <w:sz w:val="28"/>
        </w:rPr>
        <w:t>逐年不同历时最大降水量变化曲线可以看出：</w:t>
      </w:r>
      <w:r>
        <w:rPr>
          <w:rFonts w:ascii="Times New Roman" w:hAnsi="Times New Roman" w:cs="宋体"/>
          <w:color w:val="000000"/>
          <w:sz w:val="28"/>
        </w:rPr>
        <w:t>5</w:t>
      </w:r>
      <w:r>
        <w:rPr>
          <w:rFonts w:hint="eastAsia" w:ascii="Times New Roman" w:hAnsi="Times New Roman" w:cs="宋体"/>
          <w:color w:val="000000"/>
          <w:sz w:val="28"/>
        </w:rPr>
        <w:t>0年来最大降水量基本呈波动性变化，变化趋势基本一致。5分钟最大降水量在</w:t>
      </w:r>
      <w:r>
        <w:rPr>
          <w:rFonts w:ascii="Times New Roman" w:hAnsi="Times New Roman" w:cs="宋体"/>
          <w:color w:val="000000"/>
          <w:sz w:val="28"/>
        </w:rPr>
        <w:t>6.</w:t>
      </w:r>
      <w:r>
        <w:rPr>
          <w:rFonts w:hint="eastAsia" w:ascii="Times New Roman" w:hAnsi="Times New Roman" w:cs="宋体"/>
          <w:color w:val="000000"/>
          <w:sz w:val="28"/>
        </w:rPr>
        <w:t>5～</w:t>
      </w:r>
      <w:r>
        <w:rPr>
          <w:rFonts w:ascii="Times New Roman" w:hAnsi="Times New Roman" w:cs="宋体"/>
          <w:color w:val="000000"/>
          <w:sz w:val="28"/>
        </w:rPr>
        <w:t>1</w:t>
      </w:r>
      <w:r>
        <w:rPr>
          <w:rFonts w:hint="eastAsia" w:ascii="Times New Roman" w:hAnsi="Times New Roman" w:cs="宋体"/>
          <w:color w:val="000000"/>
          <w:sz w:val="28"/>
        </w:rPr>
        <w:t>6</w:t>
      </w:r>
      <w:r>
        <w:rPr>
          <w:rFonts w:ascii="Times New Roman" w:hAnsi="Times New Roman" w:cs="宋体"/>
          <w:color w:val="000000"/>
          <w:sz w:val="28"/>
        </w:rPr>
        <w:t>.</w:t>
      </w:r>
      <w:r>
        <w:rPr>
          <w:rFonts w:hint="eastAsia" w:ascii="Times New Roman" w:hAnsi="Times New Roman" w:cs="宋体"/>
          <w:color w:val="000000"/>
          <w:sz w:val="28"/>
        </w:rPr>
        <w:t>6mm 之间；15分钟最大降水量在</w:t>
      </w:r>
      <w:r>
        <w:rPr>
          <w:rFonts w:ascii="Times New Roman" w:hAnsi="Times New Roman" w:cs="宋体"/>
          <w:color w:val="000000"/>
          <w:sz w:val="28"/>
        </w:rPr>
        <w:t>1</w:t>
      </w:r>
      <w:r>
        <w:rPr>
          <w:rFonts w:hint="eastAsia" w:ascii="Times New Roman" w:hAnsi="Times New Roman" w:cs="宋体"/>
          <w:color w:val="000000"/>
          <w:sz w:val="28"/>
        </w:rPr>
        <w:t>2</w:t>
      </w:r>
      <w:r>
        <w:rPr>
          <w:rFonts w:ascii="Times New Roman" w:hAnsi="Times New Roman" w:cs="宋体"/>
          <w:color w:val="000000"/>
          <w:sz w:val="28"/>
        </w:rPr>
        <w:t>.</w:t>
      </w:r>
      <w:r>
        <w:rPr>
          <w:rFonts w:hint="eastAsia" w:ascii="Times New Roman" w:hAnsi="Times New Roman" w:cs="宋体"/>
          <w:color w:val="000000"/>
          <w:sz w:val="28"/>
        </w:rPr>
        <w:t>4～38</w:t>
      </w:r>
      <w:r>
        <w:rPr>
          <w:rFonts w:ascii="Times New Roman" w:hAnsi="Times New Roman" w:cs="宋体"/>
          <w:color w:val="000000"/>
          <w:sz w:val="28"/>
        </w:rPr>
        <w:t>.</w:t>
      </w:r>
      <w:r>
        <w:rPr>
          <w:rFonts w:hint="eastAsia" w:ascii="Times New Roman" w:hAnsi="Times New Roman" w:cs="宋体"/>
          <w:color w:val="000000"/>
          <w:sz w:val="28"/>
        </w:rPr>
        <w:t>2mm 之间；3</w:t>
      </w:r>
      <w:r>
        <w:rPr>
          <w:rFonts w:ascii="Times New Roman" w:hAnsi="Times New Roman" w:cs="宋体"/>
          <w:color w:val="000000"/>
          <w:sz w:val="28"/>
        </w:rPr>
        <w:t>0</w:t>
      </w:r>
      <w:r>
        <w:rPr>
          <w:rFonts w:hint="eastAsia" w:ascii="Times New Roman" w:hAnsi="Times New Roman" w:cs="宋体"/>
          <w:color w:val="000000"/>
          <w:sz w:val="28"/>
        </w:rPr>
        <w:t>分钟最大降水量在20</w:t>
      </w:r>
      <w:r>
        <w:rPr>
          <w:rFonts w:ascii="Times New Roman" w:hAnsi="Times New Roman" w:cs="宋体"/>
          <w:color w:val="000000"/>
          <w:sz w:val="28"/>
        </w:rPr>
        <w:t>.6</w:t>
      </w:r>
      <w:r>
        <w:rPr>
          <w:rFonts w:hint="eastAsia" w:ascii="Times New Roman" w:hAnsi="Times New Roman" w:cs="宋体"/>
          <w:color w:val="000000"/>
          <w:sz w:val="28"/>
        </w:rPr>
        <w:t>～53</w:t>
      </w:r>
      <w:r>
        <w:rPr>
          <w:rFonts w:ascii="Times New Roman" w:hAnsi="Times New Roman" w:cs="宋体"/>
          <w:color w:val="000000"/>
          <w:sz w:val="28"/>
        </w:rPr>
        <w:t>.</w:t>
      </w:r>
      <w:r>
        <w:rPr>
          <w:rFonts w:hint="eastAsia" w:ascii="Times New Roman" w:hAnsi="Times New Roman" w:cs="宋体"/>
          <w:color w:val="000000"/>
          <w:sz w:val="28"/>
        </w:rPr>
        <w:t>0mm 之间；1 小时最大降水量在 29.0～86.5mm 之间；3小时最大降水量在 33</w:t>
      </w:r>
      <w:r>
        <w:rPr>
          <w:rFonts w:ascii="Times New Roman" w:hAnsi="Times New Roman" w:cs="宋体"/>
          <w:color w:val="000000"/>
          <w:sz w:val="28"/>
        </w:rPr>
        <w:t>.</w:t>
      </w:r>
      <w:r>
        <w:rPr>
          <w:rFonts w:hint="eastAsia" w:ascii="Times New Roman" w:hAnsi="Times New Roman" w:cs="宋体"/>
          <w:color w:val="000000"/>
          <w:sz w:val="28"/>
        </w:rPr>
        <w:t>7～115</w:t>
      </w:r>
      <w:r>
        <w:rPr>
          <w:rFonts w:ascii="Times New Roman" w:hAnsi="Times New Roman" w:cs="宋体"/>
          <w:color w:val="000000"/>
          <w:sz w:val="28"/>
        </w:rPr>
        <w:t>.</w:t>
      </w:r>
      <w:r>
        <w:rPr>
          <w:rFonts w:hint="eastAsia" w:ascii="Times New Roman" w:hAnsi="Times New Roman" w:cs="宋体"/>
          <w:color w:val="000000"/>
          <w:sz w:val="28"/>
        </w:rPr>
        <w:t>9mm 之间；6小时最大降水量在40</w:t>
      </w:r>
      <w:r>
        <w:rPr>
          <w:rFonts w:ascii="Times New Roman" w:hAnsi="Times New Roman" w:cs="宋体"/>
          <w:color w:val="000000"/>
          <w:sz w:val="28"/>
        </w:rPr>
        <w:t>.</w:t>
      </w:r>
      <w:r>
        <w:rPr>
          <w:rFonts w:hint="eastAsia" w:ascii="Times New Roman" w:hAnsi="Times New Roman" w:cs="宋体"/>
          <w:color w:val="000000"/>
          <w:sz w:val="28"/>
        </w:rPr>
        <w:t>6～</w:t>
      </w:r>
      <w:r>
        <w:rPr>
          <w:rFonts w:ascii="Times New Roman" w:hAnsi="Times New Roman" w:cs="宋体"/>
          <w:color w:val="000000"/>
          <w:sz w:val="28"/>
        </w:rPr>
        <w:t>1</w:t>
      </w:r>
      <w:r>
        <w:rPr>
          <w:rFonts w:hint="eastAsia" w:ascii="Times New Roman" w:hAnsi="Times New Roman" w:cs="宋体"/>
          <w:color w:val="000000"/>
          <w:sz w:val="28"/>
        </w:rPr>
        <w:t>42</w:t>
      </w:r>
      <w:r>
        <w:rPr>
          <w:rFonts w:ascii="Times New Roman" w:hAnsi="Times New Roman" w:cs="宋体"/>
          <w:color w:val="000000"/>
          <w:sz w:val="28"/>
        </w:rPr>
        <w:t>.1</w:t>
      </w:r>
      <w:r>
        <w:rPr>
          <w:rFonts w:hint="eastAsia" w:ascii="Times New Roman" w:hAnsi="Times New Roman" w:cs="宋体"/>
          <w:color w:val="000000"/>
          <w:sz w:val="28"/>
        </w:rPr>
        <w:t>mm之间；9小时最大降水量在44</w:t>
      </w:r>
      <w:r>
        <w:rPr>
          <w:rFonts w:ascii="Times New Roman" w:hAnsi="Times New Roman" w:cs="宋体"/>
          <w:color w:val="000000"/>
          <w:sz w:val="28"/>
        </w:rPr>
        <w:t>.</w:t>
      </w:r>
      <w:r>
        <w:rPr>
          <w:rFonts w:hint="eastAsia" w:ascii="Times New Roman" w:hAnsi="Times New Roman" w:cs="宋体"/>
          <w:color w:val="000000"/>
          <w:sz w:val="28"/>
        </w:rPr>
        <w:t>8～</w:t>
      </w:r>
      <w:r>
        <w:rPr>
          <w:rFonts w:ascii="Times New Roman" w:hAnsi="Times New Roman" w:cs="宋体"/>
          <w:color w:val="000000"/>
          <w:sz w:val="28"/>
        </w:rPr>
        <w:t>1</w:t>
      </w:r>
      <w:r>
        <w:rPr>
          <w:rFonts w:hint="eastAsia" w:ascii="Times New Roman" w:hAnsi="Times New Roman" w:cs="宋体"/>
          <w:color w:val="000000"/>
          <w:sz w:val="28"/>
        </w:rPr>
        <w:t>62</w:t>
      </w:r>
      <w:r>
        <w:rPr>
          <w:rFonts w:ascii="Times New Roman" w:hAnsi="Times New Roman" w:cs="宋体"/>
          <w:color w:val="000000"/>
          <w:sz w:val="28"/>
        </w:rPr>
        <w:t>.</w:t>
      </w:r>
      <w:r>
        <w:rPr>
          <w:rFonts w:hint="eastAsia" w:ascii="Times New Roman" w:hAnsi="Times New Roman" w:cs="宋体"/>
          <w:color w:val="000000"/>
          <w:sz w:val="28"/>
        </w:rPr>
        <w:t>2mm 之间；12小时最大降水量在45.9～</w:t>
      </w:r>
      <w:r>
        <w:rPr>
          <w:rFonts w:ascii="Times New Roman" w:hAnsi="Times New Roman" w:cs="宋体"/>
          <w:color w:val="000000"/>
          <w:sz w:val="28"/>
        </w:rPr>
        <w:t>1</w:t>
      </w:r>
      <w:r>
        <w:rPr>
          <w:rFonts w:hint="eastAsia" w:ascii="Times New Roman" w:hAnsi="Times New Roman" w:cs="宋体"/>
          <w:color w:val="000000"/>
          <w:sz w:val="28"/>
        </w:rPr>
        <w:t>89</w:t>
      </w:r>
      <w:r>
        <w:rPr>
          <w:rFonts w:ascii="Times New Roman" w:hAnsi="Times New Roman" w:cs="宋体"/>
          <w:color w:val="000000"/>
          <w:sz w:val="28"/>
        </w:rPr>
        <w:t>.</w:t>
      </w:r>
      <w:r>
        <w:rPr>
          <w:rFonts w:hint="eastAsia" w:ascii="Times New Roman" w:hAnsi="Times New Roman" w:cs="宋体"/>
          <w:color w:val="000000"/>
          <w:sz w:val="28"/>
        </w:rPr>
        <w:t>9mm之间；24小时最大降水量在56.6～</w:t>
      </w:r>
      <w:r>
        <w:rPr>
          <w:rFonts w:ascii="Times New Roman" w:hAnsi="Times New Roman" w:cs="宋体"/>
          <w:color w:val="000000"/>
          <w:sz w:val="28"/>
        </w:rPr>
        <w:t>2</w:t>
      </w:r>
      <w:r>
        <w:rPr>
          <w:rFonts w:hint="eastAsia" w:ascii="Times New Roman" w:hAnsi="Times New Roman" w:cs="宋体"/>
          <w:color w:val="000000"/>
          <w:sz w:val="28"/>
        </w:rPr>
        <w:t>52</w:t>
      </w:r>
      <w:r>
        <w:rPr>
          <w:rFonts w:ascii="Times New Roman" w:hAnsi="Times New Roman" w:cs="宋体"/>
          <w:color w:val="000000"/>
          <w:sz w:val="28"/>
        </w:rPr>
        <w:t>.</w:t>
      </w:r>
      <w:r>
        <w:rPr>
          <w:rFonts w:hint="eastAsia" w:ascii="Times New Roman" w:hAnsi="Times New Roman" w:cs="宋体"/>
          <w:color w:val="000000"/>
          <w:sz w:val="28"/>
        </w:rPr>
        <w:t>4mm 之间。</w:t>
      </w:r>
    </w:p>
    <w:p>
      <w:pPr>
        <w:jc w:val="center"/>
        <w:rPr>
          <w:rFonts w:ascii="Times New Roman" w:hAnsi="Times New Roman" w:cs="宋体"/>
          <w:color w:val="000000"/>
          <w:sz w:val="28"/>
        </w:rPr>
      </w:pPr>
      <w:r>
        <w:rPr>
          <w:rFonts w:ascii="Times New Roman" w:hAnsi="Times New Roman"/>
        </w:rPr>
        <w:drawing>
          <wp:inline distT="0" distB="0" distL="0" distR="0">
            <wp:extent cx="5939790" cy="3136265"/>
            <wp:effectExtent l="0" t="0" r="3810" b="6985"/>
            <wp:docPr id="112" name="图表 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pPr>
        <w:jc w:val="center"/>
        <w:rPr>
          <w:rFonts w:ascii="Times New Roman" w:hAnsi="Times New Roman" w:eastAsia="黑体" w:cs="黑体"/>
          <w:color w:val="000000"/>
          <w:sz w:val="20"/>
        </w:rPr>
      </w:pPr>
      <w:r>
        <w:rPr>
          <w:rFonts w:hint="eastAsia" w:ascii="Times New Roman" w:hAnsi="Times New Roman" w:eastAsia="黑体" w:cs="黑体"/>
          <w:color w:val="000000"/>
          <w:sz w:val="20"/>
        </w:rPr>
        <w:t>图6</w:t>
      </w:r>
      <w:r>
        <w:rPr>
          <w:rFonts w:ascii="Times New Roman" w:hAnsi="Times New Roman" w:eastAsia="黑体" w:cs="黑体"/>
          <w:color w:val="000000"/>
          <w:sz w:val="20"/>
        </w:rPr>
        <w:t>.</w:t>
      </w:r>
      <w:r>
        <w:rPr>
          <w:rFonts w:hint="eastAsia" w:ascii="Times New Roman" w:hAnsi="Times New Roman" w:eastAsia="黑体" w:cs="黑体"/>
          <w:color w:val="000000"/>
          <w:sz w:val="20"/>
        </w:rPr>
        <w:t>1-</w:t>
      </w:r>
      <w:r>
        <w:rPr>
          <w:rFonts w:ascii="Times New Roman" w:hAnsi="Times New Roman" w:eastAsia="黑体" w:cs="黑体"/>
          <w:color w:val="000000"/>
          <w:sz w:val="20"/>
        </w:rPr>
        <w:t>1</w:t>
      </w:r>
      <w:r>
        <w:rPr>
          <w:rFonts w:hint="eastAsia" w:ascii="Times New Roman" w:hAnsi="Times New Roman" w:eastAsia="黑体" w:cs="黑体"/>
          <w:color w:val="000000"/>
          <w:sz w:val="20"/>
        </w:rPr>
        <w:t xml:space="preserve"> 永修站不同历时最大降水量年变化曲线</w:t>
      </w:r>
    </w:p>
    <w:p>
      <w:pPr>
        <w:spacing w:line="360" w:lineRule="auto"/>
        <w:ind w:firstLine="560" w:firstLineChars="200"/>
        <w:rPr>
          <w:rFonts w:ascii="Times New Roman" w:hAnsi="Times New Roman"/>
          <w:sz w:val="24"/>
          <w:szCs w:val="28"/>
        </w:rPr>
      </w:pPr>
      <w:r>
        <w:rPr>
          <w:rFonts w:hint="eastAsia" w:ascii="Times New Roman" w:hAnsi="Times New Roman" w:cs="宋体"/>
          <w:sz w:val="28"/>
          <w:szCs w:val="28"/>
        </w:rPr>
        <w:t>运用皮尔逊III型曲线拟合，矩法加适线法参数估算不同重现期的最大降水量，柯尔莫戈洛夫拟合适度检验来校核上述皮尔逊III型曲线分布模型的合理性，具体方法见附录。图6</w:t>
      </w:r>
      <w:r>
        <w:rPr>
          <w:rFonts w:ascii="Times New Roman" w:hAnsi="Times New Roman" w:cs="宋体"/>
          <w:sz w:val="28"/>
          <w:szCs w:val="28"/>
        </w:rPr>
        <w:t>.</w:t>
      </w:r>
      <w:r>
        <w:rPr>
          <w:rFonts w:hint="eastAsia" w:ascii="Times New Roman" w:hAnsi="Times New Roman" w:cs="宋体"/>
          <w:sz w:val="28"/>
          <w:szCs w:val="28"/>
        </w:rPr>
        <w:t>1-</w:t>
      </w:r>
      <w:r>
        <w:rPr>
          <w:rFonts w:ascii="Times New Roman" w:hAnsi="Times New Roman" w:cs="宋体"/>
          <w:sz w:val="28"/>
          <w:szCs w:val="28"/>
        </w:rPr>
        <w:t>2</w:t>
      </w:r>
      <w:r>
        <w:rPr>
          <w:rFonts w:hint="eastAsia" w:ascii="Times New Roman" w:hAnsi="Times New Roman" w:cs="宋体"/>
          <w:sz w:val="28"/>
          <w:szCs w:val="28"/>
        </w:rPr>
        <w:t>分别为5分钟，1</w:t>
      </w:r>
      <w:r>
        <w:rPr>
          <w:rFonts w:ascii="Times New Roman" w:hAnsi="Times New Roman" w:cs="宋体"/>
          <w:sz w:val="28"/>
          <w:szCs w:val="28"/>
        </w:rPr>
        <w:t>5</w:t>
      </w:r>
      <w:r>
        <w:rPr>
          <w:rFonts w:hint="eastAsia" w:ascii="Times New Roman" w:hAnsi="Times New Roman" w:cs="宋体"/>
          <w:sz w:val="28"/>
          <w:szCs w:val="28"/>
        </w:rPr>
        <w:t>分钟，3</w:t>
      </w:r>
      <w:r>
        <w:rPr>
          <w:rFonts w:ascii="Times New Roman" w:hAnsi="Times New Roman" w:cs="宋体"/>
          <w:sz w:val="28"/>
          <w:szCs w:val="28"/>
        </w:rPr>
        <w:t>0</w:t>
      </w:r>
      <w:r>
        <w:rPr>
          <w:rFonts w:hint="eastAsia" w:ascii="Times New Roman" w:hAnsi="Times New Roman" w:cs="宋体"/>
          <w:sz w:val="28"/>
          <w:szCs w:val="28"/>
        </w:rPr>
        <w:t>分钟，1小时、3小时、6小时、9小时、12小时、24小时的最大降水量概率分布拟合曲线图。检验结果见表6.1-1，柯尔莫戈洛夫拟合适度算得</w:t>
      </w:r>
      <w:r>
        <w:rPr>
          <w:rFonts w:hint="eastAsia" w:ascii="Times New Roman" w:hAnsi="Times New Roman" w:cs="宋体"/>
          <w:sz w:val="28"/>
          <w:szCs w:val="28"/>
        </w:rPr>
        <w:drawing>
          <wp:inline distT="0" distB="0" distL="0" distR="0">
            <wp:extent cx="228600" cy="22860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a:xfrm>
                      <a:off x="0" y="0"/>
                      <a:ext cx="228600" cy="228600"/>
                    </a:xfrm>
                    <a:prstGeom prst="rect">
                      <a:avLst/>
                    </a:prstGeom>
                    <a:noFill/>
                    <a:ln>
                      <a:noFill/>
                    </a:ln>
                  </pic:spPr>
                </pic:pic>
              </a:graphicData>
            </a:graphic>
          </wp:inline>
        </w:drawing>
      </w:r>
      <w:r>
        <w:rPr>
          <w:rFonts w:hint="eastAsia" w:ascii="Times New Roman" w:hAnsi="Times New Roman" w:cs="宋体"/>
          <w:sz w:val="28"/>
          <w:szCs w:val="28"/>
        </w:rPr>
        <w:t>均小于1.35，因此样本序列服从该型概率分布。</w:t>
      </w:r>
    </w:p>
    <w:p>
      <w:pPr>
        <w:spacing w:line="360" w:lineRule="auto"/>
        <w:jc w:val="center"/>
        <w:rPr>
          <w:rFonts w:ascii="Times New Roman" w:hAnsi="Times New Roman"/>
        </w:rPr>
      </w:pPr>
      <w:r>
        <w:rPr>
          <w:rFonts w:ascii="Times New Roman" w:hAnsi="Times New Roman"/>
        </w:rPr>
        <w:t xml:space="preserve">  </w:t>
      </w:r>
      <w:r>
        <w:rPr>
          <w:rFonts w:hint="eastAsia" w:ascii="Times New Roman" w:hAnsi="Times New Roman"/>
        </w:rPr>
        <w:t xml:space="preserve"> </w:t>
      </w:r>
      <w:r>
        <w:rPr>
          <w:rFonts w:ascii="Times New Roman" w:hAnsi="Times New Roman"/>
        </w:rPr>
        <w:t xml:space="preserve">     </w:t>
      </w:r>
    </w:p>
    <w:p>
      <w:pPr>
        <w:spacing w:line="360" w:lineRule="auto"/>
        <w:jc w:val="center"/>
        <w:rPr>
          <w:rFonts w:ascii="Times New Roman" w:hAnsi="Times New Roman"/>
        </w:rPr>
      </w:pPr>
      <w:r>
        <w:rPr>
          <w:rFonts w:ascii="Times New Roman" w:hAnsi="Times New Roman"/>
        </w:rPr>
        <w:drawing>
          <wp:inline distT="0" distB="0" distL="0" distR="0">
            <wp:extent cx="5836920" cy="4008120"/>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101"/>
                    <a:stretch>
                      <a:fillRect/>
                    </a:stretch>
                  </pic:blipFill>
                  <pic:spPr>
                    <a:xfrm>
                      <a:off x="0" y="0"/>
                      <a:ext cx="5837426" cy="4008467"/>
                    </a:xfrm>
                    <a:prstGeom prst="rect">
                      <a:avLst/>
                    </a:prstGeom>
                  </pic:spPr>
                </pic:pic>
              </a:graphicData>
            </a:graphic>
          </wp:inline>
        </w:drawing>
      </w:r>
    </w:p>
    <w:p>
      <w:pPr>
        <w:spacing w:line="360" w:lineRule="auto"/>
        <w:jc w:val="center"/>
        <w:rPr>
          <w:rFonts w:ascii="Times New Roman" w:hAnsi="Times New Roman"/>
        </w:rPr>
      </w:pPr>
      <w:r>
        <w:rPr>
          <w:rFonts w:ascii="Times New Roman" w:hAnsi="Times New Roman"/>
        </w:rPr>
        <w:drawing>
          <wp:inline distT="0" distB="0" distL="0" distR="0">
            <wp:extent cx="5829300" cy="4015740"/>
            <wp:effectExtent l="0" t="0" r="0" b="381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102"/>
                    <a:stretch>
                      <a:fillRect/>
                    </a:stretch>
                  </pic:blipFill>
                  <pic:spPr>
                    <a:xfrm>
                      <a:off x="0" y="0"/>
                      <a:ext cx="5829805" cy="4016088"/>
                    </a:xfrm>
                    <a:prstGeom prst="rect">
                      <a:avLst/>
                    </a:prstGeom>
                  </pic:spPr>
                </pic:pic>
              </a:graphicData>
            </a:graphic>
          </wp:inline>
        </w:drawing>
      </w:r>
    </w:p>
    <w:p>
      <w:pPr>
        <w:spacing w:line="360" w:lineRule="auto"/>
        <w:jc w:val="center"/>
        <w:rPr>
          <w:rFonts w:ascii="Times New Roman" w:hAnsi="Times New Roman"/>
        </w:rPr>
      </w:pPr>
      <w:r>
        <w:rPr>
          <w:rFonts w:ascii="Times New Roman" w:hAnsi="Times New Roman"/>
        </w:rPr>
        <w:drawing>
          <wp:inline distT="0" distB="0" distL="0" distR="0">
            <wp:extent cx="5829300" cy="4046220"/>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103"/>
                    <a:stretch>
                      <a:fillRect/>
                    </a:stretch>
                  </pic:blipFill>
                  <pic:spPr>
                    <a:xfrm>
                      <a:off x="0" y="0"/>
                      <a:ext cx="5829805" cy="4046571"/>
                    </a:xfrm>
                    <a:prstGeom prst="rect">
                      <a:avLst/>
                    </a:prstGeom>
                  </pic:spPr>
                </pic:pic>
              </a:graphicData>
            </a:graphic>
          </wp:inline>
        </w:drawing>
      </w:r>
    </w:p>
    <w:p>
      <w:pPr>
        <w:spacing w:line="360" w:lineRule="auto"/>
        <w:jc w:val="center"/>
        <w:rPr>
          <w:rFonts w:ascii="Times New Roman" w:hAnsi="Times New Roman"/>
        </w:rPr>
      </w:pPr>
    </w:p>
    <w:p>
      <w:pPr>
        <w:spacing w:line="360" w:lineRule="auto"/>
        <w:jc w:val="center"/>
        <w:rPr>
          <w:rFonts w:ascii="Times New Roman" w:hAnsi="Times New Roman"/>
        </w:rPr>
      </w:pPr>
      <w:r>
        <w:rPr>
          <w:rFonts w:hint="eastAsia" w:ascii="Times New Roman" w:hAnsi="Times New Roman"/>
        </w:rPr>
        <w:t xml:space="preserve"> </w:t>
      </w:r>
      <w:r>
        <w:rPr>
          <w:rFonts w:ascii="Times New Roman" w:hAnsi="Times New Roman"/>
        </w:rPr>
        <w:t xml:space="preserve"> </w:t>
      </w:r>
      <w:r>
        <w:rPr>
          <w:rFonts w:ascii="Times New Roman" w:hAnsi="Times New Roman"/>
        </w:rPr>
        <w:drawing>
          <wp:inline distT="0" distB="0" distL="0" distR="0">
            <wp:extent cx="5821680" cy="4030980"/>
            <wp:effectExtent l="0" t="0" r="7620" b="762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104"/>
                    <a:stretch>
                      <a:fillRect/>
                    </a:stretch>
                  </pic:blipFill>
                  <pic:spPr>
                    <a:xfrm>
                      <a:off x="0" y="0"/>
                      <a:ext cx="5822185" cy="4031329"/>
                    </a:xfrm>
                    <a:prstGeom prst="rect">
                      <a:avLst/>
                    </a:prstGeom>
                  </pic:spPr>
                </pic:pic>
              </a:graphicData>
            </a:graphic>
          </wp:inline>
        </w:drawing>
      </w:r>
      <w:r>
        <w:rPr>
          <w:rFonts w:hint="eastAsia" w:ascii="Times New Roman" w:hAnsi="Times New Roman"/>
        </w:rPr>
        <w:t xml:space="preserve"> </w:t>
      </w:r>
      <w:r>
        <w:rPr>
          <w:rFonts w:ascii="Times New Roman" w:hAnsi="Times New Roman"/>
        </w:rPr>
        <w:t xml:space="preserve">  </w:t>
      </w:r>
      <w:r>
        <w:rPr>
          <w:rFonts w:ascii="Times New Roman" w:hAnsi="Times New Roman"/>
        </w:rPr>
        <w:drawing>
          <wp:inline distT="0" distB="0" distL="0" distR="0">
            <wp:extent cx="5852160" cy="4061460"/>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105"/>
                    <a:stretch>
                      <a:fillRect/>
                    </a:stretch>
                  </pic:blipFill>
                  <pic:spPr>
                    <a:xfrm>
                      <a:off x="0" y="0"/>
                      <a:ext cx="5852667" cy="4061812"/>
                    </a:xfrm>
                    <a:prstGeom prst="rect">
                      <a:avLst/>
                    </a:prstGeom>
                  </pic:spPr>
                </pic:pic>
              </a:graphicData>
            </a:graphic>
          </wp:inline>
        </w:drawing>
      </w:r>
    </w:p>
    <w:p>
      <w:pPr>
        <w:spacing w:line="360" w:lineRule="auto"/>
        <w:jc w:val="center"/>
        <w:rPr>
          <w:rFonts w:ascii="Times New Roman" w:hAnsi="Times New Roman"/>
        </w:rPr>
      </w:pPr>
      <w:r>
        <w:rPr>
          <w:rFonts w:hint="eastAsia" w:ascii="Times New Roman" w:hAnsi="Times New Roman"/>
        </w:rPr>
        <w:t xml:space="preserve"> </w:t>
      </w:r>
      <w:r>
        <w:rPr>
          <w:rFonts w:ascii="Times New Roman" w:hAnsi="Times New Roman"/>
        </w:rPr>
        <w:t xml:space="preserve"> </w:t>
      </w:r>
      <w:r>
        <w:rPr>
          <w:rFonts w:ascii="Times New Roman" w:hAnsi="Times New Roman"/>
        </w:rPr>
        <w:drawing>
          <wp:inline distT="0" distB="0" distL="0" distR="0">
            <wp:extent cx="5836920" cy="4008120"/>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106"/>
                    <a:stretch>
                      <a:fillRect/>
                    </a:stretch>
                  </pic:blipFill>
                  <pic:spPr>
                    <a:xfrm>
                      <a:off x="0" y="0"/>
                      <a:ext cx="5837426" cy="4008467"/>
                    </a:xfrm>
                    <a:prstGeom prst="rect">
                      <a:avLst/>
                    </a:prstGeom>
                  </pic:spPr>
                </pic:pic>
              </a:graphicData>
            </a:graphic>
          </wp:inline>
        </w:drawing>
      </w:r>
      <w:r>
        <w:rPr>
          <w:rFonts w:ascii="Times New Roman" w:hAnsi="Times New Roman"/>
        </w:rPr>
        <w:t xml:space="preserve"> </w:t>
      </w:r>
      <w:r>
        <w:rPr>
          <w:rFonts w:ascii="Times New Roman" w:hAnsi="Times New Roman"/>
        </w:rPr>
        <w:drawing>
          <wp:inline distT="0" distB="0" distL="0" distR="0">
            <wp:extent cx="5852160" cy="4046220"/>
            <wp:effectExtent l="0" t="0" r="0" b="0"/>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pic:cNvPicPr>
                      <a:picLocks noChangeAspect="1"/>
                    </pic:cNvPicPr>
                  </pic:nvPicPr>
                  <pic:blipFill>
                    <a:blip r:embed="rId107"/>
                    <a:stretch>
                      <a:fillRect/>
                    </a:stretch>
                  </pic:blipFill>
                  <pic:spPr>
                    <a:xfrm>
                      <a:off x="0" y="0"/>
                      <a:ext cx="5852667" cy="4046571"/>
                    </a:xfrm>
                    <a:prstGeom prst="rect">
                      <a:avLst/>
                    </a:prstGeom>
                  </pic:spPr>
                </pic:pic>
              </a:graphicData>
            </a:graphic>
          </wp:inline>
        </w:drawing>
      </w:r>
      <w:r>
        <w:rPr>
          <w:rFonts w:ascii="Times New Roman" w:hAnsi="Times New Roman"/>
        </w:rPr>
        <w:t xml:space="preserve"> </w:t>
      </w:r>
      <w:r>
        <w:rPr>
          <w:rFonts w:ascii="Times New Roman" w:hAnsi="Times New Roman"/>
        </w:rPr>
        <w:drawing>
          <wp:inline distT="0" distB="0" distL="0" distR="0">
            <wp:extent cx="5829300" cy="4015740"/>
            <wp:effectExtent l="0" t="0" r="0" b="3810"/>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95"/>
                    <pic:cNvPicPr>
                      <a:picLocks noChangeAspect="1"/>
                    </pic:cNvPicPr>
                  </pic:nvPicPr>
                  <pic:blipFill>
                    <a:blip r:embed="rId108"/>
                    <a:stretch>
                      <a:fillRect/>
                    </a:stretch>
                  </pic:blipFill>
                  <pic:spPr>
                    <a:xfrm>
                      <a:off x="0" y="0"/>
                      <a:ext cx="5829805" cy="4016088"/>
                    </a:xfrm>
                    <a:prstGeom prst="rect">
                      <a:avLst/>
                    </a:prstGeom>
                  </pic:spPr>
                </pic:pic>
              </a:graphicData>
            </a:graphic>
          </wp:inline>
        </w:drawing>
      </w:r>
      <w:r>
        <w:rPr>
          <w:rFonts w:ascii="Times New Roman" w:hAnsi="Times New Roman"/>
        </w:rPr>
        <w:t xml:space="preserve"> </w:t>
      </w:r>
      <w:r>
        <w:rPr>
          <w:rFonts w:ascii="Times New Roman" w:hAnsi="Times New Roman"/>
        </w:rPr>
        <w:drawing>
          <wp:inline distT="0" distB="0" distL="0" distR="0">
            <wp:extent cx="5829300" cy="4008120"/>
            <wp:effectExtent l="0" t="0" r="0" b="0"/>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6"/>
                    <pic:cNvPicPr>
                      <a:picLocks noChangeAspect="1"/>
                    </pic:cNvPicPr>
                  </pic:nvPicPr>
                  <pic:blipFill>
                    <a:blip r:embed="rId109"/>
                    <a:stretch>
                      <a:fillRect/>
                    </a:stretch>
                  </pic:blipFill>
                  <pic:spPr>
                    <a:xfrm>
                      <a:off x="0" y="0"/>
                      <a:ext cx="5829805" cy="4008467"/>
                    </a:xfrm>
                    <a:prstGeom prst="rect">
                      <a:avLst/>
                    </a:prstGeom>
                  </pic:spPr>
                </pic:pic>
              </a:graphicData>
            </a:graphic>
          </wp:inline>
        </w:drawing>
      </w:r>
      <w:r>
        <w:rPr>
          <w:rFonts w:hint="eastAsia" w:ascii="Times New Roman" w:hAnsi="Times New Roman"/>
        </w:rPr>
        <w:t xml:space="preserve"> </w:t>
      </w:r>
    </w:p>
    <w:p>
      <w:pPr>
        <w:pStyle w:val="40"/>
        <w:rPr>
          <w:rFonts w:ascii="Times New Roman" w:hAnsi="Times New Roman"/>
        </w:rPr>
      </w:pPr>
      <w:r>
        <w:rPr>
          <w:rFonts w:hint="eastAsia" w:ascii="Times New Roman" w:hAnsi="Times New Roman"/>
        </w:rPr>
        <w:t>图6</w:t>
      </w:r>
      <w:r>
        <w:rPr>
          <w:rFonts w:ascii="Times New Roman" w:hAnsi="Times New Roman"/>
        </w:rPr>
        <w:t>.</w:t>
      </w:r>
      <w:r>
        <w:rPr>
          <w:rFonts w:hint="eastAsia" w:ascii="Times New Roman" w:hAnsi="Times New Roman"/>
        </w:rPr>
        <w:t>1</w:t>
      </w:r>
      <w:r>
        <w:rPr>
          <w:rFonts w:ascii="Times New Roman" w:hAnsi="Times New Roman"/>
        </w:rPr>
        <w:t xml:space="preserve">-2 </w:t>
      </w:r>
      <w:r>
        <w:rPr>
          <w:rFonts w:hint="eastAsia" w:ascii="Times New Roman" w:hAnsi="Times New Roman"/>
        </w:rPr>
        <w:t>永修站不同降雨历时最大降水量概率分布拟合曲线图(a：5m</w:t>
      </w:r>
      <w:r>
        <w:rPr>
          <w:rFonts w:ascii="Times New Roman" w:hAnsi="Times New Roman"/>
        </w:rPr>
        <w:t>in</w:t>
      </w:r>
      <w:r>
        <w:rPr>
          <w:rFonts w:hint="eastAsia" w:ascii="Times New Roman" w:hAnsi="Times New Roman"/>
        </w:rPr>
        <w:t>，</w:t>
      </w:r>
      <w:r>
        <w:rPr>
          <w:rFonts w:ascii="Times New Roman" w:hAnsi="Times New Roman"/>
        </w:rPr>
        <w:t>b</w:t>
      </w:r>
      <w:r>
        <w:rPr>
          <w:rFonts w:hint="eastAsia" w:ascii="Times New Roman" w:hAnsi="Times New Roman"/>
        </w:rPr>
        <w:t>：15m</w:t>
      </w:r>
      <w:r>
        <w:rPr>
          <w:rFonts w:ascii="Times New Roman" w:hAnsi="Times New Roman"/>
        </w:rPr>
        <w:t>in</w:t>
      </w:r>
      <w:r>
        <w:rPr>
          <w:rFonts w:hint="eastAsia" w:ascii="Times New Roman" w:hAnsi="Times New Roman"/>
        </w:rPr>
        <w:t>，</w:t>
      </w:r>
      <w:r>
        <w:rPr>
          <w:rFonts w:ascii="Times New Roman" w:hAnsi="Times New Roman"/>
        </w:rPr>
        <w:t>c</w:t>
      </w:r>
      <w:r>
        <w:rPr>
          <w:rFonts w:hint="eastAsia" w:ascii="Times New Roman" w:hAnsi="Times New Roman"/>
        </w:rPr>
        <w:t>：30m</w:t>
      </w:r>
      <w:r>
        <w:rPr>
          <w:rFonts w:ascii="Times New Roman" w:hAnsi="Times New Roman"/>
        </w:rPr>
        <w:t>in</w:t>
      </w:r>
      <w:r>
        <w:rPr>
          <w:rFonts w:hint="eastAsia" w:ascii="Times New Roman" w:hAnsi="Times New Roman"/>
        </w:rPr>
        <w:t>，</w:t>
      </w:r>
      <w:r>
        <w:rPr>
          <w:rFonts w:ascii="Times New Roman" w:hAnsi="Times New Roman"/>
        </w:rPr>
        <w:t>d</w:t>
      </w:r>
      <w:r>
        <w:rPr>
          <w:rFonts w:hint="eastAsia" w:ascii="Times New Roman" w:hAnsi="Times New Roman"/>
        </w:rPr>
        <w:t>：1h，e：3h，f：6</w:t>
      </w:r>
      <w:r>
        <w:rPr>
          <w:rFonts w:ascii="Times New Roman" w:hAnsi="Times New Roman"/>
        </w:rPr>
        <w:t>h</w:t>
      </w:r>
      <w:r>
        <w:rPr>
          <w:rFonts w:hint="eastAsia" w:ascii="Times New Roman" w:hAnsi="Times New Roman"/>
        </w:rPr>
        <w:t>，</w:t>
      </w:r>
      <w:r>
        <w:rPr>
          <w:rFonts w:ascii="Times New Roman" w:hAnsi="Times New Roman"/>
        </w:rPr>
        <w:t>g</w:t>
      </w:r>
      <w:r>
        <w:rPr>
          <w:rFonts w:hint="eastAsia" w:ascii="Times New Roman" w:hAnsi="Times New Roman"/>
        </w:rPr>
        <w:t>：</w:t>
      </w:r>
      <w:r>
        <w:rPr>
          <w:rFonts w:ascii="Times New Roman" w:hAnsi="Times New Roman"/>
        </w:rPr>
        <w:t>9</w:t>
      </w:r>
      <w:r>
        <w:rPr>
          <w:rFonts w:hint="eastAsia" w:ascii="Times New Roman" w:hAnsi="Times New Roman"/>
        </w:rPr>
        <w:t>h，</w:t>
      </w:r>
      <w:r>
        <w:rPr>
          <w:rFonts w:ascii="Times New Roman" w:hAnsi="Times New Roman"/>
        </w:rPr>
        <w:t>h</w:t>
      </w:r>
      <w:r>
        <w:rPr>
          <w:rFonts w:hint="eastAsia" w:ascii="Times New Roman" w:hAnsi="Times New Roman"/>
        </w:rPr>
        <w:t>：</w:t>
      </w:r>
      <w:r>
        <w:rPr>
          <w:rFonts w:ascii="Times New Roman" w:hAnsi="Times New Roman"/>
        </w:rPr>
        <w:t>12</w:t>
      </w:r>
      <w:r>
        <w:rPr>
          <w:rFonts w:hint="eastAsia" w:ascii="Times New Roman" w:hAnsi="Times New Roman"/>
        </w:rPr>
        <w:t>h，I</w:t>
      </w:r>
      <w:r>
        <w:rPr>
          <w:rFonts w:ascii="Times New Roman" w:hAnsi="Times New Roman"/>
        </w:rPr>
        <w:t>:</w:t>
      </w:r>
      <w:r>
        <w:rPr>
          <w:rFonts w:hint="eastAsia" w:ascii="Times New Roman" w:hAnsi="Times New Roman"/>
        </w:rPr>
        <w:t>24</w:t>
      </w:r>
      <w:r>
        <w:rPr>
          <w:rFonts w:ascii="Times New Roman" w:hAnsi="Times New Roman"/>
        </w:rPr>
        <w:t>h)</w:t>
      </w:r>
    </w:p>
    <w:p>
      <w:pPr>
        <w:pStyle w:val="40"/>
        <w:spacing w:before="312" w:beforeLines="100"/>
        <w:rPr>
          <w:rFonts w:ascii="Times New Roman" w:hAnsi="Times New Roman"/>
        </w:rPr>
      </w:pPr>
      <w:r>
        <w:rPr>
          <w:rFonts w:hint="eastAsia" w:ascii="Times New Roman" w:hAnsi="Times New Roman"/>
        </w:rPr>
        <w:t>表6.1-1</w:t>
      </w:r>
      <w:r>
        <w:rPr>
          <w:rFonts w:ascii="Times New Roman" w:hAnsi="Times New Roman"/>
        </w:rPr>
        <w:t xml:space="preserve">  </w:t>
      </w:r>
      <w:r>
        <w:rPr>
          <w:rFonts w:hint="eastAsia" w:ascii="Times New Roman" w:hAnsi="Times New Roman"/>
        </w:rPr>
        <w:t>拟合适度指标检验</w:t>
      </w:r>
    </w:p>
    <w:tbl>
      <w:tblPr>
        <w:tblStyle w:val="26"/>
        <w:tblW w:w="960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26"/>
        <w:gridCol w:w="830"/>
        <w:gridCol w:w="831"/>
        <w:gridCol w:w="831"/>
        <w:gridCol w:w="830"/>
        <w:gridCol w:w="831"/>
        <w:gridCol w:w="831"/>
        <w:gridCol w:w="830"/>
        <w:gridCol w:w="831"/>
        <w:gridCol w:w="8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2126" w:type="dxa"/>
            <w:vMerge w:val="restart"/>
            <w:tcBorders>
              <w:top w:val="single" w:color="auto" w:sz="18" w:space="0"/>
              <w:left w:val="nil"/>
            </w:tcBorders>
            <w:vAlign w:val="center"/>
          </w:tcPr>
          <w:p>
            <w:pPr>
              <w:pStyle w:val="51"/>
              <w:jc w:val="center"/>
              <w:rPr>
                <w:rFonts w:cs="宋体"/>
                <w:b/>
                <w:sz w:val="21"/>
                <w:szCs w:val="21"/>
              </w:rPr>
            </w:pPr>
            <w:r>
              <w:rPr>
                <w:rFonts w:hint="eastAsia" w:cs="宋体"/>
                <w:b/>
                <w:sz w:val="21"/>
                <w:szCs w:val="21"/>
              </w:rPr>
              <w:t>拟合适度检验</w:t>
            </w:r>
          </w:p>
        </w:tc>
        <w:tc>
          <w:tcPr>
            <w:tcW w:w="7476" w:type="dxa"/>
            <w:gridSpan w:val="9"/>
            <w:tcBorders>
              <w:top w:val="single" w:color="auto" w:sz="18" w:space="0"/>
              <w:right w:val="nil"/>
            </w:tcBorders>
            <w:vAlign w:val="center"/>
          </w:tcPr>
          <w:p>
            <w:pPr>
              <w:pStyle w:val="51"/>
              <w:jc w:val="center"/>
              <w:rPr>
                <w:rFonts w:cs="宋体"/>
                <w:b/>
                <w:sz w:val="21"/>
                <w:szCs w:val="21"/>
              </w:rPr>
            </w:pPr>
            <w:r>
              <w:rPr>
                <w:rFonts w:hint="eastAsia" w:cs="宋体"/>
                <w:b/>
                <w:sz w:val="21"/>
                <w:szCs w:val="21"/>
              </w:rPr>
              <w:t>矩法参数法估算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2126" w:type="dxa"/>
            <w:vMerge w:val="continue"/>
            <w:tcBorders>
              <w:left w:val="nil"/>
            </w:tcBorders>
            <w:vAlign w:val="center"/>
          </w:tcPr>
          <w:p>
            <w:pPr>
              <w:pStyle w:val="51"/>
              <w:jc w:val="center"/>
              <w:rPr>
                <w:rFonts w:cs="宋体"/>
                <w:sz w:val="21"/>
                <w:szCs w:val="21"/>
              </w:rPr>
            </w:pPr>
          </w:p>
        </w:tc>
        <w:tc>
          <w:tcPr>
            <w:tcW w:w="830" w:type="dxa"/>
            <w:vAlign w:val="center"/>
          </w:tcPr>
          <w:p>
            <w:pPr>
              <w:pStyle w:val="52"/>
              <w:jc w:val="center"/>
              <w:rPr>
                <w:szCs w:val="21"/>
              </w:rPr>
            </w:pPr>
            <w:r>
              <w:rPr>
                <w:szCs w:val="21"/>
              </w:rPr>
              <w:t>5min</w:t>
            </w:r>
          </w:p>
        </w:tc>
        <w:tc>
          <w:tcPr>
            <w:tcW w:w="831" w:type="dxa"/>
            <w:vAlign w:val="center"/>
          </w:tcPr>
          <w:p>
            <w:pPr>
              <w:pStyle w:val="52"/>
              <w:jc w:val="center"/>
              <w:rPr>
                <w:szCs w:val="21"/>
              </w:rPr>
            </w:pPr>
            <w:r>
              <w:rPr>
                <w:szCs w:val="21"/>
              </w:rPr>
              <w:t>15min</w:t>
            </w:r>
          </w:p>
        </w:tc>
        <w:tc>
          <w:tcPr>
            <w:tcW w:w="831" w:type="dxa"/>
            <w:vAlign w:val="center"/>
          </w:tcPr>
          <w:p>
            <w:pPr>
              <w:pStyle w:val="52"/>
              <w:jc w:val="center"/>
              <w:rPr>
                <w:szCs w:val="21"/>
              </w:rPr>
            </w:pPr>
            <w:r>
              <w:rPr>
                <w:szCs w:val="21"/>
              </w:rPr>
              <w:t>30min</w:t>
            </w:r>
          </w:p>
        </w:tc>
        <w:tc>
          <w:tcPr>
            <w:tcW w:w="830" w:type="dxa"/>
            <w:vAlign w:val="center"/>
          </w:tcPr>
          <w:p>
            <w:pPr>
              <w:pStyle w:val="52"/>
              <w:jc w:val="center"/>
              <w:rPr>
                <w:szCs w:val="21"/>
              </w:rPr>
            </w:pPr>
            <w:r>
              <w:rPr>
                <w:szCs w:val="21"/>
              </w:rPr>
              <w:t>1h</w:t>
            </w:r>
          </w:p>
        </w:tc>
        <w:tc>
          <w:tcPr>
            <w:tcW w:w="831" w:type="dxa"/>
            <w:vAlign w:val="center"/>
          </w:tcPr>
          <w:p>
            <w:pPr>
              <w:pStyle w:val="52"/>
              <w:jc w:val="center"/>
              <w:rPr>
                <w:szCs w:val="21"/>
              </w:rPr>
            </w:pPr>
            <w:r>
              <w:rPr>
                <w:szCs w:val="21"/>
              </w:rPr>
              <w:t>3h</w:t>
            </w:r>
          </w:p>
        </w:tc>
        <w:tc>
          <w:tcPr>
            <w:tcW w:w="831" w:type="dxa"/>
            <w:vAlign w:val="center"/>
          </w:tcPr>
          <w:p>
            <w:pPr>
              <w:pStyle w:val="52"/>
              <w:jc w:val="center"/>
              <w:rPr>
                <w:szCs w:val="21"/>
              </w:rPr>
            </w:pPr>
            <w:r>
              <w:rPr>
                <w:szCs w:val="21"/>
              </w:rPr>
              <w:t>6h</w:t>
            </w:r>
          </w:p>
        </w:tc>
        <w:tc>
          <w:tcPr>
            <w:tcW w:w="830" w:type="dxa"/>
            <w:vAlign w:val="center"/>
          </w:tcPr>
          <w:p>
            <w:pPr>
              <w:pStyle w:val="52"/>
              <w:jc w:val="center"/>
              <w:rPr>
                <w:szCs w:val="21"/>
              </w:rPr>
            </w:pPr>
            <w:r>
              <w:rPr>
                <w:szCs w:val="21"/>
              </w:rPr>
              <w:t>9h</w:t>
            </w:r>
          </w:p>
        </w:tc>
        <w:tc>
          <w:tcPr>
            <w:tcW w:w="831" w:type="dxa"/>
            <w:vAlign w:val="center"/>
          </w:tcPr>
          <w:p>
            <w:pPr>
              <w:pStyle w:val="52"/>
              <w:jc w:val="center"/>
              <w:rPr>
                <w:szCs w:val="21"/>
              </w:rPr>
            </w:pPr>
            <w:r>
              <w:rPr>
                <w:szCs w:val="21"/>
              </w:rPr>
              <w:t>12h</w:t>
            </w:r>
          </w:p>
        </w:tc>
        <w:tc>
          <w:tcPr>
            <w:tcW w:w="831" w:type="dxa"/>
            <w:tcBorders>
              <w:right w:val="nil"/>
            </w:tcBorders>
            <w:vAlign w:val="center"/>
          </w:tcPr>
          <w:p>
            <w:pPr>
              <w:pStyle w:val="52"/>
              <w:jc w:val="center"/>
              <w:rPr>
                <w:szCs w:val="21"/>
              </w:rPr>
            </w:pPr>
            <w:r>
              <w:rPr>
                <w:szCs w:val="21"/>
              </w:rPr>
              <w:t>24h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126" w:type="dxa"/>
            <w:tcBorders>
              <w:left w:val="nil"/>
            </w:tcBorders>
            <w:vAlign w:val="center"/>
          </w:tcPr>
          <w:p>
            <w:pPr>
              <w:pStyle w:val="51"/>
              <w:jc w:val="center"/>
              <w:rPr>
                <w:rFonts w:cs="宋体"/>
                <w:sz w:val="21"/>
                <w:szCs w:val="21"/>
              </w:rPr>
            </w:pPr>
            <w:r>
              <w:rPr>
                <w:rFonts w:hint="eastAsia" w:cs="宋体"/>
                <w:sz w:val="21"/>
                <w:szCs w:val="21"/>
              </w:rPr>
              <w:t>柯氏拟合适度指标</w:t>
            </w:r>
          </w:p>
        </w:tc>
        <w:tc>
          <w:tcPr>
            <w:tcW w:w="830" w:type="dxa"/>
            <w:vAlign w:val="center"/>
          </w:tcPr>
          <w:p>
            <w:pPr>
              <w:jc w:val="center"/>
              <w:rPr>
                <w:rFonts w:ascii="Times New Roman" w:hAnsi="Times New Roman"/>
                <w:color w:val="000000"/>
                <w:szCs w:val="21"/>
              </w:rPr>
            </w:pPr>
            <w:r>
              <w:rPr>
                <w:rFonts w:ascii="Times New Roman" w:hAnsi="Times New Roman"/>
                <w:color w:val="000000"/>
                <w:szCs w:val="21"/>
              </w:rPr>
              <w:t>0.487</w:t>
            </w:r>
          </w:p>
        </w:tc>
        <w:tc>
          <w:tcPr>
            <w:tcW w:w="831" w:type="dxa"/>
            <w:vAlign w:val="center"/>
          </w:tcPr>
          <w:p>
            <w:pPr>
              <w:jc w:val="center"/>
              <w:rPr>
                <w:rFonts w:ascii="Times New Roman" w:hAnsi="Times New Roman"/>
                <w:color w:val="000000"/>
                <w:szCs w:val="21"/>
              </w:rPr>
            </w:pPr>
            <w:r>
              <w:rPr>
                <w:rFonts w:ascii="Times New Roman" w:hAnsi="Times New Roman"/>
                <w:color w:val="000000"/>
                <w:szCs w:val="21"/>
              </w:rPr>
              <w:t>0.543</w:t>
            </w:r>
          </w:p>
        </w:tc>
        <w:tc>
          <w:tcPr>
            <w:tcW w:w="831" w:type="dxa"/>
            <w:vAlign w:val="center"/>
          </w:tcPr>
          <w:p>
            <w:pPr>
              <w:jc w:val="center"/>
              <w:rPr>
                <w:rFonts w:ascii="Times New Roman" w:hAnsi="Times New Roman"/>
                <w:color w:val="000000"/>
                <w:szCs w:val="21"/>
              </w:rPr>
            </w:pPr>
            <w:r>
              <w:rPr>
                <w:rFonts w:ascii="Times New Roman" w:hAnsi="Times New Roman"/>
                <w:color w:val="000000"/>
                <w:szCs w:val="21"/>
              </w:rPr>
              <w:t>0.506</w:t>
            </w:r>
          </w:p>
        </w:tc>
        <w:tc>
          <w:tcPr>
            <w:tcW w:w="830" w:type="dxa"/>
            <w:vAlign w:val="center"/>
          </w:tcPr>
          <w:p>
            <w:pPr>
              <w:jc w:val="center"/>
              <w:rPr>
                <w:rFonts w:ascii="Times New Roman" w:hAnsi="Times New Roman"/>
                <w:color w:val="000000"/>
                <w:szCs w:val="21"/>
              </w:rPr>
            </w:pPr>
            <w:r>
              <w:rPr>
                <w:rFonts w:ascii="Times New Roman" w:hAnsi="Times New Roman"/>
                <w:color w:val="000000"/>
                <w:szCs w:val="21"/>
              </w:rPr>
              <w:t>0.802</w:t>
            </w:r>
          </w:p>
        </w:tc>
        <w:tc>
          <w:tcPr>
            <w:tcW w:w="831" w:type="dxa"/>
            <w:vAlign w:val="center"/>
          </w:tcPr>
          <w:p>
            <w:pPr>
              <w:jc w:val="center"/>
              <w:rPr>
                <w:rFonts w:ascii="Times New Roman" w:hAnsi="Times New Roman"/>
                <w:color w:val="000000"/>
                <w:szCs w:val="21"/>
              </w:rPr>
            </w:pPr>
            <w:r>
              <w:rPr>
                <w:rFonts w:ascii="Times New Roman" w:hAnsi="Times New Roman"/>
                <w:color w:val="000000"/>
                <w:szCs w:val="21"/>
              </w:rPr>
              <w:t>0.453</w:t>
            </w:r>
          </w:p>
        </w:tc>
        <w:tc>
          <w:tcPr>
            <w:tcW w:w="831" w:type="dxa"/>
            <w:vAlign w:val="center"/>
          </w:tcPr>
          <w:p>
            <w:pPr>
              <w:jc w:val="center"/>
              <w:rPr>
                <w:rFonts w:ascii="Times New Roman" w:hAnsi="Times New Roman"/>
                <w:color w:val="000000"/>
                <w:szCs w:val="21"/>
              </w:rPr>
            </w:pPr>
            <w:r>
              <w:rPr>
                <w:rFonts w:ascii="Times New Roman" w:hAnsi="Times New Roman"/>
                <w:color w:val="000000"/>
                <w:szCs w:val="21"/>
              </w:rPr>
              <w:t>0.436</w:t>
            </w:r>
          </w:p>
        </w:tc>
        <w:tc>
          <w:tcPr>
            <w:tcW w:w="830" w:type="dxa"/>
            <w:vAlign w:val="center"/>
          </w:tcPr>
          <w:p>
            <w:pPr>
              <w:jc w:val="center"/>
              <w:rPr>
                <w:rFonts w:ascii="Times New Roman" w:hAnsi="Times New Roman"/>
                <w:color w:val="000000"/>
                <w:szCs w:val="21"/>
              </w:rPr>
            </w:pPr>
            <w:r>
              <w:rPr>
                <w:rFonts w:ascii="Times New Roman" w:hAnsi="Times New Roman"/>
                <w:color w:val="000000"/>
                <w:szCs w:val="21"/>
              </w:rPr>
              <w:t>0.714</w:t>
            </w:r>
          </w:p>
        </w:tc>
        <w:tc>
          <w:tcPr>
            <w:tcW w:w="831" w:type="dxa"/>
            <w:vAlign w:val="center"/>
          </w:tcPr>
          <w:p>
            <w:pPr>
              <w:jc w:val="center"/>
              <w:rPr>
                <w:rFonts w:ascii="Times New Roman" w:hAnsi="Times New Roman"/>
                <w:color w:val="000000"/>
                <w:szCs w:val="21"/>
              </w:rPr>
            </w:pPr>
            <w:r>
              <w:rPr>
                <w:rFonts w:ascii="Times New Roman" w:hAnsi="Times New Roman"/>
                <w:color w:val="000000"/>
                <w:szCs w:val="21"/>
              </w:rPr>
              <w:t>0.490</w:t>
            </w:r>
          </w:p>
        </w:tc>
        <w:tc>
          <w:tcPr>
            <w:tcW w:w="831" w:type="dxa"/>
            <w:tcBorders>
              <w:right w:val="nil"/>
            </w:tcBorders>
            <w:vAlign w:val="center"/>
          </w:tcPr>
          <w:p>
            <w:pPr>
              <w:jc w:val="center"/>
              <w:rPr>
                <w:rFonts w:ascii="Times New Roman" w:hAnsi="Times New Roman"/>
                <w:color w:val="000000"/>
                <w:szCs w:val="21"/>
              </w:rPr>
            </w:pPr>
            <w:r>
              <w:rPr>
                <w:rFonts w:ascii="Times New Roman" w:hAnsi="Times New Roman"/>
                <w:color w:val="000000"/>
                <w:szCs w:val="21"/>
              </w:rPr>
              <w:t>0.529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126" w:type="dxa"/>
            <w:tcBorders>
              <w:left w:val="nil"/>
              <w:bottom w:val="single" w:color="000000" w:sz="4" w:space="0"/>
            </w:tcBorders>
            <w:vAlign w:val="center"/>
          </w:tcPr>
          <w:p>
            <w:pPr>
              <w:pStyle w:val="52"/>
              <w:jc w:val="center"/>
              <w:rPr>
                <w:rFonts w:cs="宋体"/>
                <w:szCs w:val="21"/>
              </w:rPr>
            </w:pPr>
            <w:r>
              <w:rPr>
                <w:rFonts w:hint="eastAsia" w:cs="宋体"/>
                <w:color w:val="000000"/>
                <w:szCs w:val="21"/>
              </w:rPr>
              <w:t>拟合均方差</w:t>
            </w:r>
          </w:p>
        </w:tc>
        <w:tc>
          <w:tcPr>
            <w:tcW w:w="830" w:type="dxa"/>
            <w:tcBorders>
              <w:bottom w:val="single" w:color="000000" w:sz="4" w:space="0"/>
            </w:tcBorders>
            <w:vAlign w:val="center"/>
          </w:tcPr>
          <w:p>
            <w:pPr>
              <w:jc w:val="center"/>
              <w:rPr>
                <w:rFonts w:ascii="Times New Roman" w:hAnsi="Times New Roman"/>
                <w:color w:val="000000"/>
                <w:szCs w:val="21"/>
              </w:rPr>
            </w:pPr>
            <w:r>
              <w:rPr>
                <w:rFonts w:ascii="Times New Roman" w:hAnsi="Times New Roman"/>
                <w:color w:val="000000"/>
                <w:szCs w:val="21"/>
              </w:rPr>
              <w:t>0.307</w:t>
            </w:r>
          </w:p>
        </w:tc>
        <w:tc>
          <w:tcPr>
            <w:tcW w:w="831" w:type="dxa"/>
            <w:tcBorders>
              <w:bottom w:val="single" w:color="000000" w:sz="4" w:space="0"/>
            </w:tcBorders>
            <w:vAlign w:val="center"/>
          </w:tcPr>
          <w:p>
            <w:pPr>
              <w:jc w:val="center"/>
              <w:rPr>
                <w:rFonts w:ascii="Times New Roman" w:hAnsi="Times New Roman"/>
                <w:color w:val="000000"/>
                <w:szCs w:val="21"/>
              </w:rPr>
            </w:pPr>
            <w:r>
              <w:rPr>
                <w:rFonts w:ascii="Times New Roman" w:hAnsi="Times New Roman"/>
                <w:color w:val="000000"/>
                <w:szCs w:val="21"/>
              </w:rPr>
              <w:t>0.541</w:t>
            </w:r>
          </w:p>
        </w:tc>
        <w:tc>
          <w:tcPr>
            <w:tcW w:w="831" w:type="dxa"/>
            <w:tcBorders>
              <w:bottom w:val="single" w:color="000000" w:sz="4" w:space="0"/>
            </w:tcBorders>
            <w:vAlign w:val="center"/>
          </w:tcPr>
          <w:p>
            <w:pPr>
              <w:jc w:val="center"/>
              <w:rPr>
                <w:rFonts w:ascii="Times New Roman" w:hAnsi="Times New Roman"/>
                <w:color w:val="000000"/>
                <w:szCs w:val="21"/>
              </w:rPr>
            </w:pPr>
            <w:r>
              <w:rPr>
                <w:rFonts w:ascii="Times New Roman" w:hAnsi="Times New Roman"/>
                <w:color w:val="000000"/>
                <w:szCs w:val="21"/>
              </w:rPr>
              <w:t>0.751</w:t>
            </w:r>
          </w:p>
        </w:tc>
        <w:tc>
          <w:tcPr>
            <w:tcW w:w="830" w:type="dxa"/>
            <w:tcBorders>
              <w:bottom w:val="single" w:color="000000" w:sz="4" w:space="0"/>
            </w:tcBorders>
            <w:vAlign w:val="center"/>
          </w:tcPr>
          <w:p>
            <w:pPr>
              <w:jc w:val="center"/>
              <w:rPr>
                <w:rFonts w:ascii="Times New Roman" w:hAnsi="Times New Roman"/>
                <w:color w:val="000000"/>
                <w:szCs w:val="21"/>
              </w:rPr>
            </w:pPr>
            <w:r>
              <w:rPr>
                <w:rFonts w:ascii="Times New Roman" w:hAnsi="Times New Roman"/>
                <w:color w:val="000000"/>
                <w:szCs w:val="21"/>
              </w:rPr>
              <w:t>2.169</w:t>
            </w:r>
          </w:p>
        </w:tc>
        <w:tc>
          <w:tcPr>
            <w:tcW w:w="831" w:type="dxa"/>
            <w:tcBorders>
              <w:bottom w:val="single" w:color="000000" w:sz="4" w:space="0"/>
            </w:tcBorders>
            <w:vAlign w:val="center"/>
          </w:tcPr>
          <w:p>
            <w:pPr>
              <w:jc w:val="center"/>
              <w:rPr>
                <w:rFonts w:ascii="Times New Roman" w:hAnsi="Times New Roman"/>
                <w:color w:val="000000"/>
                <w:szCs w:val="21"/>
              </w:rPr>
            </w:pPr>
            <w:r>
              <w:rPr>
                <w:rFonts w:ascii="Times New Roman" w:hAnsi="Times New Roman"/>
                <w:color w:val="000000"/>
                <w:szCs w:val="21"/>
              </w:rPr>
              <w:t>0.378</w:t>
            </w:r>
          </w:p>
        </w:tc>
        <w:tc>
          <w:tcPr>
            <w:tcW w:w="831" w:type="dxa"/>
            <w:tcBorders>
              <w:bottom w:val="single" w:color="000000" w:sz="4" w:space="0"/>
            </w:tcBorders>
            <w:vAlign w:val="center"/>
          </w:tcPr>
          <w:p>
            <w:pPr>
              <w:jc w:val="center"/>
              <w:rPr>
                <w:rFonts w:ascii="Times New Roman" w:hAnsi="Times New Roman"/>
                <w:color w:val="000000"/>
                <w:szCs w:val="21"/>
              </w:rPr>
            </w:pPr>
            <w:r>
              <w:rPr>
                <w:rFonts w:ascii="Times New Roman" w:hAnsi="Times New Roman"/>
                <w:color w:val="000000"/>
                <w:szCs w:val="21"/>
              </w:rPr>
              <w:t>3.206</w:t>
            </w:r>
          </w:p>
        </w:tc>
        <w:tc>
          <w:tcPr>
            <w:tcW w:w="830" w:type="dxa"/>
            <w:tcBorders>
              <w:bottom w:val="single" w:color="000000" w:sz="4" w:space="0"/>
            </w:tcBorders>
            <w:vAlign w:val="center"/>
          </w:tcPr>
          <w:p>
            <w:pPr>
              <w:jc w:val="center"/>
              <w:rPr>
                <w:rFonts w:ascii="Times New Roman" w:hAnsi="Times New Roman"/>
                <w:color w:val="000000"/>
                <w:szCs w:val="21"/>
              </w:rPr>
            </w:pPr>
            <w:r>
              <w:rPr>
                <w:rFonts w:ascii="Times New Roman" w:hAnsi="Times New Roman"/>
                <w:color w:val="000000"/>
                <w:szCs w:val="21"/>
              </w:rPr>
              <w:t>4.185</w:t>
            </w:r>
          </w:p>
        </w:tc>
        <w:tc>
          <w:tcPr>
            <w:tcW w:w="831" w:type="dxa"/>
            <w:tcBorders>
              <w:bottom w:val="single" w:color="000000" w:sz="4" w:space="0"/>
            </w:tcBorders>
            <w:vAlign w:val="center"/>
          </w:tcPr>
          <w:p>
            <w:pPr>
              <w:jc w:val="center"/>
              <w:rPr>
                <w:rFonts w:ascii="Times New Roman" w:hAnsi="Times New Roman"/>
                <w:color w:val="000000"/>
                <w:szCs w:val="21"/>
              </w:rPr>
            </w:pPr>
            <w:r>
              <w:rPr>
                <w:rFonts w:ascii="Times New Roman" w:hAnsi="Times New Roman"/>
                <w:color w:val="000000"/>
                <w:szCs w:val="21"/>
              </w:rPr>
              <w:t>2.899</w:t>
            </w:r>
          </w:p>
        </w:tc>
        <w:tc>
          <w:tcPr>
            <w:tcW w:w="831" w:type="dxa"/>
            <w:tcBorders>
              <w:bottom w:val="single" w:color="000000" w:sz="4" w:space="0"/>
              <w:right w:val="nil"/>
            </w:tcBorders>
            <w:vAlign w:val="center"/>
          </w:tcPr>
          <w:p>
            <w:pPr>
              <w:jc w:val="center"/>
              <w:rPr>
                <w:rFonts w:ascii="Times New Roman" w:hAnsi="Times New Roman"/>
                <w:color w:val="000000"/>
                <w:szCs w:val="21"/>
              </w:rPr>
            </w:pPr>
            <w:r>
              <w:rPr>
                <w:rFonts w:ascii="Times New Roman" w:hAnsi="Times New Roman"/>
                <w:color w:val="000000"/>
                <w:szCs w:val="21"/>
              </w:rPr>
              <w:t>4.372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126" w:type="dxa"/>
            <w:tcBorders>
              <w:left w:val="nil"/>
              <w:bottom w:val="single" w:color="auto" w:sz="18" w:space="0"/>
            </w:tcBorders>
            <w:vAlign w:val="center"/>
          </w:tcPr>
          <w:p>
            <w:pPr>
              <w:pStyle w:val="52"/>
              <w:jc w:val="center"/>
              <w:rPr>
                <w:rFonts w:cs="宋体"/>
                <w:szCs w:val="21"/>
              </w:rPr>
            </w:pPr>
            <w:r>
              <w:rPr>
                <w:rFonts w:hint="eastAsia" w:cs="宋体"/>
                <w:color w:val="000000"/>
                <w:szCs w:val="21"/>
              </w:rPr>
              <w:t>平均拟合相对偏差%</w:t>
            </w:r>
          </w:p>
        </w:tc>
        <w:tc>
          <w:tcPr>
            <w:tcW w:w="830" w:type="dxa"/>
            <w:tcBorders>
              <w:bottom w:val="single" w:color="auto" w:sz="18" w:space="0"/>
            </w:tcBorders>
            <w:vAlign w:val="center"/>
          </w:tcPr>
          <w:p>
            <w:pPr>
              <w:jc w:val="center"/>
              <w:rPr>
                <w:rFonts w:ascii="Times New Roman" w:hAnsi="Times New Roman"/>
                <w:color w:val="000000"/>
                <w:szCs w:val="21"/>
              </w:rPr>
            </w:pPr>
            <w:r>
              <w:rPr>
                <w:rFonts w:ascii="Times New Roman" w:hAnsi="Times New Roman"/>
                <w:color w:val="000000"/>
                <w:szCs w:val="21"/>
              </w:rPr>
              <w:t>1.98</w:t>
            </w:r>
          </w:p>
        </w:tc>
        <w:tc>
          <w:tcPr>
            <w:tcW w:w="831" w:type="dxa"/>
            <w:tcBorders>
              <w:bottom w:val="single" w:color="auto" w:sz="18" w:space="0"/>
            </w:tcBorders>
            <w:vAlign w:val="center"/>
          </w:tcPr>
          <w:p>
            <w:pPr>
              <w:jc w:val="center"/>
              <w:rPr>
                <w:rFonts w:ascii="Times New Roman" w:hAnsi="Times New Roman"/>
                <w:color w:val="000000"/>
                <w:szCs w:val="21"/>
              </w:rPr>
            </w:pPr>
            <w:r>
              <w:rPr>
                <w:rFonts w:ascii="Times New Roman" w:hAnsi="Times New Roman"/>
                <w:color w:val="000000"/>
                <w:szCs w:val="21"/>
              </w:rPr>
              <w:t>1.83</w:t>
            </w:r>
          </w:p>
        </w:tc>
        <w:tc>
          <w:tcPr>
            <w:tcW w:w="831" w:type="dxa"/>
            <w:tcBorders>
              <w:bottom w:val="single" w:color="auto" w:sz="18" w:space="0"/>
            </w:tcBorders>
            <w:vAlign w:val="center"/>
          </w:tcPr>
          <w:p>
            <w:pPr>
              <w:jc w:val="center"/>
              <w:rPr>
                <w:rFonts w:ascii="Times New Roman" w:hAnsi="Times New Roman"/>
                <w:color w:val="000000"/>
                <w:szCs w:val="21"/>
              </w:rPr>
            </w:pPr>
            <w:r>
              <w:rPr>
                <w:rFonts w:ascii="Times New Roman" w:hAnsi="Times New Roman"/>
                <w:color w:val="000000"/>
                <w:szCs w:val="21"/>
              </w:rPr>
              <w:t>1.96</w:t>
            </w:r>
          </w:p>
        </w:tc>
        <w:tc>
          <w:tcPr>
            <w:tcW w:w="830" w:type="dxa"/>
            <w:tcBorders>
              <w:bottom w:val="single" w:color="auto" w:sz="18" w:space="0"/>
            </w:tcBorders>
            <w:vAlign w:val="center"/>
          </w:tcPr>
          <w:p>
            <w:pPr>
              <w:jc w:val="center"/>
              <w:rPr>
                <w:rFonts w:ascii="Times New Roman" w:hAnsi="Times New Roman"/>
                <w:color w:val="000000"/>
                <w:szCs w:val="21"/>
              </w:rPr>
            </w:pPr>
            <w:r>
              <w:rPr>
                <w:rFonts w:ascii="Times New Roman" w:hAnsi="Times New Roman"/>
                <w:color w:val="000000"/>
                <w:szCs w:val="21"/>
              </w:rPr>
              <w:t>3.80</w:t>
            </w:r>
          </w:p>
        </w:tc>
        <w:tc>
          <w:tcPr>
            <w:tcW w:w="831" w:type="dxa"/>
            <w:tcBorders>
              <w:bottom w:val="single" w:color="auto" w:sz="18" w:space="0"/>
            </w:tcBorders>
            <w:vAlign w:val="center"/>
          </w:tcPr>
          <w:p>
            <w:pPr>
              <w:jc w:val="center"/>
              <w:rPr>
                <w:rFonts w:ascii="Times New Roman" w:hAnsi="Times New Roman"/>
                <w:color w:val="000000"/>
                <w:szCs w:val="21"/>
              </w:rPr>
            </w:pPr>
            <w:r>
              <w:rPr>
                <w:rFonts w:ascii="Times New Roman" w:hAnsi="Times New Roman"/>
                <w:color w:val="000000"/>
                <w:szCs w:val="21"/>
              </w:rPr>
              <w:t>2.70</w:t>
            </w:r>
          </w:p>
        </w:tc>
        <w:tc>
          <w:tcPr>
            <w:tcW w:w="831" w:type="dxa"/>
            <w:tcBorders>
              <w:bottom w:val="single" w:color="auto" w:sz="18" w:space="0"/>
            </w:tcBorders>
            <w:vAlign w:val="center"/>
          </w:tcPr>
          <w:p>
            <w:pPr>
              <w:jc w:val="center"/>
              <w:rPr>
                <w:rFonts w:ascii="Times New Roman" w:hAnsi="Times New Roman"/>
                <w:color w:val="000000"/>
                <w:szCs w:val="21"/>
              </w:rPr>
            </w:pPr>
            <w:r>
              <w:rPr>
                <w:rFonts w:ascii="Times New Roman" w:hAnsi="Times New Roman"/>
                <w:color w:val="000000"/>
                <w:szCs w:val="21"/>
              </w:rPr>
              <w:t>3.07</w:t>
            </w:r>
          </w:p>
        </w:tc>
        <w:tc>
          <w:tcPr>
            <w:tcW w:w="830" w:type="dxa"/>
            <w:tcBorders>
              <w:bottom w:val="single" w:color="auto" w:sz="18" w:space="0"/>
            </w:tcBorders>
            <w:vAlign w:val="center"/>
          </w:tcPr>
          <w:p>
            <w:pPr>
              <w:jc w:val="center"/>
              <w:rPr>
                <w:rFonts w:ascii="Times New Roman" w:hAnsi="Times New Roman"/>
                <w:color w:val="000000"/>
                <w:szCs w:val="21"/>
              </w:rPr>
            </w:pPr>
            <w:r>
              <w:rPr>
                <w:rFonts w:ascii="Times New Roman" w:hAnsi="Times New Roman"/>
                <w:color w:val="000000"/>
                <w:szCs w:val="21"/>
              </w:rPr>
              <w:t>2.89</w:t>
            </w:r>
          </w:p>
        </w:tc>
        <w:tc>
          <w:tcPr>
            <w:tcW w:w="831" w:type="dxa"/>
            <w:tcBorders>
              <w:bottom w:val="single" w:color="auto" w:sz="18" w:space="0"/>
            </w:tcBorders>
            <w:vAlign w:val="center"/>
          </w:tcPr>
          <w:p>
            <w:pPr>
              <w:jc w:val="center"/>
              <w:rPr>
                <w:rFonts w:ascii="Times New Roman" w:hAnsi="Times New Roman"/>
                <w:color w:val="000000"/>
                <w:szCs w:val="21"/>
              </w:rPr>
            </w:pPr>
            <w:r>
              <w:rPr>
                <w:rFonts w:ascii="Times New Roman" w:hAnsi="Times New Roman"/>
                <w:color w:val="000000"/>
                <w:szCs w:val="21"/>
              </w:rPr>
              <w:t>2.33</w:t>
            </w:r>
          </w:p>
        </w:tc>
        <w:tc>
          <w:tcPr>
            <w:tcW w:w="831" w:type="dxa"/>
            <w:tcBorders>
              <w:bottom w:val="single" w:color="auto" w:sz="18" w:space="0"/>
              <w:right w:val="nil"/>
            </w:tcBorders>
            <w:vAlign w:val="center"/>
          </w:tcPr>
          <w:p>
            <w:pPr>
              <w:jc w:val="center"/>
              <w:rPr>
                <w:rFonts w:ascii="Times New Roman" w:hAnsi="Times New Roman"/>
                <w:color w:val="000000"/>
                <w:szCs w:val="21"/>
              </w:rPr>
            </w:pPr>
            <w:r>
              <w:rPr>
                <w:rFonts w:ascii="Times New Roman" w:hAnsi="Times New Roman"/>
                <w:color w:val="000000"/>
                <w:szCs w:val="21"/>
              </w:rPr>
              <w:t>2.81</w:t>
            </w:r>
          </w:p>
        </w:tc>
      </w:tr>
    </w:tbl>
    <w:p>
      <w:pPr>
        <w:spacing w:line="360" w:lineRule="auto"/>
        <w:ind w:firstLine="560" w:firstLineChars="200"/>
        <w:rPr>
          <w:rFonts w:ascii="Times New Roman" w:hAnsi="Times New Roman" w:cs="宋体"/>
          <w:sz w:val="28"/>
          <w:szCs w:val="28"/>
        </w:rPr>
      </w:pPr>
    </w:p>
    <w:p>
      <w:pPr>
        <w:spacing w:line="360" w:lineRule="auto"/>
        <w:ind w:firstLine="560" w:firstLineChars="200"/>
        <w:rPr>
          <w:rFonts w:ascii="Times New Roman" w:hAnsi="Times New Roman"/>
        </w:rPr>
      </w:pPr>
      <w:r>
        <w:rPr>
          <w:rFonts w:hint="eastAsia" w:ascii="Times New Roman" w:hAnsi="Times New Roman" w:cs="宋体"/>
          <w:sz w:val="28"/>
          <w:szCs w:val="28"/>
        </w:rPr>
        <w:t>不同历时的降雨量极值推算结果见表6.1-2，该地区50年一遇5分钟降水量11</w:t>
      </w:r>
      <w:r>
        <w:rPr>
          <w:rFonts w:ascii="Times New Roman" w:hAnsi="Times New Roman" w:cs="宋体"/>
          <w:sz w:val="28"/>
          <w:szCs w:val="28"/>
        </w:rPr>
        <w:t>.</w:t>
      </w:r>
      <w:r>
        <w:rPr>
          <w:rFonts w:hint="eastAsia" w:ascii="Times New Roman" w:hAnsi="Times New Roman" w:cs="宋体"/>
          <w:sz w:val="28"/>
          <w:szCs w:val="28"/>
        </w:rPr>
        <w:t>5m</w:t>
      </w:r>
      <w:r>
        <w:rPr>
          <w:rFonts w:ascii="Times New Roman" w:hAnsi="Times New Roman" w:cs="宋体"/>
          <w:sz w:val="28"/>
          <w:szCs w:val="28"/>
        </w:rPr>
        <w:t>m</w:t>
      </w:r>
      <w:r>
        <w:rPr>
          <w:rFonts w:hint="eastAsia" w:ascii="Times New Roman" w:hAnsi="Times New Roman" w:cs="宋体"/>
          <w:sz w:val="28"/>
          <w:szCs w:val="28"/>
        </w:rPr>
        <w:t>；50年一遇</w:t>
      </w:r>
      <w:r>
        <w:rPr>
          <w:rFonts w:ascii="Times New Roman" w:hAnsi="Times New Roman" w:cs="宋体"/>
          <w:sz w:val="28"/>
          <w:szCs w:val="28"/>
        </w:rPr>
        <w:t>1</w:t>
      </w:r>
      <w:r>
        <w:rPr>
          <w:rFonts w:hint="eastAsia" w:ascii="Times New Roman" w:hAnsi="Times New Roman" w:cs="宋体"/>
          <w:sz w:val="28"/>
          <w:szCs w:val="28"/>
        </w:rPr>
        <w:t>5分钟降水量37</w:t>
      </w:r>
      <w:r>
        <w:rPr>
          <w:rFonts w:ascii="Times New Roman" w:hAnsi="Times New Roman" w:cs="宋体"/>
          <w:sz w:val="28"/>
          <w:szCs w:val="28"/>
        </w:rPr>
        <w:t>.</w:t>
      </w:r>
      <w:r>
        <w:rPr>
          <w:rFonts w:hint="eastAsia" w:ascii="Times New Roman" w:hAnsi="Times New Roman" w:cs="宋体"/>
          <w:sz w:val="28"/>
          <w:szCs w:val="28"/>
        </w:rPr>
        <w:t>5</w:t>
      </w:r>
      <w:r>
        <w:rPr>
          <w:rFonts w:ascii="Times New Roman" w:hAnsi="Times New Roman" w:cs="宋体"/>
          <w:sz w:val="28"/>
          <w:szCs w:val="28"/>
        </w:rPr>
        <w:t>m；</w:t>
      </w:r>
      <w:r>
        <w:rPr>
          <w:rFonts w:hint="eastAsia" w:ascii="Times New Roman" w:hAnsi="Times New Roman" w:cs="宋体"/>
          <w:sz w:val="28"/>
          <w:szCs w:val="28"/>
        </w:rPr>
        <w:t>50年一遇</w:t>
      </w:r>
      <w:r>
        <w:rPr>
          <w:rFonts w:ascii="Times New Roman" w:hAnsi="Times New Roman" w:cs="宋体"/>
          <w:sz w:val="28"/>
          <w:szCs w:val="28"/>
        </w:rPr>
        <w:t>30</w:t>
      </w:r>
      <w:r>
        <w:rPr>
          <w:rFonts w:hint="eastAsia" w:ascii="Times New Roman" w:hAnsi="Times New Roman" w:cs="宋体"/>
          <w:sz w:val="28"/>
          <w:szCs w:val="28"/>
        </w:rPr>
        <w:t>分钟降水量53</w:t>
      </w:r>
      <w:r>
        <w:rPr>
          <w:rFonts w:ascii="Times New Roman" w:hAnsi="Times New Roman" w:cs="宋体"/>
          <w:sz w:val="28"/>
          <w:szCs w:val="28"/>
        </w:rPr>
        <w:t>.</w:t>
      </w:r>
      <w:r>
        <w:rPr>
          <w:rFonts w:hint="eastAsia" w:ascii="Times New Roman" w:hAnsi="Times New Roman" w:cs="宋体"/>
          <w:sz w:val="28"/>
          <w:szCs w:val="28"/>
        </w:rPr>
        <w:t>2m</w:t>
      </w:r>
      <w:r>
        <w:rPr>
          <w:rFonts w:ascii="Times New Roman" w:hAnsi="Times New Roman" w:cs="宋体"/>
          <w:sz w:val="28"/>
          <w:szCs w:val="28"/>
        </w:rPr>
        <w:t>m；</w:t>
      </w:r>
      <w:r>
        <w:rPr>
          <w:rFonts w:hint="eastAsia" w:ascii="Times New Roman" w:hAnsi="Times New Roman" w:cs="宋体"/>
          <w:sz w:val="28"/>
          <w:szCs w:val="28"/>
        </w:rPr>
        <w:t>50年一遇1小时降水量85.9mm；50年一遇3小时降水量117</w:t>
      </w:r>
      <w:r>
        <w:rPr>
          <w:rFonts w:ascii="Times New Roman" w:hAnsi="Times New Roman" w:cs="宋体"/>
          <w:sz w:val="28"/>
          <w:szCs w:val="28"/>
        </w:rPr>
        <w:t>.</w:t>
      </w:r>
      <w:r>
        <w:rPr>
          <w:rFonts w:hint="eastAsia" w:ascii="Times New Roman" w:hAnsi="Times New Roman" w:cs="宋体"/>
          <w:sz w:val="28"/>
          <w:szCs w:val="28"/>
        </w:rPr>
        <w:t>7mm；50年一遇6小时降水量147</w:t>
      </w:r>
      <w:r>
        <w:rPr>
          <w:rFonts w:ascii="Times New Roman" w:hAnsi="Times New Roman" w:cs="宋体"/>
          <w:sz w:val="28"/>
          <w:szCs w:val="28"/>
        </w:rPr>
        <w:t>.</w:t>
      </w:r>
      <w:r>
        <w:rPr>
          <w:rFonts w:hint="eastAsia" w:ascii="Times New Roman" w:hAnsi="Times New Roman" w:cs="宋体"/>
          <w:sz w:val="28"/>
          <w:szCs w:val="28"/>
        </w:rPr>
        <w:t>2mm；50年一遇9小时降水量174.3mm；50年一遇12小时降水量1</w:t>
      </w:r>
      <w:r>
        <w:rPr>
          <w:rFonts w:ascii="Times New Roman" w:hAnsi="Times New Roman" w:cs="宋体"/>
          <w:sz w:val="28"/>
          <w:szCs w:val="28"/>
        </w:rPr>
        <w:t>9</w:t>
      </w:r>
      <w:r>
        <w:rPr>
          <w:rFonts w:hint="eastAsia" w:ascii="Times New Roman" w:hAnsi="Times New Roman" w:cs="宋体"/>
          <w:sz w:val="28"/>
          <w:szCs w:val="28"/>
        </w:rPr>
        <w:t>1</w:t>
      </w:r>
      <w:r>
        <w:rPr>
          <w:rFonts w:ascii="Times New Roman" w:hAnsi="Times New Roman" w:cs="宋体"/>
          <w:sz w:val="28"/>
          <w:szCs w:val="28"/>
        </w:rPr>
        <w:t>.</w:t>
      </w:r>
      <w:r>
        <w:rPr>
          <w:rFonts w:hint="eastAsia" w:ascii="Times New Roman" w:hAnsi="Times New Roman" w:cs="宋体"/>
          <w:sz w:val="28"/>
          <w:szCs w:val="28"/>
        </w:rPr>
        <w:t>0mm；50年一遇24小时降水量</w:t>
      </w:r>
      <w:r>
        <w:rPr>
          <w:rFonts w:ascii="Times New Roman" w:hAnsi="Times New Roman" w:cs="宋体"/>
          <w:sz w:val="28"/>
          <w:szCs w:val="28"/>
        </w:rPr>
        <w:t>25</w:t>
      </w:r>
      <w:r>
        <w:rPr>
          <w:rFonts w:hint="eastAsia" w:ascii="Times New Roman" w:hAnsi="Times New Roman" w:cs="宋体"/>
          <w:sz w:val="28"/>
          <w:szCs w:val="28"/>
        </w:rPr>
        <w:t>7</w:t>
      </w:r>
      <w:r>
        <w:rPr>
          <w:rFonts w:ascii="Times New Roman" w:hAnsi="Times New Roman" w:cs="宋体"/>
          <w:sz w:val="28"/>
          <w:szCs w:val="28"/>
        </w:rPr>
        <w:t>.</w:t>
      </w:r>
      <w:r>
        <w:rPr>
          <w:rFonts w:hint="eastAsia" w:ascii="Times New Roman" w:hAnsi="Times New Roman" w:cs="宋体"/>
          <w:sz w:val="28"/>
          <w:szCs w:val="28"/>
        </w:rPr>
        <w:t>0mm；该地区100年一遇</w:t>
      </w:r>
      <w:r>
        <w:rPr>
          <w:rFonts w:ascii="Times New Roman" w:hAnsi="Times New Roman" w:cs="宋体"/>
          <w:sz w:val="28"/>
          <w:szCs w:val="28"/>
        </w:rPr>
        <w:t>5</w:t>
      </w:r>
      <w:r>
        <w:rPr>
          <w:rFonts w:hint="eastAsia" w:ascii="Times New Roman" w:hAnsi="Times New Roman" w:cs="宋体"/>
          <w:sz w:val="28"/>
          <w:szCs w:val="28"/>
        </w:rPr>
        <w:t>分钟降水量19</w:t>
      </w:r>
      <w:r>
        <w:rPr>
          <w:rFonts w:ascii="Times New Roman" w:hAnsi="Times New Roman" w:cs="宋体"/>
          <w:sz w:val="28"/>
          <w:szCs w:val="28"/>
        </w:rPr>
        <w:t>.0</w:t>
      </w:r>
      <w:r>
        <w:rPr>
          <w:rFonts w:hint="eastAsia" w:ascii="Times New Roman" w:hAnsi="Times New Roman" w:cs="宋体"/>
          <w:sz w:val="28"/>
          <w:szCs w:val="28"/>
        </w:rPr>
        <w:t>mm；100年一遇1</w:t>
      </w:r>
      <w:r>
        <w:rPr>
          <w:rFonts w:ascii="Times New Roman" w:hAnsi="Times New Roman" w:cs="宋体"/>
          <w:sz w:val="28"/>
          <w:szCs w:val="28"/>
        </w:rPr>
        <w:t>5</w:t>
      </w:r>
      <w:r>
        <w:rPr>
          <w:rFonts w:hint="eastAsia" w:ascii="Times New Roman" w:hAnsi="Times New Roman" w:cs="宋体"/>
          <w:sz w:val="28"/>
          <w:szCs w:val="28"/>
        </w:rPr>
        <w:t>分钟降水量</w:t>
      </w:r>
      <w:r>
        <w:rPr>
          <w:rFonts w:ascii="Times New Roman" w:hAnsi="Times New Roman" w:cs="宋体"/>
          <w:sz w:val="28"/>
          <w:szCs w:val="28"/>
        </w:rPr>
        <w:t>4</w:t>
      </w:r>
      <w:r>
        <w:rPr>
          <w:rFonts w:hint="eastAsia" w:ascii="Times New Roman" w:hAnsi="Times New Roman" w:cs="宋体"/>
          <w:sz w:val="28"/>
          <w:szCs w:val="28"/>
        </w:rPr>
        <w:t>0</w:t>
      </w:r>
      <w:r>
        <w:rPr>
          <w:rFonts w:ascii="Times New Roman" w:hAnsi="Times New Roman" w:cs="宋体"/>
          <w:sz w:val="28"/>
          <w:szCs w:val="28"/>
        </w:rPr>
        <w:t>.</w:t>
      </w:r>
      <w:r>
        <w:rPr>
          <w:rFonts w:hint="eastAsia" w:ascii="Times New Roman" w:hAnsi="Times New Roman" w:cs="宋体"/>
          <w:sz w:val="28"/>
          <w:szCs w:val="28"/>
        </w:rPr>
        <w:t>5mm；100年一遇</w:t>
      </w:r>
      <w:r>
        <w:rPr>
          <w:rFonts w:ascii="Times New Roman" w:hAnsi="Times New Roman" w:cs="宋体"/>
          <w:sz w:val="28"/>
          <w:szCs w:val="28"/>
        </w:rPr>
        <w:t>30</w:t>
      </w:r>
      <w:r>
        <w:rPr>
          <w:rFonts w:hint="eastAsia" w:ascii="Times New Roman" w:hAnsi="Times New Roman" w:cs="宋体"/>
          <w:sz w:val="28"/>
          <w:szCs w:val="28"/>
        </w:rPr>
        <w:t>分钟降水量57.3mm；100年一遇1小时降水量95.8mm；100年一遇3小时降水量</w:t>
      </w:r>
      <w:r>
        <w:rPr>
          <w:rFonts w:ascii="Times New Roman" w:hAnsi="Times New Roman" w:cs="宋体"/>
          <w:sz w:val="28"/>
          <w:szCs w:val="28"/>
        </w:rPr>
        <w:t>1</w:t>
      </w:r>
      <w:r>
        <w:rPr>
          <w:rFonts w:hint="eastAsia" w:ascii="Times New Roman" w:hAnsi="Times New Roman" w:cs="宋体"/>
          <w:sz w:val="28"/>
          <w:szCs w:val="28"/>
        </w:rPr>
        <w:t>28</w:t>
      </w:r>
      <w:r>
        <w:rPr>
          <w:rFonts w:ascii="Times New Roman" w:hAnsi="Times New Roman" w:cs="宋体"/>
          <w:sz w:val="28"/>
          <w:szCs w:val="28"/>
        </w:rPr>
        <w:t>.</w:t>
      </w:r>
      <w:r>
        <w:rPr>
          <w:rFonts w:hint="eastAsia" w:ascii="Times New Roman" w:hAnsi="Times New Roman" w:cs="宋体"/>
          <w:sz w:val="28"/>
          <w:szCs w:val="28"/>
        </w:rPr>
        <w:t>1mm；100年一遇6小时降水量</w:t>
      </w:r>
      <w:r>
        <w:rPr>
          <w:rFonts w:ascii="Times New Roman" w:hAnsi="Times New Roman" w:cs="宋体"/>
          <w:sz w:val="28"/>
          <w:szCs w:val="28"/>
        </w:rPr>
        <w:t>1</w:t>
      </w:r>
      <w:r>
        <w:rPr>
          <w:rFonts w:hint="eastAsia" w:ascii="Times New Roman" w:hAnsi="Times New Roman" w:cs="宋体"/>
          <w:sz w:val="28"/>
          <w:szCs w:val="28"/>
        </w:rPr>
        <w:t>5</w:t>
      </w:r>
      <w:r>
        <w:rPr>
          <w:rFonts w:ascii="Times New Roman" w:hAnsi="Times New Roman" w:cs="宋体"/>
          <w:sz w:val="28"/>
          <w:szCs w:val="28"/>
        </w:rPr>
        <w:t>9.</w:t>
      </w:r>
      <w:r>
        <w:rPr>
          <w:rFonts w:hint="eastAsia" w:ascii="Times New Roman" w:hAnsi="Times New Roman" w:cs="宋体"/>
          <w:sz w:val="28"/>
          <w:szCs w:val="28"/>
        </w:rPr>
        <w:t>2mm；100年一遇9小时降水189</w:t>
      </w:r>
      <w:r>
        <w:rPr>
          <w:rFonts w:ascii="Times New Roman" w:hAnsi="Times New Roman" w:cs="宋体"/>
          <w:sz w:val="28"/>
          <w:szCs w:val="28"/>
        </w:rPr>
        <w:t>.</w:t>
      </w:r>
      <w:r>
        <w:rPr>
          <w:rFonts w:hint="eastAsia" w:ascii="Times New Roman" w:hAnsi="Times New Roman" w:cs="宋体"/>
          <w:sz w:val="28"/>
          <w:szCs w:val="28"/>
        </w:rPr>
        <w:t>4mm； 100年一遇12小时降水量</w:t>
      </w:r>
      <w:r>
        <w:rPr>
          <w:rFonts w:ascii="Times New Roman" w:hAnsi="Times New Roman" w:cs="宋体"/>
          <w:sz w:val="28"/>
          <w:szCs w:val="28"/>
        </w:rPr>
        <w:t>20</w:t>
      </w:r>
      <w:r>
        <w:rPr>
          <w:rFonts w:hint="eastAsia" w:ascii="Times New Roman" w:hAnsi="Times New Roman" w:cs="宋体"/>
          <w:sz w:val="28"/>
          <w:szCs w:val="28"/>
        </w:rPr>
        <w:t>6</w:t>
      </w:r>
      <w:r>
        <w:rPr>
          <w:rFonts w:ascii="Times New Roman" w:hAnsi="Times New Roman" w:cs="宋体"/>
          <w:sz w:val="28"/>
          <w:szCs w:val="28"/>
        </w:rPr>
        <w:t>.</w:t>
      </w:r>
      <w:r>
        <w:rPr>
          <w:rFonts w:hint="eastAsia" w:ascii="Times New Roman" w:hAnsi="Times New Roman" w:cs="宋体"/>
          <w:sz w:val="28"/>
          <w:szCs w:val="28"/>
        </w:rPr>
        <w:t>7mm；；100年一遇24小时降水量</w:t>
      </w:r>
      <w:r>
        <w:rPr>
          <w:rFonts w:ascii="Times New Roman" w:hAnsi="Times New Roman" w:cs="宋体"/>
          <w:sz w:val="28"/>
          <w:szCs w:val="28"/>
        </w:rPr>
        <w:t>2</w:t>
      </w:r>
      <w:r>
        <w:rPr>
          <w:rFonts w:hint="eastAsia" w:ascii="Times New Roman" w:hAnsi="Times New Roman" w:cs="宋体"/>
          <w:sz w:val="28"/>
          <w:szCs w:val="28"/>
        </w:rPr>
        <w:t>82</w:t>
      </w:r>
      <w:r>
        <w:rPr>
          <w:rFonts w:ascii="Times New Roman" w:hAnsi="Times New Roman" w:cs="宋体"/>
          <w:sz w:val="28"/>
          <w:szCs w:val="28"/>
        </w:rPr>
        <w:t>.5</w:t>
      </w:r>
      <w:r>
        <w:rPr>
          <w:rFonts w:hint="eastAsia" w:ascii="Times New Roman" w:hAnsi="Times New Roman" w:cs="宋体"/>
          <w:sz w:val="28"/>
          <w:szCs w:val="28"/>
        </w:rPr>
        <w:t>mm。</w:t>
      </w:r>
    </w:p>
    <w:p>
      <w:pPr>
        <w:pStyle w:val="40"/>
        <w:spacing w:before="312" w:beforeLines="100"/>
        <w:rPr>
          <w:rFonts w:ascii="Times New Roman" w:hAnsi="Times New Roman"/>
        </w:rPr>
      </w:pPr>
      <w:r>
        <w:rPr>
          <w:rFonts w:hint="eastAsia" w:ascii="Times New Roman" w:hAnsi="Times New Roman"/>
        </w:rPr>
        <w:t>表6.1-2</w:t>
      </w:r>
      <w:r>
        <w:rPr>
          <w:rFonts w:ascii="Times New Roman" w:hAnsi="Times New Roman"/>
        </w:rPr>
        <w:t xml:space="preserve">  </w:t>
      </w:r>
      <w:r>
        <w:rPr>
          <w:rFonts w:hint="eastAsia" w:ascii="Times New Roman" w:hAnsi="Times New Roman"/>
        </w:rPr>
        <w:t>利用皮尔逊</w:t>
      </w:r>
      <w:r>
        <w:rPr>
          <w:rFonts w:ascii="Times New Roman" w:hAnsi="Times New Roman"/>
        </w:rPr>
        <w:t>III</w:t>
      </w:r>
      <w:r>
        <w:rPr>
          <w:rFonts w:hint="eastAsia" w:ascii="Times New Roman" w:hAnsi="Times New Roman"/>
        </w:rPr>
        <w:t>型曲线计算不同重现期的最大降水量（</w:t>
      </w:r>
      <w:r>
        <w:rPr>
          <w:rFonts w:ascii="Times New Roman" w:hAnsi="Times New Roman"/>
        </w:rPr>
        <w:t>mm</w:t>
      </w:r>
      <w:r>
        <w:rPr>
          <w:rFonts w:hint="eastAsia" w:ascii="Times New Roman" w:hAnsi="Times New Roman"/>
        </w:rPr>
        <w:t>）</w:t>
      </w:r>
    </w:p>
    <w:tbl>
      <w:tblPr>
        <w:tblStyle w:val="25"/>
        <w:tblW w:w="88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4"/>
        <w:gridCol w:w="1435"/>
        <w:gridCol w:w="1435"/>
        <w:gridCol w:w="1435"/>
        <w:gridCol w:w="1435"/>
        <w:gridCol w:w="14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1724" w:type="dxa"/>
            <w:tcBorders>
              <w:top w:val="single" w:color="auto" w:sz="18" w:space="0"/>
              <w:left w:val="nil"/>
              <w:tl2br w:val="single" w:color="auto" w:sz="4" w:space="0"/>
            </w:tcBorders>
            <w:shd w:val="clear" w:color="auto" w:fill="auto"/>
            <w:noWrap/>
            <w:vAlign w:val="center"/>
          </w:tcPr>
          <w:p>
            <w:pPr>
              <w:widowControl/>
              <w:ind w:firstLine="316" w:firstLineChars="150"/>
              <w:jc w:val="center"/>
              <w:rPr>
                <w:rFonts w:ascii="Times New Roman" w:hAnsi="Times New Roman" w:eastAsiaTheme="majorEastAsia" w:cstheme="majorEastAsia"/>
                <w:b/>
                <w:kern w:val="0"/>
                <w:szCs w:val="21"/>
              </w:rPr>
            </w:pPr>
            <w:r>
              <w:rPr>
                <w:rFonts w:hint="eastAsia" w:ascii="Times New Roman" w:hAnsi="Times New Roman" w:eastAsiaTheme="majorEastAsia" w:cstheme="majorEastAsia"/>
                <w:b/>
                <w:kern w:val="0"/>
                <w:szCs w:val="21"/>
              </w:rPr>
              <w:t xml:space="preserve"> </w:t>
            </w:r>
            <w:r>
              <w:rPr>
                <w:rFonts w:ascii="Times New Roman" w:hAnsi="Times New Roman" w:eastAsiaTheme="majorEastAsia" w:cstheme="majorEastAsia"/>
                <w:b/>
                <w:kern w:val="0"/>
                <w:szCs w:val="21"/>
              </w:rPr>
              <w:t xml:space="preserve"> </w:t>
            </w:r>
            <w:r>
              <w:rPr>
                <w:rFonts w:hint="eastAsia" w:ascii="Times New Roman" w:hAnsi="Times New Roman" w:eastAsiaTheme="majorEastAsia" w:cstheme="majorEastAsia"/>
                <w:b/>
                <w:kern w:val="0"/>
                <w:szCs w:val="21"/>
              </w:rPr>
              <w:t>重现期(a)</w:t>
            </w:r>
          </w:p>
          <w:p>
            <w:pPr>
              <w:widowControl/>
              <w:rPr>
                <w:rFonts w:ascii="Times New Roman" w:hAnsi="Times New Roman" w:eastAsiaTheme="majorEastAsia" w:cstheme="majorEastAsia"/>
                <w:b/>
                <w:kern w:val="0"/>
                <w:szCs w:val="21"/>
              </w:rPr>
            </w:pPr>
            <w:r>
              <w:rPr>
                <w:rFonts w:hint="eastAsia" w:ascii="Times New Roman" w:hAnsi="Times New Roman" w:eastAsiaTheme="majorEastAsia" w:cstheme="majorEastAsia"/>
                <w:b/>
                <w:kern w:val="0"/>
                <w:szCs w:val="21"/>
              </w:rPr>
              <w:t>历时</w:t>
            </w:r>
          </w:p>
        </w:tc>
        <w:tc>
          <w:tcPr>
            <w:tcW w:w="1435" w:type="dxa"/>
            <w:tcBorders>
              <w:top w:val="single" w:color="auto" w:sz="18" w:space="0"/>
            </w:tcBorders>
            <w:shd w:val="clear" w:color="auto" w:fill="auto"/>
            <w:noWrap/>
            <w:vAlign w:val="center"/>
          </w:tcPr>
          <w:p>
            <w:pPr>
              <w:widowControl/>
              <w:jc w:val="center"/>
              <w:rPr>
                <w:rFonts w:ascii="Times New Roman" w:hAnsi="Times New Roman" w:eastAsiaTheme="majorEastAsia"/>
                <w:b/>
                <w:color w:val="000000"/>
                <w:kern w:val="0"/>
                <w:szCs w:val="21"/>
              </w:rPr>
            </w:pPr>
            <w:r>
              <w:rPr>
                <w:rFonts w:ascii="Times New Roman" w:hAnsi="Times New Roman" w:eastAsiaTheme="majorEastAsia"/>
                <w:b/>
                <w:color w:val="000000"/>
                <w:kern w:val="0"/>
                <w:szCs w:val="21"/>
              </w:rPr>
              <w:t>10</w:t>
            </w:r>
          </w:p>
        </w:tc>
        <w:tc>
          <w:tcPr>
            <w:tcW w:w="1435" w:type="dxa"/>
            <w:tcBorders>
              <w:top w:val="single" w:color="auto" w:sz="18" w:space="0"/>
            </w:tcBorders>
            <w:shd w:val="clear" w:color="auto" w:fill="auto"/>
            <w:noWrap/>
            <w:vAlign w:val="center"/>
          </w:tcPr>
          <w:p>
            <w:pPr>
              <w:widowControl/>
              <w:jc w:val="center"/>
              <w:rPr>
                <w:rFonts w:ascii="Times New Roman" w:hAnsi="Times New Roman" w:eastAsiaTheme="majorEastAsia"/>
                <w:b/>
                <w:color w:val="000000"/>
                <w:kern w:val="0"/>
                <w:szCs w:val="21"/>
              </w:rPr>
            </w:pPr>
            <w:r>
              <w:rPr>
                <w:rFonts w:ascii="Times New Roman" w:hAnsi="Times New Roman" w:eastAsiaTheme="majorEastAsia"/>
                <w:b/>
                <w:color w:val="000000"/>
                <w:kern w:val="0"/>
                <w:szCs w:val="21"/>
              </w:rPr>
              <w:t>20</w:t>
            </w:r>
          </w:p>
        </w:tc>
        <w:tc>
          <w:tcPr>
            <w:tcW w:w="1435" w:type="dxa"/>
            <w:tcBorders>
              <w:top w:val="single" w:color="auto" w:sz="18" w:space="0"/>
            </w:tcBorders>
            <w:shd w:val="clear" w:color="auto" w:fill="auto"/>
            <w:noWrap/>
            <w:vAlign w:val="center"/>
          </w:tcPr>
          <w:p>
            <w:pPr>
              <w:widowControl/>
              <w:jc w:val="center"/>
              <w:rPr>
                <w:rFonts w:ascii="Times New Roman" w:hAnsi="Times New Roman" w:eastAsiaTheme="majorEastAsia"/>
                <w:b/>
                <w:color w:val="000000"/>
                <w:kern w:val="0"/>
                <w:szCs w:val="21"/>
              </w:rPr>
            </w:pPr>
            <w:r>
              <w:rPr>
                <w:rFonts w:ascii="Times New Roman" w:hAnsi="Times New Roman" w:eastAsiaTheme="majorEastAsia"/>
                <w:b/>
                <w:color w:val="000000"/>
                <w:kern w:val="0"/>
                <w:szCs w:val="21"/>
              </w:rPr>
              <w:t>30</w:t>
            </w:r>
          </w:p>
        </w:tc>
        <w:tc>
          <w:tcPr>
            <w:tcW w:w="1435" w:type="dxa"/>
            <w:tcBorders>
              <w:top w:val="single" w:color="auto" w:sz="18" w:space="0"/>
            </w:tcBorders>
            <w:shd w:val="clear" w:color="auto" w:fill="auto"/>
            <w:noWrap/>
            <w:vAlign w:val="center"/>
          </w:tcPr>
          <w:p>
            <w:pPr>
              <w:widowControl/>
              <w:jc w:val="center"/>
              <w:rPr>
                <w:rFonts w:ascii="Times New Roman" w:hAnsi="Times New Roman" w:eastAsiaTheme="majorEastAsia"/>
                <w:b/>
                <w:color w:val="000000"/>
                <w:kern w:val="0"/>
                <w:szCs w:val="21"/>
              </w:rPr>
            </w:pPr>
            <w:r>
              <w:rPr>
                <w:rFonts w:ascii="Times New Roman" w:hAnsi="Times New Roman" w:eastAsiaTheme="majorEastAsia"/>
                <w:b/>
                <w:color w:val="000000"/>
                <w:kern w:val="0"/>
                <w:szCs w:val="21"/>
              </w:rPr>
              <w:t>50</w:t>
            </w:r>
          </w:p>
        </w:tc>
        <w:tc>
          <w:tcPr>
            <w:tcW w:w="1435" w:type="dxa"/>
            <w:tcBorders>
              <w:top w:val="single" w:color="auto" w:sz="18" w:space="0"/>
              <w:right w:val="nil"/>
            </w:tcBorders>
            <w:shd w:val="clear" w:color="auto" w:fill="auto"/>
            <w:noWrap/>
            <w:vAlign w:val="center"/>
          </w:tcPr>
          <w:p>
            <w:pPr>
              <w:widowControl/>
              <w:jc w:val="center"/>
              <w:rPr>
                <w:rFonts w:ascii="Times New Roman" w:hAnsi="Times New Roman" w:eastAsiaTheme="majorEastAsia"/>
                <w:b/>
                <w:color w:val="000000"/>
                <w:kern w:val="0"/>
                <w:szCs w:val="21"/>
              </w:rPr>
            </w:pPr>
            <w:r>
              <w:rPr>
                <w:rFonts w:ascii="Times New Roman" w:hAnsi="Times New Roman" w:eastAsiaTheme="majorEastAsia"/>
                <w:b/>
                <w:color w:val="000000"/>
                <w:kern w:val="0"/>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1724" w:type="dxa"/>
            <w:tcBorders>
              <w:left w:val="nil"/>
            </w:tcBorders>
            <w:shd w:val="clear" w:color="auto" w:fill="auto"/>
            <w:noWrap/>
            <w:vAlign w:val="center"/>
          </w:tcPr>
          <w:p>
            <w:pPr>
              <w:widowControl/>
              <w:jc w:val="center"/>
              <w:rPr>
                <w:rFonts w:ascii="Times New Roman" w:hAnsi="Times New Roman" w:eastAsiaTheme="majorEastAsia"/>
                <w:color w:val="000000"/>
                <w:kern w:val="0"/>
                <w:szCs w:val="21"/>
              </w:rPr>
            </w:pPr>
            <w:r>
              <w:rPr>
                <w:rFonts w:hint="eastAsia" w:ascii="Times New Roman" w:hAnsi="Times New Roman" w:eastAsiaTheme="majorEastAsia"/>
                <w:color w:val="000000"/>
                <w:kern w:val="0"/>
                <w:szCs w:val="21"/>
              </w:rPr>
              <w:t>5</w:t>
            </w:r>
            <w:r>
              <w:rPr>
                <w:rFonts w:ascii="Times New Roman" w:hAnsi="Times New Roman" w:eastAsiaTheme="majorEastAsia"/>
                <w:color w:val="000000"/>
                <w:kern w:val="0"/>
                <w:szCs w:val="21"/>
              </w:rPr>
              <w:t>min</w:t>
            </w:r>
          </w:p>
        </w:tc>
        <w:tc>
          <w:tcPr>
            <w:tcW w:w="1435" w:type="dxa"/>
            <w:shd w:val="clear" w:color="auto" w:fill="auto"/>
            <w:noWrap/>
            <w:vAlign w:val="center"/>
          </w:tcPr>
          <w:p>
            <w:pPr>
              <w:widowControl/>
              <w:jc w:val="center"/>
              <w:rPr>
                <w:rFonts w:ascii="Times New Roman" w:hAnsi="Times New Roman" w:eastAsiaTheme="majorEastAsia"/>
                <w:color w:val="000000"/>
                <w:kern w:val="0"/>
                <w:szCs w:val="21"/>
              </w:rPr>
            </w:pPr>
            <w:r>
              <w:rPr>
                <w:rFonts w:ascii="Times New Roman" w:hAnsi="Times New Roman" w:eastAsiaTheme="majorEastAsia"/>
                <w:color w:val="000000"/>
                <w:kern w:val="0"/>
                <w:szCs w:val="21"/>
              </w:rPr>
              <w:t>13.8</w:t>
            </w:r>
          </w:p>
        </w:tc>
        <w:tc>
          <w:tcPr>
            <w:tcW w:w="1435" w:type="dxa"/>
            <w:shd w:val="clear" w:color="auto" w:fill="auto"/>
            <w:noWrap/>
            <w:vAlign w:val="center"/>
          </w:tcPr>
          <w:p>
            <w:pPr>
              <w:widowControl/>
              <w:jc w:val="center"/>
              <w:rPr>
                <w:rFonts w:ascii="Times New Roman" w:hAnsi="Times New Roman" w:eastAsiaTheme="majorEastAsia"/>
                <w:color w:val="000000"/>
                <w:kern w:val="0"/>
                <w:szCs w:val="21"/>
              </w:rPr>
            </w:pPr>
            <w:r>
              <w:rPr>
                <w:rFonts w:ascii="Times New Roman" w:hAnsi="Times New Roman" w:eastAsiaTheme="majorEastAsia"/>
                <w:color w:val="000000"/>
                <w:kern w:val="0"/>
                <w:szCs w:val="21"/>
              </w:rPr>
              <w:t>15.4</w:t>
            </w:r>
          </w:p>
        </w:tc>
        <w:tc>
          <w:tcPr>
            <w:tcW w:w="1435" w:type="dxa"/>
            <w:shd w:val="clear" w:color="auto" w:fill="auto"/>
            <w:noWrap/>
            <w:vAlign w:val="center"/>
          </w:tcPr>
          <w:p>
            <w:pPr>
              <w:widowControl/>
              <w:jc w:val="center"/>
              <w:rPr>
                <w:rFonts w:ascii="Times New Roman" w:hAnsi="Times New Roman" w:eastAsiaTheme="majorEastAsia"/>
                <w:color w:val="000000"/>
                <w:kern w:val="0"/>
                <w:szCs w:val="21"/>
              </w:rPr>
            </w:pPr>
            <w:r>
              <w:rPr>
                <w:rFonts w:ascii="Times New Roman" w:hAnsi="Times New Roman" w:eastAsiaTheme="majorEastAsia"/>
                <w:color w:val="000000"/>
                <w:kern w:val="0"/>
                <w:szCs w:val="21"/>
              </w:rPr>
              <w:t>16.3</w:t>
            </w:r>
          </w:p>
        </w:tc>
        <w:tc>
          <w:tcPr>
            <w:tcW w:w="1435" w:type="dxa"/>
            <w:shd w:val="clear" w:color="auto" w:fill="auto"/>
            <w:noWrap/>
            <w:vAlign w:val="center"/>
          </w:tcPr>
          <w:p>
            <w:pPr>
              <w:widowControl/>
              <w:jc w:val="center"/>
              <w:rPr>
                <w:rFonts w:ascii="Times New Roman" w:hAnsi="Times New Roman" w:eastAsiaTheme="majorEastAsia"/>
                <w:color w:val="000000"/>
                <w:kern w:val="0"/>
                <w:szCs w:val="21"/>
              </w:rPr>
            </w:pPr>
            <w:r>
              <w:rPr>
                <w:rFonts w:ascii="Times New Roman" w:hAnsi="Times New Roman" w:eastAsiaTheme="majorEastAsia"/>
                <w:color w:val="000000"/>
                <w:kern w:val="0"/>
                <w:szCs w:val="21"/>
              </w:rPr>
              <w:t>17.5</w:t>
            </w:r>
          </w:p>
        </w:tc>
        <w:tc>
          <w:tcPr>
            <w:tcW w:w="1435" w:type="dxa"/>
            <w:tcBorders>
              <w:right w:val="nil"/>
            </w:tcBorders>
            <w:shd w:val="clear" w:color="auto" w:fill="auto"/>
            <w:noWrap/>
            <w:vAlign w:val="center"/>
          </w:tcPr>
          <w:p>
            <w:pPr>
              <w:widowControl/>
              <w:jc w:val="center"/>
              <w:rPr>
                <w:rFonts w:ascii="Times New Roman" w:hAnsi="Times New Roman" w:eastAsiaTheme="majorEastAsia"/>
                <w:color w:val="000000"/>
                <w:kern w:val="0"/>
                <w:szCs w:val="21"/>
              </w:rPr>
            </w:pPr>
            <w:r>
              <w:rPr>
                <w:rFonts w:ascii="Times New Roman" w:hAnsi="Times New Roman" w:eastAsiaTheme="majorEastAsia"/>
                <w:color w:val="000000"/>
                <w:kern w:val="0"/>
                <w:szCs w:val="21"/>
              </w:rPr>
              <w:t>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1724" w:type="dxa"/>
            <w:tcBorders>
              <w:left w:val="nil"/>
            </w:tcBorders>
            <w:shd w:val="clear" w:color="auto" w:fill="auto"/>
            <w:noWrap/>
            <w:vAlign w:val="center"/>
          </w:tcPr>
          <w:p>
            <w:pPr>
              <w:widowControl/>
              <w:jc w:val="center"/>
              <w:rPr>
                <w:rFonts w:ascii="Times New Roman" w:hAnsi="Times New Roman" w:eastAsiaTheme="majorEastAsia"/>
                <w:color w:val="000000"/>
                <w:kern w:val="0"/>
                <w:szCs w:val="21"/>
              </w:rPr>
            </w:pPr>
            <w:r>
              <w:rPr>
                <w:rFonts w:hint="eastAsia" w:ascii="Times New Roman" w:hAnsi="Times New Roman" w:eastAsiaTheme="majorEastAsia"/>
                <w:color w:val="000000"/>
                <w:kern w:val="0"/>
                <w:szCs w:val="21"/>
              </w:rPr>
              <w:t>1</w:t>
            </w:r>
            <w:r>
              <w:rPr>
                <w:rFonts w:ascii="Times New Roman" w:hAnsi="Times New Roman" w:eastAsiaTheme="majorEastAsia"/>
                <w:color w:val="000000"/>
                <w:kern w:val="0"/>
                <w:szCs w:val="21"/>
              </w:rPr>
              <w:t>5min</w:t>
            </w:r>
          </w:p>
        </w:tc>
        <w:tc>
          <w:tcPr>
            <w:tcW w:w="1435" w:type="dxa"/>
            <w:shd w:val="clear" w:color="auto" w:fill="auto"/>
            <w:noWrap/>
            <w:vAlign w:val="center"/>
          </w:tcPr>
          <w:p>
            <w:pPr>
              <w:widowControl/>
              <w:jc w:val="center"/>
              <w:rPr>
                <w:rFonts w:ascii="Times New Roman" w:hAnsi="Times New Roman" w:eastAsiaTheme="majorEastAsia"/>
                <w:color w:val="000000"/>
                <w:kern w:val="0"/>
                <w:szCs w:val="21"/>
              </w:rPr>
            </w:pPr>
            <w:r>
              <w:rPr>
                <w:rFonts w:ascii="Times New Roman" w:hAnsi="Times New Roman" w:eastAsiaTheme="majorEastAsia"/>
                <w:color w:val="000000"/>
                <w:kern w:val="0"/>
                <w:szCs w:val="21"/>
              </w:rPr>
              <w:t>30.2</w:t>
            </w:r>
          </w:p>
        </w:tc>
        <w:tc>
          <w:tcPr>
            <w:tcW w:w="1435" w:type="dxa"/>
            <w:shd w:val="clear" w:color="auto" w:fill="auto"/>
            <w:noWrap/>
            <w:vAlign w:val="center"/>
          </w:tcPr>
          <w:p>
            <w:pPr>
              <w:widowControl/>
              <w:jc w:val="center"/>
              <w:rPr>
                <w:rFonts w:ascii="Times New Roman" w:hAnsi="Times New Roman" w:eastAsiaTheme="majorEastAsia"/>
                <w:color w:val="000000"/>
                <w:kern w:val="0"/>
                <w:szCs w:val="21"/>
              </w:rPr>
            </w:pPr>
            <w:r>
              <w:rPr>
                <w:rFonts w:ascii="Times New Roman" w:hAnsi="Times New Roman" w:eastAsiaTheme="majorEastAsia"/>
                <w:color w:val="000000"/>
                <w:kern w:val="0"/>
                <w:szCs w:val="21"/>
              </w:rPr>
              <w:t>33.5</w:t>
            </w:r>
          </w:p>
        </w:tc>
        <w:tc>
          <w:tcPr>
            <w:tcW w:w="1435" w:type="dxa"/>
            <w:shd w:val="clear" w:color="auto" w:fill="auto"/>
            <w:noWrap/>
            <w:vAlign w:val="center"/>
          </w:tcPr>
          <w:p>
            <w:pPr>
              <w:widowControl/>
              <w:jc w:val="center"/>
              <w:rPr>
                <w:rFonts w:ascii="Times New Roman" w:hAnsi="Times New Roman" w:eastAsiaTheme="majorEastAsia"/>
                <w:color w:val="000000"/>
                <w:kern w:val="0"/>
                <w:szCs w:val="21"/>
              </w:rPr>
            </w:pPr>
            <w:r>
              <w:rPr>
                <w:rFonts w:ascii="Times New Roman" w:hAnsi="Times New Roman" w:eastAsiaTheme="majorEastAsia"/>
                <w:color w:val="000000"/>
                <w:kern w:val="0"/>
                <w:szCs w:val="21"/>
              </w:rPr>
              <w:t>35.5</w:t>
            </w:r>
          </w:p>
        </w:tc>
        <w:tc>
          <w:tcPr>
            <w:tcW w:w="1435" w:type="dxa"/>
            <w:shd w:val="clear" w:color="auto" w:fill="auto"/>
            <w:noWrap/>
            <w:vAlign w:val="center"/>
          </w:tcPr>
          <w:p>
            <w:pPr>
              <w:widowControl/>
              <w:jc w:val="center"/>
              <w:rPr>
                <w:rFonts w:ascii="Times New Roman" w:hAnsi="Times New Roman" w:eastAsiaTheme="majorEastAsia"/>
                <w:color w:val="000000"/>
                <w:kern w:val="0"/>
                <w:szCs w:val="21"/>
              </w:rPr>
            </w:pPr>
            <w:r>
              <w:rPr>
                <w:rFonts w:ascii="Times New Roman" w:hAnsi="Times New Roman" w:eastAsiaTheme="majorEastAsia"/>
                <w:color w:val="000000"/>
                <w:kern w:val="0"/>
                <w:szCs w:val="21"/>
              </w:rPr>
              <w:t>37.5</w:t>
            </w:r>
          </w:p>
        </w:tc>
        <w:tc>
          <w:tcPr>
            <w:tcW w:w="1435" w:type="dxa"/>
            <w:tcBorders>
              <w:right w:val="nil"/>
            </w:tcBorders>
            <w:shd w:val="clear" w:color="auto" w:fill="auto"/>
            <w:noWrap/>
            <w:vAlign w:val="center"/>
          </w:tcPr>
          <w:p>
            <w:pPr>
              <w:widowControl/>
              <w:jc w:val="center"/>
              <w:rPr>
                <w:rFonts w:ascii="Times New Roman" w:hAnsi="Times New Roman" w:eastAsiaTheme="majorEastAsia"/>
                <w:color w:val="000000"/>
                <w:kern w:val="0"/>
                <w:szCs w:val="21"/>
              </w:rPr>
            </w:pPr>
            <w:r>
              <w:rPr>
                <w:rFonts w:ascii="Times New Roman" w:hAnsi="Times New Roman" w:eastAsiaTheme="majorEastAsia"/>
                <w:color w:val="000000"/>
                <w:kern w:val="0"/>
                <w:szCs w:val="21"/>
              </w:rPr>
              <w:t>40.5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1724" w:type="dxa"/>
            <w:tcBorders>
              <w:left w:val="nil"/>
            </w:tcBorders>
            <w:shd w:val="clear" w:color="auto" w:fill="auto"/>
            <w:noWrap/>
            <w:vAlign w:val="center"/>
          </w:tcPr>
          <w:p>
            <w:pPr>
              <w:widowControl/>
              <w:jc w:val="center"/>
              <w:rPr>
                <w:rFonts w:ascii="Times New Roman" w:hAnsi="Times New Roman" w:eastAsiaTheme="majorEastAsia"/>
                <w:color w:val="000000"/>
                <w:kern w:val="0"/>
                <w:szCs w:val="21"/>
              </w:rPr>
            </w:pPr>
            <w:r>
              <w:rPr>
                <w:rFonts w:hint="eastAsia" w:ascii="Times New Roman" w:hAnsi="Times New Roman" w:eastAsiaTheme="majorEastAsia"/>
                <w:color w:val="000000"/>
                <w:kern w:val="0"/>
                <w:szCs w:val="21"/>
              </w:rPr>
              <w:t>3</w:t>
            </w:r>
            <w:r>
              <w:rPr>
                <w:rFonts w:ascii="Times New Roman" w:hAnsi="Times New Roman" w:eastAsiaTheme="majorEastAsia"/>
                <w:color w:val="000000"/>
                <w:kern w:val="0"/>
                <w:szCs w:val="21"/>
              </w:rPr>
              <w:t>0min</w:t>
            </w:r>
          </w:p>
        </w:tc>
        <w:tc>
          <w:tcPr>
            <w:tcW w:w="1435" w:type="dxa"/>
            <w:shd w:val="clear" w:color="auto" w:fill="auto"/>
            <w:noWrap/>
            <w:vAlign w:val="center"/>
          </w:tcPr>
          <w:p>
            <w:pPr>
              <w:widowControl/>
              <w:jc w:val="center"/>
              <w:rPr>
                <w:rFonts w:ascii="Times New Roman" w:hAnsi="Times New Roman" w:eastAsiaTheme="majorEastAsia"/>
                <w:color w:val="000000"/>
                <w:kern w:val="0"/>
                <w:szCs w:val="21"/>
              </w:rPr>
            </w:pPr>
            <w:r>
              <w:rPr>
                <w:rFonts w:ascii="Times New Roman" w:hAnsi="Times New Roman" w:eastAsiaTheme="majorEastAsia"/>
                <w:color w:val="000000"/>
                <w:kern w:val="0"/>
                <w:szCs w:val="21"/>
              </w:rPr>
              <w:t>43.1</w:t>
            </w:r>
          </w:p>
        </w:tc>
        <w:tc>
          <w:tcPr>
            <w:tcW w:w="1435" w:type="dxa"/>
            <w:shd w:val="clear" w:color="auto" w:fill="auto"/>
            <w:noWrap/>
            <w:vAlign w:val="center"/>
          </w:tcPr>
          <w:p>
            <w:pPr>
              <w:widowControl/>
              <w:jc w:val="center"/>
              <w:rPr>
                <w:rFonts w:ascii="Times New Roman" w:hAnsi="Times New Roman" w:eastAsiaTheme="majorEastAsia"/>
                <w:color w:val="000000"/>
                <w:kern w:val="0"/>
                <w:szCs w:val="21"/>
              </w:rPr>
            </w:pPr>
            <w:r>
              <w:rPr>
                <w:rFonts w:ascii="Times New Roman" w:hAnsi="Times New Roman" w:eastAsiaTheme="majorEastAsia"/>
                <w:color w:val="000000"/>
                <w:kern w:val="0"/>
                <w:szCs w:val="21"/>
              </w:rPr>
              <w:t>47.6</w:t>
            </w:r>
          </w:p>
        </w:tc>
        <w:tc>
          <w:tcPr>
            <w:tcW w:w="1435" w:type="dxa"/>
            <w:shd w:val="clear" w:color="auto" w:fill="auto"/>
            <w:noWrap/>
            <w:vAlign w:val="center"/>
          </w:tcPr>
          <w:p>
            <w:pPr>
              <w:widowControl/>
              <w:jc w:val="center"/>
              <w:rPr>
                <w:rFonts w:ascii="Times New Roman" w:hAnsi="Times New Roman" w:eastAsiaTheme="majorEastAsia"/>
                <w:color w:val="000000"/>
                <w:kern w:val="0"/>
                <w:szCs w:val="21"/>
              </w:rPr>
            </w:pPr>
            <w:r>
              <w:rPr>
                <w:rFonts w:ascii="Times New Roman" w:hAnsi="Times New Roman" w:eastAsiaTheme="majorEastAsia"/>
                <w:color w:val="000000"/>
                <w:kern w:val="0"/>
                <w:szCs w:val="21"/>
              </w:rPr>
              <w:t>50.1</w:t>
            </w:r>
          </w:p>
        </w:tc>
        <w:tc>
          <w:tcPr>
            <w:tcW w:w="1435" w:type="dxa"/>
            <w:shd w:val="clear" w:color="auto" w:fill="auto"/>
            <w:noWrap/>
            <w:vAlign w:val="center"/>
          </w:tcPr>
          <w:p>
            <w:pPr>
              <w:widowControl/>
              <w:jc w:val="center"/>
              <w:rPr>
                <w:rFonts w:ascii="Times New Roman" w:hAnsi="Times New Roman" w:eastAsiaTheme="majorEastAsia"/>
                <w:color w:val="000000"/>
                <w:kern w:val="0"/>
                <w:szCs w:val="21"/>
              </w:rPr>
            </w:pPr>
            <w:r>
              <w:rPr>
                <w:rFonts w:ascii="Times New Roman" w:hAnsi="Times New Roman" w:eastAsiaTheme="majorEastAsia"/>
                <w:color w:val="000000"/>
                <w:kern w:val="0"/>
                <w:szCs w:val="21"/>
              </w:rPr>
              <w:t>53.2</w:t>
            </w:r>
          </w:p>
        </w:tc>
        <w:tc>
          <w:tcPr>
            <w:tcW w:w="1435" w:type="dxa"/>
            <w:tcBorders>
              <w:right w:val="nil"/>
            </w:tcBorders>
            <w:shd w:val="clear" w:color="auto" w:fill="auto"/>
            <w:noWrap/>
            <w:vAlign w:val="center"/>
          </w:tcPr>
          <w:p>
            <w:pPr>
              <w:widowControl/>
              <w:jc w:val="center"/>
              <w:rPr>
                <w:rFonts w:ascii="Times New Roman" w:hAnsi="Times New Roman" w:eastAsiaTheme="majorEastAsia"/>
                <w:color w:val="000000"/>
                <w:kern w:val="0"/>
                <w:szCs w:val="21"/>
              </w:rPr>
            </w:pPr>
            <w:r>
              <w:rPr>
                <w:rFonts w:ascii="Times New Roman" w:hAnsi="Times New Roman" w:eastAsiaTheme="majorEastAsia"/>
                <w:color w:val="000000"/>
                <w:kern w:val="0"/>
                <w:szCs w:val="21"/>
              </w:rPr>
              <w:t>57.3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1724" w:type="dxa"/>
            <w:tcBorders>
              <w:left w:val="nil"/>
            </w:tcBorders>
            <w:shd w:val="clear" w:color="auto" w:fill="auto"/>
            <w:noWrap/>
            <w:vAlign w:val="center"/>
          </w:tcPr>
          <w:p>
            <w:pPr>
              <w:widowControl/>
              <w:jc w:val="center"/>
              <w:rPr>
                <w:rFonts w:ascii="Times New Roman" w:hAnsi="Times New Roman" w:eastAsiaTheme="majorEastAsia"/>
                <w:color w:val="000000"/>
                <w:kern w:val="0"/>
                <w:szCs w:val="21"/>
              </w:rPr>
            </w:pPr>
            <w:r>
              <w:rPr>
                <w:rFonts w:hint="eastAsia" w:ascii="Times New Roman" w:hAnsi="Times New Roman" w:eastAsiaTheme="majorEastAsia"/>
                <w:color w:val="000000"/>
                <w:kern w:val="0"/>
                <w:szCs w:val="21"/>
              </w:rPr>
              <w:t>1h</w:t>
            </w:r>
          </w:p>
        </w:tc>
        <w:tc>
          <w:tcPr>
            <w:tcW w:w="1435" w:type="dxa"/>
            <w:shd w:val="clear" w:color="auto" w:fill="auto"/>
            <w:noWrap/>
            <w:vAlign w:val="center"/>
          </w:tcPr>
          <w:p>
            <w:pPr>
              <w:widowControl/>
              <w:jc w:val="center"/>
              <w:rPr>
                <w:rFonts w:ascii="Times New Roman" w:hAnsi="Times New Roman" w:eastAsiaTheme="majorEastAsia"/>
                <w:color w:val="000000"/>
                <w:kern w:val="0"/>
                <w:szCs w:val="21"/>
              </w:rPr>
            </w:pPr>
            <w:r>
              <w:rPr>
                <w:rFonts w:ascii="Times New Roman" w:hAnsi="Times New Roman" w:eastAsiaTheme="majorEastAsia"/>
                <w:color w:val="000000"/>
                <w:kern w:val="0"/>
                <w:szCs w:val="21"/>
              </w:rPr>
              <w:t>62.8</w:t>
            </w:r>
          </w:p>
        </w:tc>
        <w:tc>
          <w:tcPr>
            <w:tcW w:w="1435" w:type="dxa"/>
            <w:shd w:val="clear" w:color="auto" w:fill="auto"/>
            <w:noWrap/>
            <w:vAlign w:val="center"/>
          </w:tcPr>
          <w:p>
            <w:pPr>
              <w:widowControl/>
              <w:jc w:val="center"/>
              <w:rPr>
                <w:rFonts w:ascii="Times New Roman" w:hAnsi="Times New Roman" w:eastAsiaTheme="majorEastAsia"/>
                <w:color w:val="000000"/>
                <w:kern w:val="0"/>
                <w:szCs w:val="21"/>
              </w:rPr>
            </w:pPr>
            <w:r>
              <w:rPr>
                <w:rFonts w:ascii="Times New Roman" w:hAnsi="Times New Roman" w:eastAsiaTheme="majorEastAsia"/>
                <w:color w:val="000000"/>
                <w:kern w:val="0"/>
                <w:szCs w:val="21"/>
              </w:rPr>
              <w:t>72.8</w:t>
            </w:r>
          </w:p>
        </w:tc>
        <w:tc>
          <w:tcPr>
            <w:tcW w:w="1435" w:type="dxa"/>
            <w:shd w:val="clear" w:color="auto" w:fill="auto"/>
            <w:noWrap/>
            <w:vAlign w:val="center"/>
          </w:tcPr>
          <w:p>
            <w:pPr>
              <w:widowControl/>
              <w:jc w:val="center"/>
              <w:rPr>
                <w:rFonts w:ascii="Times New Roman" w:hAnsi="Times New Roman" w:eastAsiaTheme="majorEastAsia"/>
                <w:color w:val="000000"/>
                <w:kern w:val="0"/>
                <w:szCs w:val="21"/>
              </w:rPr>
            </w:pPr>
            <w:r>
              <w:rPr>
                <w:rFonts w:ascii="Times New Roman" w:hAnsi="Times New Roman" w:eastAsiaTheme="majorEastAsia"/>
                <w:color w:val="000000"/>
                <w:kern w:val="0"/>
                <w:szCs w:val="21"/>
              </w:rPr>
              <w:t>78.7</w:t>
            </w:r>
          </w:p>
        </w:tc>
        <w:tc>
          <w:tcPr>
            <w:tcW w:w="1435" w:type="dxa"/>
            <w:shd w:val="clear" w:color="auto" w:fill="auto"/>
            <w:noWrap/>
            <w:vAlign w:val="center"/>
          </w:tcPr>
          <w:p>
            <w:pPr>
              <w:widowControl/>
              <w:jc w:val="center"/>
              <w:rPr>
                <w:rFonts w:ascii="Times New Roman" w:hAnsi="Times New Roman" w:eastAsiaTheme="majorEastAsia"/>
                <w:color w:val="000000"/>
                <w:kern w:val="0"/>
                <w:szCs w:val="21"/>
              </w:rPr>
            </w:pPr>
            <w:r>
              <w:rPr>
                <w:rFonts w:ascii="Times New Roman" w:hAnsi="Times New Roman" w:eastAsiaTheme="majorEastAsia"/>
                <w:color w:val="000000"/>
                <w:kern w:val="0"/>
                <w:szCs w:val="21"/>
              </w:rPr>
              <w:t>85.9</w:t>
            </w:r>
          </w:p>
        </w:tc>
        <w:tc>
          <w:tcPr>
            <w:tcW w:w="1435" w:type="dxa"/>
            <w:tcBorders>
              <w:right w:val="nil"/>
            </w:tcBorders>
            <w:shd w:val="clear" w:color="auto" w:fill="auto"/>
            <w:noWrap/>
            <w:vAlign w:val="center"/>
          </w:tcPr>
          <w:p>
            <w:pPr>
              <w:widowControl/>
              <w:jc w:val="center"/>
              <w:rPr>
                <w:rFonts w:ascii="Times New Roman" w:hAnsi="Times New Roman" w:eastAsiaTheme="majorEastAsia"/>
                <w:color w:val="000000"/>
                <w:kern w:val="0"/>
                <w:szCs w:val="21"/>
              </w:rPr>
            </w:pPr>
            <w:r>
              <w:rPr>
                <w:rFonts w:ascii="Times New Roman" w:hAnsi="Times New Roman" w:eastAsiaTheme="majorEastAsia"/>
                <w:color w:val="000000"/>
                <w:kern w:val="0"/>
                <w:szCs w:val="21"/>
              </w:rPr>
              <w:t>95.8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1724" w:type="dxa"/>
            <w:tcBorders>
              <w:left w:val="nil"/>
            </w:tcBorders>
            <w:shd w:val="clear" w:color="auto" w:fill="auto"/>
            <w:noWrap/>
            <w:vAlign w:val="center"/>
          </w:tcPr>
          <w:p>
            <w:pPr>
              <w:widowControl/>
              <w:jc w:val="center"/>
              <w:rPr>
                <w:rFonts w:ascii="Times New Roman" w:hAnsi="Times New Roman" w:eastAsiaTheme="majorEastAsia"/>
                <w:color w:val="000000"/>
                <w:kern w:val="0"/>
                <w:szCs w:val="21"/>
              </w:rPr>
            </w:pPr>
            <w:r>
              <w:rPr>
                <w:rFonts w:hint="eastAsia" w:ascii="Times New Roman" w:hAnsi="Times New Roman" w:eastAsiaTheme="majorEastAsia"/>
                <w:color w:val="000000"/>
                <w:kern w:val="0"/>
                <w:szCs w:val="21"/>
              </w:rPr>
              <w:t>3h</w:t>
            </w:r>
          </w:p>
        </w:tc>
        <w:tc>
          <w:tcPr>
            <w:tcW w:w="1435" w:type="dxa"/>
            <w:shd w:val="clear" w:color="auto" w:fill="auto"/>
            <w:noWrap/>
            <w:vAlign w:val="center"/>
          </w:tcPr>
          <w:p>
            <w:pPr>
              <w:widowControl/>
              <w:jc w:val="center"/>
              <w:rPr>
                <w:rFonts w:ascii="Times New Roman" w:hAnsi="Times New Roman" w:eastAsiaTheme="majorEastAsia"/>
                <w:color w:val="000000"/>
                <w:kern w:val="0"/>
                <w:szCs w:val="21"/>
              </w:rPr>
            </w:pPr>
            <w:r>
              <w:rPr>
                <w:rFonts w:ascii="Times New Roman" w:hAnsi="Times New Roman" w:eastAsiaTheme="majorEastAsia"/>
                <w:color w:val="000000"/>
                <w:kern w:val="0"/>
                <w:szCs w:val="21"/>
              </w:rPr>
              <w:t>92.0</w:t>
            </w:r>
          </w:p>
        </w:tc>
        <w:tc>
          <w:tcPr>
            <w:tcW w:w="1435" w:type="dxa"/>
            <w:shd w:val="clear" w:color="auto" w:fill="auto"/>
            <w:noWrap/>
            <w:vAlign w:val="center"/>
          </w:tcPr>
          <w:p>
            <w:pPr>
              <w:widowControl/>
              <w:jc w:val="center"/>
              <w:rPr>
                <w:rFonts w:ascii="Times New Roman" w:hAnsi="Times New Roman" w:eastAsiaTheme="majorEastAsia"/>
                <w:color w:val="000000"/>
                <w:kern w:val="0"/>
                <w:szCs w:val="21"/>
              </w:rPr>
            </w:pPr>
            <w:r>
              <w:rPr>
                <w:rFonts w:ascii="Times New Roman" w:hAnsi="Times New Roman" w:eastAsiaTheme="majorEastAsia"/>
                <w:color w:val="000000"/>
                <w:kern w:val="0"/>
                <w:szCs w:val="21"/>
              </w:rPr>
              <w:t>103.5</w:t>
            </w:r>
          </w:p>
        </w:tc>
        <w:tc>
          <w:tcPr>
            <w:tcW w:w="1435" w:type="dxa"/>
            <w:shd w:val="clear" w:color="auto" w:fill="auto"/>
            <w:noWrap/>
            <w:vAlign w:val="center"/>
          </w:tcPr>
          <w:p>
            <w:pPr>
              <w:widowControl/>
              <w:jc w:val="center"/>
              <w:rPr>
                <w:rFonts w:ascii="Times New Roman" w:hAnsi="Times New Roman" w:eastAsiaTheme="majorEastAsia"/>
                <w:color w:val="000000"/>
                <w:kern w:val="0"/>
                <w:szCs w:val="21"/>
              </w:rPr>
            </w:pPr>
            <w:r>
              <w:rPr>
                <w:rFonts w:ascii="Times New Roman" w:hAnsi="Times New Roman" w:eastAsiaTheme="majorEastAsia"/>
                <w:color w:val="000000"/>
                <w:kern w:val="0"/>
                <w:szCs w:val="21"/>
              </w:rPr>
              <w:t>109.8</w:t>
            </w:r>
          </w:p>
        </w:tc>
        <w:tc>
          <w:tcPr>
            <w:tcW w:w="1435" w:type="dxa"/>
            <w:shd w:val="clear" w:color="auto" w:fill="auto"/>
            <w:noWrap/>
            <w:vAlign w:val="center"/>
          </w:tcPr>
          <w:p>
            <w:pPr>
              <w:widowControl/>
              <w:jc w:val="center"/>
              <w:rPr>
                <w:rFonts w:ascii="Times New Roman" w:hAnsi="Times New Roman" w:eastAsiaTheme="majorEastAsia"/>
                <w:color w:val="000000"/>
                <w:kern w:val="0"/>
                <w:szCs w:val="21"/>
              </w:rPr>
            </w:pPr>
            <w:r>
              <w:rPr>
                <w:rFonts w:ascii="Times New Roman" w:hAnsi="Times New Roman" w:eastAsiaTheme="majorEastAsia"/>
                <w:color w:val="000000"/>
                <w:kern w:val="0"/>
                <w:szCs w:val="21"/>
              </w:rPr>
              <w:t>117.7</w:t>
            </w:r>
          </w:p>
        </w:tc>
        <w:tc>
          <w:tcPr>
            <w:tcW w:w="1435" w:type="dxa"/>
            <w:tcBorders>
              <w:right w:val="nil"/>
            </w:tcBorders>
            <w:shd w:val="clear" w:color="auto" w:fill="auto"/>
            <w:noWrap/>
            <w:vAlign w:val="center"/>
          </w:tcPr>
          <w:p>
            <w:pPr>
              <w:widowControl/>
              <w:jc w:val="center"/>
              <w:rPr>
                <w:rFonts w:ascii="Times New Roman" w:hAnsi="Times New Roman" w:eastAsiaTheme="majorEastAsia"/>
                <w:color w:val="000000"/>
                <w:kern w:val="0"/>
                <w:szCs w:val="21"/>
              </w:rPr>
            </w:pPr>
            <w:r>
              <w:rPr>
                <w:rFonts w:ascii="Times New Roman" w:hAnsi="Times New Roman" w:eastAsiaTheme="majorEastAsia"/>
                <w:color w:val="000000"/>
                <w:kern w:val="0"/>
                <w:szCs w:val="21"/>
              </w:rPr>
              <w:t>128.1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1724" w:type="dxa"/>
            <w:tcBorders>
              <w:left w:val="nil"/>
            </w:tcBorders>
            <w:shd w:val="clear" w:color="auto" w:fill="auto"/>
            <w:noWrap/>
            <w:vAlign w:val="center"/>
          </w:tcPr>
          <w:p>
            <w:pPr>
              <w:widowControl/>
              <w:jc w:val="center"/>
              <w:rPr>
                <w:rFonts w:ascii="Times New Roman" w:hAnsi="Times New Roman" w:eastAsiaTheme="majorEastAsia"/>
                <w:color w:val="000000"/>
                <w:kern w:val="0"/>
                <w:szCs w:val="21"/>
              </w:rPr>
            </w:pPr>
            <w:r>
              <w:rPr>
                <w:rFonts w:hint="eastAsia" w:ascii="Times New Roman" w:hAnsi="Times New Roman" w:eastAsiaTheme="majorEastAsia"/>
                <w:color w:val="000000"/>
                <w:kern w:val="0"/>
                <w:szCs w:val="21"/>
              </w:rPr>
              <w:t>6h</w:t>
            </w:r>
          </w:p>
        </w:tc>
        <w:tc>
          <w:tcPr>
            <w:tcW w:w="1435" w:type="dxa"/>
            <w:shd w:val="clear" w:color="auto" w:fill="auto"/>
            <w:noWrap/>
            <w:vAlign w:val="center"/>
          </w:tcPr>
          <w:p>
            <w:pPr>
              <w:widowControl/>
              <w:jc w:val="center"/>
              <w:rPr>
                <w:rFonts w:ascii="Times New Roman" w:hAnsi="Times New Roman" w:eastAsiaTheme="majorEastAsia"/>
                <w:color w:val="000000"/>
                <w:kern w:val="0"/>
                <w:szCs w:val="21"/>
              </w:rPr>
            </w:pPr>
            <w:r>
              <w:rPr>
                <w:rFonts w:ascii="Times New Roman" w:hAnsi="Times New Roman" w:eastAsiaTheme="majorEastAsia"/>
                <w:color w:val="000000"/>
                <w:kern w:val="0"/>
                <w:szCs w:val="21"/>
              </w:rPr>
              <w:t>116.9</w:t>
            </w:r>
          </w:p>
        </w:tc>
        <w:tc>
          <w:tcPr>
            <w:tcW w:w="1435" w:type="dxa"/>
            <w:shd w:val="clear" w:color="auto" w:fill="auto"/>
            <w:noWrap/>
            <w:vAlign w:val="center"/>
          </w:tcPr>
          <w:p>
            <w:pPr>
              <w:widowControl/>
              <w:jc w:val="center"/>
              <w:rPr>
                <w:rFonts w:ascii="Times New Roman" w:hAnsi="Times New Roman" w:eastAsiaTheme="majorEastAsia"/>
                <w:color w:val="000000"/>
                <w:kern w:val="0"/>
                <w:szCs w:val="21"/>
              </w:rPr>
            </w:pPr>
            <w:r>
              <w:rPr>
                <w:rFonts w:ascii="Times New Roman" w:hAnsi="Times New Roman" w:eastAsiaTheme="majorEastAsia"/>
                <w:color w:val="000000"/>
                <w:kern w:val="0"/>
                <w:szCs w:val="21"/>
              </w:rPr>
              <w:t>130.5</w:t>
            </w:r>
          </w:p>
        </w:tc>
        <w:tc>
          <w:tcPr>
            <w:tcW w:w="1435" w:type="dxa"/>
            <w:shd w:val="clear" w:color="auto" w:fill="auto"/>
            <w:noWrap/>
            <w:vAlign w:val="center"/>
          </w:tcPr>
          <w:p>
            <w:pPr>
              <w:widowControl/>
              <w:jc w:val="center"/>
              <w:rPr>
                <w:rFonts w:ascii="Times New Roman" w:hAnsi="Times New Roman" w:eastAsiaTheme="majorEastAsia"/>
                <w:color w:val="000000"/>
                <w:kern w:val="0"/>
                <w:szCs w:val="21"/>
              </w:rPr>
            </w:pPr>
            <w:r>
              <w:rPr>
                <w:rFonts w:ascii="Times New Roman" w:hAnsi="Times New Roman" w:eastAsiaTheme="majorEastAsia"/>
                <w:color w:val="000000"/>
                <w:kern w:val="0"/>
                <w:szCs w:val="21"/>
              </w:rPr>
              <w:t>137.9</w:t>
            </w:r>
          </w:p>
        </w:tc>
        <w:tc>
          <w:tcPr>
            <w:tcW w:w="1435" w:type="dxa"/>
            <w:shd w:val="clear" w:color="auto" w:fill="auto"/>
            <w:noWrap/>
            <w:vAlign w:val="center"/>
          </w:tcPr>
          <w:p>
            <w:pPr>
              <w:widowControl/>
              <w:jc w:val="center"/>
              <w:rPr>
                <w:rFonts w:ascii="Times New Roman" w:hAnsi="Times New Roman" w:eastAsiaTheme="majorEastAsia"/>
                <w:color w:val="000000"/>
                <w:kern w:val="0"/>
                <w:szCs w:val="21"/>
              </w:rPr>
            </w:pPr>
            <w:r>
              <w:rPr>
                <w:rFonts w:ascii="Times New Roman" w:hAnsi="Times New Roman" w:eastAsiaTheme="majorEastAsia"/>
                <w:color w:val="000000"/>
                <w:kern w:val="0"/>
                <w:szCs w:val="21"/>
              </w:rPr>
              <w:t>147.2</w:t>
            </w:r>
          </w:p>
        </w:tc>
        <w:tc>
          <w:tcPr>
            <w:tcW w:w="1435" w:type="dxa"/>
            <w:tcBorders>
              <w:right w:val="nil"/>
            </w:tcBorders>
            <w:shd w:val="clear" w:color="auto" w:fill="auto"/>
            <w:noWrap/>
            <w:vAlign w:val="center"/>
          </w:tcPr>
          <w:p>
            <w:pPr>
              <w:widowControl/>
              <w:jc w:val="center"/>
              <w:rPr>
                <w:rFonts w:ascii="Times New Roman" w:hAnsi="Times New Roman" w:eastAsiaTheme="majorEastAsia"/>
                <w:color w:val="000000"/>
                <w:kern w:val="0"/>
                <w:szCs w:val="21"/>
              </w:rPr>
            </w:pPr>
            <w:r>
              <w:rPr>
                <w:rFonts w:ascii="Times New Roman" w:hAnsi="Times New Roman" w:eastAsiaTheme="majorEastAsia"/>
                <w:color w:val="000000"/>
                <w:kern w:val="0"/>
                <w:szCs w:val="21"/>
              </w:rPr>
              <w:t>159.2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1724" w:type="dxa"/>
            <w:tcBorders>
              <w:left w:val="nil"/>
            </w:tcBorders>
            <w:shd w:val="clear" w:color="auto" w:fill="auto"/>
            <w:noWrap/>
            <w:vAlign w:val="center"/>
          </w:tcPr>
          <w:p>
            <w:pPr>
              <w:widowControl/>
              <w:jc w:val="center"/>
              <w:rPr>
                <w:rFonts w:ascii="Times New Roman" w:hAnsi="Times New Roman" w:eastAsiaTheme="majorEastAsia"/>
                <w:color w:val="000000"/>
                <w:kern w:val="0"/>
                <w:szCs w:val="21"/>
              </w:rPr>
            </w:pPr>
            <w:r>
              <w:rPr>
                <w:rFonts w:hint="eastAsia" w:ascii="Times New Roman" w:hAnsi="Times New Roman" w:eastAsiaTheme="majorEastAsia"/>
                <w:color w:val="000000"/>
                <w:kern w:val="0"/>
                <w:szCs w:val="21"/>
              </w:rPr>
              <w:t>9h</w:t>
            </w:r>
          </w:p>
        </w:tc>
        <w:tc>
          <w:tcPr>
            <w:tcW w:w="1435" w:type="dxa"/>
            <w:shd w:val="clear" w:color="auto" w:fill="auto"/>
            <w:noWrap/>
            <w:vAlign w:val="center"/>
          </w:tcPr>
          <w:p>
            <w:pPr>
              <w:widowControl/>
              <w:jc w:val="center"/>
              <w:rPr>
                <w:rFonts w:ascii="Times New Roman" w:hAnsi="Times New Roman" w:eastAsiaTheme="majorEastAsia"/>
                <w:color w:val="000000"/>
                <w:kern w:val="0"/>
                <w:szCs w:val="21"/>
              </w:rPr>
            </w:pPr>
            <w:r>
              <w:rPr>
                <w:rFonts w:ascii="Times New Roman" w:hAnsi="Times New Roman" w:eastAsiaTheme="majorEastAsia"/>
                <w:color w:val="000000"/>
                <w:kern w:val="0"/>
                <w:szCs w:val="21"/>
              </w:rPr>
              <w:t>136.3</w:t>
            </w:r>
          </w:p>
        </w:tc>
        <w:tc>
          <w:tcPr>
            <w:tcW w:w="1435" w:type="dxa"/>
            <w:shd w:val="clear" w:color="auto" w:fill="auto"/>
            <w:noWrap/>
            <w:vAlign w:val="center"/>
          </w:tcPr>
          <w:p>
            <w:pPr>
              <w:widowControl/>
              <w:jc w:val="center"/>
              <w:rPr>
                <w:rFonts w:ascii="Times New Roman" w:hAnsi="Times New Roman" w:eastAsiaTheme="majorEastAsia"/>
                <w:color w:val="000000"/>
                <w:kern w:val="0"/>
                <w:szCs w:val="21"/>
              </w:rPr>
            </w:pPr>
            <w:r>
              <w:rPr>
                <w:rFonts w:ascii="Times New Roman" w:hAnsi="Times New Roman" w:eastAsiaTheme="majorEastAsia"/>
                <w:color w:val="000000"/>
                <w:kern w:val="0"/>
                <w:szCs w:val="21"/>
              </w:rPr>
              <w:t>153.4</w:t>
            </w:r>
          </w:p>
        </w:tc>
        <w:tc>
          <w:tcPr>
            <w:tcW w:w="1435" w:type="dxa"/>
            <w:shd w:val="clear" w:color="auto" w:fill="auto"/>
            <w:noWrap/>
            <w:vAlign w:val="center"/>
          </w:tcPr>
          <w:p>
            <w:pPr>
              <w:widowControl/>
              <w:jc w:val="center"/>
              <w:rPr>
                <w:rFonts w:ascii="Times New Roman" w:hAnsi="Times New Roman" w:eastAsiaTheme="majorEastAsia"/>
                <w:color w:val="000000"/>
                <w:kern w:val="0"/>
                <w:szCs w:val="21"/>
              </w:rPr>
            </w:pPr>
            <w:r>
              <w:rPr>
                <w:rFonts w:ascii="Times New Roman" w:hAnsi="Times New Roman" w:eastAsiaTheme="majorEastAsia"/>
                <w:color w:val="000000"/>
                <w:kern w:val="0"/>
                <w:szCs w:val="21"/>
              </w:rPr>
              <w:t>162.7</w:t>
            </w:r>
          </w:p>
        </w:tc>
        <w:tc>
          <w:tcPr>
            <w:tcW w:w="1435" w:type="dxa"/>
            <w:shd w:val="clear" w:color="auto" w:fill="auto"/>
            <w:noWrap/>
            <w:vAlign w:val="center"/>
          </w:tcPr>
          <w:p>
            <w:pPr>
              <w:widowControl/>
              <w:jc w:val="center"/>
              <w:rPr>
                <w:rFonts w:ascii="Times New Roman" w:hAnsi="Times New Roman" w:eastAsiaTheme="majorEastAsia"/>
                <w:color w:val="000000"/>
                <w:kern w:val="0"/>
                <w:szCs w:val="21"/>
              </w:rPr>
            </w:pPr>
            <w:r>
              <w:rPr>
                <w:rFonts w:ascii="Times New Roman" w:hAnsi="Times New Roman" w:eastAsiaTheme="majorEastAsia"/>
                <w:color w:val="000000"/>
                <w:kern w:val="0"/>
                <w:szCs w:val="21"/>
              </w:rPr>
              <w:t>174.3</w:t>
            </w:r>
          </w:p>
        </w:tc>
        <w:tc>
          <w:tcPr>
            <w:tcW w:w="1435" w:type="dxa"/>
            <w:tcBorders>
              <w:right w:val="nil"/>
            </w:tcBorders>
            <w:shd w:val="clear" w:color="auto" w:fill="auto"/>
            <w:noWrap/>
            <w:vAlign w:val="center"/>
          </w:tcPr>
          <w:p>
            <w:pPr>
              <w:widowControl/>
              <w:jc w:val="center"/>
              <w:rPr>
                <w:rFonts w:ascii="Times New Roman" w:hAnsi="Times New Roman" w:eastAsiaTheme="majorEastAsia"/>
                <w:color w:val="000000"/>
                <w:kern w:val="0"/>
                <w:szCs w:val="21"/>
              </w:rPr>
            </w:pPr>
            <w:r>
              <w:rPr>
                <w:rFonts w:ascii="Times New Roman" w:hAnsi="Times New Roman" w:eastAsiaTheme="majorEastAsia"/>
                <w:color w:val="000000"/>
                <w:kern w:val="0"/>
                <w:szCs w:val="21"/>
              </w:rPr>
              <w:t>189.4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1724" w:type="dxa"/>
            <w:tcBorders>
              <w:left w:val="nil"/>
              <w:bottom w:val="single" w:color="auto" w:sz="4" w:space="0"/>
            </w:tcBorders>
            <w:shd w:val="clear" w:color="auto" w:fill="auto"/>
            <w:noWrap/>
            <w:vAlign w:val="center"/>
          </w:tcPr>
          <w:p>
            <w:pPr>
              <w:widowControl/>
              <w:jc w:val="center"/>
              <w:rPr>
                <w:rFonts w:ascii="Times New Roman" w:hAnsi="Times New Roman" w:eastAsiaTheme="majorEastAsia"/>
                <w:color w:val="000000"/>
                <w:kern w:val="0"/>
                <w:szCs w:val="21"/>
              </w:rPr>
            </w:pPr>
            <w:r>
              <w:rPr>
                <w:rFonts w:hint="eastAsia" w:ascii="Times New Roman" w:hAnsi="Times New Roman" w:eastAsiaTheme="majorEastAsia"/>
                <w:color w:val="000000"/>
                <w:kern w:val="0"/>
                <w:szCs w:val="21"/>
              </w:rPr>
              <w:t>12h</w:t>
            </w:r>
          </w:p>
        </w:tc>
        <w:tc>
          <w:tcPr>
            <w:tcW w:w="1435" w:type="dxa"/>
            <w:tcBorders>
              <w:bottom w:val="single" w:color="auto" w:sz="4" w:space="0"/>
            </w:tcBorders>
            <w:shd w:val="clear" w:color="auto" w:fill="auto"/>
            <w:noWrap/>
            <w:vAlign w:val="center"/>
          </w:tcPr>
          <w:p>
            <w:pPr>
              <w:widowControl/>
              <w:jc w:val="center"/>
              <w:rPr>
                <w:rFonts w:ascii="Times New Roman" w:hAnsi="Times New Roman" w:eastAsiaTheme="majorEastAsia"/>
                <w:color w:val="000000"/>
                <w:kern w:val="0"/>
                <w:szCs w:val="21"/>
              </w:rPr>
            </w:pPr>
            <w:r>
              <w:rPr>
                <w:rFonts w:ascii="Times New Roman" w:hAnsi="Times New Roman" w:eastAsiaTheme="majorEastAsia"/>
                <w:color w:val="000000"/>
                <w:kern w:val="0"/>
                <w:szCs w:val="21"/>
              </w:rPr>
              <w:t>151.3</w:t>
            </w:r>
          </w:p>
        </w:tc>
        <w:tc>
          <w:tcPr>
            <w:tcW w:w="1435" w:type="dxa"/>
            <w:tcBorders>
              <w:bottom w:val="single" w:color="auto" w:sz="4" w:space="0"/>
            </w:tcBorders>
            <w:shd w:val="clear" w:color="auto" w:fill="auto"/>
            <w:noWrap/>
            <w:vAlign w:val="center"/>
          </w:tcPr>
          <w:p>
            <w:pPr>
              <w:widowControl/>
              <w:jc w:val="center"/>
              <w:rPr>
                <w:rFonts w:ascii="Times New Roman" w:hAnsi="Times New Roman" w:eastAsiaTheme="majorEastAsia"/>
                <w:color w:val="000000"/>
                <w:kern w:val="0"/>
                <w:szCs w:val="21"/>
              </w:rPr>
            </w:pPr>
            <w:r>
              <w:rPr>
                <w:rFonts w:ascii="Times New Roman" w:hAnsi="Times New Roman" w:eastAsiaTheme="majorEastAsia"/>
                <w:color w:val="000000"/>
                <w:kern w:val="0"/>
                <w:szCs w:val="21"/>
              </w:rPr>
              <w:t>169.2</w:t>
            </w:r>
          </w:p>
        </w:tc>
        <w:tc>
          <w:tcPr>
            <w:tcW w:w="1435" w:type="dxa"/>
            <w:tcBorders>
              <w:bottom w:val="single" w:color="auto" w:sz="4" w:space="0"/>
            </w:tcBorders>
            <w:shd w:val="clear" w:color="auto" w:fill="auto"/>
            <w:noWrap/>
            <w:vAlign w:val="center"/>
          </w:tcPr>
          <w:p>
            <w:pPr>
              <w:widowControl/>
              <w:jc w:val="center"/>
              <w:rPr>
                <w:rFonts w:ascii="Times New Roman" w:hAnsi="Times New Roman" w:eastAsiaTheme="majorEastAsia"/>
                <w:color w:val="000000"/>
                <w:kern w:val="0"/>
                <w:szCs w:val="21"/>
              </w:rPr>
            </w:pPr>
            <w:r>
              <w:rPr>
                <w:rFonts w:ascii="Times New Roman" w:hAnsi="Times New Roman" w:eastAsiaTheme="majorEastAsia"/>
                <w:color w:val="000000"/>
                <w:kern w:val="0"/>
                <w:szCs w:val="21"/>
              </w:rPr>
              <w:t>178.8</w:t>
            </w:r>
          </w:p>
        </w:tc>
        <w:tc>
          <w:tcPr>
            <w:tcW w:w="1435" w:type="dxa"/>
            <w:tcBorders>
              <w:bottom w:val="single" w:color="auto" w:sz="4" w:space="0"/>
            </w:tcBorders>
            <w:shd w:val="clear" w:color="auto" w:fill="auto"/>
            <w:noWrap/>
            <w:vAlign w:val="center"/>
          </w:tcPr>
          <w:p>
            <w:pPr>
              <w:widowControl/>
              <w:jc w:val="center"/>
              <w:rPr>
                <w:rFonts w:ascii="Times New Roman" w:hAnsi="Times New Roman" w:eastAsiaTheme="majorEastAsia"/>
                <w:color w:val="000000"/>
                <w:kern w:val="0"/>
                <w:szCs w:val="21"/>
              </w:rPr>
            </w:pPr>
            <w:r>
              <w:rPr>
                <w:rFonts w:ascii="Times New Roman" w:hAnsi="Times New Roman" w:eastAsiaTheme="majorEastAsia"/>
                <w:color w:val="000000"/>
                <w:kern w:val="0"/>
                <w:szCs w:val="21"/>
              </w:rPr>
              <w:t>191.0</w:t>
            </w:r>
          </w:p>
        </w:tc>
        <w:tc>
          <w:tcPr>
            <w:tcW w:w="1435" w:type="dxa"/>
            <w:tcBorders>
              <w:bottom w:val="single" w:color="auto" w:sz="4" w:space="0"/>
              <w:right w:val="nil"/>
            </w:tcBorders>
            <w:shd w:val="clear" w:color="auto" w:fill="auto"/>
            <w:noWrap/>
            <w:vAlign w:val="center"/>
          </w:tcPr>
          <w:p>
            <w:pPr>
              <w:widowControl/>
              <w:jc w:val="center"/>
              <w:rPr>
                <w:rFonts w:ascii="Times New Roman" w:hAnsi="Times New Roman" w:eastAsiaTheme="majorEastAsia"/>
                <w:color w:val="000000"/>
                <w:kern w:val="0"/>
                <w:szCs w:val="21"/>
              </w:rPr>
            </w:pPr>
            <w:r>
              <w:rPr>
                <w:rFonts w:ascii="Times New Roman" w:hAnsi="Times New Roman" w:eastAsiaTheme="majorEastAsia"/>
                <w:color w:val="000000"/>
                <w:kern w:val="0"/>
                <w:szCs w:val="21"/>
              </w:rPr>
              <w:t>206.7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1724" w:type="dxa"/>
            <w:tcBorders>
              <w:left w:val="nil"/>
              <w:bottom w:val="single" w:color="auto" w:sz="18" w:space="0"/>
            </w:tcBorders>
            <w:shd w:val="clear" w:color="auto" w:fill="auto"/>
            <w:noWrap/>
            <w:vAlign w:val="center"/>
          </w:tcPr>
          <w:p>
            <w:pPr>
              <w:widowControl/>
              <w:jc w:val="center"/>
              <w:rPr>
                <w:rFonts w:ascii="Times New Roman" w:hAnsi="Times New Roman" w:eastAsiaTheme="majorEastAsia"/>
                <w:color w:val="000000"/>
                <w:kern w:val="0"/>
                <w:szCs w:val="21"/>
              </w:rPr>
            </w:pPr>
            <w:r>
              <w:rPr>
                <w:rFonts w:hint="eastAsia" w:ascii="Times New Roman" w:hAnsi="Times New Roman" w:eastAsiaTheme="majorEastAsia"/>
                <w:color w:val="000000"/>
                <w:kern w:val="0"/>
                <w:szCs w:val="21"/>
              </w:rPr>
              <w:t>24h</w:t>
            </w:r>
          </w:p>
        </w:tc>
        <w:tc>
          <w:tcPr>
            <w:tcW w:w="1435" w:type="dxa"/>
            <w:tcBorders>
              <w:bottom w:val="single" w:color="auto" w:sz="18" w:space="0"/>
            </w:tcBorders>
            <w:shd w:val="clear" w:color="auto" w:fill="auto"/>
            <w:noWrap/>
            <w:vAlign w:val="center"/>
          </w:tcPr>
          <w:p>
            <w:pPr>
              <w:widowControl/>
              <w:jc w:val="center"/>
              <w:rPr>
                <w:rFonts w:ascii="Times New Roman" w:hAnsi="Times New Roman" w:eastAsiaTheme="majorEastAsia"/>
                <w:color w:val="000000"/>
                <w:kern w:val="0"/>
                <w:szCs w:val="21"/>
              </w:rPr>
            </w:pPr>
            <w:r>
              <w:rPr>
                <w:rFonts w:ascii="Times New Roman" w:hAnsi="Times New Roman" w:eastAsiaTheme="majorEastAsia"/>
                <w:color w:val="000000"/>
                <w:kern w:val="0"/>
                <w:szCs w:val="21"/>
              </w:rPr>
              <w:t>194.9</w:t>
            </w:r>
          </w:p>
        </w:tc>
        <w:tc>
          <w:tcPr>
            <w:tcW w:w="1435" w:type="dxa"/>
            <w:tcBorders>
              <w:bottom w:val="single" w:color="auto" w:sz="18" w:space="0"/>
            </w:tcBorders>
            <w:shd w:val="clear" w:color="auto" w:fill="auto"/>
            <w:noWrap/>
            <w:vAlign w:val="center"/>
          </w:tcPr>
          <w:p>
            <w:pPr>
              <w:widowControl/>
              <w:jc w:val="center"/>
              <w:rPr>
                <w:rFonts w:ascii="Times New Roman" w:hAnsi="Times New Roman" w:eastAsiaTheme="majorEastAsia"/>
                <w:color w:val="000000"/>
                <w:kern w:val="0"/>
                <w:szCs w:val="21"/>
              </w:rPr>
            </w:pPr>
            <w:r>
              <w:rPr>
                <w:rFonts w:ascii="Times New Roman" w:hAnsi="Times New Roman" w:eastAsiaTheme="majorEastAsia"/>
                <w:color w:val="000000"/>
                <w:kern w:val="0"/>
                <w:szCs w:val="21"/>
              </w:rPr>
              <w:t>222.4</w:t>
            </w:r>
          </w:p>
        </w:tc>
        <w:tc>
          <w:tcPr>
            <w:tcW w:w="1435" w:type="dxa"/>
            <w:tcBorders>
              <w:bottom w:val="single" w:color="auto" w:sz="18" w:space="0"/>
            </w:tcBorders>
            <w:shd w:val="clear" w:color="auto" w:fill="auto"/>
            <w:noWrap/>
            <w:vAlign w:val="center"/>
          </w:tcPr>
          <w:p>
            <w:pPr>
              <w:widowControl/>
              <w:jc w:val="center"/>
              <w:rPr>
                <w:rFonts w:ascii="Times New Roman" w:hAnsi="Times New Roman" w:eastAsiaTheme="majorEastAsia"/>
                <w:color w:val="000000"/>
                <w:kern w:val="0"/>
                <w:szCs w:val="21"/>
              </w:rPr>
            </w:pPr>
            <w:r>
              <w:rPr>
                <w:rFonts w:ascii="Times New Roman" w:hAnsi="Times New Roman" w:eastAsiaTheme="majorEastAsia"/>
                <w:color w:val="000000"/>
                <w:kern w:val="0"/>
                <w:szCs w:val="21"/>
              </w:rPr>
              <w:t>237.9</w:t>
            </w:r>
          </w:p>
        </w:tc>
        <w:tc>
          <w:tcPr>
            <w:tcW w:w="1435" w:type="dxa"/>
            <w:tcBorders>
              <w:bottom w:val="single" w:color="auto" w:sz="18" w:space="0"/>
            </w:tcBorders>
            <w:shd w:val="clear" w:color="auto" w:fill="auto"/>
            <w:noWrap/>
            <w:vAlign w:val="center"/>
          </w:tcPr>
          <w:p>
            <w:pPr>
              <w:widowControl/>
              <w:jc w:val="center"/>
              <w:rPr>
                <w:rFonts w:ascii="Times New Roman" w:hAnsi="Times New Roman" w:eastAsiaTheme="majorEastAsia"/>
                <w:color w:val="000000"/>
                <w:kern w:val="0"/>
                <w:szCs w:val="21"/>
              </w:rPr>
            </w:pPr>
            <w:r>
              <w:rPr>
                <w:rFonts w:ascii="Times New Roman" w:hAnsi="Times New Roman" w:eastAsiaTheme="majorEastAsia"/>
                <w:color w:val="000000"/>
                <w:kern w:val="0"/>
                <w:szCs w:val="21"/>
              </w:rPr>
              <w:t>257.0</w:t>
            </w:r>
          </w:p>
        </w:tc>
        <w:tc>
          <w:tcPr>
            <w:tcW w:w="1435" w:type="dxa"/>
            <w:tcBorders>
              <w:bottom w:val="single" w:color="auto" w:sz="18" w:space="0"/>
              <w:right w:val="nil"/>
            </w:tcBorders>
            <w:shd w:val="clear" w:color="auto" w:fill="auto"/>
            <w:noWrap/>
            <w:vAlign w:val="center"/>
          </w:tcPr>
          <w:p>
            <w:pPr>
              <w:widowControl/>
              <w:jc w:val="center"/>
              <w:rPr>
                <w:rFonts w:ascii="Times New Roman" w:hAnsi="Times New Roman" w:eastAsiaTheme="majorEastAsia"/>
                <w:color w:val="000000"/>
                <w:kern w:val="0"/>
                <w:szCs w:val="21"/>
              </w:rPr>
            </w:pPr>
            <w:r>
              <w:rPr>
                <w:rFonts w:ascii="Times New Roman" w:hAnsi="Times New Roman" w:eastAsiaTheme="majorEastAsia"/>
                <w:color w:val="000000"/>
                <w:kern w:val="0"/>
                <w:szCs w:val="21"/>
              </w:rPr>
              <w:t>282.5</w:t>
            </w:r>
          </w:p>
        </w:tc>
      </w:tr>
    </w:tbl>
    <w:p>
      <w:pPr>
        <w:spacing w:line="330" w:lineRule="auto"/>
        <w:ind w:firstLine="440"/>
        <w:jc w:val="left"/>
        <w:rPr>
          <w:rFonts w:ascii="Times New Roman" w:hAnsi="Times New Roman"/>
        </w:rPr>
      </w:pPr>
    </w:p>
    <w:p>
      <w:pPr>
        <w:pStyle w:val="4"/>
        <w:numPr>
          <w:ilvl w:val="2"/>
          <w:numId w:val="13"/>
        </w:numPr>
        <w:ind w:left="600"/>
        <w:rPr>
          <w:rFonts w:ascii="Times New Roman" w:hAnsi="Times New Roman"/>
        </w:rPr>
      </w:pPr>
      <w:bookmarkStart w:id="180" w:name="_Toc86852061"/>
      <w:bookmarkStart w:id="181" w:name="_Toc88392174"/>
      <w:r>
        <w:rPr>
          <w:rFonts w:ascii="Times New Roman" w:hAnsi="Times New Roman"/>
          <w:spacing w:val="10"/>
          <w:sz w:val="30"/>
        </w:rPr>
        <w:t>年最大日雨量概率估算</w:t>
      </w:r>
      <w:bookmarkEnd w:id="180"/>
      <w:bookmarkEnd w:id="181"/>
    </w:p>
    <w:p>
      <w:pPr>
        <w:spacing w:line="420" w:lineRule="auto"/>
        <w:ind w:firstLine="560"/>
        <w:rPr>
          <w:rFonts w:ascii="Times New Roman" w:hAnsi="Times New Roman"/>
        </w:rPr>
      </w:pPr>
      <w:r>
        <w:rPr>
          <w:rFonts w:ascii="Times New Roman" w:hAnsi="Times New Roman" w:eastAsia="Times New Roman"/>
          <w:color w:val="000000"/>
          <w:sz w:val="28"/>
        </w:rPr>
        <w:t>1956</w:t>
      </w:r>
      <w:r>
        <w:rPr>
          <w:rFonts w:ascii="Times New Roman" w:hAnsi="Times New Roman" w:cs="宋体"/>
          <w:color w:val="000000"/>
          <w:sz w:val="28"/>
        </w:rPr>
        <w:t>-</w:t>
      </w:r>
      <w:r>
        <w:rPr>
          <w:rFonts w:ascii="Times New Roman" w:hAnsi="Times New Roman" w:eastAsia="Times New Roman"/>
          <w:color w:val="000000"/>
          <w:sz w:val="28"/>
        </w:rPr>
        <w:t>2020</w:t>
      </w:r>
      <w:r>
        <w:rPr>
          <w:rFonts w:ascii="Times New Roman" w:hAnsi="Times New Roman" w:cs="宋体"/>
          <w:color w:val="000000"/>
          <w:sz w:val="28"/>
        </w:rPr>
        <w:t>年，永修气象站最大日降水量最大值出现于</w:t>
      </w:r>
      <w:r>
        <w:rPr>
          <w:rFonts w:ascii="Times New Roman" w:hAnsi="Times New Roman" w:eastAsia="Times New Roman"/>
          <w:color w:val="000000"/>
          <w:sz w:val="28"/>
        </w:rPr>
        <w:t>2003</w:t>
      </w:r>
      <w:r>
        <w:rPr>
          <w:rFonts w:ascii="Times New Roman" w:hAnsi="Times New Roman" w:cs="宋体"/>
          <w:color w:val="000000"/>
          <w:sz w:val="28"/>
        </w:rPr>
        <w:t>年，达到</w:t>
      </w:r>
      <w:r>
        <w:rPr>
          <w:rFonts w:ascii="Times New Roman" w:hAnsi="Times New Roman" w:eastAsia="Times New Roman"/>
          <w:color w:val="000000"/>
          <w:sz w:val="28"/>
        </w:rPr>
        <w:t>213</w:t>
      </w:r>
      <w:r>
        <w:rPr>
          <w:rFonts w:ascii="Times New Roman" w:hAnsi="Times New Roman" w:cs="宋体"/>
          <w:color w:val="000000"/>
          <w:sz w:val="28"/>
        </w:rPr>
        <w:t>.</w:t>
      </w:r>
      <w:r>
        <w:rPr>
          <w:rFonts w:ascii="Times New Roman" w:hAnsi="Times New Roman" w:eastAsia="Times New Roman"/>
          <w:color w:val="000000"/>
          <w:sz w:val="28"/>
        </w:rPr>
        <w:t>6mm</w:t>
      </w:r>
      <w:r>
        <w:rPr>
          <w:rFonts w:ascii="Times New Roman" w:hAnsi="Times New Roman" w:cs="宋体"/>
          <w:color w:val="000000"/>
          <w:sz w:val="28"/>
        </w:rPr>
        <w:t>；</w:t>
      </w:r>
      <w:r>
        <w:rPr>
          <w:rFonts w:ascii="Times New Roman" w:hAnsi="Times New Roman" w:eastAsia="Times New Roman"/>
          <w:color w:val="000000"/>
          <w:sz w:val="28"/>
        </w:rPr>
        <w:t>2006</w:t>
      </w:r>
      <w:r>
        <w:rPr>
          <w:rFonts w:ascii="Times New Roman" w:hAnsi="Times New Roman" w:cs="宋体"/>
          <w:color w:val="000000"/>
          <w:sz w:val="28"/>
        </w:rPr>
        <w:t>年最大日降水量最小，仅</w:t>
      </w:r>
      <w:r>
        <w:rPr>
          <w:rFonts w:ascii="Times New Roman" w:hAnsi="Times New Roman" w:eastAsia="Times New Roman"/>
          <w:color w:val="000000"/>
          <w:sz w:val="28"/>
        </w:rPr>
        <w:t>43</w:t>
      </w:r>
      <w:r>
        <w:rPr>
          <w:rFonts w:ascii="Times New Roman" w:hAnsi="Times New Roman" w:cs="宋体"/>
          <w:color w:val="000000"/>
          <w:sz w:val="28"/>
        </w:rPr>
        <w:t>.</w:t>
      </w:r>
      <w:r>
        <w:rPr>
          <w:rFonts w:ascii="Times New Roman" w:hAnsi="Times New Roman" w:eastAsia="Times New Roman"/>
          <w:color w:val="000000"/>
          <w:sz w:val="28"/>
        </w:rPr>
        <w:t>7mm</w:t>
      </w:r>
      <w:r>
        <w:rPr>
          <w:rFonts w:ascii="Times New Roman" w:hAnsi="Times New Roman" w:cs="宋体"/>
          <w:color w:val="000000"/>
          <w:sz w:val="28"/>
        </w:rPr>
        <w:t>。</w:t>
      </w:r>
    </w:p>
    <w:p>
      <w:pPr>
        <w:ind w:firstLine="320"/>
        <w:jc w:val="left"/>
        <w:rPr>
          <w:rFonts w:ascii="Times New Roman" w:hAnsi="Times New Roman"/>
        </w:rPr>
      </w:pPr>
    </w:p>
    <w:p>
      <w:pPr>
        <w:ind w:left="-400"/>
        <w:jc w:val="center"/>
        <w:rPr>
          <w:rFonts w:ascii="Times New Roman" w:hAnsi="Times New Roman"/>
        </w:rPr>
      </w:pPr>
      <w:r>
        <w:rPr>
          <w:rFonts w:ascii="Times New Roman" w:hAnsi="Times New Roman"/>
        </w:rPr>
        <w:drawing>
          <wp:inline distT="0" distB="0" distL="0" distR="0">
            <wp:extent cx="6377940" cy="304800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a:xfrm>
                      <a:off x="0" y="0"/>
                      <a:ext cx="6377940" cy="3048000"/>
                    </a:xfrm>
                    <a:prstGeom prst="rect">
                      <a:avLst/>
                    </a:prstGeom>
                    <a:noFill/>
                    <a:ln>
                      <a:noFill/>
                    </a:ln>
                  </pic:spPr>
                </pic:pic>
              </a:graphicData>
            </a:graphic>
          </wp:inline>
        </w:drawing>
      </w:r>
    </w:p>
    <w:p>
      <w:pPr>
        <w:pStyle w:val="40"/>
        <w:rPr>
          <w:rFonts w:ascii="Times New Roman" w:hAnsi="Times New Roman"/>
        </w:rPr>
      </w:pPr>
      <w:bookmarkStart w:id="182" w:name="永修参证站年最大日雨量的年际变化（1956_2020年）（单位：mm）"/>
      <w:r>
        <w:rPr>
          <w:rFonts w:ascii="Times New Roman" w:hAnsi="Times New Roman"/>
        </w:rPr>
        <w:t>图</w:t>
      </w:r>
      <w:bookmarkEnd w:id="182"/>
      <w:r>
        <w:rPr>
          <w:rFonts w:hint="eastAsia" w:ascii="Times New Roman" w:hAnsi="Times New Roman"/>
        </w:rPr>
        <w:t>6.1-3</w:t>
      </w:r>
      <w:r>
        <w:rPr>
          <w:rFonts w:ascii="Times New Roman" w:hAnsi="Times New Roman"/>
        </w:rPr>
        <w:t xml:space="preserve">  永修参证站年最大日雨量的年际变化（1956-2020年）（单位：mm）</w:t>
      </w:r>
    </w:p>
    <w:p>
      <w:pPr>
        <w:ind w:firstLine="320"/>
        <w:jc w:val="left"/>
        <w:rPr>
          <w:rFonts w:ascii="Times New Roman" w:hAnsi="Times New Roman"/>
        </w:rPr>
      </w:pPr>
    </w:p>
    <w:p>
      <w:pPr>
        <w:spacing w:line="420" w:lineRule="auto"/>
        <w:ind w:firstLine="560"/>
        <w:rPr>
          <w:rFonts w:ascii="Times New Roman" w:hAnsi="Times New Roman"/>
        </w:rPr>
      </w:pPr>
      <w:r>
        <w:rPr>
          <w:rFonts w:ascii="Times New Roman" w:hAnsi="Times New Roman" w:cs="宋体"/>
          <w:color w:val="000000"/>
          <w:sz w:val="28"/>
        </w:rPr>
        <w:t>运用广义极值分布和极值Ⅰ型</w:t>
      </w:r>
      <w:r>
        <w:rPr>
          <w:rFonts w:hint="eastAsia" w:ascii="Times New Roman" w:hAnsi="Times New Roman" w:cs="宋体"/>
          <w:color w:val="000000"/>
          <w:sz w:val="28"/>
        </w:rPr>
        <w:t>耿贝尔法</w:t>
      </w:r>
      <w:r>
        <w:rPr>
          <w:rFonts w:ascii="Times New Roman" w:hAnsi="Times New Roman" w:cs="宋体"/>
          <w:color w:val="000000"/>
          <w:sz w:val="28"/>
        </w:rPr>
        <w:t>分布函数计算永修站不同重现期的最大日雨量，结果如表</w:t>
      </w:r>
      <w:r>
        <w:rPr>
          <w:rFonts w:hint="eastAsia" w:ascii="Times New Roman" w:hAnsi="Times New Roman" w:cs="宋体"/>
          <w:color w:val="000000"/>
          <w:sz w:val="28"/>
        </w:rPr>
        <w:t>6.1-3</w:t>
      </w:r>
      <w:r>
        <w:rPr>
          <w:rFonts w:ascii="Times New Roman" w:hAnsi="Times New Roman" w:cs="宋体"/>
          <w:color w:val="000000"/>
          <w:sz w:val="28"/>
        </w:rPr>
        <w:t>所示：</w:t>
      </w:r>
      <w:r>
        <w:rPr>
          <w:rFonts w:ascii="Times New Roman" w:hAnsi="Times New Roman" w:eastAsia="Times New Roman"/>
          <w:color w:val="000000"/>
          <w:sz w:val="28"/>
        </w:rPr>
        <w:t>100</w:t>
      </w:r>
      <w:r>
        <w:rPr>
          <w:rFonts w:ascii="Times New Roman" w:hAnsi="Times New Roman" w:cs="宋体"/>
          <w:color w:val="000000"/>
          <w:sz w:val="28"/>
        </w:rPr>
        <w:t>年一遇的最大日雨量为</w:t>
      </w:r>
      <w:r>
        <w:rPr>
          <w:rFonts w:ascii="Times New Roman" w:hAnsi="Times New Roman" w:eastAsia="Times New Roman"/>
          <w:color w:val="000000"/>
          <w:sz w:val="28"/>
        </w:rPr>
        <w:t>241</w:t>
      </w:r>
      <w:r>
        <w:rPr>
          <w:rFonts w:ascii="Times New Roman" w:hAnsi="Times New Roman" w:cs="宋体"/>
          <w:color w:val="000000"/>
          <w:sz w:val="28"/>
        </w:rPr>
        <w:t>.</w:t>
      </w:r>
      <w:r>
        <w:rPr>
          <w:rFonts w:ascii="Times New Roman" w:hAnsi="Times New Roman" w:eastAsia="Times New Roman"/>
          <w:color w:val="000000"/>
          <w:sz w:val="28"/>
        </w:rPr>
        <w:t>6mm</w:t>
      </w:r>
      <w:r>
        <w:rPr>
          <w:rFonts w:ascii="Times New Roman" w:hAnsi="Times New Roman" w:cs="宋体"/>
          <w:color w:val="000000"/>
          <w:sz w:val="28"/>
        </w:rPr>
        <w:t>，</w:t>
      </w:r>
      <w:r>
        <w:rPr>
          <w:rFonts w:ascii="Times New Roman" w:hAnsi="Times New Roman" w:eastAsia="Times New Roman"/>
          <w:color w:val="000000"/>
          <w:sz w:val="28"/>
        </w:rPr>
        <w:t>50</w:t>
      </w:r>
      <w:r>
        <w:rPr>
          <w:rFonts w:ascii="Times New Roman" w:hAnsi="Times New Roman" w:cs="宋体"/>
          <w:color w:val="000000"/>
          <w:sz w:val="28"/>
        </w:rPr>
        <w:t>年一遇的最大日雨量为</w:t>
      </w:r>
      <w:r>
        <w:rPr>
          <w:rFonts w:ascii="Times New Roman" w:hAnsi="Times New Roman" w:eastAsia="Times New Roman"/>
          <w:color w:val="000000"/>
          <w:sz w:val="28"/>
        </w:rPr>
        <w:t>219</w:t>
      </w:r>
      <w:r>
        <w:rPr>
          <w:rFonts w:ascii="Times New Roman" w:hAnsi="Times New Roman" w:cs="宋体"/>
          <w:color w:val="000000"/>
          <w:sz w:val="28"/>
        </w:rPr>
        <w:t>.</w:t>
      </w:r>
      <w:r>
        <w:rPr>
          <w:rFonts w:ascii="Times New Roman" w:hAnsi="Times New Roman" w:eastAsia="Times New Roman"/>
          <w:color w:val="000000"/>
          <w:sz w:val="28"/>
        </w:rPr>
        <w:t>1mm</w:t>
      </w:r>
      <w:r>
        <w:rPr>
          <w:rFonts w:ascii="Times New Roman" w:hAnsi="Times New Roman" w:cs="宋体"/>
          <w:color w:val="000000"/>
          <w:sz w:val="28"/>
        </w:rPr>
        <w:t>。</w:t>
      </w:r>
    </w:p>
    <w:p>
      <w:pPr>
        <w:pStyle w:val="40"/>
        <w:spacing w:before="312" w:beforeLines="100"/>
        <w:rPr>
          <w:rFonts w:ascii="Times New Roman" w:hAnsi="Times New Roman"/>
        </w:rPr>
      </w:pPr>
      <w:bookmarkStart w:id="183" w:name="永修参证站不同重现期的最大日雨量（单位：mm）"/>
      <w:r>
        <w:rPr>
          <w:rFonts w:ascii="Times New Roman" w:hAnsi="Times New Roman"/>
        </w:rPr>
        <w:t>表</w:t>
      </w:r>
      <w:r>
        <w:rPr>
          <w:rFonts w:hint="eastAsia" w:ascii="Times New Roman" w:hAnsi="Times New Roman"/>
        </w:rPr>
        <w:t>6.1</w:t>
      </w:r>
      <w:r>
        <w:rPr>
          <w:rFonts w:ascii="Times New Roman" w:hAnsi="Times New Roman"/>
        </w:rPr>
        <w:t>-</w:t>
      </w:r>
      <w:bookmarkEnd w:id="183"/>
      <w:r>
        <w:rPr>
          <w:rFonts w:hint="eastAsia" w:ascii="Times New Roman" w:hAnsi="Times New Roman"/>
        </w:rPr>
        <w:t>3</w:t>
      </w:r>
      <w:r>
        <w:rPr>
          <w:rFonts w:ascii="Times New Roman" w:hAnsi="Times New Roman"/>
        </w:rPr>
        <w:t xml:space="preserve"> 永修站不同重现期的最大日雨量（单位：mm）</w:t>
      </w:r>
    </w:p>
    <w:tbl>
      <w:tblPr>
        <w:tblStyle w:val="25"/>
        <w:tblW w:w="5000" w:type="pct"/>
        <w:jc w:val="center"/>
        <w:tblBorders>
          <w:top w:val="single" w:color="auto" w:sz="16"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 w:type="dxa"/>
          <w:bottom w:w="0" w:type="dxa"/>
          <w:right w:w="10" w:type="dxa"/>
        </w:tblCellMar>
      </w:tblPr>
      <w:tblGrid>
        <w:gridCol w:w="1528"/>
        <w:gridCol w:w="1586"/>
        <w:gridCol w:w="1601"/>
        <w:gridCol w:w="1601"/>
        <w:gridCol w:w="1602"/>
        <w:gridCol w:w="1602"/>
      </w:tblGrid>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2100"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b/>
                <w:color w:val="000000"/>
                <w:sz w:val="20"/>
              </w:rPr>
              <w:t>重现期</w:t>
            </w:r>
          </w:p>
        </w:tc>
        <w:tc>
          <w:tcPr>
            <w:tcW w:w="2100"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b/>
                <w:color w:val="000000"/>
                <w:sz w:val="20"/>
              </w:rPr>
              <w:t>方法</w:t>
            </w:r>
          </w:p>
        </w:tc>
        <w:tc>
          <w:tcPr>
            <w:tcW w:w="2100"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b/>
                <w:color w:val="000000"/>
                <w:sz w:val="20"/>
              </w:rPr>
              <w:t>100</w:t>
            </w:r>
            <w:r>
              <w:rPr>
                <w:rFonts w:ascii="Times New Roman" w:hAnsi="Times New Roman" w:cs="宋体"/>
                <w:b/>
                <w:color w:val="000000"/>
                <w:sz w:val="20"/>
              </w:rPr>
              <w:t>年一遇</w:t>
            </w:r>
          </w:p>
        </w:tc>
        <w:tc>
          <w:tcPr>
            <w:tcW w:w="2100"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b/>
                <w:color w:val="000000"/>
                <w:sz w:val="20"/>
              </w:rPr>
              <w:t>50</w:t>
            </w:r>
            <w:r>
              <w:rPr>
                <w:rFonts w:ascii="Times New Roman" w:hAnsi="Times New Roman" w:cs="宋体"/>
                <w:b/>
                <w:color w:val="000000"/>
                <w:sz w:val="20"/>
              </w:rPr>
              <w:t>年一遇</w:t>
            </w:r>
          </w:p>
        </w:tc>
        <w:tc>
          <w:tcPr>
            <w:tcW w:w="2100"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b/>
                <w:color w:val="000000"/>
                <w:sz w:val="20"/>
              </w:rPr>
              <w:t>30</w:t>
            </w:r>
            <w:r>
              <w:rPr>
                <w:rFonts w:ascii="Times New Roman" w:hAnsi="Times New Roman" w:cs="宋体"/>
                <w:b/>
                <w:color w:val="000000"/>
                <w:sz w:val="20"/>
              </w:rPr>
              <w:t>年一遇</w:t>
            </w:r>
          </w:p>
        </w:tc>
        <w:tc>
          <w:tcPr>
            <w:tcW w:w="2100" w:type="dxa"/>
            <w:tcBorders>
              <w:bottom w:val="single" w:color="auto" w:sz="8" w:space="0"/>
            </w:tcBorders>
            <w:vAlign w:val="center"/>
          </w:tcPr>
          <w:p>
            <w:pPr>
              <w:jc w:val="center"/>
              <w:rPr>
                <w:rFonts w:ascii="Times New Roman" w:hAnsi="Times New Roman"/>
              </w:rPr>
            </w:pPr>
            <w:r>
              <w:rPr>
                <w:rFonts w:ascii="Times New Roman" w:hAnsi="Times New Roman" w:eastAsia="Times New Roman"/>
                <w:b/>
                <w:color w:val="000000"/>
                <w:sz w:val="20"/>
              </w:rPr>
              <w:t>10</w:t>
            </w:r>
            <w:r>
              <w:rPr>
                <w:rFonts w:ascii="Times New Roman" w:hAnsi="Times New Roman" w:cs="宋体"/>
                <w:b/>
                <w:color w:val="000000"/>
                <w:sz w:val="20"/>
              </w:rPr>
              <w:t>年一遇</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2100" w:type="dxa"/>
            <w:vMerge w:val="restart"/>
            <w:tcBorders>
              <w:bottom w:val="single" w:color="auto" w:sz="8" w:space="0"/>
              <w:right w:val="single" w:color="auto" w:sz="8" w:space="0"/>
            </w:tcBorders>
            <w:vAlign w:val="center"/>
          </w:tcPr>
          <w:p>
            <w:pPr>
              <w:jc w:val="center"/>
              <w:rPr>
                <w:rFonts w:ascii="Times New Roman" w:hAnsi="Times New Roman"/>
                <w:szCs w:val="21"/>
              </w:rPr>
            </w:pPr>
            <w:r>
              <w:rPr>
                <w:rFonts w:ascii="Times New Roman" w:hAnsi="Times New Roman" w:cs="宋体"/>
                <w:b/>
                <w:color w:val="000000"/>
                <w:szCs w:val="21"/>
              </w:rPr>
              <w:t>最大日雨量</w:t>
            </w:r>
          </w:p>
        </w:tc>
        <w:tc>
          <w:tcPr>
            <w:tcW w:w="2100" w:type="dxa"/>
            <w:tcBorders>
              <w:bottom w:val="single" w:color="auto" w:sz="8" w:space="0"/>
              <w:right w:val="single" w:color="auto" w:sz="8" w:space="0"/>
            </w:tcBorders>
            <w:vAlign w:val="center"/>
          </w:tcPr>
          <w:p>
            <w:pPr>
              <w:jc w:val="center"/>
              <w:rPr>
                <w:rFonts w:ascii="Times New Roman" w:hAnsi="Times New Roman"/>
                <w:szCs w:val="21"/>
              </w:rPr>
            </w:pPr>
            <w:r>
              <w:rPr>
                <w:rFonts w:ascii="Times New Roman" w:hAnsi="Times New Roman" w:cs="宋体"/>
                <w:color w:val="000000"/>
                <w:sz w:val="20"/>
                <w:szCs w:val="21"/>
              </w:rPr>
              <w:t>极值Ⅰ型</w:t>
            </w:r>
            <w:r>
              <w:rPr>
                <w:rFonts w:hint="eastAsia" w:ascii="Times New Roman" w:hAnsi="Times New Roman" w:cs="宋体"/>
                <w:color w:val="000000"/>
                <w:sz w:val="20"/>
                <w:szCs w:val="21"/>
              </w:rPr>
              <w:t>耿贝尔法</w:t>
            </w:r>
          </w:p>
        </w:tc>
        <w:tc>
          <w:tcPr>
            <w:tcW w:w="2100"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241</w:t>
            </w:r>
            <w:r>
              <w:rPr>
                <w:rFonts w:ascii="Times New Roman" w:hAnsi="Times New Roman" w:cs="宋体"/>
                <w:color w:val="000000"/>
                <w:sz w:val="20"/>
              </w:rPr>
              <w:t>.</w:t>
            </w:r>
            <w:r>
              <w:rPr>
                <w:rFonts w:ascii="Times New Roman" w:hAnsi="Times New Roman" w:eastAsia="Times New Roman"/>
                <w:color w:val="000000"/>
                <w:sz w:val="20"/>
              </w:rPr>
              <w:t>6</w:t>
            </w:r>
          </w:p>
        </w:tc>
        <w:tc>
          <w:tcPr>
            <w:tcW w:w="2100"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219</w:t>
            </w:r>
            <w:r>
              <w:rPr>
                <w:rFonts w:ascii="Times New Roman" w:hAnsi="Times New Roman" w:cs="宋体"/>
                <w:color w:val="000000"/>
                <w:sz w:val="20"/>
              </w:rPr>
              <w:t>.</w:t>
            </w:r>
            <w:r>
              <w:rPr>
                <w:rFonts w:ascii="Times New Roman" w:hAnsi="Times New Roman" w:eastAsia="Times New Roman"/>
                <w:color w:val="000000"/>
                <w:sz w:val="20"/>
              </w:rPr>
              <w:t>1</w:t>
            </w:r>
          </w:p>
        </w:tc>
        <w:tc>
          <w:tcPr>
            <w:tcW w:w="2100"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202</w:t>
            </w:r>
            <w:r>
              <w:rPr>
                <w:rFonts w:ascii="Times New Roman" w:hAnsi="Times New Roman" w:cs="宋体"/>
                <w:color w:val="000000"/>
                <w:sz w:val="20"/>
              </w:rPr>
              <w:t>.</w:t>
            </w:r>
            <w:r>
              <w:rPr>
                <w:rFonts w:ascii="Times New Roman" w:hAnsi="Times New Roman" w:eastAsia="Times New Roman"/>
                <w:color w:val="000000"/>
                <w:sz w:val="20"/>
              </w:rPr>
              <w:t>4</w:t>
            </w:r>
          </w:p>
        </w:tc>
        <w:tc>
          <w:tcPr>
            <w:tcW w:w="2100" w:type="dxa"/>
            <w:tcBorders>
              <w:bottom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165</w:t>
            </w:r>
            <w:r>
              <w:rPr>
                <w:rFonts w:ascii="Times New Roman" w:hAnsi="Times New Roman" w:cs="宋体"/>
                <w:color w:val="000000"/>
                <w:sz w:val="20"/>
              </w:rPr>
              <w:t>.</w:t>
            </w:r>
            <w:r>
              <w:rPr>
                <w:rFonts w:ascii="Times New Roman" w:hAnsi="Times New Roman" w:eastAsia="Times New Roman"/>
                <w:color w:val="000000"/>
                <w:sz w:val="20"/>
              </w:rPr>
              <w:t>8</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2100" w:type="dxa"/>
            <w:vMerge w:val="continue"/>
            <w:tcBorders>
              <w:bottom w:val="single" w:color="auto" w:sz="16" w:space="0"/>
              <w:right w:val="single" w:color="auto" w:sz="8" w:space="0"/>
            </w:tcBorders>
          </w:tcPr>
          <w:p>
            <w:pPr>
              <w:rPr>
                <w:rFonts w:ascii="Times New Roman" w:hAnsi="Times New Roman"/>
              </w:rPr>
            </w:pPr>
          </w:p>
        </w:tc>
        <w:tc>
          <w:tcPr>
            <w:tcW w:w="2100" w:type="dxa"/>
            <w:tcBorders>
              <w:bottom w:val="single" w:color="auto" w:sz="16" w:space="0"/>
              <w:right w:val="single" w:color="auto" w:sz="8" w:space="0"/>
            </w:tcBorders>
            <w:vAlign w:val="center"/>
          </w:tcPr>
          <w:p>
            <w:pPr>
              <w:jc w:val="center"/>
              <w:rPr>
                <w:rFonts w:ascii="Times New Roman" w:hAnsi="Times New Roman"/>
              </w:rPr>
            </w:pPr>
            <w:r>
              <w:rPr>
                <w:rFonts w:hint="eastAsia" w:ascii="Times New Roman" w:hAnsi="Times New Roman" w:cs="宋体"/>
                <w:color w:val="000000"/>
                <w:sz w:val="20"/>
              </w:rPr>
              <w:t>广义极值</w:t>
            </w:r>
          </w:p>
        </w:tc>
        <w:tc>
          <w:tcPr>
            <w:tcW w:w="2100" w:type="dxa"/>
            <w:tcBorders>
              <w:bottom w:val="single" w:color="auto" w:sz="16"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220</w:t>
            </w:r>
            <w:r>
              <w:rPr>
                <w:rFonts w:ascii="Times New Roman" w:hAnsi="Times New Roman" w:cs="宋体"/>
                <w:color w:val="000000"/>
                <w:sz w:val="20"/>
              </w:rPr>
              <w:t>.</w:t>
            </w:r>
            <w:r>
              <w:rPr>
                <w:rFonts w:ascii="Times New Roman" w:hAnsi="Times New Roman" w:eastAsia="Times New Roman"/>
                <w:color w:val="000000"/>
                <w:sz w:val="20"/>
              </w:rPr>
              <w:t>8</w:t>
            </w:r>
          </w:p>
        </w:tc>
        <w:tc>
          <w:tcPr>
            <w:tcW w:w="2100" w:type="dxa"/>
            <w:tcBorders>
              <w:bottom w:val="single" w:color="auto" w:sz="16"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205</w:t>
            </w:r>
            <w:r>
              <w:rPr>
                <w:rFonts w:ascii="Times New Roman" w:hAnsi="Times New Roman" w:cs="宋体"/>
                <w:color w:val="000000"/>
                <w:sz w:val="20"/>
              </w:rPr>
              <w:t>.</w:t>
            </w:r>
            <w:r>
              <w:rPr>
                <w:rFonts w:ascii="Times New Roman" w:hAnsi="Times New Roman" w:eastAsia="Times New Roman"/>
                <w:color w:val="000000"/>
                <w:sz w:val="20"/>
              </w:rPr>
              <w:t>0</w:t>
            </w:r>
          </w:p>
        </w:tc>
        <w:tc>
          <w:tcPr>
            <w:tcW w:w="2100" w:type="dxa"/>
            <w:tcBorders>
              <w:bottom w:val="single" w:color="auto" w:sz="16"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192</w:t>
            </w:r>
            <w:r>
              <w:rPr>
                <w:rFonts w:ascii="Times New Roman" w:hAnsi="Times New Roman" w:cs="宋体"/>
                <w:color w:val="000000"/>
                <w:sz w:val="20"/>
              </w:rPr>
              <w:t>.</w:t>
            </w:r>
            <w:r>
              <w:rPr>
                <w:rFonts w:ascii="Times New Roman" w:hAnsi="Times New Roman" w:eastAsia="Times New Roman"/>
                <w:color w:val="000000"/>
                <w:sz w:val="20"/>
              </w:rPr>
              <w:t>7</w:t>
            </w:r>
          </w:p>
        </w:tc>
        <w:tc>
          <w:tcPr>
            <w:tcW w:w="2100" w:type="dxa"/>
            <w:tcBorders>
              <w:bottom w:val="single" w:color="auto" w:sz="16" w:space="0"/>
            </w:tcBorders>
            <w:vAlign w:val="center"/>
          </w:tcPr>
          <w:p>
            <w:pPr>
              <w:jc w:val="center"/>
              <w:rPr>
                <w:rFonts w:ascii="Times New Roman" w:hAnsi="Times New Roman"/>
              </w:rPr>
            </w:pPr>
            <w:r>
              <w:rPr>
                <w:rFonts w:ascii="Times New Roman" w:hAnsi="Times New Roman" w:eastAsia="Times New Roman"/>
                <w:color w:val="000000"/>
                <w:sz w:val="20"/>
              </w:rPr>
              <w:t>163</w:t>
            </w:r>
            <w:r>
              <w:rPr>
                <w:rFonts w:ascii="Times New Roman" w:hAnsi="Times New Roman" w:cs="宋体"/>
                <w:color w:val="000000"/>
                <w:sz w:val="20"/>
              </w:rPr>
              <w:t>.</w:t>
            </w:r>
            <w:r>
              <w:rPr>
                <w:rFonts w:ascii="Times New Roman" w:hAnsi="Times New Roman" w:eastAsia="Times New Roman"/>
                <w:color w:val="000000"/>
                <w:sz w:val="20"/>
              </w:rPr>
              <w:t>3</w:t>
            </w:r>
          </w:p>
        </w:tc>
      </w:tr>
    </w:tbl>
    <w:p>
      <w:pPr>
        <w:ind w:firstLine="320"/>
        <w:jc w:val="left"/>
        <w:rPr>
          <w:rFonts w:ascii="Times New Roman" w:hAnsi="Times New Roman"/>
        </w:rPr>
      </w:pPr>
    </w:p>
    <w:p>
      <w:pPr>
        <w:pStyle w:val="4"/>
        <w:numPr>
          <w:ilvl w:val="2"/>
          <w:numId w:val="13"/>
        </w:numPr>
        <w:ind w:left="600"/>
        <w:rPr>
          <w:rFonts w:ascii="Times New Roman" w:hAnsi="Times New Roman"/>
          <w:spacing w:val="10"/>
          <w:sz w:val="30"/>
        </w:rPr>
      </w:pPr>
      <w:bookmarkStart w:id="184" w:name="_Toc86852060"/>
      <w:bookmarkStart w:id="185" w:name="_Toc88392175"/>
      <w:r>
        <w:rPr>
          <w:rFonts w:hint="eastAsia" w:ascii="Times New Roman" w:hAnsi="Times New Roman"/>
          <w:spacing w:val="10"/>
          <w:sz w:val="30"/>
        </w:rPr>
        <w:t>星火工业园</w:t>
      </w:r>
      <w:r>
        <w:rPr>
          <w:rFonts w:ascii="Times New Roman" w:hAnsi="Times New Roman"/>
          <w:spacing w:val="10"/>
          <w:sz w:val="30"/>
        </w:rPr>
        <w:t>周边年累计降雨量空间分析</w:t>
      </w:r>
      <w:bookmarkEnd w:id="184"/>
      <w:bookmarkEnd w:id="185"/>
    </w:p>
    <w:p>
      <w:pPr>
        <w:pStyle w:val="49"/>
        <w:ind w:firstLineChars="150"/>
        <w:rPr>
          <w:rFonts w:ascii="Times New Roman" w:hAnsi="Times New Roman" w:cs="宋体"/>
          <w:color w:val="000000"/>
          <w:sz w:val="28"/>
        </w:rPr>
      </w:pPr>
      <w:r>
        <w:rPr>
          <w:rFonts w:hint="eastAsia" w:ascii="Times New Roman" w:hAnsi="Times New Roman" w:cs="宋体"/>
          <w:color w:val="000000"/>
          <w:sz w:val="28"/>
        </w:rPr>
        <w:t>使用九江市11个国家级气象站的降水量观测资料，统计各个站点1960-2020年的暴雨日数（每年20-20时日降水量≥50mm的日数）极大值、极端最大日降水量、极端最大2、3、7日降水量等指标衡量各站降水的极端情况。由图5.1-</w:t>
      </w:r>
      <w:r>
        <w:rPr>
          <w:rFonts w:ascii="Times New Roman" w:hAnsi="Times New Roman" w:cs="宋体"/>
          <w:color w:val="000000"/>
          <w:sz w:val="28"/>
        </w:rPr>
        <w:t>3</w:t>
      </w:r>
      <w:r>
        <w:rPr>
          <w:rFonts w:hint="eastAsia" w:ascii="Times New Roman" w:hAnsi="Times New Roman" w:cs="宋体"/>
          <w:color w:val="000000"/>
          <w:sz w:val="28"/>
        </w:rPr>
        <w:t>可见九江市年暴雨日数极大值的分布范围为9天（德安1969年、1995年、2016年）～15天（九江、彭泽1999年），总体上九江市中部暴雨日数相对偏少，高值区主要位于九江市东部、北部地区。距离星火工业园最近的永修国家气象站年暴雨日数极大值为1999年的13天（累年平均为</w:t>
      </w:r>
      <w:r>
        <w:rPr>
          <w:rFonts w:ascii="Times New Roman" w:hAnsi="Times New Roman" w:cs="宋体"/>
          <w:color w:val="000000"/>
          <w:sz w:val="28"/>
        </w:rPr>
        <w:t>5.</w:t>
      </w:r>
      <w:r>
        <w:rPr>
          <w:rFonts w:hint="eastAsia" w:ascii="Times New Roman" w:hAnsi="Times New Roman" w:cs="宋体"/>
          <w:color w:val="000000"/>
          <w:sz w:val="28"/>
        </w:rPr>
        <w:t>0天）。</w:t>
      </w:r>
    </w:p>
    <w:p>
      <w:pPr>
        <w:pStyle w:val="49"/>
        <w:ind w:firstLine="0" w:firstLineChars="0"/>
        <w:jc w:val="center"/>
        <w:rPr>
          <w:rFonts w:ascii="Times New Roman" w:hAnsi="Times New Roman" w:cs="宋体"/>
          <w:color w:val="000000"/>
          <w:sz w:val="28"/>
        </w:rPr>
      </w:pPr>
      <w:r>
        <w:rPr>
          <w:rFonts w:ascii="Times New Roman" w:hAnsi="Times New Roman" w:cs="宋体"/>
          <w:color w:val="000000"/>
          <w:sz w:val="28"/>
        </w:rPr>
        <w:object>
          <v:shape id="_x0000_i1028" o:spt="75" type="#_x0000_t75" style="height:232.8pt;width:354.6pt;" o:ole="t" filled="f" o:preferrelative="t" stroked="f" coordsize="21600,21600">
            <v:path/>
            <v:fill on="f" focussize="0,0"/>
            <v:stroke on="f" joinstyle="miter"/>
            <v:imagedata r:id="rId112" o:title=""/>
            <o:lock v:ext="edit" aspectratio="t"/>
            <w10:wrap type="none"/>
            <w10:anchorlock/>
          </v:shape>
          <o:OLEObject Type="Embed" ProgID="Acrobat.Document.DC" ShapeID="_x0000_i1028" DrawAspect="Content" ObjectID="_1468075728" r:id="rId111">
            <o:LockedField>false</o:LockedField>
          </o:OLEObject>
        </w:object>
      </w:r>
    </w:p>
    <w:p>
      <w:pPr>
        <w:pStyle w:val="40"/>
        <w:rPr>
          <w:rFonts w:ascii="Times New Roman" w:hAnsi="Times New Roman"/>
        </w:rPr>
      </w:pPr>
      <w:r>
        <w:rPr>
          <w:rFonts w:hint="eastAsia" w:ascii="Times New Roman" w:hAnsi="Times New Roman"/>
        </w:rPr>
        <w:t>图5</w:t>
      </w:r>
      <w:r>
        <w:rPr>
          <w:rFonts w:ascii="Times New Roman" w:hAnsi="Times New Roman"/>
        </w:rPr>
        <w:t>.</w:t>
      </w:r>
      <w:r>
        <w:rPr>
          <w:rFonts w:hint="eastAsia" w:ascii="Times New Roman" w:hAnsi="Times New Roman"/>
        </w:rPr>
        <w:t>1</w:t>
      </w:r>
      <w:r>
        <w:rPr>
          <w:rFonts w:ascii="Times New Roman" w:hAnsi="Times New Roman"/>
        </w:rPr>
        <w:t>-3 1960-2020</w:t>
      </w:r>
      <w:r>
        <w:rPr>
          <w:rFonts w:hint="eastAsia" w:ascii="Times New Roman" w:hAnsi="Times New Roman"/>
        </w:rPr>
        <w:t>年九江市年暴雨日数极大值分布图</w:t>
      </w:r>
    </w:p>
    <w:p>
      <w:pPr>
        <w:pStyle w:val="49"/>
        <w:ind w:firstLine="0" w:firstLineChars="0"/>
        <w:jc w:val="center"/>
        <w:rPr>
          <w:rFonts w:ascii="Times New Roman" w:hAnsi="Times New Roman" w:cs="宋体"/>
          <w:color w:val="000000"/>
          <w:sz w:val="28"/>
        </w:rPr>
      </w:pPr>
      <w:r>
        <w:rPr>
          <w:rFonts w:ascii="Times New Roman" w:hAnsi="Times New Roman" w:cs="宋体"/>
          <w:color w:val="000000"/>
          <w:sz w:val="28"/>
        </w:rPr>
        <w:object>
          <v:shape id="_x0000_i1029" o:spt="75" type="#_x0000_t75" style="height:232.8pt;width:354.6pt;" o:ole="t" filled="f" o:preferrelative="t" stroked="f" coordsize="21600,21600">
            <v:path/>
            <v:fill on="f" focussize="0,0"/>
            <v:stroke on="f" joinstyle="miter"/>
            <v:imagedata r:id="rId114" o:title=""/>
            <o:lock v:ext="edit" aspectratio="t"/>
            <w10:wrap type="none"/>
            <w10:anchorlock/>
          </v:shape>
          <o:OLEObject Type="Embed" ProgID="Acrobat.Document.DC" ShapeID="_x0000_i1029" DrawAspect="Content" ObjectID="_1468075729" r:id="rId113">
            <o:LockedField>false</o:LockedField>
          </o:OLEObject>
        </w:object>
      </w:r>
    </w:p>
    <w:p>
      <w:pPr>
        <w:pStyle w:val="40"/>
        <w:rPr>
          <w:rFonts w:ascii="Times New Roman" w:hAnsi="Times New Roman"/>
        </w:rPr>
      </w:pPr>
      <w:r>
        <w:rPr>
          <w:rFonts w:hint="eastAsia" w:ascii="Times New Roman" w:hAnsi="Times New Roman"/>
        </w:rPr>
        <w:t>图5</w:t>
      </w:r>
      <w:r>
        <w:rPr>
          <w:rFonts w:ascii="Times New Roman" w:hAnsi="Times New Roman"/>
        </w:rPr>
        <w:t>.</w:t>
      </w:r>
      <w:r>
        <w:rPr>
          <w:rFonts w:hint="eastAsia" w:ascii="Times New Roman" w:hAnsi="Times New Roman"/>
        </w:rPr>
        <w:t>1</w:t>
      </w:r>
      <w:r>
        <w:rPr>
          <w:rFonts w:ascii="Times New Roman" w:hAnsi="Times New Roman"/>
        </w:rPr>
        <w:t>-4  1960-2020</w:t>
      </w:r>
      <w:r>
        <w:rPr>
          <w:rFonts w:hint="eastAsia" w:ascii="Times New Roman" w:hAnsi="Times New Roman"/>
        </w:rPr>
        <w:t>年九江市极端最大日降水量分布图</w:t>
      </w:r>
    </w:p>
    <w:p>
      <w:pPr>
        <w:pStyle w:val="49"/>
        <w:ind w:firstLine="560"/>
        <w:rPr>
          <w:rFonts w:ascii="Times New Roman" w:hAnsi="Times New Roman" w:cs="宋体"/>
          <w:color w:val="000000"/>
          <w:sz w:val="28"/>
        </w:rPr>
      </w:pPr>
      <w:r>
        <w:rPr>
          <w:rFonts w:hint="eastAsia" w:ascii="Times New Roman" w:hAnsi="Times New Roman" w:cs="宋体"/>
          <w:color w:val="000000"/>
          <w:sz w:val="28"/>
        </w:rPr>
        <w:t>由图5.1-</w:t>
      </w:r>
      <w:r>
        <w:rPr>
          <w:rFonts w:ascii="Times New Roman" w:hAnsi="Times New Roman" w:cs="宋体"/>
          <w:color w:val="000000"/>
          <w:sz w:val="28"/>
        </w:rPr>
        <w:t>4</w:t>
      </w:r>
      <w:r>
        <w:rPr>
          <w:rFonts w:hint="eastAsia" w:ascii="Times New Roman" w:hAnsi="Times New Roman" w:cs="宋体"/>
          <w:color w:val="000000"/>
          <w:sz w:val="28"/>
        </w:rPr>
        <w:t>可见，九江市极端最大日降水量的分布范围为164.4mm（武宁2015年）～351.4mm（庐山2005年），高值区主要分布在九江东北部地区，低值区位于中西部部，低于200.0mm。星火工业园所处地区极端最大日降水量在全市属于中等偏低水平，距离工业园区最近的永修国家气象站极端最大日降水量为2003年6月25日的213.6mm（累年平均为</w:t>
      </w:r>
      <w:r>
        <w:rPr>
          <w:rFonts w:ascii="Times New Roman" w:hAnsi="Times New Roman" w:cs="宋体"/>
          <w:color w:val="000000"/>
          <w:sz w:val="28"/>
        </w:rPr>
        <w:t>11</w:t>
      </w:r>
      <w:r>
        <w:rPr>
          <w:rFonts w:hint="eastAsia" w:ascii="Times New Roman" w:hAnsi="Times New Roman" w:cs="宋体"/>
          <w:color w:val="000000"/>
          <w:sz w:val="28"/>
        </w:rPr>
        <w:t>2</w:t>
      </w:r>
      <w:r>
        <w:rPr>
          <w:rFonts w:ascii="Times New Roman" w:hAnsi="Times New Roman" w:cs="宋体"/>
          <w:color w:val="000000"/>
          <w:sz w:val="28"/>
        </w:rPr>
        <w:t>.</w:t>
      </w:r>
      <w:r>
        <w:rPr>
          <w:rFonts w:hint="eastAsia" w:ascii="Times New Roman" w:hAnsi="Times New Roman" w:cs="宋体"/>
          <w:color w:val="000000"/>
          <w:sz w:val="28"/>
        </w:rPr>
        <w:t>1mm）。</w:t>
      </w:r>
    </w:p>
    <w:p>
      <w:pPr>
        <w:pStyle w:val="49"/>
        <w:ind w:firstLine="560"/>
        <w:rPr>
          <w:rFonts w:ascii="Times New Roman" w:hAnsi="Times New Roman" w:cs="宋体"/>
          <w:color w:val="000000"/>
          <w:sz w:val="28"/>
        </w:rPr>
      </w:pPr>
      <w:r>
        <w:rPr>
          <w:rFonts w:hint="eastAsia" w:ascii="Times New Roman" w:hAnsi="Times New Roman" w:cs="宋体"/>
          <w:color w:val="000000"/>
          <w:sz w:val="28"/>
        </w:rPr>
        <w:t>由图5.1-</w:t>
      </w:r>
      <w:r>
        <w:rPr>
          <w:rFonts w:ascii="Times New Roman" w:hAnsi="Times New Roman" w:cs="宋体"/>
          <w:color w:val="000000"/>
          <w:sz w:val="28"/>
        </w:rPr>
        <w:t>5</w:t>
      </w:r>
      <w:r>
        <w:rPr>
          <w:rFonts w:hint="eastAsia" w:ascii="Times New Roman" w:hAnsi="Times New Roman" w:cs="宋体"/>
          <w:color w:val="000000"/>
          <w:sz w:val="28"/>
        </w:rPr>
        <w:t>可见，九江市极端最大2日降水量的分布范围为240.3mm（都昌1967年）～700.5mm（庐山2005年），高值区主要分布九江市东北部，低值区位于九江市中部。星火工业园所处地区在全市属于平均水平，距离园区最近的永修国家气象站极端最大2日降水量为2003年6月24至25日的291mm（累年平均为</w:t>
      </w:r>
      <w:r>
        <w:rPr>
          <w:rFonts w:ascii="Times New Roman" w:hAnsi="Times New Roman" w:cs="宋体"/>
          <w:color w:val="000000"/>
          <w:sz w:val="28"/>
        </w:rPr>
        <w:t>147.</w:t>
      </w:r>
      <w:r>
        <w:rPr>
          <w:rFonts w:hint="eastAsia" w:ascii="Times New Roman" w:hAnsi="Times New Roman" w:cs="宋体"/>
          <w:color w:val="000000"/>
          <w:sz w:val="28"/>
        </w:rPr>
        <w:t>3mm）。</w:t>
      </w:r>
    </w:p>
    <w:p>
      <w:pPr>
        <w:pStyle w:val="49"/>
        <w:ind w:firstLine="0" w:firstLineChars="0"/>
        <w:jc w:val="center"/>
        <w:rPr>
          <w:rFonts w:ascii="Times New Roman" w:hAnsi="Times New Roman" w:cs="宋体"/>
          <w:color w:val="000000"/>
          <w:sz w:val="28"/>
        </w:rPr>
      </w:pPr>
      <w:r>
        <w:rPr>
          <w:rFonts w:ascii="Times New Roman" w:hAnsi="Times New Roman" w:cs="宋体"/>
          <w:color w:val="000000"/>
          <w:sz w:val="28"/>
        </w:rPr>
        <w:object>
          <v:shape id="_x0000_i1030" o:spt="75" type="#_x0000_t75" style="height:232.8pt;width:354.6pt;" o:ole="t" filled="f" o:preferrelative="t" stroked="f" coordsize="21600,21600">
            <v:path/>
            <v:fill on="f" focussize="0,0"/>
            <v:stroke on="f" joinstyle="miter"/>
            <v:imagedata r:id="rId116" o:title=""/>
            <o:lock v:ext="edit" aspectratio="t"/>
            <w10:wrap type="none"/>
            <w10:anchorlock/>
          </v:shape>
          <o:OLEObject Type="Embed" ProgID="Acrobat.Document.DC" ShapeID="_x0000_i1030" DrawAspect="Content" ObjectID="_1468075730" r:id="rId115">
            <o:LockedField>false</o:LockedField>
          </o:OLEObject>
        </w:object>
      </w:r>
    </w:p>
    <w:p>
      <w:pPr>
        <w:pStyle w:val="40"/>
        <w:rPr>
          <w:rFonts w:ascii="Times New Roman" w:hAnsi="Times New Roman"/>
        </w:rPr>
      </w:pPr>
      <w:r>
        <w:rPr>
          <w:rFonts w:hint="eastAsia" w:ascii="Times New Roman" w:hAnsi="Times New Roman"/>
        </w:rPr>
        <w:t>图5</w:t>
      </w:r>
      <w:r>
        <w:rPr>
          <w:rFonts w:ascii="Times New Roman" w:hAnsi="Times New Roman"/>
        </w:rPr>
        <w:t>.</w:t>
      </w:r>
      <w:r>
        <w:rPr>
          <w:rFonts w:hint="eastAsia" w:ascii="Times New Roman" w:hAnsi="Times New Roman"/>
        </w:rPr>
        <w:t>1</w:t>
      </w:r>
      <w:r>
        <w:rPr>
          <w:rFonts w:ascii="Times New Roman" w:hAnsi="Times New Roman"/>
        </w:rPr>
        <w:t>-5 1960-2020</w:t>
      </w:r>
      <w:r>
        <w:rPr>
          <w:rFonts w:hint="eastAsia" w:ascii="Times New Roman" w:hAnsi="Times New Roman"/>
        </w:rPr>
        <w:t>年九江市极端</w:t>
      </w:r>
      <w:r>
        <w:rPr>
          <w:rFonts w:ascii="Times New Roman" w:hAnsi="Times New Roman"/>
        </w:rPr>
        <w:t>2</w:t>
      </w:r>
      <w:r>
        <w:rPr>
          <w:rFonts w:hint="eastAsia" w:ascii="Times New Roman" w:hAnsi="Times New Roman"/>
        </w:rPr>
        <w:t>日降水量分布图</w:t>
      </w:r>
    </w:p>
    <w:p>
      <w:pPr>
        <w:pStyle w:val="49"/>
        <w:ind w:firstLine="0" w:firstLineChars="0"/>
        <w:jc w:val="center"/>
        <w:rPr>
          <w:rFonts w:ascii="Times New Roman" w:hAnsi="Times New Roman" w:cs="宋体"/>
          <w:color w:val="000000"/>
          <w:sz w:val="28"/>
        </w:rPr>
      </w:pPr>
      <w:r>
        <w:rPr>
          <w:rFonts w:ascii="Times New Roman" w:hAnsi="Times New Roman" w:cs="宋体"/>
          <w:color w:val="000000"/>
          <w:sz w:val="28"/>
        </w:rPr>
        <w:object>
          <v:shape id="_x0000_i1031" o:spt="75" type="#_x0000_t75" style="height:232.8pt;width:354.6pt;" o:ole="t" filled="f" o:preferrelative="t" stroked="f" coordsize="21600,21600">
            <v:path/>
            <v:fill on="f" focussize="0,0"/>
            <v:stroke on="f" joinstyle="miter"/>
            <v:imagedata r:id="rId118" o:title=""/>
            <o:lock v:ext="edit" aspectratio="t"/>
            <w10:wrap type="none"/>
            <w10:anchorlock/>
          </v:shape>
          <o:OLEObject Type="Embed" ProgID="Acrobat.Document.DC" ShapeID="_x0000_i1031" DrawAspect="Content" ObjectID="_1468075731" r:id="rId117">
            <o:LockedField>false</o:LockedField>
          </o:OLEObject>
        </w:object>
      </w:r>
    </w:p>
    <w:p>
      <w:pPr>
        <w:pStyle w:val="40"/>
        <w:rPr>
          <w:rFonts w:ascii="Times New Roman" w:hAnsi="Times New Roman"/>
        </w:rPr>
      </w:pPr>
      <w:r>
        <w:rPr>
          <w:rFonts w:hint="eastAsia" w:ascii="Times New Roman" w:hAnsi="Times New Roman"/>
        </w:rPr>
        <w:t>图5</w:t>
      </w:r>
      <w:r>
        <w:rPr>
          <w:rFonts w:ascii="Times New Roman" w:hAnsi="Times New Roman"/>
        </w:rPr>
        <w:t>.</w:t>
      </w:r>
      <w:r>
        <w:rPr>
          <w:rFonts w:hint="eastAsia" w:ascii="Times New Roman" w:hAnsi="Times New Roman"/>
        </w:rPr>
        <w:t>1</w:t>
      </w:r>
      <w:r>
        <w:rPr>
          <w:rFonts w:ascii="Times New Roman" w:hAnsi="Times New Roman"/>
        </w:rPr>
        <w:t>-6  1960-2020</w:t>
      </w:r>
      <w:r>
        <w:rPr>
          <w:rFonts w:hint="eastAsia" w:ascii="Times New Roman" w:hAnsi="Times New Roman"/>
        </w:rPr>
        <w:t>年九江市极端最大</w:t>
      </w:r>
      <w:r>
        <w:rPr>
          <w:rFonts w:ascii="Times New Roman" w:hAnsi="Times New Roman"/>
        </w:rPr>
        <w:t>3</w:t>
      </w:r>
      <w:r>
        <w:rPr>
          <w:rFonts w:hint="eastAsia" w:ascii="Times New Roman" w:hAnsi="Times New Roman"/>
        </w:rPr>
        <w:t>日降水量分布图</w:t>
      </w:r>
    </w:p>
    <w:p>
      <w:pPr>
        <w:pStyle w:val="49"/>
        <w:ind w:firstLine="700" w:firstLineChars="250"/>
        <w:rPr>
          <w:rFonts w:ascii="Times New Roman" w:hAnsi="Times New Roman" w:cs="宋体"/>
          <w:color w:val="000000"/>
          <w:sz w:val="28"/>
        </w:rPr>
      </w:pPr>
      <w:r>
        <w:rPr>
          <w:rFonts w:hint="eastAsia" w:ascii="Times New Roman" w:hAnsi="Times New Roman" w:cs="宋体"/>
          <w:color w:val="000000"/>
          <w:sz w:val="28"/>
        </w:rPr>
        <w:t>由图5.1-</w:t>
      </w:r>
      <w:r>
        <w:rPr>
          <w:rFonts w:ascii="Times New Roman" w:hAnsi="Times New Roman" w:cs="宋体"/>
          <w:color w:val="000000"/>
          <w:sz w:val="28"/>
        </w:rPr>
        <w:t>6</w:t>
      </w:r>
      <w:r>
        <w:rPr>
          <w:rFonts w:hint="eastAsia" w:ascii="Times New Roman" w:hAnsi="Times New Roman" w:cs="宋体"/>
          <w:color w:val="000000"/>
          <w:sz w:val="28"/>
        </w:rPr>
        <w:t>可见，九江市极端最大3日降水量的分布范围为271.9mm（武宁1973年）～900.6mm（庐山2005年），总体上呈现北高南低的分布特征，低值主要位于武宁、都昌等地区，低于300.0mm。星火工业园所处地区在全市属于平均水平，距离园区最近的永修国家气象站极端最大3日降水量为2003年</w:t>
      </w:r>
      <w:r>
        <w:rPr>
          <w:rFonts w:ascii="Times New Roman" w:hAnsi="Times New Roman" w:cs="宋体"/>
          <w:color w:val="000000"/>
          <w:sz w:val="28"/>
        </w:rPr>
        <w:t>6</w:t>
      </w:r>
      <w:r>
        <w:rPr>
          <w:rFonts w:hint="eastAsia" w:ascii="Times New Roman" w:hAnsi="Times New Roman" w:cs="宋体"/>
          <w:color w:val="000000"/>
          <w:sz w:val="28"/>
        </w:rPr>
        <w:t>月24至26日的342.6mm（累年平均为</w:t>
      </w:r>
      <w:r>
        <w:rPr>
          <w:rFonts w:ascii="Times New Roman" w:hAnsi="Times New Roman" w:cs="宋体"/>
          <w:color w:val="000000"/>
          <w:sz w:val="28"/>
        </w:rPr>
        <w:t>1</w:t>
      </w:r>
      <w:r>
        <w:rPr>
          <w:rFonts w:hint="eastAsia" w:ascii="Times New Roman" w:hAnsi="Times New Roman" w:cs="宋体"/>
          <w:color w:val="000000"/>
          <w:sz w:val="28"/>
        </w:rPr>
        <w:t>67</w:t>
      </w:r>
      <w:r>
        <w:rPr>
          <w:rFonts w:ascii="Times New Roman" w:hAnsi="Times New Roman" w:cs="宋体"/>
          <w:color w:val="000000"/>
          <w:sz w:val="28"/>
        </w:rPr>
        <w:t>.</w:t>
      </w:r>
      <w:r>
        <w:rPr>
          <w:rFonts w:hint="eastAsia" w:ascii="Times New Roman" w:hAnsi="Times New Roman" w:cs="宋体"/>
          <w:color w:val="000000"/>
          <w:sz w:val="28"/>
        </w:rPr>
        <w:t>1mm）。</w:t>
      </w:r>
    </w:p>
    <w:p>
      <w:pPr>
        <w:pStyle w:val="49"/>
        <w:ind w:firstLine="0" w:firstLineChars="0"/>
        <w:jc w:val="center"/>
        <w:rPr>
          <w:rFonts w:ascii="Times New Roman" w:hAnsi="Times New Roman" w:cs="宋体"/>
          <w:color w:val="000000"/>
          <w:sz w:val="28"/>
        </w:rPr>
      </w:pPr>
      <w:r>
        <w:rPr>
          <w:rFonts w:ascii="Times New Roman" w:hAnsi="Times New Roman" w:cs="宋体"/>
          <w:color w:val="000000"/>
          <w:sz w:val="28"/>
        </w:rPr>
        <w:object>
          <v:shape id="_x0000_i1032" o:spt="75" type="#_x0000_t75" style="height:232.2pt;width:354.6pt;" o:ole="t" filled="f" o:preferrelative="t" stroked="f" coordsize="21600,21600">
            <v:path/>
            <v:fill on="f" focussize="0,0"/>
            <v:stroke on="f" joinstyle="miter"/>
            <v:imagedata r:id="rId120" o:title=""/>
            <o:lock v:ext="edit" aspectratio="t"/>
            <w10:wrap type="none"/>
            <w10:anchorlock/>
          </v:shape>
          <o:OLEObject Type="Embed" ProgID="Acrobat.Document.DC" ShapeID="_x0000_i1032" DrawAspect="Content" ObjectID="_1468075732" r:id="rId119">
            <o:LockedField>false</o:LockedField>
          </o:OLEObject>
        </w:object>
      </w:r>
    </w:p>
    <w:p>
      <w:pPr>
        <w:pStyle w:val="40"/>
        <w:rPr>
          <w:rFonts w:ascii="Times New Roman" w:hAnsi="Times New Roman"/>
        </w:rPr>
      </w:pPr>
      <w:r>
        <w:rPr>
          <w:rFonts w:hint="eastAsia" w:ascii="Times New Roman" w:hAnsi="Times New Roman"/>
        </w:rPr>
        <w:t>图5</w:t>
      </w:r>
      <w:r>
        <w:rPr>
          <w:rFonts w:ascii="Times New Roman" w:hAnsi="Times New Roman"/>
        </w:rPr>
        <w:t>.</w:t>
      </w:r>
      <w:r>
        <w:rPr>
          <w:rFonts w:hint="eastAsia" w:ascii="Times New Roman" w:hAnsi="Times New Roman"/>
        </w:rPr>
        <w:t>1</w:t>
      </w:r>
      <w:r>
        <w:rPr>
          <w:rFonts w:ascii="Times New Roman" w:hAnsi="Times New Roman"/>
        </w:rPr>
        <w:t>-7  1960-2020</w:t>
      </w:r>
      <w:r>
        <w:rPr>
          <w:rFonts w:hint="eastAsia" w:ascii="Times New Roman" w:hAnsi="Times New Roman"/>
        </w:rPr>
        <w:t>年九江市极端最大</w:t>
      </w:r>
      <w:r>
        <w:rPr>
          <w:rFonts w:ascii="Times New Roman" w:hAnsi="Times New Roman"/>
        </w:rPr>
        <w:t>7</w:t>
      </w:r>
      <w:r>
        <w:rPr>
          <w:rFonts w:hint="eastAsia" w:ascii="Times New Roman" w:hAnsi="Times New Roman"/>
        </w:rPr>
        <w:t>日降水量分布图</w:t>
      </w:r>
    </w:p>
    <w:p>
      <w:pPr>
        <w:pStyle w:val="49"/>
        <w:ind w:firstLine="560"/>
        <w:rPr>
          <w:rFonts w:ascii="Times New Roman" w:hAnsi="Times New Roman" w:cs="宋体"/>
          <w:color w:val="000000"/>
          <w:sz w:val="28"/>
        </w:rPr>
      </w:pPr>
      <w:r>
        <w:rPr>
          <w:rFonts w:hint="eastAsia" w:ascii="Times New Roman" w:hAnsi="Times New Roman" w:cs="宋体"/>
          <w:color w:val="000000"/>
          <w:sz w:val="28"/>
        </w:rPr>
        <w:t>由图5.1-</w:t>
      </w:r>
      <w:r>
        <w:rPr>
          <w:rFonts w:ascii="Times New Roman" w:hAnsi="Times New Roman" w:cs="宋体"/>
          <w:color w:val="000000"/>
          <w:sz w:val="28"/>
        </w:rPr>
        <w:t>7</w:t>
      </w:r>
      <w:r>
        <w:rPr>
          <w:rFonts w:hint="eastAsia" w:ascii="Times New Roman" w:hAnsi="Times New Roman" w:cs="宋体"/>
          <w:color w:val="000000"/>
          <w:sz w:val="28"/>
        </w:rPr>
        <w:t>可见，九江市极端最大7日降水量的分布范围为388.2mm（德安2016年）～967.7mm（庐山1975年），除去最高的庐山和最低的德安，其他地区最大7日降水量的空间分布差异不大。距离园区最近的永修国家气象站极端最大7日降水量为</w:t>
      </w:r>
      <w:r>
        <w:rPr>
          <w:rFonts w:ascii="Times New Roman" w:hAnsi="Times New Roman" w:cs="宋体"/>
          <w:color w:val="000000"/>
          <w:sz w:val="28"/>
        </w:rPr>
        <w:t>19</w:t>
      </w:r>
      <w:r>
        <w:rPr>
          <w:rFonts w:hint="eastAsia" w:ascii="Times New Roman" w:hAnsi="Times New Roman" w:cs="宋体"/>
          <w:color w:val="000000"/>
          <w:sz w:val="28"/>
        </w:rPr>
        <w:t>74年7月</w:t>
      </w:r>
      <w:r>
        <w:rPr>
          <w:rFonts w:ascii="Times New Roman" w:hAnsi="Times New Roman" w:cs="宋体"/>
          <w:color w:val="000000"/>
          <w:sz w:val="28"/>
        </w:rPr>
        <w:t>1</w:t>
      </w:r>
      <w:r>
        <w:rPr>
          <w:rFonts w:hint="eastAsia" w:ascii="Times New Roman" w:hAnsi="Times New Roman" w:cs="宋体"/>
          <w:color w:val="000000"/>
          <w:sz w:val="28"/>
        </w:rPr>
        <w:t>0至16日的</w:t>
      </w:r>
      <w:r>
        <w:rPr>
          <w:rFonts w:ascii="Times New Roman" w:hAnsi="Times New Roman" w:cs="宋体"/>
          <w:color w:val="000000"/>
          <w:sz w:val="28"/>
        </w:rPr>
        <w:t>4</w:t>
      </w:r>
      <w:r>
        <w:rPr>
          <w:rFonts w:hint="eastAsia" w:ascii="Times New Roman" w:hAnsi="Times New Roman" w:cs="宋体"/>
          <w:color w:val="000000"/>
          <w:sz w:val="28"/>
        </w:rPr>
        <w:t>64.0mm（累年平均为</w:t>
      </w:r>
      <w:r>
        <w:rPr>
          <w:rFonts w:ascii="Times New Roman" w:hAnsi="Times New Roman" w:cs="宋体"/>
          <w:color w:val="000000"/>
          <w:sz w:val="28"/>
        </w:rPr>
        <w:t>225.</w:t>
      </w:r>
      <w:r>
        <w:rPr>
          <w:rFonts w:hint="eastAsia" w:ascii="Times New Roman" w:hAnsi="Times New Roman" w:cs="宋体"/>
          <w:color w:val="000000"/>
          <w:sz w:val="28"/>
        </w:rPr>
        <w:t>9mm）。</w:t>
      </w:r>
    </w:p>
    <w:p>
      <w:pPr>
        <w:pStyle w:val="49"/>
        <w:rPr>
          <w:rFonts w:ascii="Times New Roman" w:hAnsi="Times New Roman"/>
        </w:rPr>
      </w:pPr>
    </w:p>
    <w:p>
      <w:pPr>
        <w:pStyle w:val="3"/>
        <w:numPr>
          <w:ilvl w:val="1"/>
          <w:numId w:val="13"/>
        </w:numPr>
        <w:ind w:left="1000"/>
        <w:rPr>
          <w:rFonts w:ascii="Times New Roman" w:hAnsi="Times New Roman"/>
        </w:rPr>
      </w:pPr>
      <w:bookmarkStart w:id="186" w:name="_Toc86852051"/>
      <w:bookmarkStart w:id="187" w:name="_Toc88392176"/>
      <w:r>
        <w:rPr>
          <w:rFonts w:ascii="Times New Roman" w:hAnsi="Times New Roman"/>
          <w:i w:val="0"/>
          <w:spacing w:val="10"/>
          <w:sz w:val="32"/>
        </w:rPr>
        <w:t>风速极值推算</w:t>
      </w:r>
      <w:bookmarkEnd w:id="186"/>
      <w:bookmarkEnd w:id="187"/>
    </w:p>
    <w:p>
      <w:pPr>
        <w:spacing w:line="420" w:lineRule="auto"/>
        <w:ind w:firstLine="560"/>
        <w:rPr>
          <w:rFonts w:ascii="Times New Roman" w:hAnsi="Times New Roman" w:cs="宋体"/>
          <w:color w:val="000000"/>
          <w:sz w:val="28"/>
        </w:rPr>
      </w:pPr>
      <w:r>
        <w:rPr>
          <w:rFonts w:ascii="Times New Roman" w:hAnsi="Times New Roman" w:cs="宋体"/>
          <w:color w:val="000000"/>
          <w:sz w:val="28"/>
        </w:rPr>
        <w:t>永修站</w:t>
      </w:r>
      <w:r>
        <w:rPr>
          <w:rFonts w:hint="eastAsia" w:ascii="Times New Roman" w:hAnsi="Times New Roman" w:cs="宋体"/>
          <w:color w:val="000000"/>
          <w:sz w:val="28"/>
        </w:rPr>
        <w:t>自1980年开始有自计10min平均最大风速观测，从图6</w:t>
      </w:r>
      <w:r>
        <w:rPr>
          <w:rFonts w:ascii="Times New Roman" w:hAnsi="Times New Roman" w:cs="宋体"/>
          <w:color w:val="000000"/>
          <w:sz w:val="28"/>
        </w:rPr>
        <w:t>.2-1</w:t>
      </w:r>
      <w:r>
        <w:rPr>
          <w:rFonts w:hint="eastAsia" w:ascii="Times New Roman" w:hAnsi="Times New Roman" w:cs="宋体"/>
          <w:color w:val="000000"/>
          <w:sz w:val="28"/>
        </w:rPr>
        <w:t>中逐年最大风速变化可以看出10min平均风速</w:t>
      </w:r>
      <w:r>
        <w:rPr>
          <w:rFonts w:ascii="Times New Roman" w:hAnsi="Times New Roman" w:cs="宋体"/>
          <w:color w:val="000000"/>
          <w:sz w:val="28"/>
        </w:rPr>
        <w:t>最大值出现于1983年，达到22m/s；1989年</w:t>
      </w:r>
      <w:r>
        <w:rPr>
          <w:rFonts w:hint="eastAsia" w:ascii="Times New Roman" w:hAnsi="Times New Roman" w:cs="宋体"/>
          <w:color w:val="000000"/>
          <w:sz w:val="28"/>
        </w:rPr>
        <w:t>10min平均风速</w:t>
      </w:r>
      <w:r>
        <w:rPr>
          <w:rFonts w:ascii="Times New Roman" w:hAnsi="Times New Roman" w:cs="宋体"/>
          <w:color w:val="000000"/>
          <w:sz w:val="28"/>
        </w:rPr>
        <w:t>最小，仅</w:t>
      </w:r>
      <w:r>
        <w:rPr>
          <w:rFonts w:hint="eastAsia" w:ascii="Times New Roman" w:hAnsi="Times New Roman" w:cs="宋体"/>
          <w:color w:val="000000"/>
          <w:sz w:val="28"/>
        </w:rPr>
        <w:t>11</w:t>
      </w:r>
      <w:r>
        <w:rPr>
          <w:rFonts w:ascii="Times New Roman" w:hAnsi="Times New Roman" w:cs="宋体"/>
          <w:color w:val="000000"/>
          <w:sz w:val="28"/>
        </w:rPr>
        <w:t>.</w:t>
      </w:r>
      <w:r>
        <w:rPr>
          <w:rFonts w:hint="eastAsia" w:ascii="Times New Roman" w:hAnsi="Times New Roman" w:cs="宋体"/>
          <w:color w:val="000000"/>
          <w:sz w:val="28"/>
        </w:rPr>
        <w:t>3</w:t>
      </w:r>
      <w:r>
        <w:rPr>
          <w:rFonts w:ascii="Times New Roman" w:hAnsi="Times New Roman" w:cs="宋体"/>
          <w:color w:val="000000"/>
          <w:sz w:val="28"/>
        </w:rPr>
        <w:t>m</w:t>
      </w:r>
      <w:r>
        <w:rPr>
          <w:rFonts w:hint="eastAsia" w:ascii="Times New Roman" w:hAnsi="Times New Roman" w:cs="宋体"/>
          <w:color w:val="000000"/>
          <w:sz w:val="28"/>
        </w:rPr>
        <w:t>/s</w:t>
      </w:r>
      <w:r>
        <w:rPr>
          <w:rFonts w:ascii="Times New Roman" w:hAnsi="Times New Roman" w:cs="宋体"/>
          <w:color w:val="000000"/>
          <w:sz w:val="28"/>
        </w:rPr>
        <w:t>。</w:t>
      </w:r>
    </w:p>
    <w:p>
      <w:pPr>
        <w:ind w:firstLine="320"/>
        <w:jc w:val="left"/>
        <w:rPr>
          <w:rFonts w:ascii="Times New Roman" w:hAnsi="Times New Roman"/>
        </w:rPr>
      </w:pPr>
    </w:p>
    <w:p>
      <w:pPr>
        <w:ind w:left="-400"/>
        <w:jc w:val="center"/>
        <w:rPr>
          <w:rFonts w:ascii="Times New Roman" w:hAnsi="Times New Roman"/>
        </w:rPr>
      </w:pPr>
      <w:r>
        <w:rPr>
          <w:rFonts w:ascii="Times New Roman" w:hAnsi="Times New Roman"/>
        </w:rPr>
        <w:drawing>
          <wp:inline distT="0" distB="0" distL="0" distR="0">
            <wp:extent cx="6377940" cy="304800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a:xfrm>
                      <a:off x="0" y="0"/>
                      <a:ext cx="6377940" cy="3048000"/>
                    </a:xfrm>
                    <a:prstGeom prst="rect">
                      <a:avLst/>
                    </a:prstGeom>
                    <a:noFill/>
                    <a:ln>
                      <a:noFill/>
                    </a:ln>
                  </pic:spPr>
                </pic:pic>
              </a:graphicData>
            </a:graphic>
          </wp:inline>
        </w:drawing>
      </w:r>
    </w:p>
    <w:p>
      <w:pPr>
        <w:pStyle w:val="40"/>
        <w:rPr>
          <w:rFonts w:ascii="Times New Roman" w:hAnsi="Times New Roman"/>
        </w:rPr>
      </w:pPr>
      <w:bookmarkStart w:id="188" w:name="1980～2020年永修逐年最大风速变化"/>
      <w:r>
        <w:rPr>
          <w:rFonts w:ascii="Times New Roman" w:hAnsi="Times New Roman"/>
        </w:rPr>
        <w:t>图6.2-1</w:t>
      </w:r>
      <w:bookmarkEnd w:id="188"/>
      <w:r>
        <w:rPr>
          <w:rFonts w:ascii="Times New Roman" w:hAnsi="Times New Roman"/>
        </w:rPr>
        <w:t xml:space="preserve">  1980～2020年永修逐年最大风速变化</w:t>
      </w:r>
    </w:p>
    <w:p>
      <w:pPr>
        <w:ind w:firstLine="320"/>
        <w:jc w:val="left"/>
        <w:rPr>
          <w:rFonts w:ascii="Times New Roman" w:hAnsi="Times New Roman"/>
        </w:rPr>
      </w:pPr>
    </w:p>
    <w:p>
      <w:pPr>
        <w:pStyle w:val="4"/>
        <w:numPr>
          <w:ilvl w:val="2"/>
          <w:numId w:val="13"/>
        </w:numPr>
        <w:ind w:left="600"/>
        <w:rPr>
          <w:rFonts w:ascii="Times New Roman" w:hAnsi="Times New Roman"/>
        </w:rPr>
      </w:pPr>
      <w:bookmarkStart w:id="189" w:name="_Toc88392177"/>
      <w:bookmarkStart w:id="190" w:name="_Toc86852053"/>
      <w:r>
        <w:rPr>
          <w:rFonts w:hint="eastAsia" w:ascii="Times New Roman" w:hAnsi="Times New Roman"/>
          <w:spacing w:val="10"/>
          <w:sz w:val="30"/>
        </w:rPr>
        <w:t>基本</w:t>
      </w:r>
      <w:r>
        <w:rPr>
          <w:rFonts w:ascii="Times New Roman" w:hAnsi="Times New Roman"/>
          <w:spacing w:val="10"/>
          <w:sz w:val="30"/>
        </w:rPr>
        <w:t>风速的概率计算</w:t>
      </w:r>
      <w:bookmarkEnd w:id="189"/>
      <w:bookmarkEnd w:id="190"/>
    </w:p>
    <w:p>
      <w:pPr>
        <w:spacing w:line="420" w:lineRule="auto"/>
        <w:ind w:firstLine="560"/>
        <w:rPr>
          <w:rFonts w:ascii="Times New Roman" w:hAnsi="Times New Roman"/>
        </w:rPr>
      </w:pPr>
      <w:r>
        <w:rPr>
          <w:rFonts w:hint="eastAsia" w:ascii="Times New Roman" w:hAnsi="Times New Roman" w:cs="宋体"/>
          <w:color w:val="000000"/>
          <w:sz w:val="28"/>
        </w:rPr>
        <w:t>根据《建筑结构载荷规范》（</w:t>
      </w:r>
      <w:r>
        <w:rPr>
          <w:rFonts w:ascii="Times New Roman" w:hAnsi="Times New Roman" w:cs="宋体"/>
          <w:color w:val="000000"/>
          <w:sz w:val="28"/>
        </w:rPr>
        <w:t>GB 50009-2012</w:t>
      </w:r>
      <w:r>
        <w:rPr>
          <w:rFonts w:hint="eastAsia" w:ascii="Times New Roman" w:hAnsi="Times New Roman" w:cs="宋体"/>
          <w:color w:val="000000"/>
          <w:sz w:val="28"/>
        </w:rPr>
        <w:t>）和《气候可行性论证规范</w:t>
      </w:r>
      <w:r>
        <w:rPr>
          <w:rFonts w:ascii="Times New Roman" w:hAnsi="Times New Roman" w:cs="宋体"/>
          <w:color w:val="000000"/>
          <w:sz w:val="28"/>
        </w:rPr>
        <w:t xml:space="preserve"> </w:t>
      </w:r>
      <w:r>
        <w:rPr>
          <w:rFonts w:hint="eastAsia" w:ascii="Times New Roman" w:hAnsi="Times New Roman" w:cs="宋体"/>
          <w:color w:val="000000"/>
          <w:sz w:val="28"/>
        </w:rPr>
        <w:t>抗风参数计算》（</w:t>
      </w:r>
      <w:r>
        <w:rPr>
          <w:rFonts w:ascii="Times New Roman" w:hAnsi="Times New Roman" w:cs="宋体"/>
          <w:color w:val="000000"/>
          <w:sz w:val="28"/>
        </w:rPr>
        <w:t>QX/T 436-2018</w:t>
      </w:r>
      <w:r>
        <w:rPr>
          <w:rFonts w:hint="eastAsia" w:ascii="Times New Roman" w:hAnsi="Times New Roman" w:cs="宋体"/>
          <w:color w:val="000000"/>
          <w:sz w:val="28"/>
        </w:rPr>
        <w:t>）中“参证气象站应具有</w:t>
      </w:r>
      <w:r>
        <w:rPr>
          <w:rFonts w:ascii="Times New Roman" w:hAnsi="Times New Roman" w:cs="宋体"/>
          <w:color w:val="000000"/>
          <w:sz w:val="28"/>
        </w:rPr>
        <w:t>30</w:t>
      </w:r>
      <w:r>
        <w:rPr>
          <w:rFonts w:hint="eastAsia" w:ascii="Times New Roman" w:hAnsi="Times New Roman" w:cs="宋体"/>
          <w:color w:val="000000"/>
          <w:sz w:val="28"/>
        </w:rPr>
        <w:t>年以上的风观测资料”，本文使用的资料是永修气象站1980</w:t>
      </w:r>
      <w:r>
        <w:rPr>
          <w:rFonts w:ascii="Times New Roman" w:hAnsi="Times New Roman" w:cs="宋体"/>
          <w:color w:val="000000"/>
          <w:sz w:val="28"/>
        </w:rPr>
        <w:t>-20</w:t>
      </w:r>
      <w:r>
        <w:rPr>
          <w:rFonts w:hint="eastAsia" w:ascii="Times New Roman" w:hAnsi="Times New Roman" w:cs="宋体"/>
          <w:color w:val="000000"/>
          <w:sz w:val="28"/>
        </w:rPr>
        <w:t>20年</w:t>
      </w:r>
      <w:r>
        <w:rPr>
          <w:rFonts w:ascii="Times New Roman" w:hAnsi="Times New Roman" w:cs="宋体"/>
          <w:color w:val="000000"/>
          <w:sz w:val="28"/>
        </w:rPr>
        <w:t>10min</w:t>
      </w:r>
      <w:r>
        <w:rPr>
          <w:rFonts w:hint="eastAsia" w:ascii="Times New Roman" w:hAnsi="Times New Roman" w:cs="宋体"/>
          <w:color w:val="000000"/>
          <w:sz w:val="28"/>
        </w:rPr>
        <w:t>平均年最大风速序列，有</w:t>
      </w:r>
      <w:r>
        <w:rPr>
          <w:rFonts w:ascii="Times New Roman" w:hAnsi="Times New Roman" w:cs="宋体"/>
          <w:color w:val="000000"/>
          <w:sz w:val="28"/>
        </w:rPr>
        <w:t>4</w:t>
      </w:r>
      <w:r>
        <w:rPr>
          <w:rFonts w:hint="eastAsia" w:ascii="Times New Roman" w:hAnsi="Times New Roman" w:cs="宋体"/>
          <w:color w:val="000000"/>
          <w:sz w:val="28"/>
        </w:rPr>
        <w:t>0年资料，符合指南或规范对资料的要求。</w:t>
      </w:r>
      <w:r>
        <w:rPr>
          <w:rFonts w:ascii="Times New Roman" w:hAnsi="Times New Roman" w:cs="宋体"/>
          <w:color w:val="000000"/>
          <w:sz w:val="28"/>
        </w:rPr>
        <w:t>概率</w:t>
      </w:r>
      <w:r>
        <w:rPr>
          <w:rFonts w:hint="eastAsia" w:ascii="Times New Roman" w:hAnsi="Times New Roman" w:cs="宋体"/>
          <w:color w:val="000000"/>
          <w:sz w:val="28"/>
        </w:rPr>
        <w:t>曲线拟合</w:t>
      </w:r>
      <w:r>
        <w:rPr>
          <w:rFonts w:ascii="Times New Roman" w:hAnsi="Times New Roman" w:cs="宋体"/>
          <w:color w:val="000000"/>
          <w:sz w:val="28"/>
        </w:rPr>
        <w:t>方法主要采用了</w:t>
      </w:r>
      <w:r>
        <w:rPr>
          <w:rFonts w:hint="eastAsia" w:ascii="Times New Roman" w:hAnsi="Times New Roman" w:cs="宋体"/>
          <w:color w:val="000000"/>
          <w:sz w:val="28"/>
        </w:rPr>
        <w:t>极值</w:t>
      </w:r>
      <w:r>
        <w:rPr>
          <w:rFonts w:ascii="Times New Roman" w:hAnsi="Times New Roman" w:cs="宋体"/>
          <w:color w:val="000000"/>
          <w:sz w:val="28"/>
        </w:rPr>
        <w:t>Ⅰ</w:t>
      </w:r>
      <w:r>
        <w:rPr>
          <w:rFonts w:hint="eastAsia" w:ascii="Times New Roman" w:hAnsi="Times New Roman" w:cs="宋体"/>
          <w:color w:val="000000"/>
          <w:sz w:val="28"/>
        </w:rPr>
        <w:t>型</w:t>
      </w:r>
      <w:r>
        <w:rPr>
          <w:rFonts w:ascii="Times New Roman" w:hAnsi="Times New Roman" w:cs="宋体"/>
          <w:color w:val="000000"/>
          <w:sz w:val="28"/>
        </w:rPr>
        <w:t>分布</w:t>
      </w:r>
      <w:r>
        <w:rPr>
          <w:rFonts w:hint="eastAsia" w:ascii="Times New Roman" w:hAnsi="Times New Roman" w:cs="宋体"/>
          <w:color w:val="000000"/>
          <w:sz w:val="28"/>
        </w:rPr>
        <w:t>、皮尔逊Ⅲ型分布</w:t>
      </w:r>
      <w:r>
        <w:rPr>
          <w:rFonts w:ascii="Times New Roman" w:hAnsi="Times New Roman" w:cs="宋体"/>
          <w:color w:val="000000"/>
          <w:sz w:val="28"/>
        </w:rPr>
        <w:t>和广义极值分布，上述方法均来自于《现代应用统计学》。具体的推算方法详见附录。用极值Ⅰ型和</w:t>
      </w:r>
      <w:r>
        <w:rPr>
          <w:rFonts w:hint="eastAsia" w:ascii="Times New Roman" w:hAnsi="Times New Roman" w:cs="宋体"/>
          <w:color w:val="000000"/>
          <w:sz w:val="28"/>
        </w:rPr>
        <w:t>皮尔逊III型</w:t>
      </w:r>
      <w:r>
        <w:rPr>
          <w:rFonts w:ascii="Times New Roman" w:hAnsi="Times New Roman" w:cs="宋体"/>
          <w:color w:val="000000"/>
          <w:sz w:val="28"/>
        </w:rPr>
        <w:t>分布</w:t>
      </w:r>
      <w:r>
        <w:rPr>
          <w:rFonts w:hint="eastAsia" w:ascii="Times New Roman" w:hAnsi="Times New Roman" w:cs="宋体"/>
          <w:color w:val="000000"/>
          <w:sz w:val="28"/>
        </w:rPr>
        <w:t>的推算结果如表6.2-1所示。</w:t>
      </w:r>
    </w:p>
    <w:p>
      <w:pPr>
        <w:pStyle w:val="40"/>
        <w:rPr>
          <w:rFonts w:ascii="Times New Roman" w:hAnsi="Times New Roman"/>
        </w:rPr>
      </w:pPr>
      <w:bookmarkStart w:id="191" w:name="利用极值Ⅰ型计算出永修气象站不同重现期的基本风速（m/s）"/>
    </w:p>
    <w:p>
      <w:pPr>
        <w:pStyle w:val="40"/>
        <w:rPr>
          <w:rFonts w:ascii="Times New Roman" w:hAnsi="Times New Roman"/>
        </w:rPr>
      </w:pPr>
      <w:r>
        <w:rPr>
          <w:rFonts w:ascii="Times New Roman" w:hAnsi="Times New Roman"/>
        </w:rPr>
        <w:t>表</w:t>
      </w:r>
      <w:bookmarkEnd w:id="191"/>
      <w:r>
        <w:rPr>
          <w:rFonts w:hint="eastAsia" w:ascii="Times New Roman" w:hAnsi="Times New Roman"/>
        </w:rPr>
        <w:t>6</w:t>
      </w:r>
      <w:r>
        <w:rPr>
          <w:rFonts w:ascii="Times New Roman" w:hAnsi="Times New Roman"/>
        </w:rPr>
        <w:t>.2-1  利用极值Ⅰ型</w:t>
      </w:r>
      <w:r>
        <w:rPr>
          <w:rFonts w:hint="eastAsia" w:ascii="Times New Roman" w:hAnsi="Times New Roman"/>
        </w:rPr>
        <w:t>和皮尔逊III型分布</w:t>
      </w:r>
      <w:r>
        <w:rPr>
          <w:rFonts w:ascii="Times New Roman" w:hAnsi="Times New Roman"/>
        </w:rPr>
        <w:t>计算出永修气象站不同重现期的基本风速（m/s）</w:t>
      </w:r>
      <w:r>
        <w:rPr>
          <w:rFonts w:hint="eastAsia" w:ascii="Times New Roman" w:hAnsi="Times New Roman"/>
        </w:rPr>
        <w:t xml:space="preserve"> </w:t>
      </w:r>
    </w:p>
    <w:tbl>
      <w:tblPr>
        <w:tblStyle w:val="25"/>
        <w:tblW w:w="5000" w:type="pct"/>
        <w:jc w:val="center"/>
        <w:tblBorders>
          <w:top w:val="single" w:color="auto" w:sz="16"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 w:type="dxa"/>
          <w:bottom w:w="0" w:type="dxa"/>
          <w:right w:w="10" w:type="dxa"/>
        </w:tblCellMar>
      </w:tblPr>
      <w:tblGrid>
        <w:gridCol w:w="2308"/>
        <w:gridCol w:w="1442"/>
        <w:gridCol w:w="1442"/>
        <w:gridCol w:w="1442"/>
        <w:gridCol w:w="1442"/>
        <w:gridCol w:w="1444"/>
      </w:tblGrid>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2268" w:type="dxa"/>
            <w:tcBorders>
              <w:bottom w:val="single" w:color="auto" w:sz="8" w:space="0"/>
              <w:right w:val="single" w:color="auto" w:sz="8" w:space="0"/>
            </w:tcBorders>
            <w:vAlign w:val="center"/>
          </w:tcPr>
          <w:p>
            <w:pPr>
              <w:jc w:val="center"/>
              <w:rPr>
                <w:rFonts w:ascii="Times New Roman" w:hAnsi="Times New Roman"/>
                <w:szCs w:val="21"/>
              </w:rPr>
            </w:pPr>
            <w:r>
              <w:rPr>
                <w:rFonts w:ascii="Times New Roman" w:hAnsi="Times New Roman" w:cs="宋体"/>
                <w:b/>
                <w:color w:val="000000"/>
                <w:szCs w:val="21"/>
              </w:rPr>
              <w:t>参数估算法</w:t>
            </w:r>
          </w:p>
        </w:tc>
        <w:tc>
          <w:tcPr>
            <w:tcW w:w="1417" w:type="dxa"/>
            <w:tcBorders>
              <w:bottom w:val="single" w:color="auto" w:sz="8" w:space="0"/>
              <w:right w:val="single" w:color="auto" w:sz="8" w:space="0"/>
            </w:tcBorders>
            <w:vAlign w:val="center"/>
          </w:tcPr>
          <w:p>
            <w:pPr>
              <w:jc w:val="center"/>
              <w:rPr>
                <w:rFonts w:ascii="Times New Roman" w:hAnsi="Times New Roman"/>
                <w:szCs w:val="21"/>
              </w:rPr>
            </w:pPr>
            <w:r>
              <w:rPr>
                <w:rFonts w:ascii="Times New Roman" w:hAnsi="Times New Roman" w:eastAsia="Times New Roman"/>
                <w:b/>
                <w:color w:val="000000"/>
                <w:szCs w:val="21"/>
              </w:rPr>
              <w:t>100</w:t>
            </w:r>
            <w:r>
              <w:rPr>
                <w:rFonts w:ascii="Times New Roman" w:hAnsi="Times New Roman" w:cs="宋体"/>
                <w:b/>
                <w:color w:val="000000"/>
                <w:szCs w:val="21"/>
              </w:rPr>
              <w:t>年一遇</w:t>
            </w:r>
          </w:p>
        </w:tc>
        <w:tc>
          <w:tcPr>
            <w:tcW w:w="1417" w:type="dxa"/>
            <w:tcBorders>
              <w:bottom w:val="single" w:color="auto" w:sz="8" w:space="0"/>
              <w:right w:val="single" w:color="auto" w:sz="8" w:space="0"/>
            </w:tcBorders>
            <w:vAlign w:val="center"/>
          </w:tcPr>
          <w:p>
            <w:pPr>
              <w:jc w:val="center"/>
              <w:rPr>
                <w:rFonts w:ascii="Times New Roman" w:hAnsi="Times New Roman"/>
                <w:szCs w:val="21"/>
              </w:rPr>
            </w:pPr>
            <w:r>
              <w:rPr>
                <w:rFonts w:ascii="Times New Roman" w:hAnsi="Times New Roman" w:eastAsia="Times New Roman"/>
                <w:b/>
                <w:color w:val="000000"/>
                <w:szCs w:val="21"/>
              </w:rPr>
              <w:t>50</w:t>
            </w:r>
            <w:r>
              <w:rPr>
                <w:rFonts w:ascii="Times New Roman" w:hAnsi="Times New Roman" w:cs="宋体"/>
                <w:b/>
                <w:color w:val="000000"/>
                <w:szCs w:val="21"/>
              </w:rPr>
              <w:t>年一遇</w:t>
            </w:r>
          </w:p>
        </w:tc>
        <w:tc>
          <w:tcPr>
            <w:tcW w:w="1417" w:type="dxa"/>
            <w:tcBorders>
              <w:bottom w:val="single" w:color="auto" w:sz="8" w:space="0"/>
              <w:right w:val="single" w:color="auto" w:sz="8" w:space="0"/>
            </w:tcBorders>
            <w:vAlign w:val="center"/>
          </w:tcPr>
          <w:p>
            <w:pPr>
              <w:jc w:val="center"/>
              <w:rPr>
                <w:rFonts w:ascii="Times New Roman" w:hAnsi="Times New Roman"/>
                <w:szCs w:val="21"/>
              </w:rPr>
            </w:pPr>
            <w:r>
              <w:rPr>
                <w:rFonts w:ascii="Times New Roman" w:hAnsi="Times New Roman" w:eastAsia="Times New Roman"/>
                <w:b/>
                <w:color w:val="000000"/>
                <w:szCs w:val="21"/>
              </w:rPr>
              <w:t>30</w:t>
            </w:r>
            <w:r>
              <w:rPr>
                <w:rFonts w:ascii="Times New Roman" w:hAnsi="Times New Roman" w:cs="宋体"/>
                <w:b/>
                <w:color w:val="000000"/>
                <w:szCs w:val="21"/>
              </w:rPr>
              <w:t>年一遇</w:t>
            </w:r>
          </w:p>
        </w:tc>
        <w:tc>
          <w:tcPr>
            <w:tcW w:w="1417" w:type="dxa"/>
            <w:tcBorders>
              <w:bottom w:val="single" w:color="auto" w:sz="8" w:space="0"/>
              <w:right w:val="single" w:color="auto" w:sz="8" w:space="0"/>
            </w:tcBorders>
            <w:vAlign w:val="center"/>
          </w:tcPr>
          <w:p>
            <w:pPr>
              <w:jc w:val="center"/>
              <w:rPr>
                <w:rFonts w:ascii="Times New Roman" w:hAnsi="Times New Roman"/>
                <w:szCs w:val="21"/>
              </w:rPr>
            </w:pPr>
            <w:r>
              <w:rPr>
                <w:rFonts w:ascii="Times New Roman" w:hAnsi="Times New Roman" w:eastAsia="Times New Roman"/>
                <w:b/>
                <w:color w:val="000000"/>
                <w:szCs w:val="21"/>
              </w:rPr>
              <w:t>20</w:t>
            </w:r>
            <w:r>
              <w:rPr>
                <w:rFonts w:ascii="Times New Roman" w:hAnsi="Times New Roman" w:cs="宋体"/>
                <w:b/>
                <w:color w:val="000000"/>
                <w:szCs w:val="21"/>
              </w:rPr>
              <w:t>年一遇</w:t>
            </w:r>
          </w:p>
        </w:tc>
        <w:tc>
          <w:tcPr>
            <w:tcW w:w="1418" w:type="dxa"/>
            <w:tcBorders>
              <w:bottom w:val="single" w:color="auto" w:sz="8" w:space="0"/>
            </w:tcBorders>
            <w:vAlign w:val="center"/>
          </w:tcPr>
          <w:p>
            <w:pPr>
              <w:jc w:val="center"/>
              <w:rPr>
                <w:rFonts w:ascii="Times New Roman" w:hAnsi="Times New Roman"/>
                <w:szCs w:val="21"/>
              </w:rPr>
            </w:pPr>
            <w:r>
              <w:rPr>
                <w:rFonts w:ascii="Times New Roman" w:hAnsi="Times New Roman" w:eastAsia="Times New Roman"/>
                <w:b/>
                <w:color w:val="000000"/>
                <w:szCs w:val="21"/>
              </w:rPr>
              <w:t>10</w:t>
            </w:r>
            <w:r>
              <w:rPr>
                <w:rFonts w:ascii="Times New Roman" w:hAnsi="Times New Roman" w:cs="宋体"/>
                <w:b/>
                <w:color w:val="000000"/>
                <w:szCs w:val="21"/>
              </w:rPr>
              <w:t>年一遇</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2268" w:type="dxa"/>
            <w:tcBorders>
              <w:bottom w:val="single" w:color="auto" w:sz="8" w:space="0"/>
              <w:right w:val="single" w:color="auto" w:sz="8" w:space="0"/>
            </w:tcBorders>
            <w:vAlign w:val="center"/>
          </w:tcPr>
          <w:p>
            <w:pPr>
              <w:jc w:val="center"/>
              <w:rPr>
                <w:rFonts w:ascii="Times New Roman" w:hAnsi="Times New Roman"/>
                <w:szCs w:val="21"/>
              </w:rPr>
            </w:pPr>
            <w:r>
              <w:rPr>
                <w:rFonts w:hint="eastAsia" w:ascii="Times New Roman" w:hAnsi="Times New Roman" w:cs="宋体"/>
                <w:color w:val="000000"/>
                <w:szCs w:val="21"/>
              </w:rPr>
              <w:t>极值</w:t>
            </w:r>
            <w:r>
              <w:rPr>
                <w:rFonts w:ascii="Times New Roman" w:hAnsi="Times New Roman"/>
                <w:szCs w:val="21"/>
              </w:rPr>
              <w:t>Ⅰ型</w:t>
            </w:r>
            <w:r>
              <w:rPr>
                <w:rFonts w:hint="eastAsia" w:ascii="Times New Roman" w:hAnsi="Times New Roman"/>
                <w:szCs w:val="21"/>
              </w:rPr>
              <w:t>(</w:t>
            </w:r>
            <w:r>
              <w:rPr>
                <w:rFonts w:ascii="Times New Roman" w:hAnsi="Times New Roman" w:cs="宋体"/>
                <w:color w:val="000000"/>
                <w:szCs w:val="21"/>
              </w:rPr>
              <w:t>耿贝尔法</w:t>
            </w:r>
            <w:r>
              <w:rPr>
                <w:rFonts w:hint="eastAsia" w:ascii="Times New Roman" w:hAnsi="Times New Roman" w:cs="宋体"/>
                <w:color w:val="000000"/>
                <w:szCs w:val="21"/>
              </w:rPr>
              <w:t>)</w:t>
            </w:r>
          </w:p>
        </w:tc>
        <w:tc>
          <w:tcPr>
            <w:tcW w:w="1417" w:type="dxa"/>
            <w:tcBorders>
              <w:bottom w:val="single" w:color="auto" w:sz="8" w:space="0"/>
              <w:right w:val="single" w:color="auto" w:sz="8" w:space="0"/>
            </w:tcBorders>
            <w:vAlign w:val="center"/>
          </w:tcPr>
          <w:p>
            <w:pPr>
              <w:jc w:val="center"/>
              <w:rPr>
                <w:rFonts w:ascii="Times New Roman" w:hAnsi="Times New Roman"/>
                <w:szCs w:val="21"/>
              </w:rPr>
            </w:pPr>
            <w:r>
              <w:rPr>
                <w:rFonts w:ascii="Times New Roman" w:hAnsi="Times New Roman" w:eastAsia="Times New Roman"/>
                <w:color w:val="000000"/>
                <w:szCs w:val="21"/>
              </w:rPr>
              <w:t>23</w:t>
            </w:r>
            <w:r>
              <w:rPr>
                <w:rFonts w:ascii="Times New Roman" w:hAnsi="Times New Roman" w:cs="宋体"/>
                <w:color w:val="000000"/>
                <w:szCs w:val="21"/>
              </w:rPr>
              <w:t>.</w:t>
            </w:r>
            <w:r>
              <w:rPr>
                <w:rFonts w:ascii="Times New Roman" w:hAnsi="Times New Roman" w:eastAsia="Times New Roman"/>
                <w:color w:val="000000"/>
                <w:szCs w:val="21"/>
              </w:rPr>
              <w:t>8</w:t>
            </w:r>
          </w:p>
        </w:tc>
        <w:tc>
          <w:tcPr>
            <w:tcW w:w="1417" w:type="dxa"/>
            <w:tcBorders>
              <w:bottom w:val="single" w:color="auto" w:sz="8" w:space="0"/>
              <w:right w:val="single" w:color="auto" w:sz="8" w:space="0"/>
            </w:tcBorders>
            <w:vAlign w:val="center"/>
          </w:tcPr>
          <w:p>
            <w:pPr>
              <w:jc w:val="center"/>
              <w:rPr>
                <w:rFonts w:ascii="Times New Roman" w:hAnsi="Times New Roman"/>
                <w:szCs w:val="21"/>
              </w:rPr>
            </w:pPr>
            <w:r>
              <w:rPr>
                <w:rFonts w:ascii="Times New Roman" w:hAnsi="Times New Roman" w:eastAsia="Times New Roman"/>
                <w:color w:val="000000"/>
                <w:szCs w:val="21"/>
              </w:rPr>
              <w:t>22</w:t>
            </w:r>
            <w:r>
              <w:rPr>
                <w:rFonts w:ascii="Times New Roman" w:hAnsi="Times New Roman" w:cs="宋体"/>
                <w:color w:val="000000"/>
                <w:szCs w:val="21"/>
              </w:rPr>
              <w:t>.</w:t>
            </w:r>
            <w:r>
              <w:rPr>
                <w:rFonts w:ascii="Times New Roman" w:hAnsi="Times New Roman" w:eastAsia="Times New Roman"/>
                <w:color w:val="000000"/>
                <w:szCs w:val="21"/>
              </w:rPr>
              <w:t>2</w:t>
            </w:r>
          </w:p>
        </w:tc>
        <w:tc>
          <w:tcPr>
            <w:tcW w:w="1417" w:type="dxa"/>
            <w:tcBorders>
              <w:bottom w:val="single" w:color="auto" w:sz="8" w:space="0"/>
              <w:right w:val="single" w:color="auto" w:sz="8" w:space="0"/>
            </w:tcBorders>
            <w:vAlign w:val="center"/>
          </w:tcPr>
          <w:p>
            <w:pPr>
              <w:jc w:val="center"/>
              <w:rPr>
                <w:rFonts w:ascii="Times New Roman" w:hAnsi="Times New Roman"/>
                <w:szCs w:val="21"/>
              </w:rPr>
            </w:pPr>
            <w:r>
              <w:rPr>
                <w:rFonts w:ascii="Times New Roman" w:hAnsi="Times New Roman" w:eastAsia="Times New Roman"/>
                <w:color w:val="000000"/>
                <w:szCs w:val="21"/>
              </w:rPr>
              <w:t>21</w:t>
            </w:r>
            <w:r>
              <w:rPr>
                <w:rFonts w:ascii="Times New Roman" w:hAnsi="Times New Roman" w:cs="宋体"/>
                <w:color w:val="000000"/>
                <w:szCs w:val="21"/>
              </w:rPr>
              <w:t>.</w:t>
            </w:r>
            <w:r>
              <w:rPr>
                <w:rFonts w:ascii="Times New Roman" w:hAnsi="Times New Roman" w:eastAsia="Times New Roman"/>
                <w:color w:val="000000"/>
                <w:szCs w:val="21"/>
              </w:rPr>
              <w:t>1</w:t>
            </w:r>
          </w:p>
        </w:tc>
        <w:tc>
          <w:tcPr>
            <w:tcW w:w="1417" w:type="dxa"/>
            <w:tcBorders>
              <w:bottom w:val="single" w:color="auto" w:sz="8" w:space="0"/>
              <w:right w:val="single" w:color="auto" w:sz="8" w:space="0"/>
            </w:tcBorders>
            <w:vAlign w:val="center"/>
          </w:tcPr>
          <w:p>
            <w:pPr>
              <w:jc w:val="center"/>
              <w:rPr>
                <w:rFonts w:ascii="Times New Roman" w:hAnsi="Times New Roman"/>
                <w:szCs w:val="21"/>
              </w:rPr>
            </w:pPr>
            <w:r>
              <w:rPr>
                <w:rFonts w:ascii="Times New Roman" w:hAnsi="Times New Roman" w:eastAsia="Times New Roman"/>
                <w:color w:val="000000"/>
                <w:szCs w:val="21"/>
              </w:rPr>
              <w:t>20</w:t>
            </w:r>
            <w:r>
              <w:rPr>
                <w:rFonts w:ascii="Times New Roman" w:hAnsi="Times New Roman" w:cs="宋体"/>
                <w:color w:val="000000"/>
                <w:szCs w:val="21"/>
              </w:rPr>
              <w:t>.</w:t>
            </w:r>
            <w:r>
              <w:rPr>
                <w:rFonts w:ascii="Times New Roman" w:hAnsi="Times New Roman" w:eastAsia="Times New Roman"/>
                <w:color w:val="000000"/>
                <w:szCs w:val="21"/>
              </w:rPr>
              <w:t>2</w:t>
            </w:r>
          </w:p>
        </w:tc>
        <w:tc>
          <w:tcPr>
            <w:tcW w:w="1418" w:type="dxa"/>
            <w:tcBorders>
              <w:bottom w:val="single" w:color="auto" w:sz="8" w:space="0"/>
            </w:tcBorders>
            <w:vAlign w:val="center"/>
          </w:tcPr>
          <w:p>
            <w:pPr>
              <w:jc w:val="center"/>
              <w:rPr>
                <w:rFonts w:ascii="Times New Roman" w:hAnsi="Times New Roman"/>
                <w:szCs w:val="21"/>
              </w:rPr>
            </w:pPr>
            <w:r>
              <w:rPr>
                <w:rFonts w:ascii="Times New Roman" w:hAnsi="Times New Roman" w:eastAsia="Times New Roman"/>
                <w:color w:val="000000"/>
                <w:szCs w:val="21"/>
              </w:rPr>
              <w:t>18</w:t>
            </w:r>
            <w:r>
              <w:rPr>
                <w:rFonts w:ascii="Times New Roman" w:hAnsi="Times New Roman" w:cs="宋体"/>
                <w:color w:val="000000"/>
                <w:szCs w:val="21"/>
              </w:rPr>
              <w:t>.</w:t>
            </w:r>
            <w:r>
              <w:rPr>
                <w:rFonts w:ascii="Times New Roman" w:hAnsi="Times New Roman" w:eastAsia="Times New Roman"/>
                <w:color w:val="000000"/>
                <w:szCs w:val="21"/>
              </w:rPr>
              <w:t>6</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2268" w:type="dxa"/>
            <w:tcBorders>
              <w:bottom w:val="single" w:color="auto" w:sz="16" w:space="0"/>
              <w:right w:val="single" w:color="auto" w:sz="8" w:space="0"/>
            </w:tcBorders>
            <w:vAlign w:val="center"/>
          </w:tcPr>
          <w:p>
            <w:pPr>
              <w:jc w:val="center"/>
              <w:rPr>
                <w:rFonts w:ascii="Times New Roman" w:hAnsi="Times New Roman"/>
                <w:szCs w:val="21"/>
              </w:rPr>
            </w:pPr>
            <w:r>
              <w:rPr>
                <w:rFonts w:hint="eastAsia" w:ascii="Times New Roman" w:hAnsi="Times New Roman" w:eastAsiaTheme="minorEastAsia"/>
                <w:color w:val="000000"/>
                <w:szCs w:val="21"/>
              </w:rPr>
              <w:t>皮尔逊</w:t>
            </w:r>
            <w:r>
              <w:rPr>
                <w:rFonts w:ascii="Times New Roman" w:hAnsi="Times New Roman" w:eastAsia="Times New Roman"/>
                <w:color w:val="000000"/>
                <w:szCs w:val="21"/>
              </w:rPr>
              <w:t>III</w:t>
            </w:r>
            <w:r>
              <w:rPr>
                <w:rFonts w:hint="eastAsia" w:ascii="Times New Roman" w:hAnsi="Times New Roman" w:eastAsiaTheme="minorEastAsia"/>
                <w:color w:val="000000"/>
                <w:szCs w:val="21"/>
              </w:rPr>
              <w:t>型</w:t>
            </w:r>
          </w:p>
        </w:tc>
        <w:tc>
          <w:tcPr>
            <w:tcW w:w="1417" w:type="dxa"/>
            <w:tcBorders>
              <w:bottom w:val="single" w:color="auto" w:sz="16" w:space="0"/>
              <w:right w:val="single" w:color="auto" w:sz="8" w:space="0"/>
            </w:tcBorders>
            <w:vAlign w:val="center"/>
          </w:tcPr>
          <w:p>
            <w:pPr>
              <w:jc w:val="center"/>
              <w:rPr>
                <w:rFonts w:ascii="Times New Roman" w:hAnsi="Times New Roman"/>
                <w:szCs w:val="21"/>
              </w:rPr>
            </w:pPr>
            <w:r>
              <w:rPr>
                <w:rFonts w:ascii="Times New Roman" w:hAnsi="Times New Roman" w:eastAsia="Times New Roman"/>
                <w:color w:val="000000"/>
                <w:szCs w:val="21"/>
              </w:rPr>
              <w:t>22</w:t>
            </w:r>
            <w:r>
              <w:rPr>
                <w:rFonts w:ascii="Times New Roman" w:hAnsi="Times New Roman" w:cs="宋体"/>
                <w:color w:val="000000"/>
                <w:szCs w:val="21"/>
              </w:rPr>
              <w:t>.</w:t>
            </w:r>
            <w:r>
              <w:rPr>
                <w:rFonts w:ascii="Times New Roman" w:hAnsi="Times New Roman" w:eastAsia="Times New Roman"/>
                <w:color w:val="000000"/>
                <w:szCs w:val="21"/>
              </w:rPr>
              <w:t>4</w:t>
            </w:r>
          </w:p>
        </w:tc>
        <w:tc>
          <w:tcPr>
            <w:tcW w:w="1417" w:type="dxa"/>
            <w:tcBorders>
              <w:bottom w:val="single" w:color="auto" w:sz="16" w:space="0"/>
              <w:right w:val="single" w:color="auto" w:sz="8" w:space="0"/>
            </w:tcBorders>
            <w:vAlign w:val="center"/>
          </w:tcPr>
          <w:p>
            <w:pPr>
              <w:jc w:val="center"/>
              <w:rPr>
                <w:rFonts w:ascii="Times New Roman" w:hAnsi="Times New Roman"/>
                <w:szCs w:val="21"/>
              </w:rPr>
            </w:pPr>
            <w:r>
              <w:rPr>
                <w:rFonts w:ascii="Times New Roman" w:hAnsi="Times New Roman" w:eastAsia="Times New Roman"/>
                <w:color w:val="000000"/>
                <w:szCs w:val="21"/>
              </w:rPr>
              <w:t>21</w:t>
            </w:r>
            <w:r>
              <w:rPr>
                <w:rFonts w:ascii="Times New Roman" w:hAnsi="Times New Roman" w:cs="宋体"/>
                <w:color w:val="000000"/>
                <w:szCs w:val="21"/>
              </w:rPr>
              <w:t>.</w:t>
            </w:r>
            <w:r>
              <w:rPr>
                <w:rFonts w:ascii="Times New Roman" w:hAnsi="Times New Roman" w:eastAsia="Times New Roman"/>
                <w:color w:val="000000"/>
                <w:szCs w:val="21"/>
              </w:rPr>
              <w:t>2</w:t>
            </w:r>
          </w:p>
        </w:tc>
        <w:tc>
          <w:tcPr>
            <w:tcW w:w="1417" w:type="dxa"/>
            <w:tcBorders>
              <w:bottom w:val="single" w:color="auto" w:sz="16" w:space="0"/>
              <w:right w:val="single" w:color="auto" w:sz="8" w:space="0"/>
            </w:tcBorders>
            <w:vAlign w:val="center"/>
          </w:tcPr>
          <w:p>
            <w:pPr>
              <w:jc w:val="center"/>
              <w:rPr>
                <w:rFonts w:ascii="Times New Roman" w:hAnsi="Times New Roman"/>
                <w:szCs w:val="21"/>
              </w:rPr>
            </w:pPr>
            <w:r>
              <w:rPr>
                <w:rFonts w:ascii="Times New Roman" w:hAnsi="Times New Roman" w:eastAsia="Times New Roman"/>
                <w:color w:val="000000"/>
                <w:szCs w:val="21"/>
              </w:rPr>
              <w:t>20</w:t>
            </w:r>
            <w:r>
              <w:rPr>
                <w:rFonts w:ascii="Times New Roman" w:hAnsi="Times New Roman" w:cs="宋体"/>
                <w:color w:val="000000"/>
                <w:szCs w:val="21"/>
              </w:rPr>
              <w:t>.</w:t>
            </w:r>
            <w:r>
              <w:rPr>
                <w:rFonts w:ascii="Times New Roman" w:hAnsi="Times New Roman" w:eastAsia="Times New Roman"/>
                <w:color w:val="000000"/>
                <w:szCs w:val="21"/>
              </w:rPr>
              <w:t>3</w:t>
            </w:r>
          </w:p>
        </w:tc>
        <w:tc>
          <w:tcPr>
            <w:tcW w:w="1417" w:type="dxa"/>
            <w:tcBorders>
              <w:bottom w:val="single" w:color="auto" w:sz="16" w:space="0"/>
              <w:right w:val="single" w:color="auto" w:sz="8" w:space="0"/>
            </w:tcBorders>
            <w:vAlign w:val="center"/>
          </w:tcPr>
          <w:p>
            <w:pPr>
              <w:jc w:val="center"/>
              <w:rPr>
                <w:rFonts w:ascii="Times New Roman" w:hAnsi="Times New Roman"/>
                <w:szCs w:val="21"/>
              </w:rPr>
            </w:pPr>
            <w:r>
              <w:rPr>
                <w:rFonts w:ascii="Times New Roman" w:hAnsi="Times New Roman" w:eastAsia="Times New Roman"/>
                <w:color w:val="000000"/>
                <w:szCs w:val="21"/>
              </w:rPr>
              <w:t>19</w:t>
            </w:r>
            <w:r>
              <w:rPr>
                <w:rFonts w:ascii="Times New Roman" w:hAnsi="Times New Roman" w:cs="宋体"/>
                <w:color w:val="000000"/>
                <w:szCs w:val="21"/>
              </w:rPr>
              <w:t>.</w:t>
            </w:r>
            <w:r>
              <w:rPr>
                <w:rFonts w:ascii="Times New Roman" w:hAnsi="Times New Roman" w:eastAsia="Times New Roman"/>
                <w:color w:val="000000"/>
                <w:szCs w:val="21"/>
              </w:rPr>
              <w:t>5</w:t>
            </w:r>
          </w:p>
        </w:tc>
        <w:tc>
          <w:tcPr>
            <w:tcW w:w="1418" w:type="dxa"/>
            <w:tcBorders>
              <w:bottom w:val="single" w:color="auto" w:sz="16" w:space="0"/>
            </w:tcBorders>
            <w:vAlign w:val="center"/>
          </w:tcPr>
          <w:p>
            <w:pPr>
              <w:jc w:val="center"/>
              <w:rPr>
                <w:rFonts w:ascii="Times New Roman" w:hAnsi="Times New Roman"/>
                <w:szCs w:val="21"/>
              </w:rPr>
            </w:pPr>
            <w:r>
              <w:rPr>
                <w:rFonts w:ascii="Times New Roman" w:hAnsi="Times New Roman" w:eastAsia="Times New Roman"/>
                <w:color w:val="000000"/>
                <w:szCs w:val="21"/>
              </w:rPr>
              <w:t>18</w:t>
            </w:r>
            <w:r>
              <w:rPr>
                <w:rFonts w:ascii="Times New Roman" w:hAnsi="Times New Roman" w:cs="宋体"/>
                <w:color w:val="000000"/>
                <w:szCs w:val="21"/>
              </w:rPr>
              <w:t>.</w:t>
            </w:r>
            <w:r>
              <w:rPr>
                <w:rFonts w:ascii="Times New Roman" w:hAnsi="Times New Roman" w:eastAsia="Times New Roman"/>
                <w:color w:val="000000"/>
                <w:szCs w:val="21"/>
              </w:rPr>
              <w:t>2</w:t>
            </w:r>
          </w:p>
        </w:tc>
      </w:tr>
    </w:tbl>
    <w:p>
      <w:pPr>
        <w:ind w:firstLine="320"/>
        <w:jc w:val="left"/>
        <w:rPr>
          <w:rFonts w:ascii="Times New Roman" w:hAnsi="Times New Roman"/>
        </w:rPr>
      </w:pPr>
    </w:p>
    <w:p>
      <w:pPr>
        <w:spacing w:line="420" w:lineRule="auto"/>
        <w:ind w:firstLine="560"/>
        <w:rPr>
          <w:rFonts w:ascii="Times New Roman" w:hAnsi="Times New Roman"/>
        </w:rPr>
      </w:pPr>
      <w:r>
        <w:rPr>
          <w:rFonts w:ascii="Times New Roman" w:hAnsi="Times New Roman" w:cs="宋体"/>
          <w:color w:val="000000"/>
          <w:sz w:val="28"/>
        </w:rPr>
        <w:t>目前对设计基本风速的计算一般用极值Ⅰ型分布来拟合，在实际问题中，如果知道风速的基本类型，并且能验证其是否满足极值分布吸引场的条件，就可以确定相关问题的极值分布到底是何类型，但是通常只能得到观测数据，而其分布具有何种形式是难以确定的，另一方面，即使知道其类型，要验证是否满足其极大值极值分布吸引场的条件也较困难，而广义极值分布包含了</w:t>
      </w:r>
      <w:r>
        <w:rPr>
          <w:rFonts w:ascii="Times New Roman" w:hAnsi="Times New Roman" w:eastAsia="Times New Roman"/>
          <w:color w:val="000000"/>
          <w:sz w:val="28"/>
        </w:rPr>
        <w:t>Gumbel</w:t>
      </w:r>
      <w:r>
        <w:rPr>
          <w:rFonts w:ascii="Times New Roman" w:hAnsi="Times New Roman" w:cs="宋体"/>
          <w:color w:val="000000"/>
          <w:sz w:val="28"/>
        </w:rPr>
        <w:t>，</w:t>
      </w:r>
      <w:r>
        <w:rPr>
          <w:rFonts w:ascii="Times New Roman" w:hAnsi="Times New Roman" w:eastAsia="Times New Roman"/>
          <w:color w:val="000000"/>
          <w:sz w:val="28"/>
        </w:rPr>
        <w:t>Frechet</w:t>
      </w:r>
      <w:r>
        <w:rPr>
          <w:rFonts w:ascii="Times New Roman" w:hAnsi="Times New Roman" w:cs="宋体"/>
          <w:color w:val="000000"/>
          <w:sz w:val="28"/>
        </w:rPr>
        <w:t>及</w:t>
      </w:r>
      <w:r>
        <w:rPr>
          <w:rFonts w:ascii="Times New Roman" w:hAnsi="Times New Roman" w:eastAsia="Times New Roman"/>
          <w:color w:val="000000"/>
          <w:sz w:val="28"/>
        </w:rPr>
        <w:t>Weibull</w:t>
      </w:r>
      <w:r>
        <w:rPr>
          <w:rFonts w:ascii="Times New Roman" w:hAnsi="Times New Roman" w:cs="宋体"/>
          <w:color w:val="000000"/>
          <w:sz w:val="28"/>
        </w:rPr>
        <w:t>分布，将三种极值分布统一在一起，是一个较为完整的极值分布体系，不必考虑原始分布的类型，能够避免单独采用某一分布的不足</w:t>
      </w:r>
      <w:r>
        <w:rPr>
          <w:rFonts w:hint="eastAsia" w:ascii="Times New Roman" w:hAnsi="Times New Roman" w:cs="宋体"/>
          <w:color w:val="000000"/>
          <w:sz w:val="28"/>
        </w:rPr>
        <w:t>，</w:t>
      </w:r>
      <w:r>
        <w:rPr>
          <w:rFonts w:ascii="Times New Roman" w:hAnsi="Times New Roman" w:cs="宋体"/>
          <w:color w:val="000000"/>
          <w:sz w:val="28"/>
        </w:rPr>
        <w:t>具体的推算方法详见附录。利用广义极值分布计算</w:t>
      </w:r>
      <w:r>
        <w:rPr>
          <w:rFonts w:hint="eastAsia" w:ascii="Times New Roman" w:hAnsi="Times New Roman" w:cs="宋体"/>
          <w:color w:val="000000"/>
          <w:sz w:val="28"/>
        </w:rPr>
        <w:t>的</w:t>
      </w:r>
      <w:r>
        <w:rPr>
          <w:rFonts w:ascii="Times New Roman" w:hAnsi="Times New Roman" w:cs="宋体"/>
          <w:color w:val="000000"/>
          <w:sz w:val="28"/>
        </w:rPr>
        <w:t>基本风速</w:t>
      </w:r>
      <w:r>
        <w:rPr>
          <w:rFonts w:hint="eastAsia" w:ascii="Times New Roman" w:hAnsi="Times New Roman" w:cs="宋体"/>
          <w:color w:val="000000"/>
          <w:sz w:val="28"/>
        </w:rPr>
        <w:t>如表6.2-2所示</w:t>
      </w:r>
      <w:r>
        <w:rPr>
          <w:rFonts w:ascii="Times New Roman" w:hAnsi="Times New Roman" w:cs="宋体"/>
          <w:color w:val="000000"/>
          <w:sz w:val="28"/>
        </w:rPr>
        <w:t>。</w:t>
      </w:r>
    </w:p>
    <w:p>
      <w:pPr>
        <w:spacing w:line="420" w:lineRule="auto"/>
        <w:ind w:firstLine="560"/>
        <w:rPr>
          <w:rFonts w:ascii="Times New Roman" w:hAnsi="Times New Roman"/>
        </w:rPr>
      </w:pPr>
      <w:r>
        <w:rPr>
          <w:rFonts w:ascii="Times New Roman" w:hAnsi="Times New Roman" w:cs="宋体"/>
          <w:color w:val="000000"/>
          <w:sz w:val="28"/>
        </w:rPr>
        <w:t>比较发现，广义极值分布</w:t>
      </w:r>
      <w:r>
        <w:rPr>
          <w:rFonts w:hint="eastAsia" w:ascii="Times New Roman" w:hAnsi="Times New Roman" w:cs="宋体"/>
          <w:color w:val="000000"/>
          <w:sz w:val="28"/>
        </w:rPr>
        <w:t>的</w:t>
      </w:r>
      <w:r>
        <w:rPr>
          <w:rFonts w:ascii="Times New Roman" w:hAnsi="Times New Roman" w:cs="宋体"/>
          <w:color w:val="000000"/>
          <w:sz w:val="28"/>
        </w:rPr>
        <w:t>计算</w:t>
      </w:r>
      <w:r>
        <w:rPr>
          <w:rFonts w:hint="eastAsia" w:ascii="Times New Roman" w:hAnsi="Times New Roman" w:cs="宋体"/>
          <w:color w:val="000000"/>
          <w:sz w:val="28"/>
        </w:rPr>
        <w:t>结果</w:t>
      </w:r>
      <w:r>
        <w:rPr>
          <w:rFonts w:ascii="Times New Roman" w:hAnsi="Times New Roman" w:eastAsia="Times New Roman"/>
          <w:color w:val="000000"/>
          <w:sz w:val="28"/>
        </w:rPr>
        <w:t>50</w:t>
      </w:r>
      <w:r>
        <w:rPr>
          <w:rFonts w:ascii="Times New Roman" w:hAnsi="Times New Roman" w:cs="宋体"/>
          <w:color w:val="000000"/>
          <w:sz w:val="28"/>
        </w:rPr>
        <w:t>年一遇</w:t>
      </w:r>
      <w:r>
        <w:rPr>
          <w:rFonts w:ascii="Times New Roman" w:hAnsi="Times New Roman" w:eastAsia="Times New Roman"/>
          <w:color w:val="000000"/>
          <w:sz w:val="28"/>
        </w:rPr>
        <w:t>10min</w:t>
      </w:r>
      <w:r>
        <w:rPr>
          <w:rFonts w:ascii="Times New Roman" w:hAnsi="Times New Roman" w:cs="宋体"/>
          <w:color w:val="000000"/>
          <w:sz w:val="28"/>
        </w:rPr>
        <w:t>平均最大风速</w:t>
      </w:r>
      <w:r>
        <w:rPr>
          <w:rFonts w:ascii="Times New Roman" w:hAnsi="Times New Roman" w:eastAsia="Times New Roman"/>
          <w:color w:val="000000"/>
          <w:sz w:val="28"/>
        </w:rPr>
        <w:t>22</w:t>
      </w:r>
      <w:r>
        <w:rPr>
          <w:rFonts w:ascii="Times New Roman" w:hAnsi="Times New Roman" w:cs="宋体"/>
          <w:color w:val="000000"/>
          <w:sz w:val="28"/>
        </w:rPr>
        <w:t>.</w:t>
      </w:r>
      <w:r>
        <w:rPr>
          <w:rFonts w:ascii="Times New Roman" w:hAnsi="Times New Roman" w:eastAsia="Times New Roman"/>
          <w:color w:val="000000"/>
          <w:sz w:val="28"/>
        </w:rPr>
        <w:t>2m</w:t>
      </w:r>
      <w:r>
        <w:rPr>
          <w:rFonts w:ascii="Times New Roman" w:hAnsi="Times New Roman" w:cs="宋体"/>
          <w:color w:val="000000"/>
          <w:sz w:val="28"/>
        </w:rPr>
        <w:t>/</w:t>
      </w:r>
      <w:r>
        <w:rPr>
          <w:rFonts w:ascii="Times New Roman" w:hAnsi="Times New Roman" w:eastAsia="Times New Roman"/>
          <w:color w:val="000000"/>
          <w:sz w:val="28"/>
        </w:rPr>
        <w:t>s</w:t>
      </w:r>
      <w:r>
        <w:rPr>
          <w:rFonts w:hint="eastAsia" w:ascii="Times New Roman" w:hAnsi="Times New Roman" w:eastAsiaTheme="minorEastAsia"/>
          <w:color w:val="000000"/>
          <w:sz w:val="28"/>
        </w:rPr>
        <w:t>，</w:t>
      </w:r>
      <w:r>
        <w:rPr>
          <w:rFonts w:ascii="Times New Roman" w:hAnsi="Times New Roman" w:eastAsia="Times New Roman"/>
          <w:color w:val="000000"/>
          <w:sz w:val="28"/>
        </w:rPr>
        <w:t>100</w:t>
      </w:r>
      <w:r>
        <w:rPr>
          <w:rFonts w:ascii="Times New Roman" w:hAnsi="Times New Roman" w:cs="宋体"/>
          <w:color w:val="000000"/>
          <w:sz w:val="28"/>
        </w:rPr>
        <w:t>年一遇</w:t>
      </w:r>
      <w:r>
        <w:rPr>
          <w:rFonts w:ascii="Times New Roman" w:hAnsi="Times New Roman" w:eastAsia="Times New Roman"/>
          <w:color w:val="000000"/>
          <w:sz w:val="28"/>
        </w:rPr>
        <w:t>10min</w:t>
      </w:r>
      <w:r>
        <w:rPr>
          <w:rFonts w:ascii="Times New Roman" w:hAnsi="Times New Roman" w:cs="宋体"/>
          <w:color w:val="000000"/>
          <w:sz w:val="28"/>
        </w:rPr>
        <w:t>平均最大风速</w:t>
      </w:r>
      <w:r>
        <w:rPr>
          <w:rFonts w:ascii="Times New Roman" w:hAnsi="Times New Roman" w:eastAsia="Times New Roman"/>
          <w:color w:val="000000"/>
          <w:sz w:val="28"/>
        </w:rPr>
        <w:t>24</w:t>
      </w:r>
      <w:r>
        <w:rPr>
          <w:rFonts w:ascii="Times New Roman" w:hAnsi="Times New Roman" w:cs="宋体"/>
          <w:color w:val="000000"/>
          <w:sz w:val="28"/>
        </w:rPr>
        <w:t>.</w:t>
      </w:r>
      <w:r>
        <w:rPr>
          <w:rFonts w:ascii="Times New Roman" w:hAnsi="Times New Roman" w:eastAsia="Times New Roman"/>
          <w:color w:val="000000"/>
          <w:sz w:val="28"/>
        </w:rPr>
        <w:t>1m</w:t>
      </w:r>
      <w:r>
        <w:rPr>
          <w:rFonts w:ascii="Times New Roman" w:hAnsi="Times New Roman" w:cs="宋体"/>
          <w:color w:val="000000"/>
          <w:sz w:val="28"/>
        </w:rPr>
        <w:t>/</w:t>
      </w:r>
      <w:r>
        <w:rPr>
          <w:rFonts w:ascii="Times New Roman" w:hAnsi="Times New Roman" w:eastAsia="Times New Roman"/>
          <w:color w:val="000000"/>
          <w:sz w:val="28"/>
        </w:rPr>
        <w:t>s</w:t>
      </w:r>
      <w:r>
        <w:rPr>
          <w:rFonts w:hint="eastAsia" w:ascii="Times New Roman" w:hAnsi="Times New Roman" w:eastAsiaTheme="minorEastAsia"/>
          <w:color w:val="000000"/>
          <w:sz w:val="28"/>
        </w:rPr>
        <w:t>，比</w:t>
      </w:r>
      <w:r>
        <w:rPr>
          <w:rFonts w:ascii="Times New Roman" w:hAnsi="Times New Roman" w:cs="宋体"/>
          <w:color w:val="000000"/>
          <w:sz w:val="28"/>
        </w:rPr>
        <w:t>极值Ⅰ型分布计算的基本风速</w:t>
      </w:r>
      <w:r>
        <w:rPr>
          <w:rFonts w:hint="eastAsia" w:ascii="Times New Roman" w:hAnsi="Times New Roman" w:cs="宋体"/>
          <w:color w:val="000000"/>
          <w:sz w:val="28"/>
        </w:rPr>
        <w:t>略大</w:t>
      </w:r>
      <w:r>
        <w:rPr>
          <w:rFonts w:ascii="Times New Roman" w:hAnsi="Times New Roman" w:cs="宋体"/>
          <w:color w:val="000000"/>
          <w:sz w:val="28"/>
        </w:rPr>
        <w:t>。</w:t>
      </w:r>
      <w:r>
        <w:rPr>
          <w:rFonts w:hint="eastAsia" w:ascii="Times New Roman" w:hAnsi="Times New Roman" w:cs="宋体"/>
          <w:sz w:val="28"/>
        </w:rPr>
        <w:t>查建筑结构载荷规范得九江50年一遇基本风压为0.35kN/m</w:t>
      </w:r>
      <w:r>
        <w:rPr>
          <w:rFonts w:hint="eastAsia" w:ascii="Times New Roman" w:hAnsi="Times New Roman" w:cs="宋体"/>
          <w:sz w:val="28"/>
          <w:vertAlign w:val="superscript"/>
        </w:rPr>
        <w:t>2</w:t>
      </w:r>
      <w:r>
        <w:rPr>
          <w:rFonts w:hint="eastAsia" w:ascii="Times New Roman" w:hAnsi="Times New Roman" w:cs="宋体"/>
          <w:sz w:val="28"/>
        </w:rPr>
        <w:t>，100年一遇基本风压为0.4kN/m</w:t>
      </w:r>
      <w:r>
        <w:rPr>
          <w:rFonts w:hint="eastAsia" w:ascii="Times New Roman" w:hAnsi="Times New Roman" w:cs="宋体"/>
          <w:sz w:val="28"/>
          <w:vertAlign w:val="superscript"/>
        </w:rPr>
        <w:t>2</w:t>
      </w:r>
      <w:r>
        <w:rPr>
          <w:rFonts w:hint="eastAsia" w:ascii="Times New Roman" w:hAnsi="Times New Roman" w:cs="宋体"/>
          <w:sz w:val="28"/>
        </w:rPr>
        <w:t>，换算成风速分别为2</w:t>
      </w:r>
      <w:r>
        <w:rPr>
          <w:rFonts w:ascii="Times New Roman" w:hAnsi="Times New Roman" w:cs="宋体"/>
          <w:sz w:val="28"/>
        </w:rPr>
        <w:t>3</w:t>
      </w:r>
      <w:r>
        <w:rPr>
          <w:rFonts w:hint="eastAsia" w:ascii="Times New Roman" w:hAnsi="Times New Roman" w:cs="宋体"/>
          <w:sz w:val="28"/>
        </w:rPr>
        <w:t>.</w:t>
      </w:r>
      <w:r>
        <w:rPr>
          <w:rFonts w:ascii="Times New Roman" w:hAnsi="Times New Roman" w:cs="宋体"/>
          <w:sz w:val="28"/>
        </w:rPr>
        <w:t>9</w:t>
      </w:r>
      <w:r>
        <w:rPr>
          <w:rFonts w:hint="eastAsia" w:ascii="Times New Roman" w:hAnsi="Times New Roman" w:cs="宋体"/>
          <w:sz w:val="28"/>
        </w:rPr>
        <w:t>m/s、2</w:t>
      </w:r>
      <w:r>
        <w:rPr>
          <w:rFonts w:ascii="Times New Roman" w:hAnsi="Times New Roman" w:cs="宋体"/>
          <w:sz w:val="28"/>
        </w:rPr>
        <w:t>5.6m/s</w:t>
      </w:r>
      <w:r>
        <w:rPr>
          <w:rFonts w:hint="eastAsia" w:ascii="Times New Roman" w:hAnsi="Times New Roman" w:cs="宋体"/>
          <w:sz w:val="28"/>
        </w:rPr>
        <w:t>，可见推算结果小于标准推荐值。为保守起见我们推荐园</w:t>
      </w:r>
      <w:r>
        <w:rPr>
          <w:rFonts w:ascii="Times New Roman" w:hAnsi="Times New Roman" w:cs="宋体"/>
          <w:sz w:val="28"/>
        </w:rPr>
        <w:t>区</w:t>
      </w:r>
      <w:r>
        <w:rPr>
          <w:rFonts w:hint="eastAsia" w:ascii="Times New Roman" w:hAnsi="Times New Roman" w:cs="宋体"/>
          <w:sz w:val="28"/>
        </w:rPr>
        <w:t>基本风速以标准中九江的推荐值为准。</w:t>
      </w:r>
    </w:p>
    <w:p>
      <w:pPr>
        <w:pStyle w:val="40"/>
        <w:rPr>
          <w:rFonts w:ascii="Times New Roman" w:hAnsi="Times New Roman"/>
        </w:rPr>
      </w:pPr>
      <w:bookmarkStart w:id="192" w:name="利用广义极值分布计算出永修气象站不同重现期的基本风速（m/s）"/>
      <w:r>
        <w:rPr>
          <w:rFonts w:ascii="Times New Roman" w:hAnsi="Times New Roman"/>
        </w:rPr>
        <w:t>表</w:t>
      </w:r>
      <w:r>
        <w:rPr>
          <w:rFonts w:hint="eastAsia" w:ascii="Times New Roman" w:hAnsi="Times New Roman"/>
        </w:rPr>
        <w:t>6</w:t>
      </w:r>
      <w:r>
        <w:rPr>
          <w:rFonts w:ascii="Times New Roman" w:hAnsi="Times New Roman"/>
        </w:rPr>
        <w:t>.2-2</w:t>
      </w:r>
      <w:bookmarkEnd w:id="192"/>
      <w:r>
        <w:rPr>
          <w:rFonts w:ascii="Times New Roman" w:hAnsi="Times New Roman"/>
        </w:rPr>
        <w:t xml:space="preserve">  利用广义极值分布计算出永修气象站不同重现期的基本风速（m/s）</w:t>
      </w:r>
    </w:p>
    <w:tbl>
      <w:tblPr>
        <w:tblStyle w:val="25"/>
        <w:tblW w:w="5000" w:type="pct"/>
        <w:jc w:val="center"/>
        <w:tblBorders>
          <w:top w:val="single" w:color="auto" w:sz="16"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 w:type="dxa"/>
          <w:bottom w:w="0" w:type="dxa"/>
          <w:right w:w="10" w:type="dxa"/>
        </w:tblCellMar>
      </w:tblPr>
      <w:tblGrid>
        <w:gridCol w:w="1548"/>
        <w:gridCol w:w="1594"/>
        <w:gridCol w:w="1594"/>
        <w:gridCol w:w="1594"/>
        <w:gridCol w:w="1595"/>
        <w:gridCol w:w="1595"/>
      </w:tblGrid>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2100" w:type="dxa"/>
            <w:tcBorders>
              <w:bottom w:val="single" w:color="auto" w:sz="8" w:space="0"/>
              <w:right w:val="single" w:color="auto" w:sz="8" w:space="0"/>
            </w:tcBorders>
            <w:vAlign w:val="center"/>
          </w:tcPr>
          <w:p>
            <w:pPr>
              <w:jc w:val="center"/>
              <w:rPr>
                <w:rFonts w:ascii="Times New Roman" w:hAnsi="Times New Roman"/>
                <w:szCs w:val="21"/>
              </w:rPr>
            </w:pPr>
            <w:r>
              <w:rPr>
                <w:rFonts w:ascii="Times New Roman" w:hAnsi="Times New Roman" w:cs="宋体"/>
                <w:b/>
                <w:color w:val="000000"/>
                <w:szCs w:val="21"/>
              </w:rPr>
              <w:t>参数估算法</w:t>
            </w:r>
          </w:p>
        </w:tc>
        <w:tc>
          <w:tcPr>
            <w:tcW w:w="2100" w:type="dxa"/>
            <w:tcBorders>
              <w:bottom w:val="single" w:color="auto" w:sz="8" w:space="0"/>
              <w:right w:val="single" w:color="auto" w:sz="8" w:space="0"/>
            </w:tcBorders>
            <w:vAlign w:val="center"/>
          </w:tcPr>
          <w:p>
            <w:pPr>
              <w:jc w:val="center"/>
              <w:rPr>
                <w:rFonts w:ascii="Times New Roman" w:hAnsi="Times New Roman"/>
                <w:szCs w:val="21"/>
              </w:rPr>
            </w:pPr>
            <w:r>
              <w:rPr>
                <w:rFonts w:ascii="Times New Roman" w:hAnsi="Times New Roman" w:eastAsia="Times New Roman"/>
                <w:b/>
                <w:color w:val="000000"/>
                <w:szCs w:val="21"/>
              </w:rPr>
              <w:t>100</w:t>
            </w:r>
            <w:r>
              <w:rPr>
                <w:rFonts w:ascii="Times New Roman" w:hAnsi="Times New Roman" w:cs="宋体"/>
                <w:b/>
                <w:color w:val="000000"/>
                <w:szCs w:val="21"/>
              </w:rPr>
              <w:t>年一遇</w:t>
            </w:r>
          </w:p>
        </w:tc>
        <w:tc>
          <w:tcPr>
            <w:tcW w:w="2100" w:type="dxa"/>
            <w:tcBorders>
              <w:bottom w:val="single" w:color="auto" w:sz="8" w:space="0"/>
              <w:right w:val="single" w:color="auto" w:sz="8" w:space="0"/>
            </w:tcBorders>
            <w:vAlign w:val="center"/>
          </w:tcPr>
          <w:p>
            <w:pPr>
              <w:jc w:val="center"/>
              <w:rPr>
                <w:rFonts w:ascii="Times New Roman" w:hAnsi="Times New Roman"/>
                <w:szCs w:val="21"/>
              </w:rPr>
            </w:pPr>
            <w:r>
              <w:rPr>
                <w:rFonts w:ascii="Times New Roman" w:hAnsi="Times New Roman" w:eastAsia="Times New Roman"/>
                <w:b/>
                <w:color w:val="000000"/>
                <w:szCs w:val="21"/>
              </w:rPr>
              <w:t>50</w:t>
            </w:r>
            <w:r>
              <w:rPr>
                <w:rFonts w:ascii="Times New Roman" w:hAnsi="Times New Roman" w:cs="宋体"/>
                <w:b/>
                <w:color w:val="000000"/>
                <w:szCs w:val="21"/>
              </w:rPr>
              <w:t>年一遇</w:t>
            </w:r>
          </w:p>
        </w:tc>
        <w:tc>
          <w:tcPr>
            <w:tcW w:w="2100" w:type="dxa"/>
            <w:tcBorders>
              <w:bottom w:val="single" w:color="auto" w:sz="8" w:space="0"/>
              <w:right w:val="single" w:color="auto" w:sz="8" w:space="0"/>
            </w:tcBorders>
            <w:vAlign w:val="center"/>
          </w:tcPr>
          <w:p>
            <w:pPr>
              <w:jc w:val="center"/>
              <w:rPr>
                <w:rFonts w:ascii="Times New Roman" w:hAnsi="Times New Roman"/>
                <w:szCs w:val="21"/>
              </w:rPr>
            </w:pPr>
            <w:r>
              <w:rPr>
                <w:rFonts w:ascii="Times New Roman" w:hAnsi="Times New Roman" w:eastAsia="Times New Roman"/>
                <w:b/>
                <w:color w:val="000000"/>
                <w:szCs w:val="21"/>
              </w:rPr>
              <w:t>30</w:t>
            </w:r>
            <w:r>
              <w:rPr>
                <w:rFonts w:ascii="Times New Roman" w:hAnsi="Times New Roman" w:cs="宋体"/>
                <w:b/>
                <w:color w:val="000000"/>
                <w:szCs w:val="21"/>
              </w:rPr>
              <w:t>年一遇</w:t>
            </w:r>
          </w:p>
        </w:tc>
        <w:tc>
          <w:tcPr>
            <w:tcW w:w="2100" w:type="dxa"/>
            <w:tcBorders>
              <w:bottom w:val="single" w:color="auto" w:sz="8" w:space="0"/>
              <w:right w:val="single" w:color="auto" w:sz="8" w:space="0"/>
            </w:tcBorders>
            <w:vAlign w:val="center"/>
          </w:tcPr>
          <w:p>
            <w:pPr>
              <w:jc w:val="center"/>
              <w:rPr>
                <w:rFonts w:ascii="Times New Roman" w:hAnsi="Times New Roman"/>
                <w:szCs w:val="21"/>
              </w:rPr>
            </w:pPr>
            <w:r>
              <w:rPr>
                <w:rFonts w:ascii="Times New Roman" w:hAnsi="Times New Roman" w:eastAsia="Times New Roman"/>
                <w:b/>
                <w:color w:val="000000"/>
                <w:szCs w:val="21"/>
              </w:rPr>
              <w:t>20</w:t>
            </w:r>
            <w:r>
              <w:rPr>
                <w:rFonts w:ascii="Times New Roman" w:hAnsi="Times New Roman" w:cs="宋体"/>
                <w:b/>
                <w:color w:val="000000"/>
                <w:szCs w:val="21"/>
              </w:rPr>
              <w:t>年一遇</w:t>
            </w:r>
          </w:p>
        </w:tc>
        <w:tc>
          <w:tcPr>
            <w:tcW w:w="2100" w:type="dxa"/>
            <w:tcBorders>
              <w:bottom w:val="single" w:color="auto" w:sz="8" w:space="0"/>
            </w:tcBorders>
            <w:vAlign w:val="center"/>
          </w:tcPr>
          <w:p>
            <w:pPr>
              <w:jc w:val="center"/>
              <w:rPr>
                <w:rFonts w:ascii="Times New Roman" w:hAnsi="Times New Roman"/>
                <w:szCs w:val="21"/>
              </w:rPr>
            </w:pPr>
            <w:r>
              <w:rPr>
                <w:rFonts w:ascii="Times New Roman" w:hAnsi="Times New Roman" w:eastAsia="Times New Roman"/>
                <w:b/>
                <w:color w:val="000000"/>
                <w:szCs w:val="21"/>
              </w:rPr>
              <w:t>10</w:t>
            </w:r>
            <w:r>
              <w:rPr>
                <w:rFonts w:ascii="Times New Roman" w:hAnsi="Times New Roman" w:cs="宋体"/>
                <w:b/>
                <w:color w:val="000000"/>
                <w:szCs w:val="21"/>
              </w:rPr>
              <w:t>年一遇</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2100" w:type="dxa"/>
            <w:tcBorders>
              <w:bottom w:val="single" w:color="auto" w:sz="16" w:space="0"/>
              <w:right w:val="single" w:color="auto" w:sz="8" w:space="0"/>
            </w:tcBorders>
            <w:vAlign w:val="center"/>
          </w:tcPr>
          <w:p>
            <w:pPr>
              <w:jc w:val="center"/>
              <w:rPr>
                <w:rFonts w:ascii="Times New Roman" w:hAnsi="Times New Roman"/>
                <w:szCs w:val="21"/>
              </w:rPr>
            </w:pPr>
            <w:r>
              <w:rPr>
                <w:rFonts w:ascii="Times New Roman" w:hAnsi="Times New Roman" w:cs="宋体"/>
                <w:color w:val="000000"/>
                <w:szCs w:val="21"/>
              </w:rPr>
              <w:t>广义极值</w:t>
            </w:r>
          </w:p>
        </w:tc>
        <w:tc>
          <w:tcPr>
            <w:tcW w:w="2100" w:type="dxa"/>
            <w:tcBorders>
              <w:bottom w:val="single" w:color="auto" w:sz="16" w:space="0"/>
              <w:right w:val="single" w:color="auto" w:sz="8" w:space="0"/>
            </w:tcBorders>
            <w:vAlign w:val="center"/>
          </w:tcPr>
          <w:p>
            <w:pPr>
              <w:jc w:val="center"/>
              <w:rPr>
                <w:rFonts w:ascii="Times New Roman" w:hAnsi="Times New Roman"/>
                <w:szCs w:val="21"/>
              </w:rPr>
            </w:pPr>
            <w:r>
              <w:rPr>
                <w:rFonts w:ascii="Times New Roman" w:hAnsi="Times New Roman" w:eastAsia="Times New Roman"/>
                <w:color w:val="000000"/>
                <w:szCs w:val="21"/>
              </w:rPr>
              <w:t>24</w:t>
            </w:r>
            <w:r>
              <w:rPr>
                <w:rFonts w:ascii="Times New Roman" w:hAnsi="Times New Roman" w:cs="宋体"/>
                <w:color w:val="000000"/>
                <w:szCs w:val="21"/>
              </w:rPr>
              <w:t>.</w:t>
            </w:r>
            <w:r>
              <w:rPr>
                <w:rFonts w:ascii="Times New Roman" w:hAnsi="Times New Roman" w:eastAsia="Times New Roman"/>
                <w:color w:val="000000"/>
                <w:szCs w:val="21"/>
              </w:rPr>
              <w:t>1</w:t>
            </w:r>
          </w:p>
        </w:tc>
        <w:tc>
          <w:tcPr>
            <w:tcW w:w="2100" w:type="dxa"/>
            <w:tcBorders>
              <w:bottom w:val="single" w:color="auto" w:sz="16" w:space="0"/>
              <w:right w:val="single" w:color="auto" w:sz="8" w:space="0"/>
            </w:tcBorders>
            <w:vAlign w:val="center"/>
          </w:tcPr>
          <w:p>
            <w:pPr>
              <w:jc w:val="center"/>
              <w:rPr>
                <w:rFonts w:ascii="Times New Roman" w:hAnsi="Times New Roman"/>
                <w:szCs w:val="21"/>
              </w:rPr>
            </w:pPr>
            <w:r>
              <w:rPr>
                <w:rFonts w:ascii="Times New Roman" w:hAnsi="Times New Roman" w:eastAsia="Times New Roman"/>
                <w:color w:val="000000"/>
                <w:szCs w:val="21"/>
              </w:rPr>
              <w:t>22</w:t>
            </w:r>
            <w:r>
              <w:rPr>
                <w:rFonts w:ascii="Times New Roman" w:hAnsi="Times New Roman" w:cs="宋体"/>
                <w:color w:val="000000"/>
                <w:szCs w:val="21"/>
              </w:rPr>
              <w:t>.</w:t>
            </w:r>
            <w:r>
              <w:rPr>
                <w:rFonts w:ascii="Times New Roman" w:hAnsi="Times New Roman" w:eastAsia="Times New Roman"/>
                <w:color w:val="000000"/>
                <w:szCs w:val="21"/>
              </w:rPr>
              <w:t>2</w:t>
            </w:r>
          </w:p>
        </w:tc>
        <w:tc>
          <w:tcPr>
            <w:tcW w:w="2100" w:type="dxa"/>
            <w:tcBorders>
              <w:bottom w:val="single" w:color="auto" w:sz="16" w:space="0"/>
              <w:right w:val="single" w:color="auto" w:sz="8" w:space="0"/>
            </w:tcBorders>
            <w:vAlign w:val="center"/>
          </w:tcPr>
          <w:p>
            <w:pPr>
              <w:jc w:val="center"/>
              <w:rPr>
                <w:rFonts w:ascii="Times New Roman" w:hAnsi="Times New Roman"/>
                <w:szCs w:val="21"/>
              </w:rPr>
            </w:pPr>
            <w:r>
              <w:rPr>
                <w:rFonts w:ascii="Times New Roman" w:hAnsi="Times New Roman" w:eastAsia="Times New Roman"/>
                <w:color w:val="000000"/>
                <w:szCs w:val="21"/>
              </w:rPr>
              <w:t>20</w:t>
            </w:r>
            <w:r>
              <w:rPr>
                <w:rFonts w:ascii="Times New Roman" w:hAnsi="Times New Roman" w:cs="宋体"/>
                <w:color w:val="000000"/>
                <w:szCs w:val="21"/>
              </w:rPr>
              <w:t>.</w:t>
            </w:r>
            <w:r>
              <w:rPr>
                <w:rFonts w:ascii="Times New Roman" w:hAnsi="Times New Roman" w:eastAsia="Times New Roman"/>
                <w:color w:val="000000"/>
                <w:szCs w:val="21"/>
              </w:rPr>
              <w:t>8</w:t>
            </w:r>
          </w:p>
        </w:tc>
        <w:tc>
          <w:tcPr>
            <w:tcW w:w="2100" w:type="dxa"/>
            <w:tcBorders>
              <w:bottom w:val="single" w:color="auto" w:sz="16" w:space="0"/>
              <w:right w:val="single" w:color="auto" w:sz="8" w:space="0"/>
            </w:tcBorders>
            <w:vAlign w:val="center"/>
          </w:tcPr>
          <w:p>
            <w:pPr>
              <w:jc w:val="center"/>
              <w:rPr>
                <w:rFonts w:ascii="Times New Roman" w:hAnsi="Times New Roman"/>
                <w:szCs w:val="21"/>
              </w:rPr>
            </w:pPr>
            <w:r>
              <w:rPr>
                <w:rFonts w:ascii="Times New Roman" w:hAnsi="Times New Roman" w:eastAsia="Times New Roman"/>
                <w:color w:val="000000"/>
                <w:szCs w:val="21"/>
              </w:rPr>
              <w:t>19</w:t>
            </w:r>
            <w:r>
              <w:rPr>
                <w:rFonts w:ascii="Times New Roman" w:hAnsi="Times New Roman" w:cs="宋体"/>
                <w:color w:val="000000"/>
                <w:szCs w:val="21"/>
              </w:rPr>
              <w:t>.</w:t>
            </w:r>
            <w:r>
              <w:rPr>
                <w:rFonts w:ascii="Times New Roman" w:hAnsi="Times New Roman" w:eastAsia="Times New Roman"/>
                <w:color w:val="000000"/>
                <w:szCs w:val="21"/>
              </w:rPr>
              <w:t>8</w:t>
            </w:r>
          </w:p>
        </w:tc>
        <w:tc>
          <w:tcPr>
            <w:tcW w:w="2100" w:type="dxa"/>
            <w:tcBorders>
              <w:bottom w:val="single" w:color="auto" w:sz="16" w:space="0"/>
            </w:tcBorders>
            <w:vAlign w:val="center"/>
          </w:tcPr>
          <w:p>
            <w:pPr>
              <w:jc w:val="center"/>
              <w:rPr>
                <w:rFonts w:ascii="Times New Roman" w:hAnsi="Times New Roman"/>
                <w:szCs w:val="21"/>
              </w:rPr>
            </w:pPr>
            <w:r>
              <w:rPr>
                <w:rFonts w:ascii="Times New Roman" w:hAnsi="Times New Roman" w:eastAsia="Times New Roman"/>
                <w:color w:val="000000"/>
                <w:szCs w:val="21"/>
              </w:rPr>
              <w:t>18</w:t>
            </w:r>
            <w:r>
              <w:rPr>
                <w:rFonts w:ascii="Times New Roman" w:hAnsi="Times New Roman" w:cs="宋体"/>
                <w:color w:val="000000"/>
                <w:szCs w:val="21"/>
              </w:rPr>
              <w:t>.</w:t>
            </w:r>
            <w:r>
              <w:rPr>
                <w:rFonts w:ascii="Times New Roman" w:hAnsi="Times New Roman" w:eastAsia="Times New Roman"/>
                <w:color w:val="000000"/>
                <w:szCs w:val="21"/>
              </w:rPr>
              <w:t>1</w:t>
            </w:r>
          </w:p>
        </w:tc>
      </w:tr>
    </w:tbl>
    <w:p>
      <w:pPr>
        <w:ind w:firstLine="320"/>
        <w:jc w:val="left"/>
        <w:rPr>
          <w:rFonts w:ascii="Times New Roman" w:hAnsi="Times New Roman"/>
        </w:rPr>
      </w:pPr>
    </w:p>
    <w:p>
      <w:pPr>
        <w:pStyle w:val="4"/>
        <w:numPr>
          <w:ilvl w:val="2"/>
          <w:numId w:val="13"/>
        </w:numPr>
        <w:ind w:left="600"/>
        <w:rPr>
          <w:rFonts w:ascii="Times New Roman" w:hAnsi="Times New Roman"/>
          <w:spacing w:val="10"/>
          <w:sz w:val="30"/>
        </w:rPr>
      </w:pPr>
      <w:bookmarkStart w:id="193" w:name="_Toc88392178"/>
      <w:r>
        <w:rPr>
          <w:rFonts w:ascii="Times New Roman" w:hAnsi="Times New Roman"/>
          <w:spacing w:val="10"/>
          <w:sz w:val="30"/>
        </w:rPr>
        <w:t>拟合适度检验</w:t>
      </w:r>
      <w:bookmarkEnd w:id="193"/>
    </w:p>
    <w:p>
      <w:pPr>
        <w:spacing w:line="420" w:lineRule="auto"/>
        <w:ind w:firstLine="560"/>
        <w:rPr>
          <w:rFonts w:ascii="Times New Roman" w:hAnsi="Times New Roman"/>
        </w:rPr>
      </w:pPr>
      <w:r>
        <w:rPr>
          <w:rFonts w:ascii="Times New Roman" w:hAnsi="Times New Roman" w:cs="宋体"/>
          <w:color w:val="000000"/>
          <w:sz w:val="28"/>
        </w:rPr>
        <w:t>按照参数检验法（柯尔莫戈洛夫拟合适度检验）的方法，对永修站的最大风速分布模型的合理性进行检验，广义极值（</w:t>
      </w:r>
      <w:r>
        <w:rPr>
          <w:rFonts w:ascii="Times New Roman" w:hAnsi="Times New Roman" w:eastAsia="Times New Roman"/>
          <w:color w:val="000000"/>
          <w:sz w:val="28"/>
        </w:rPr>
        <w:t>GEV</w:t>
      </w:r>
      <w:r>
        <w:rPr>
          <w:rFonts w:ascii="Times New Roman" w:hAnsi="Times New Roman" w:cs="宋体"/>
          <w:color w:val="000000"/>
          <w:sz w:val="28"/>
        </w:rPr>
        <w:t>）分布下</w:t>
      </w:r>
      <w:r>
        <w:rPr>
          <w:rFonts w:hint="eastAsia" w:ascii="Times New Roman" w:hAnsi="Times New Roman" w:cs="宋体"/>
          <w:sz w:val="28"/>
          <w:szCs w:val="28"/>
        </w:rPr>
        <w:drawing>
          <wp:inline distT="0" distB="0" distL="0" distR="0">
            <wp:extent cx="228600" cy="2286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a:xfrm>
                      <a:off x="0" y="0"/>
                      <a:ext cx="228600" cy="228600"/>
                    </a:xfrm>
                    <a:prstGeom prst="rect">
                      <a:avLst/>
                    </a:prstGeom>
                    <a:noFill/>
                    <a:ln>
                      <a:noFill/>
                    </a:ln>
                  </pic:spPr>
                </pic:pic>
              </a:graphicData>
            </a:graphic>
          </wp:inline>
        </w:drawing>
      </w:r>
      <w:r>
        <w:rPr>
          <w:rFonts w:ascii="Times New Roman" w:hAnsi="Times New Roman" w:cs="宋体"/>
          <w:color w:val="000000"/>
          <w:sz w:val="28"/>
        </w:rPr>
        <w:t>＝</w:t>
      </w:r>
      <w:r>
        <w:rPr>
          <w:rFonts w:ascii="Times New Roman" w:hAnsi="Times New Roman" w:eastAsia="Times New Roman"/>
          <w:color w:val="000000"/>
          <w:sz w:val="28"/>
        </w:rPr>
        <w:t>0</w:t>
      </w:r>
      <w:r>
        <w:rPr>
          <w:rFonts w:ascii="Times New Roman" w:hAnsi="Times New Roman" w:cs="宋体"/>
          <w:color w:val="000000"/>
          <w:sz w:val="28"/>
        </w:rPr>
        <w:t>.</w:t>
      </w:r>
      <w:r>
        <w:rPr>
          <w:rFonts w:ascii="Times New Roman" w:hAnsi="Times New Roman" w:eastAsia="Times New Roman"/>
          <w:color w:val="000000"/>
          <w:sz w:val="28"/>
        </w:rPr>
        <w:t>50</w:t>
      </w:r>
      <w:r>
        <w:rPr>
          <w:rFonts w:ascii="Times New Roman" w:hAnsi="Times New Roman" w:cs="宋体"/>
          <w:color w:val="000000"/>
          <w:sz w:val="28"/>
        </w:rPr>
        <w:t>，</w:t>
      </w:r>
      <w:r>
        <w:rPr>
          <w:rFonts w:ascii="Times New Roman" w:hAnsi="Times New Roman" w:eastAsia="Times New Roman"/>
          <w:color w:val="000000"/>
          <w:sz w:val="28"/>
        </w:rPr>
        <w:t>Gumbel</w:t>
      </w:r>
      <w:r>
        <w:rPr>
          <w:rFonts w:ascii="Times New Roman" w:hAnsi="Times New Roman" w:cs="宋体"/>
          <w:color w:val="000000"/>
          <w:sz w:val="28"/>
        </w:rPr>
        <w:t>分布下</w:t>
      </w:r>
      <w:r>
        <w:rPr>
          <w:rFonts w:hint="eastAsia" w:ascii="Times New Roman" w:hAnsi="Times New Roman" w:cs="宋体"/>
          <w:sz w:val="28"/>
          <w:szCs w:val="28"/>
        </w:rPr>
        <w:drawing>
          <wp:inline distT="0" distB="0" distL="0" distR="0">
            <wp:extent cx="228600" cy="2286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a:xfrm>
                      <a:off x="0" y="0"/>
                      <a:ext cx="228600" cy="228600"/>
                    </a:xfrm>
                    <a:prstGeom prst="rect">
                      <a:avLst/>
                    </a:prstGeom>
                    <a:noFill/>
                    <a:ln>
                      <a:noFill/>
                    </a:ln>
                  </pic:spPr>
                </pic:pic>
              </a:graphicData>
            </a:graphic>
          </wp:inline>
        </w:drawing>
      </w:r>
      <w:r>
        <w:rPr>
          <w:rFonts w:ascii="Times New Roman" w:hAnsi="Times New Roman" w:cs="宋体"/>
          <w:color w:val="000000"/>
          <w:sz w:val="28"/>
        </w:rPr>
        <w:t>＝</w:t>
      </w:r>
      <w:r>
        <w:rPr>
          <w:rFonts w:ascii="Times New Roman" w:hAnsi="Times New Roman" w:eastAsia="Times New Roman"/>
          <w:color w:val="000000"/>
          <w:sz w:val="28"/>
        </w:rPr>
        <w:t>0</w:t>
      </w:r>
      <w:r>
        <w:rPr>
          <w:rFonts w:ascii="Times New Roman" w:hAnsi="Times New Roman" w:cs="宋体"/>
          <w:color w:val="000000"/>
          <w:sz w:val="28"/>
        </w:rPr>
        <w:t>.</w:t>
      </w:r>
      <w:r>
        <w:rPr>
          <w:rFonts w:ascii="Times New Roman" w:hAnsi="Times New Roman" w:eastAsia="Times New Roman"/>
          <w:color w:val="000000"/>
          <w:sz w:val="28"/>
        </w:rPr>
        <w:t>73</w:t>
      </w:r>
      <w:r>
        <w:rPr>
          <w:rFonts w:ascii="Times New Roman" w:hAnsi="Times New Roman" w:cs="宋体"/>
          <w:color w:val="000000"/>
          <w:sz w:val="28"/>
        </w:rPr>
        <w:t>，小于检验阈值</w:t>
      </w:r>
      <w:r>
        <w:rPr>
          <w:rFonts w:ascii="Times New Roman" w:hAnsi="Times New Roman" w:eastAsia="Times New Roman"/>
          <w:color w:val="000000"/>
          <w:sz w:val="28"/>
        </w:rPr>
        <w:t>1</w:t>
      </w:r>
      <w:r>
        <w:rPr>
          <w:rFonts w:ascii="Times New Roman" w:hAnsi="Times New Roman" w:cs="宋体"/>
          <w:color w:val="000000"/>
          <w:sz w:val="28"/>
        </w:rPr>
        <w:t>.</w:t>
      </w:r>
      <w:r>
        <w:rPr>
          <w:rFonts w:ascii="Times New Roman" w:hAnsi="Times New Roman" w:eastAsia="Times New Roman"/>
          <w:color w:val="000000"/>
          <w:sz w:val="28"/>
        </w:rPr>
        <w:t>35</w:t>
      </w:r>
      <w:r>
        <w:rPr>
          <w:rFonts w:ascii="Times New Roman" w:hAnsi="Times New Roman" w:cs="宋体"/>
          <w:color w:val="000000"/>
          <w:sz w:val="28"/>
        </w:rPr>
        <w:t>，因此样本序列服从该型概率分布。</w:t>
      </w:r>
    </w:p>
    <w:p>
      <w:pPr>
        <w:pStyle w:val="4"/>
        <w:numPr>
          <w:ilvl w:val="2"/>
          <w:numId w:val="13"/>
        </w:numPr>
        <w:ind w:left="600"/>
        <w:rPr>
          <w:rFonts w:ascii="Times New Roman" w:hAnsi="Times New Roman"/>
        </w:rPr>
      </w:pPr>
      <w:bookmarkStart w:id="194" w:name="_Toc86852055"/>
      <w:bookmarkStart w:id="195" w:name="_Toc88392179"/>
      <w:r>
        <w:rPr>
          <w:rFonts w:hint="eastAsia" w:ascii="Times New Roman" w:hAnsi="Times New Roman"/>
          <w:spacing w:val="10"/>
          <w:sz w:val="30"/>
        </w:rPr>
        <w:t>设计</w:t>
      </w:r>
      <w:r>
        <w:rPr>
          <w:rFonts w:ascii="Times New Roman" w:hAnsi="Times New Roman"/>
          <w:spacing w:val="10"/>
          <w:sz w:val="30"/>
        </w:rPr>
        <w:t>风速的推算</w:t>
      </w:r>
      <w:bookmarkEnd w:id="194"/>
      <w:bookmarkEnd w:id="195"/>
    </w:p>
    <w:p>
      <w:pPr>
        <w:spacing w:line="420" w:lineRule="auto"/>
        <w:ind w:firstLine="560"/>
        <w:rPr>
          <w:rFonts w:ascii="Times New Roman" w:hAnsi="Times New Roman"/>
        </w:rPr>
      </w:pPr>
      <w:r>
        <w:rPr>
          <w:rFonts w:ascii="Times New Roman" w:hAnsi="Times New Roman" w:cs="宋体"/>
          <w:color w:val="000000"/>
          <w:sz w:val="28"/>
        </w:rPr>
        <w:t>查阅和参考《公路桥梁抗风设计规范》关于地表粗糙度分类，</w:t>
      </w:r>
      <w:r>
        <w:rPr>
          <w:rFonts w:hint="eastAsia" w:ascii="Times New Roman" w:hAnsi="Times New Roman" w:cs="宋体"/>
          <w:color w:val="000000"/>
          <w:sz w:val="28"/>
        </w:rPr>
        <w:t>园</w:t>
      </w:r>
      <w:r>
        <w:rPr>
          <w:rFonts w:ascii="Times New Roman" w:hAnsi="Times New Roman" w:cs="宋体"/>
          <w:color w:val="000000"/>
          <w:sz w:val="28"/>
        </w:rPr>
        <w:t>区类似于表中树木及地层建筑物密集地区</w:t>
      </w:r>
      <w:r>
        <w:rPr>
          <w:rFonts w:hint="eastAsia" w:ascii="Times New Roman" w:hAnsi="Times New Roman" w:cs="宋体"/>
          <w:color w:val="000000"/>
          <w:sz w:val="28"/>
        </w:rPr>
        <w:t>，</w:t>
      </w:r>
      <w:r>
        <w:rPr>
          <w:rFonts w:ascii="Times New Roman" w:hAnsi="Times New Roman" w:cs="宋体"/>
          <w:color w:val="000000"/>
          <w:sz w:val="28"/>
        </w:rPr>
        <w:t>中、高层建筑物稀少地区的情况，因此采用</w:t>
      </w:r>
      <w:r>
        <w:rPr>
          <w:rFonts w:ascii="Times New Roman" w:hAnsi="Times New Roman" w:cs="宋体"/>
          <w:color w:val="000000"/>
          <w:sz w:val="20"/>
        </w:rPr>
        <w:t>Ⅲ</w:t>
      </w:r>
      <w:r>
        <w:rPr>
          <w:rFonts w:ascii="Times New Roman" w:hAnsi="Times New Roman" w:cs="宋体"/>
          <w:color w:val="000000"/>
          <w:sz w:val="28"/>
        </w:rPr>
        <w:t>类地表粗糙度，风</w:t>
      </w:r>
      <w:r>
        <w:rPr>
          <w:rFonts w:ascii="Times New Roman" w:hAnsi="Times New Roman" w:cs="宋体"/>
          <w:sz w:val="28"/>
        </w:rPr>
        <w:t>廓线指数为</w:t>
      </w:r>
      <w:r>
        <w:rPr>
          <w:rFonts w:ascii="Times New Roman" w:hAnsi="Times New Roman" w:eastAsia="Times New Roman"/>
          <w:sz w:val="28"/>
        </w:rPr>
        <w:t>0</w:t>
      </w:r>
      <w:r>
        <w:rPr>
          <w:rFonts w:ascii="Times New Roman" w:hAnsi="Times New Roman" w:cs="宋体"/>
          <w:sz w:val="28"/>
        </w:rPr>
        <w:t>.</w:t>
      </w:r>
      <w:r>
        <w:rPr>
          <w:rFonts w:hint="eastAsia" w:ascii="Times New Roman" w:hAnsi="Times New Roman" w:eastAsiaTheme="minorEastAsia"/>
          <w:sz w:val="28"/>
        </w:rPr>
        <w:t>22</w:t>
      </w:r>
      <w:r>
        <w:rPr>
          <w:rFonts w:ascii="Times New Roman" w:hAnsi="Times New Roman" w:cs="宋体"/>
          <w:sz w:val="28"/>
        </w:rPr>
        <w:t>。最终采用α=</w:t>
      </w:r>
      <w:r>
        <w:rPr>
          <w:rFonts w:ascii="Times New Roman" w:hAnsi="Times New Roman" w:eastAsia="Times New Roman"/>
          <w:sz w:val="28"/>
        </w:rPr>
        <w:t>0</w:t>
      </w:r>
      <w:r>
        <w:rPr>
          <w:rFonts w:ascii="Times New Roman" w:hAnsi="Times New Roman" w:cs="宋体"/>
          <w:sz w:val="28"/>
        </w:rPr>
        <w:t>.</w:t>
      </w:r>
      <w:r>
        <w:rPr>
          <w:rFonts w:hint="eastAsia" w:ascii="Times New Roman" w:hAnsi="Times New Roman" w:eastAsiaTheme="minorEastAsia"/>
          <w:sz w:val="28"/>
        </w:rPr>
        <w:t>22</w:t>
      </w:r>
      <w:r>
        <w:rPr>
          <w:rFonts w:ascii="Times New Roman" w:hAnsi="Times New Roman" w:cs="宋体"/>
          <w:sz w:val="28"/>
        </w:rPr>
        <w:t>推</w:t>
      </w:r>
      <w:r>
        <w:rPr>
          <w:rFonts w:ascii="Times New Roman" w:hAnsi="Times New Roman" w:cs="宋体"/>
          <w:color w:val="000000"/>
          <w:sz w:val="28"/>
        </w:rPr>
        <w:t>算出离地</w:t>
      </w:r>
      <w:r>
        <w:rPr>
          <w:rFonts w:ascii="Times New Roman" w:hAnsi="Times New Roman" w:eastAsia="Times New Roman"/>
          <w:color w:val="000000"/>
          <w:sz w:val="28"/>
        </w:rPr>
        <w:t>20m</w:t>
      </w:r>
      <w:r>
        <w:rPr>
          <w:rFonts w:ascii="Times New Roman" w:hAnsi="Times New Roman" w:cs="宋体"/>
          <w:color w:val="000000"/>
          <w:sz w:val="28"/>
        </w:rPr>
        <w:t>、</w:t>
      </w:r>
      <w:r>
        <w:rPr>
          <w:rFonts w:ascii="Times New Roman" w:hAnsi="Times New Roman" w:eastAsia="Times New Roman"/>
          <w:color w:val="000000"/>
          <w:sz w:val="28"/>
        </w:rPr>
        <w:t>30m</w:t>
      </w:r>
      <w:r>
        <w:rPr>
          <w:rFonts w:ascii="Times New Roman" w:hAnsi="Times New Roman" w:cs="宋体"/>
          <w:color w:val="000000"/>
          <w:sz w:val="28"/>
        </w:rPr>
        <w:t>、</w:t>
      </w:r>
      <w:r>
        <w:rPr>
          <w:rFonts w:ascii="Times New Roman" w:hAnsi="Times New Roman" w:eastAsia="Times New Roman"/>
          <w:color w:val="000000"/>
          <w:sz w:val="28"/>
        </w:rPr>
        <w:t>50m</w:t>
      </w:r>
      <w:r>
        <w:rPr>
          <w:rFonts w:ascii="Times New Roman" w:hAnsi="Times New Roman" w:cs="宋体"/>
          <w:color w:val="000000"/>
          <w:sz w:val="28"/>
        </w:rPr>
        <w:t>、</w:t>
      </w:r>
      <w:r>
        <w:rPr>
          <w:rFonts w:ascii="Times New Roman" w:hAnsi="Times New Roman" w:eastAsia="Times New Roman"/>
          <w:color w:val="000000"/>
          <w:sz w:val="28"/>
        </w:rPr>
        <w:t>70m</w:t>
      </w:r>
      <w:r>
        <w:rPr>
          <w:rFonts w:ascii="Times New Roman" w:hAnsi="Times New Roman" w:cs="宋体"/>
          <w:color w:val="000000"/>
          <w:sz w:val="28"/>
        </w:rPr>
        <w:t>、</w:t>
      </w:r>
      <w:r>
        <w:rPr>
          <w:rFonts w:ascii="Times New Roman" w:hAnsi="Times New Roman" w:eastAsia="Times New Roman"/>
          <w:color w:val="000000"/>
          <w:sz w:val="28"/>
        </w:rPr>
        <w:t>100m</w:t>
      </w:r>
      <w:r>
        <w:rPr>
          <w:rFonts w:ascii="Times New Roman" w:hAnsi="Times New Roman" w:cs="宋体"/>
          <w:color w:val="000000"/>
          <w:sz w:val="28"/>
        </w:rPr>
        <w:t>高度不同重现期最大风速值，其中</w:t>
      </w:r>
      <w:r>
        <w:rPr>
          <w:rFonts w:ascii="Times New Roman" w:hAnsi="Times New Roman" w:eastAsia="Times New Roman"/>
          <w:color w:val="000000"/>
          <w:sz w:val="28"/>
        </w:rPr>
        <w:t>50</w:t>
      </w:r>
      <w:r>
        <w:rPr>
          <w:rFonts w:ascii="Times New Roman" w:hAnsi="Times New Roman" w:cs="宋体"/>
          <w:color w:val="000000"/>
          <w:sz w:val="28"/>
        </w:rPr>
        <w:t>年重现期下的最大风速值为设计基准风速，结果见表</w:t>
      </w:r>
      <w:r>
        <w:rPr>
          <w:rFonts w:hint="eastAsia" w:ascii="Times New Roman" w:hAnsi="Times New Roman" w:cs="宋体"/>
          <w:color w:val="000000"/>
          <w:sz w:val="28"/>
        </w:rPr>
        <w:t>6.2-4</w:t>
      </w:r>
      <w:r>
        <w:rPr>
          <w:rFonts w:ascii="Times New Roman" w:hAnsi="Times New Roman" w:cs="宋体"/>
          <w:color w:val="000000"/>
          <w:sz w:val="28"/>
        </w:rPr>
        <w:t>。</w:t>
      </w:r>
    </w:p>
    <w:p>
      <w:pPr>
        <w:pStyle w:val="40"/>
        <w:rPr>
          <w:rFonts w:ascii="Times New Roman" w:hAnsi="Times New Roman"/>
        </w:rPr>
      </w:pPr>
      <w:bookmarkStart w:id="196" w:name="地表状况及地表粗糙度分类"/>
      <w:r>
        <w:rPr>
          <w:rFonts w:ascii="Times New Roman" w:hAnsi="Times New Roman"/>
        </w:rPr>
        <w:t>表</w:t>
      </w:r>
      <w:r>
        <w:rPr>
          <w:rFonts w:hint="eastAsia" w:ascii="Times New Roman" w:hAnsi="Times New Roman"/>
        </w:rPr>
        <w:t>6.2</w:t>
      </w:r>
      <w:bookmarkEnd w:id="196"/>
      <w:r>
        <w:rPr>
          <w:rFonts w:hint="eastAsia" w:ascii="Times New Roman" w:hAnsi="Times New Roman"/>
        </w:rPr>
        <w:t>-3</w:t>
      </w:r>
      <w:r>
        <w:rPr>
          <w:rFonts w:ascii="Times New Roman" w:hAnsi="Times New Roman"/>
        </w:rPr>
        <w:t xml:space="preserve">  地表状况及地表粗糙度分类</w:t>
      </w:r>
    </w:p>
    <w:tbl>
      <w:tblPr>
        <w:tblStyle w:val="25"/>
        <w:tblW w:w="5000" w:type="pct"/>
        <w:jc w:val="center"/>
        <w:tblBorders>
          <w:top w:val="single" w:color="auto" w:sz="16"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 w:type="dxa"/>
          <w:bottom w:w="0" w:type="dxa"/>
          <w:right w:w="10" w:type="dxa"/>
        </w:tblCellMar>
      </w:tblPr>
      <w:tblGrid>
        <w:gridCol w:w="1154"/>
        <w:gridCol w:w="6781"/>
        <w:gridCol w:w="1585"/>
      </w:tblGrid>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1134"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b/>
                <w:color w:val="000000"/>
                <w:sz w:val="20"/>
              </w:rPr>
              <w:t>类别</w:t>
            </w:r>
          </w:p>
        </w:tc>
        <w:tc>
          <w:tcPr>
            <w:tcW w:w="6663"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b/>
                <w:color w:val="000000"/>
                <w:sz w:val="20"/>
              </w:rPr>
              <w:t>地表状况</w:t>
            </w:r>
          </w:p>
        </w:tc>
        <w:tc>
          <w:tcPr>
            <w:tcW w:w="1557" w:type="dxa"/>
            <w:tcBorders>
              <w:bottom w:val="single" w:color="auto" w:sz="8" w:space="0"/>
            </w:tcBorders>
            <w:vAlign w:val="center"/>
          </w:tcPr>
          <w:p>
            <w:pPr>
              <w:jc w:val="center"/>
              <w:rPr>
                <w:rFonts w:ascii="Times New Roman" w:hAnsi="Times New Roman"/>
              </w:rPr>
            </w:pPr>
            <w:r>
              <w:rPr>
                <w:rFonts w:ascii="Times New Roman" w:hAnsi="Times New Roman" w:cs="宋体"/>
                <w:b/>
                <w:color w:val="000000"/>
                <w:sz w:val="20"/>
              </w:rPr>
              <w:t>α</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1134"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Ⅰ</w:t>
            </w:r>
          </w:p>
        </w:tc>
        <w:tc>
          <w:tcPr>
            <w:tcW w:w="6663"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海上、海岸</w:t>
            </w:r>
          </w:p>
        </w:tc>
        <w:tc>
          <w:tcPr>
            <w:tcW w:w="1557" w:type="dxa"/>
            <w:tcBorders>
              <w:bottom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0</w:t>
            </w:r>
            <w:r>
              <w:rPr>
                <w:rFonts w:ascii="Times New Roman" w:hAnsi="Times New Roman" w:cs="宋体"/>
                <w:color w:val="000000"/>
                <w:sz w:val="20"/>
              </w:rPr>
              <w:t>.</w:t>
            </w:r>
            <w:r>
              <w:rPr>
                <w:rFonts w:ascii="Times New Roman" w:hAnsi="Times New Roman" w:eastAsia="Times New Roman"/>
                <w:color w:val="000000"/>
                <w:sz w:val="20"/>
              </w:rPr>
              <w:t>12</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1134"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Ⅱ</w:t>
            </w:r>
          </w:p>
        </w:tc>
        <w:tc>
          <w:tcPr>
            <w:tcW w:w="6663"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农地、田园、平坦开阔地；树木及地层建筑物稀少地区</w:t>
            </w:r>
          </w:p>
        </w:tc>
        <w:tc>
          <w:tcPr>
            <w:tcW w:w="1557" w:type="dxa"/>
            <w:tcBorders>
              <w:bottom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0</w:t>
            </w:r>
            <w:r>
              <w:rPr>
                <w:rFonts w:ascii="Times New Roman" w:hAnsi="Times New Roman" w:cs="宋体"/>
                <w:color w:val="000000"/>
                <w:sz w:val="20"/>
              </w:rPr>
              <w:t>.</w:t>
            </w:r>
            <w:r>
              <w:rPr>
                <w:rFonts w:ascii="Times New Roman" w:hAnsi="Times New Roman" w:eastAsia="Times New Roman"/>
                <w:color w:val="000000"/>
                <w:sz w:val="20"/>
              </w:rPr>
              <w:t>16</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1134"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Ⅲ</w:t>
            </w:r>
          </w:p>
        </w:tc>
        <w:tc>
          <w:tcPr>
            <w:tcW w:w="6663"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树木及地层建筑物密集地区；中、高层建筑物稀少地区；平缓的丘陵地</w:t>
            </w:r>
          </w:p>
        </w:tc>
        <w:tc>
          <w:tcPr>
            <w:tcW w:w="1557" w:type="dxa"/>
            <w:tcBorders>
              <w:bottom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0</w:t>
            </w:r>
            <w:r>
              <w:rPr>
                <w:rFonts w:ascii="Times New Roman" w:hAnsi="Times New Roman" w:cs="宋体"/>
                <w:color w:val="000000"/>
                <w:sz w:val="20"/>
              </w:rPr>
              <w:t>.</w:t>
            </w:r>
            <w:r>
              <w:rPr>
                <w:rFonts w:ascii="Times New Roman" w:hAnsi="Times New Roman" w:eastAsia="Times New Roman"/>
                <w:color w:val="000000"/>
                <w:sz w:val="20"/>
              </w:rPr>
              <w:t>22</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1134" w:type="dxa"/>
            <w:tcBorders>
              <w:bottom w:val="single" w:color="auto" w:sz="16"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Ⅳ</w:t>
            </w:r>
          </w:p>
        </w:tc>
        <w:tc>
          <w:tcPr>
            <w:tcW w:w="6663" w:type="dxa"/>
            <w:tcBorders>
              <w:bottom w:val="single" w:color="auto" w:sz="16"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中、高层建筑物稀密集地区；起伏较大的丘陵山地</w:t>
            </w:r>
          </w:p>
        </w:tc>
        <w:tc>
          <w:tcPr>
            <w:tcW w:w="1557" w:type="dxa"/>
            <w:tcBorders>
              <w:bottom w:val="single" w:color="auto" w:sz="16" w:space="0"/>
            </w:tcBorders>
            <w:vAlign w:val="center"/>
          </w:tcPr>
          <w:p>
            <w:pPr>
              <w:jc w:val="center"/>
              <w:rPr>
                <w:rFonts w:ascii="Times New Roman" w:hAnsi="Times New Roman"/>
              </w:rPr>
            </w:pPr>
            <w:r>
              <w:rPr>
                <w:rFonts w:ascii="Times New Roman" w:hAnsi="Times New Roman" w:eastAsia="Times New Roman"/>
                <w:color w:val="000000"/>
                <w:sz w:val="20"/>
              </w:rPr>
              <w:t>0</w:t>
            </w:r>
            <w:r>
              <w:rPr>
                <w:rFonts w:ascii="Times New Roman" w:hAnsi="Times New Roman" w:cs="宋体"/>
                <w:color w:val="000000"/>
                <w:sz w:val="20"/>
              </w:rPr>
              <w:t>.</w:t>
            </w:r>
            <w:r>
              <w:rPr>
                <w:rFonts w:ascii="Times New Roman" w:hAnsi="Times New Roman" w:eastAsia="Times New Roman"/>
                <w:color w:val="000000"/>
                <w:sz w:val="20"/>
              </w:rPr>
              <w:t>30</w:t>
            </w:r>
          </w:p>
        </w:tc>
      </w:tr>
    </w:tbl>
    <w:p>
      <w:pPr>
        <w:jc w:val="left"/>
        <w:rPr>
          <w:rFonts w:ascii="Times New Roman" w:hAnsi="Times New Roman"/>
        </w:rPr>
      </w:pPr>
    </w:p>
    <w:p>
      <w:pPr>
        <w:jc w:val="left"/>
        <w:rPr>
          <w:rFonts w:ascii="Times New Roman" w:hAnsi="Times New Roman"/>
        </w:rPr>
      </w:pPr>
    </w:p>
    <w:p>
      <w:pPr>
        <w:pStyle w:val="40"/>
        <w:rPr>
          <w:rFonts w:ascii="Times New Roman" w:hAnsi="Times New Roman"/>
        </w:rPr>
      </w:pPr>
      <w:r>
        <w:rPr>
          <w:rFonts w:ascii="Times New Roman" w:hAnsi="Times New Roman"/>
        </w:rPr>
        <w:t>表</w:t>
      </w:r>
      <w:r>
        <w:rPr>
          <w:rFonts w:hint="eastAsia" w:ascii="Times New Roman" w:hAnsi="Times New Roman"/>
        </w:rPr>
        <w:t>6.2-4</w:t>
      </w:r>
      <w:r>
        <w:rPr>
          <w:rFonts w:ascii="Times New Roman" w:hAnsi="Times New Roman"/>
        </w:rPr>
        <w:t xml:space="preserve">  </w:t>
      </w:r>
      <w:r>
        <w:rPr>
          <w:rFonts w:hint="eastAsia" w:ascii="Times New Roman" w:hAnsi="Times New Roman"/>
        </w:rPr>
        <w:t>园区</w:t>
      </w:r>
      <w:r>
        <w:rPr>
          <w:rFonts w:ascii="Times New Roman" w:hAnsi="Times New Roman"/>
        </w:rPr>
        <w:t>不同高度不同重现期10min平均最大风速(m/s)</w:t>
      </w:r>
      <w:r>
        <w:rPr>
          <w:rFonts w:hint="eastAsia" w:ascii="Times New Roman" w:hAnsi="Times New Roman"/>
        </w:rPr>
        <w:t>和风压(</w:t>
      </w:r>
      <w:r>
        <w:rPr>
          <w:rFonts w:ascii="Times New Roman" w:hAnsi="Times New Roman"/>
        </w:rPr>
        <w:t>kN/</w:t>
      </w:r>
      <w:r>
        <w:rPr>
          <w:rFonts w:hint="eastAsia" w:ascii="Times New Roman" w:hAnsi="Times New Roman"/>
        </w:rPr>
        <w:t>m</w:t>
      </w:r>
      <w:r>
        <w:rPr>
          <w:rFonts w:hint="eastAsia" w:ascii="Times New Roman" w:hAnsi="Times New Roman"/>
          <w:vertAlign w:val="superscript"/>
        </w:rPr>
        <w:t>2</w:t>
      </w:r>
      <w:r>
        <w:rPr>
          <w:rFonts w:ascii="Times New Roman" w:hAnsi="Times New Roman"/>
        </w:rPr>
        <w:t>)</w:t>
      </w:r>
    </w:p>
    <w:tbl>
      <w:tblPr>
        <w:tblStyle w:val="25"/>
        <w:tblW w:w="4996"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959"/>
        <w:gridCol w:w="1291"/>
        <w:gridCol w:w="1293"/>
        <w:gridCol w:w="1291"/>
        <w:gridCol w:w="1293"/>
        <w:gridCol w:w="1291"/>
        <w:gridCol w:w="1290"/>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68" w:hRule="atLeast"/>
          <w:jc w:val="center"/>
        </w:trPr>
        <w:tc>
          <w:tcPr>
            <w:tcW w:w="0" w:type="auto"/>
            <w:vMerge w:val="restart"/>
            <w:tcBorders>
              <w:top w:val="single" w:color="auto" w:sz="18" w:space="0"/>
              <w:left w:val="nil"/>
              <w:bottom w:val="single" w:color="000000" w:sz="4" w:space="0"/>
              <w:right w:val="single" w:color="000000" w:sz="4" w:space="0"/>
              <w:tl2br w:val="single" w:color="auto" w:sz="4" w:space="0"/>
            </w:tcBorders>
            <w:vAlign w:val="center"/>
          </w:tcPr>
          <w:p>
            <w:pPr>
              <w:widowControl/>
              <w:ind w:firstLine="1004" w:firstLineChars="500"/>
              <w:jc w:val="left"/>
              <w:rPr>
                <w:rFonts w:ascii="Times New Roman" w:hAnsi="Times New Roman"/>
                <w:b/>
                <w:color w:val="000000"/>
                <w:sz w:val="20"/>
                <w:szCs w:val="20"/>
              </w:rPr>
            </w:pPr>
            <w:r>
              <w:rPr>
                <w:rFonts w:hint="eastAsia" w:ascii="Times New Roman" w:hAnsi="Times New Roman"/>
                <w:b/>
                <w:color w:val="000000"/>
                <w:sz w:val="20"/>
                <w:szCs w:val="20"/>
              </w:rPr>
              <w:t>重现期</w:t>
            </w:r>
          </w:p>
          <w:p>
            <w:pPr>
              <w:widowControl/>
              <w:jc w:val="left"/>
              <w:rPr>
                <w:rFonts w:ascii="Times New Roman" w:hAnsi="Times New Roman"/>
                <w:b/>
                <w:color w:val="000000"/>
                <w:sz w:val="20"/>
                <w:szCs w:val="20"/>
              </w:rPr>
            </w:pPr>
            <w:r>
              <w:rPr>
                <w:rFonts w:hint="eastAsia" w:ascii="Times New Roman" w:hAnsi="Times New Roman"/>
                <w:b/>
                <w:color w:val="000000"/>
                <w:sz w:val="20"/>
                <w:szCs w:val="20"/>
              </w:rPr>
              <w:t>高度(m</w:t>
            </w:r>
            <w:r>
              <w:rPr>
                <w:rFonts w:ascii="Times New Roman" w:hAnsi="Times New Roman"/>
                <w:b/>
                <w:color w:val="000000"/>
                <w:sz w:val="20"/>
                <w:szCs w:val="20"/>
              </w:rPr>
              <w:t>)</w:t>
            </w:r>
          </w:p>
        </w:tc>
        <w:tc>
          <w:tcPr>
            <w:tcW w:w="1331" w:type="pct"/>
            <w:gridSpan w:val="2"/>
            <w:tcBorders>
              <w:top w:val="single" w:color="auto" w:sz="18" w:space="0"/>
              <w:left w:val="single" w:color="000000" w:sz="4" w:space="0"/>
              <w:bottom w:val="single" w:color="000000" w:sz="4" w:space="0"/>
              <w:right w:val="single" w:color="000000" w:sz="4" w:space="0"/>
            </w:tcBorders>
            <w:vAlign w:val="center"/>
          </w:tcPr>
          <w:p>
            <w:pPr>
              <w:jc w:val="center"/>
              <w:rPr>
                <w:rFonts w:ascii="Times New Roman" w:hAnsi="Times New Roman"/>
                <w:b/>
                <w:color w:val="000000"/>
                <w:sz w:val="20"/>
                <w:szCs w:val="20"/>
              </w:rPr>
            </w:pPr>
            <w:r>
              <w:rPr>
                <w:rFonts w:ascii="Times New Roman" w:hAnsi="Times New Roman"/>
                <w:b/>
                <w:color w:val="000000"/>
                <w:sz w:val="20"/>
                <w:szCs w:val="20"/>
              </w:rPr>
              <w:t>100</w:t>
            </w:r>
            <w:r>
              <w:rPr>
                <w:rFonts w:hint="eastAsia" w:ascii="Times New Roman" w:hAnsi="Times New Roman"/>
                <w:b/>
                <w:color w:val="000000"/>
                <w:sz w:val="20"/>
                <w:szCs w:val="20"/>
              </w:rPr>
              <w:t>年一遇</w:t>
            </w:r>
          </w:p>
        </w:tc>
        <w:tc>
          <w:tcPr>
            <w:tcW w:w="1331" w:type="pct"/>
            <w:gridSpan w:val="2"/>
            <w:tcBorders>
              <w:top w:val="single" w:color="auto" w:sz="18" w:space="0"/>
              <w:left w:val="single" w:color="000000" w:sz="4" w:space="0"/>
              <w:bottom w:val="single" w:color="000000" w:sz="4" w:space="0"/>
              <w:right w:val="single" w:color="000000" w:sz="4" w:space="0"/>
            </w:tcBorders>
            <w:vAlign w:val="center"/>
          </w:tcPr>
          <w:p>
            <w:pPr>
              <w:jc w:val="center"/>
              <w:rPr>
                <w:rFonts w:ascii="Times New Roman" w:hAnsi="Times New Roman"/>
                <w:b/>
                <w:color w:val="000000"/>
                <w:sz w:val="20"/>
                <w:szCs w:val="20"/>
              </w:rPr>
            </w:pPr>
            <w:r>
              <w:rPr>
                <w:rFonts w:ascii="Times New Roman" w:hAnsi="Times New Roman"/>
                <w:b/>
                <w:color w:val="000000"/>
                <w:sz w:val="20"/>
                <w:szCs w:val="20"/>
              </w:rPr>
              <w:t>50</w:t>
            </w:r>
            <w:r>
              <w:rPr>
                <w:rFonts w:hint="eastAsia" w:ascii="Times New Roman" w:hAnsi="Times New Roman"/>
                <w:b/>
                <w:color w:val="000000"/>
                <w:sz w:val="20"/>
                <w:szCs w:val="20"/>
              </w:rPr>
              <w:t>年一遇</w:t>
            </w:r>
            <w:r>
              <w:rPr>
                <w:rFonts w:ascii="Times New Roman" w:hAnsi="Times New Roman"/>
                <w:b/>
                <w:color w:val="000000"/>
                <w:sz w:val="20"/>
                <w:szCs w:val="20"/>
              </w:rPr>
              <w:t>*</w:t>
            </w:r>
          </w:p>
        </w:tc>
        <w:tc>
          <w:tcPr>
            <w:tcW w:w="1329" w:type="pct"/>
            <w:gridSpan w:val="2"/>
            <w:tcBorders>
              <w:top w:val="single" w:color="auto" w:sz="18" w:space="0"/>
              <w:left w:val="single" w:color="000000" w:sz="4" w:space="0"/>
              <w:bottom w:val="single" w:color="000000" w:sz="4" w:space="0"/>
              <w:right w:val="nil"/>
            </w:tcBorders>
            <w:vAlign w:val="center"/>
          </w:tcPr>
          <w:p>
            <w:pPr>
              <w:jc w:val="center"/>
              <w:rPr>
                <w:rFonts w:ascii="Times New Roman" w:hAnsi="Times New Roman"/>
                <w:b/>
                <w:color w:val="000000"/>
                <w:sz w:val="20"/>
                <w:szCs w:val="20"/>
              </w:rPr>
            </w:pPr>
            <w:r>
              <w:rPr>
                <w:rFonts w:ascii="Times New Roman" w:hAnsi="Times New Roman"/>
                <w:b/>
                <w:color w:val="000000"/>
                <w:sz w:val="20"/>
                <w:szCs w:val="20"/>
              </w:rPr>
              <w:t>10</w:t>
            </w:r>
            <w:r>
              <w:rPr>
                <w:rFonts w:hint="eastAsia" w:ascii="Times New Roman" w:hAnsi="Times New Roman"/>
                <w:b/>
                <w:color w:val="000000"/>
                <w:sz w:val="20"/>
                <w:szCs w:val="20"/>
              </w:rPr>
              <w:t>年一遇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68" w:hRule="atLeast"/>
          <w:jc w:val="center"/>
        </w:trPr>
        <w:tc>
          <w:tcPr>
            <w:tcW w:w="0" w:type="auto"/>
            <w:vMerge w:val="continue"/>
            <w:tcBorders>
              <w:top w:val="single" w:color="000000" w:sz="4" w:space="0"/>
              <w:left w:val="nil"/>
              <w:bottom w:val="single" w:color="000000" w:sz="4" w:space="0"/>
              <w:right w:val="single" w:color="000000" w:sz="4" w:space="0"/>
              <w:tl2br w:val="single" w:color="auto" w:sz="4" w:space="0"/>
            </w:tcBorders>
            <w:vAlign w:val="center"/>
          </w:tcPr>
          <w:p>
            <w:pPr>
              <w:widowControl/>
              <w:jc w:val="left"/>
              <w:rPr>
                <w:rFonts w:ascii="Times New Roman" w:hAnsi="Times New Roman"/>
                <w:b/>
                <w:color w:val="000000"/>
                <w:sz w:val="20"/>
                <w:szCs w:val="20"/>
              </w:rPr>
            </w:pPr>
          </w:p>
        </w:tc>
        <w:tc>
          <w:tcPr>
            <w:tcW w:w="665"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Times New Roman"/>
                <w:color w:val="000000"/>
                <w:szCs w:val="21"/>
              </w:rPr>
            </w:pPr>
            <w:r>
              <w:rPr>
                <w:rFonts w:hint="eastAsia" w:ascii="Times New Roman" w:hAnsi="Times New Roman" w:cs="宋体"/>
                <w:color w:val="000000"/>
                <w:szCs w:val="21"/>
              </w:rPr>
              <w:t>风速</w:t>
            </w:r>
          </w:p>
        </w:tc>
        <w:tc>
          <w:tcPr>
            <w:tcW w:w="666"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Times New Roman"/>
                <w:color w:val="000000"/>
                <w:szCs w:val="21"/>
              </w:rPr>
            </w:pPr>
            <w:r>
              <w:rPr>
                <w:rFonts w:hint="eastAsia" w:ascii="Times New Roman" w:hAnsi="Times New Roman" w:cs="宋体"/>
                <w:color w:val="000000"/>
                <w:szCs w:val="21"/>
              </w:rPr>
              <w:t>风压</w:t>
            </w:r>
          </w:p>
        </w:tc>
        <w:tc>
          <w:tcPr>
            <w:tcW w:w="665"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Times New Roman"/>
                <w:color w:val="000000"/>
                <w:szCs w:val="21"/>
              </w:rPr>
            </w:pPr>
            <w:r>
              <w:rPr>
                <w:rFonts w:hint="eastAsia" w:ascii="Times New Roman" w:hAnsi="Times New Roman" w:cs="宋体"/>
                <w:color w:val="000000"/>
                <w:szCs w:val="21"/>
              </w:rPr>
              <w:t>风速</w:t>
            </w:r>
          </w:p>
        </w:tc>
        <w:tc>
          <w:tcPr>
            <w:tcW w:w="666"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Times New Roman"/>
                <w:color w:val="000000"/>
                <w:szCs w:val="21"/>
              </w:rPr>
            </w:pPr>
            <w:r>
              <w:rPr>
                <w:rFonts w:hint="eastAsia" w:ascii="Times New Roman" w:hAnsi="Times New Roman" w:cs="宋体"/>
                <w:color w:val="000000"/>
                <w:szCs w:val="21"/>
              </w:rPr>
              <w:t>风压</w:t>
            </w:r>
          </w:p>
        </w:tc>
        <w:tc>
          <w:tcPr>
            <w:tcW w:w="665" w:type="pct"/>
            <w:tcBorders>
              <w:top w:val="single" w:color="000000" w:sz="4" w:space="0"/>
              <w:left w:val="single" w:color="000000" w:sz="4" w:space="0"/>
              <w:bottom w:val="single" w:color="000000" w:sz="4" w:space="0"/>
              <w:right w:val="nil"/>
            </w:tcBorders>
            <w:vAlign w:val="center"/>
          </w:tcPr>
          <w:p>
            <w:pPr>
              <w:jc w:val="center"/>
              <w:rPr>
                <w:rFonts w:ascii="Times New Roman" w:hAnsi="Times New Roman" w:eastAsia="Times New Roman"/>
                <w:color w:val="000000"/>
                <w:szCs w:val="21"/>
              </w:rPr>
            </w:pPr>
            <w:r>
              <w:rPr>
                <w:rFonts w:hint="eastAsia" w:ascii="Times New Roman" w:hAnsi="Times New Roman" w:cs="宋体"/>
                <w:color w:val="000000"/>
                <w:szCs w:val="21"/>
              </w:rPr>
              <w:t>风速</w:t>
            </w:r>
          </w:p>
        </w:tc>
        <w:tc>
          <w:tcPr>
            <w:tcW w:w="664" w:type="pct"/>
            <w:tcBorders>
              <w:top w:val="single" w:color="000000" w:sz="4" w:space="0"/>
              <w:left w:val="single" w:color="000000" w:sz="4" w:space="0"/>
              <w:bottom w:val="single" w:color="000000" w:sz="4" w:space="0"/>
              <w:right w:val="nil"/>
            </w:tcBorders>
            <w:vAlign w:val="center"/>
          </w:tcPr>
          <w:p>
            <w:pPr>
              <w:jc w:val="center"/>
              <w:rPr>
                <w:rFonts w:ascii="Times New Roman" w:hAnsi="Times New Roman" w:eastAsia="Times New Roman"/>
                <w:color w:val="000000"/>
                <w:szCs w:val="21"/>
              </w:rPr>
            </w:pPr>
            <w:r>
              <w:rPr>
                <w:rFonts w:hint="eastAsia" w:ascii="Times New Roman" w:hAnsi="Times New Roman" w:cs="宋体"/>
                <w:color w:val="000000"/>
                <w:szCs w:val="21"/>
              </w:rPr>
              <w:t>风压</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009" w:type="pct"/>
            <w:tcBorders>
              <w:top w:val="single" w:color="000000" w:sz="4" w:space="0"/>
              <w:left w:val="nil"/>
              <w:bottom w:val="single" w:color="000000" w:sz="4" w:space="0"/>
              <w:right w:val="single" w:color="000000" w:sz="4" w:space="0"/>
            </w:tcBorders>
            <w:vAlign w:val="center"/>
          </w:tcPr>
          <w:p>
            <w:pPr>
              <w:jc w:val="center"/>
              <w:rPr>
                <w:rFonts w:ascii="Times New Roman" w:hAnsi="Times New Roman"/>
                <w:b/>
                <w:color w:val="000000"/>
                <w:sz w:val="20"/>
                <w:szCs w:val="20"/>
              </w:rPr>
            </w:pPr>
            <w:r>
              <w:rPr>
                <w:rFonts w:ascii="Times New Roman" w:hAnsi="Times New Roman"/>
                <w:b/>
                <w:color w:val="000000"/>
                <w:sz w:val="20"/>
                <w:szCs w:val="20"/>
              </w:rPr>
              <w:t>10</w:t>
            </w:r>
          </w:p>
        </w:tc>
        <w:tc>
          <w:tcPr>
            <w:tcW w:w="665"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Times New Roman"/>
                <w:color w:val="000000"/>
                <w:szCs w:val="21"/>
              </w:rPr>
            </w:pPr>
            <w:r>
              <w:rPr>
                <w:rFonts w:hint="eastAsia" w:ascii="Times New Roman" w:hAnsi="Times New Roman" w:eastAsia="Times New Roman"/>
                <w:color w:val="000000"/>
                <w:szCs w:val="21"/>
              </w:rPr>
              <w:t>25.6</w:t>
            </w:r>
          </w:p>
        </w:tc>
        <w:tc>
          <w:tcPr>
            <w:tcW w:w="666"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Times New Roman"/>
                <w:color w:val="000000"/>
                <w:szCs w:val="21"/>
              </w:rPr>
            </w:pPr>
            <w:r>
              <w:rPr>
                <w:rFonts w:hint="eastAsia" w:ascii="Times New Roman" w:hAnsi="Times New Roman" w:eastAsia="Times New Roman"/>
                <w:color w:val="000000"/>
                <w:szCs w:val="21"/>
              </w:rPr>
              <w:t>0.40</w:t>
            </w:r>
          </w:p>
        </w:tc>
        <w:tc>
          <w:tcPr>
            <w:tcW w:w="665"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Times New Roman"/>
                <w:color w:val="000000"/>
                <w:szCs w:val="21"/>
              </w:rPr>
            </w:pPr>
            <w:r>
              <w:rPr>
                <w:rFonts w:hint="eastAsia" w:ascii="Times New Roman" w:hAnsi="Times New Roman" w:eastAsia="Times New Roman"/>
                <w:color w:val="000000"/>
                <w:szCs w:val="21"/>
              </w:rPr>
              <w:t>23.9</w:t>
            </w:r>
          </w:p>
        </w:tc>
        <w:tc>
          <w:tcPr>
            <w:tcW w:w="666"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Times New Roman"/>
                <w:color w:val="000000"/>
                <w:szCs w:val="21"/>
              </w:rPr>
            </w:pPr>
            <w:r>
              <w:rPr>
                <w:rFonts w:hint="eastAsia" w:ascii="Times New Roman" w:hAnsi="Times New Roman" w:eastAsia="Times New Roman"/>
                <w:color w:val="000000"/>
                <w:szCs w:val="21"/>
              </w:rPr>
              <w:t>0.35</w:t>
            </w:r>
          </w:p>
        </w:tc>
        <w:tc>
          <w:tcPr>
            <w:tcW w:w="665" w:type="pct"/>
            <w:tcBorders>
              <w:top w:val="single" w:color="000000" w:sz="4" w:space="0"/>
              <w:left w:val="single" w:color="000000" w:sz="4" w:space="0"/>
              <w:bottom w:val="single" w:color="000000" w:sz="4" w:space="0"/>
              <w:right w:val="nil"/>
            </w:tcBorders>
            <w:vAlign w:val="center"/>
          </w:tcPr>
          <w:p>
            <w:pPr>
              <w:jc w:val="center"/>
              <w:rPr>
                <w:rFonts w:ascii="Times New Roman" w:hAnsi="Times New Roman" w:eastAsia="Times New Roman"/>
                <w:color w:val="000000"/>
                <w:szCs w:val="21"/>
              </w:rPr>
            </w:pPr>
            <w:r>
              <w:rPr>
                <w:rFonts w:hint="eastAsia" w:ascii="Times New Roman" w:hAnsi="Times New Roman" w:eastAsia="Times New Roman"/>
                <w:color w:val="000000"/>
                <w:szCs w:val="21"/>
              </w:rPr>
              <w:t>20.3</w:t>
            </w:r>
          </w:p>
        </w:tc>
        <w:tc>
          <w:tcPr>
            <w:tcW w:w="664" w:type="pct"/>
            <w:tcBorders>
              <w:top w:val="single" w:color="000000" w:sz="4" w:space="0"/>
              <w:left w:val="single" w:color="000000" w:sz="4" w:space="0"/>
              <w:bottom w:val="single" w:color="000000" w:sz="4" w:space="0"/>
              <w:right w:val="nil"/>
            </w:tcBorders>
            <w:vAlign w:val="center"/>
          </w:tcPr>
          <w:p>
            <w:pPr>
              <w:jc w:val="center"/>
              <w:rPr>
                <w:rFonts w:ascii="Times New Roman" w:hAnsi="Times New Roman" w:eastAsia="Times New Roman"/>
                <w:color w:val="000000"/>
                <w:szCs w:val="21"/>
              </w:rPr>
            </w:pPr>
            <w:r>
              <w:rPr>
                <w:rFonts w:hint="eastAsia" w:ascii="Times New Roman" w:hAnsi="Times New Roman" w:eastAsia="Times New Roman"/>
                <w:color w:val="000000"/>
                <w:szCs w:val="21"/>
              </w:rPr>
              <w:t>0.25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009" w:type="pct"/>
            <w:tcBorders>
              <w:top w:val="single" w:color="000000" w:sz="4" w:space="0"/>
              <w:left w:val="nil"/>
              <w:bottom w:val="single" w:color="000000" w:sz="4" w:space="0"/>
              <w:right w:val="single" w:color="000000" w:sz="4" w:space="0"/>
            </w:tcBorders>
            <w:vAlign w:val="center"/>
          </w:tcPr>
          <w:p>
            <w:pPr>
              <w:jc w:val="center"/>
              <w:rPr>
                <w:rFonts w:ascii="Times New Roman" w:hAnsi="Times New Roman" w:eastAsia="Times New Roman"/>
                <w:color w:val="000000"/>
                <w:szCs w:val="21"/>
              </w:rPr>
            </w:pPr>
            <w:r>
              <w:rPr>
                <w:rFonts w:ascii="Times New Roman" w:hAnsi="Times New Roman" w:eastAsia="Times New Roman"/>
                <w:color w:val="000000"/>
                <w:szCs w:val="21"/>
              </w:rPr>
              <w:t>20</w:t>
            </w:r>
          </w:p>
        </w:tc>
        <w:tc>
          <w:tcPr>
            <w:tcW w:w="665" w:type="pct"/>
            <w:tcBorders>
              <w:top w:val="single" w:color="000000" w:sz="4" w:space="0"/>
              <w:left w:val="single" w:color="000000" w:sz="4" w:space="0"/>
              <w:bottom w:val="single" w:color="000000" w:sz="4" w:space="0"/>
              <w:right w:val="single" w:color="000000" w:sz="4" w:space="0"/>
            </w:tcBorders>
            <w:vAlign w:val="bottom"/>
          </w:tcPr>
          <w:p>
            <w:pPr>
              <w:jc w:val="center"/>
              <w:rPr>
                <w:rFonts w:ascii="Times New Roman" w:hAnsi="Times New Roman" w:eastAsia="Times New Roman"/>
                <w:color w:val="000000"/>
                <w:szCs w:val="21"/>
              </w:rPr>
            </w:pPr>
            <w:r>
              <w:rPr>
                <w:rFonts w:hint="eastAsia" w:ascii="Times New Roman" w:hAnsi="Times New Roman" w:eastAsia="Times New Roman"/>
                <w:color w:val="000000"/>
                <w:szCs w:val="21"/>
              </w:rPr>
              <w:t>2</w:t>
            </w:r>
            <w:r>
              <w:rPr>
                <w:rFonts w:ascii="Times New Roman" w:hAnsi="Times New Roman" w:eastAsia="Times New Roman"/>
                <w:color w:val="000000"/>
                <w:szCs w:val="21"/>
              </w:rPr>
              <w:t>9.8</w:t>
            </w:r>
          </w:p>
        </w:tc>
        <w:tc>
          <w:tcPr>
            <w:tcW w:w="666" w:type="pct"/>
            <w:tcBorders>
              <w:top w:val="single" w:color="000000" w:sz="4" w:space="0"/>
              <w:left w:val="single" w:color="000000" w:sz="4" w:space="0"/>
              <w:bottom w:val="single" w:color="000000" w:sz="4" w:space="0"/>
              <w:right w:val="single" w:color="000000" w:sz="4" w:space="0"/>
            </w:tcBorders>
            <w:vAlign w:val="bottom"/>
          </w:tcPr>
          <w:p>
            <w:pPr>
              <w:jc w:val="center"/>
              <w:rPr>
                <w:rFonts w:ascii="Times New Roman" w:hAnsi="Times New Roman" w:eastAsia="Times New Roman"/>
                <w:color w:val="000000"/>
                <w:szCs w:val="21"/>
              </w:rPr>
            </w:pPr>
            <w:r>
              <w:rPr>
                <w:rFonts w:hint="eastAsia" w:ascii="Times New Roman" w:hAnsi="Times New Roman" w:eastAsia="Times New Roman"/>
                <w:color w:val="000000"/>
                <w:szCs w:val="21"/>
              </w:rPr>
              <w:t>0</w:t>
            </w:r>
            <w:r>
              <w:rPr>
                <w:rFonts w:ascii="Times New Roman" w:hAnsi="Times New Roman" w:eastAsia="Times New Roman"/>
                <w:color w:val="000000"/>
                <w:szCs w:val="21"/>
              </w:rPr>
              <w:t>.55</w:t>
            </w:r>
          </w:p>
        </w:tc>
        <w:tc>
          <w:tcPr>
            <w:tcW w:w="665" w:type="pct"/>
            <w:tcBorders>
              <w:top w:val="single" w:color="000000" w:sz="4" w:space="0"/>
              <w:left w:val="single" w:color="000000" w:sz="4" w:space="0"/>
              <w:bottom w:val="single" w:color="000000" w:sz="4" w:space="0"/>
              <w:right w:val="single" w:color="000000" w:sz="4" w:space="0"/>
            </w:tcBorders>
            <w:vAlign w:val="bottom"/>
          </w:tcPr>
          <w:p>
            <w:pPr>
              <w:jc w:val="center"/>
              <w:rPr>
                <w:rFonts w:ascii="Times New Roman" w:hAnsi="Times New Roman" w:eastAsia="Times New Roman"/>
                <w:color w:val="000000"/>
                <w:szCs w:val="21"/>
              </w:rPr>
            </w:pPr>
            <w:r>
              <w:rPr>
                <w:rFonts w:hint="eastAsia" w:ascii="Times New Roman" w:hAnsi="Times New Roman" w:eastAsia="Times New Roman"/>
                <w:color w:val="000000"/>
                <w:szCs w:val="21"/>
              </w:rPr>
              <w:t>2</w:t>
            </w:r>
            <w:r>
              <w:rPr>
                <w:rFonts w:ascii="Times New Roman" w:hAnsi="Times New Roman" w:eastAsia="Times New Roman"/>
                <w:color w:val="000000"/>
                <w:szCs w:val="21"/>
              </w:rPr>
              <w:t>7.8</w:t>
            </w:r>
          </w:p>
        </w:tc>
        <w:tc>
          <w:tcPr>
            <w:tcW w:w="666" w:type="pct"/>
            <w:tcBorders>
              <w:top w:val="single" w:color="000000" w:sz="4" w:space="0"/>
              <w:left w:val="single" w:color="000000" w:sz="4" w:space="0"/>
              <w:bottom w:val="single" w:color="000000" w:sz="4" w:space="0"/>
              <w:right w:val="single" w:color="000000" w:sz="4" w:space="0"/>
            </w:tcBorders>
            <w:vAlign w:val="bottom"/>
          </w:tcPr>
          <w:p>
            <w:pPr>
              <w:jc w:val="center"/>
              <w:rPr>
                <w:rFonts w:ascii="Times New Roman" w:hAnsi="Times New Roman" w:eastAsia="Times New Roman"/>
                <w:color w:val="000000"/>
                <w:szCs w:val="21"/>
              </w:rPr>
            </w:pPr>
            <w:r>
              <w:rPr>
                <w:rFonts w:hint="eastAsia" w:ascii="Times New Roman" w:hAnsi="Times New Roman" w:eastAsia="Times New Roman"/>
                <w:color w:val="000000"/>
                <w:szCs w:val="21"/>
              </w:rPr>
              <w:t>0</w:t>
            </w:r>
            <w:r>
              <w:rPr>
                <w:rFonts w:ascii="Times New Roman" w:hAnsi="Times New Roman" w:eastAsia="Times New Roman"/>
                <w:color w:val="000000"/>
                <w:szCs w:val="21"/>
              </w:rPr>
              <w:t>.48</w:t>
            </w:r>
          </w:p>
        </w:tc>
        <w:tc>
          <w:tcPr>
            <w:tcW w:w="665" w:type="pct"/>
            <w:tcBorders>
              <w:top w:val="single" w:color="000000" w:sz="4" w:space="0"/>
              <w:left w:val="single" w:color="000000" w:sz="4" w:space="0"/>
              <w:bottom w:val="single" w:color="000000" w:sz="4" w:space="0"/>
              <w:right w:val="nil"/>
            </w:tcBorders>
            <w:vAlign w:val="bottom"/>
          </w:tcPr>
          <w:p>
            <w:pPr>
              <w:jc w:val="center"/>
              <w:rPr>
                <w:rFonts w:ascii="Times New Roman" w:hAnsi="Times New Roman" w:eastAsia="Times New Roman"/>
                <w:color w:val="000000"/>
                <w:szCs w:val="21"/>
              </w:rPr>
            </w:pPr>
            <w:r>
              <w:rPr>
                <w:rFonts w:hint="eastAsia" w:ascii="Times New Roman" w:hAnsi="Times New Roman" w:eastAsia="Times New Roman"/>
                <w:color w:val="000000"/>
                <w:szCs w:val="21"/>
              </w:rPr>
              <w:t>2</w:t>
            </w:r>
            <w:r>
              <w:rPr>
                <w:rFonts w:ascii="Times New Roman" w:hAnsi="Times New Roman" w:eastAsia="Times New Roman"/>
                <w:color w:val="000000"/>
                <w:szCs w:val="21"/>
              </w:rPr>
              <w:t>3.6</w:t>
            </w:r>
          </w:p>
        </w:tc>
        <w:tc>
          <w:tcPr>
            <w:tcW w:w="664" w:type="pct"/>
            <w:tcBorders>
              <w:top w:val="single" w:color="000000" w:sz="4" w:space="0"/>
              <w:left w:val="single" w:color="000000" w:sz="4" w:space="0"/>
              <w:bottom w:val="single" w:color="000000" w:sz="4" w:space="0"/>
              <w:right w:val="nil"/>
            </w:tcBorders>
            <w:vAlign w:val="bottom"/>
          </w:tcPr>
          <w:p>
            <w:pPr>
              <w:jc w:val="center"/>
              <w:rPr>
                <w:rFonts w:ascii="Times New Roman" w:hAnsi="Times New Roman" w:eastAsia="Times New Roman"/>
                <w:color w:val="000000"/>
                <w:szCs w:val="21"/>
              </w:rPr>
            </w:pPr>
            <w:r>
              <w:rPr>
                <w:rFonts w:hint="eastAsia" w:ascii="Times New Roman" w:hAnsi="Times New Roman" w:eastAsia="Times New Roman"/>
                <w:color w:val="000000"/>
                <w:szCs w:val="21"/>
              </w:rPr>
              <w:t>0</w:t>
            </w:r>
            <w:r>
              <w:rPr>
                <w:rFonts w:ascii="Times New Roman" w:hAnsi="Times New Roman" w:eastAsia="Times New Roman"/>
                <w:color w:val="000000"/>
                <w:szCs w:val="21"/>
              </w:rPr>
              <w:t>.34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009" w:type="pct"/>
            <w:tcBorders>
              <w:top w:val="single" w:color="000000" w:sz="4" w:space="0"/>
              <w:left w:val="nil"/>
              <w:bottom w:val="single" w:color="000000" w:sz="4" w:space="0"/>
              <w:right w:val="single" w:color="000000" w:sz="4" w:space="0"/>
            </w:tcBorders>
            <w:vAlign w:val="center"/>
          </w:tcPr>
          <w:p>
            <w:pPr>
              <w:jc w:val="center"/>
              <w:rPr>
                <w:rFonts w:ascii="Times New Roman" w:hAnsi="Times New Roman" w:eastAsia="Times New Roman"/>
                <w:color w:val="000000"/>
                <w:szCs w:val="21"/>
              </w:rPr>
            </w:pPr>
            <w:r>
              <w:rPr>
                <w:rFonts w:ascii="Times New Roman" w:hAnsi="Times New Roman" w:eastAsia="Times New Roman"/>
                <w:color w:val="000000"/>
                <w:szCs w:val="21"/>
              </w:rPr>
              <w:t>30</w:t>
            </w:r>
          </w:p>
        </w:tc>
        <w:tc>
          <w:tcPr>
            <w:tcW w:w="665" w:type="pct"/>
            <w:tcBorders>
              <w:top w:val="single" w:color="000000" w:sz="4" w:space="0"/>
              <w:left w:val="single" w:color="000000" w:sz="4" w:space="0"/>
              <w:bottom w:val="single" w:color="000000" w:sz="4" w:space="0"/>
              <w:right w:val="single" w:color="000000" w:sz="4" w:space="0"/>
            </w:tcBorders>
            <w:vAlign w:val="bottom"/>
          </w:tcPr>
          <w:p>
            <w:pPr>
              <w:jc w:val="center"/>
              <w:rPr>
                <w:rFonts w:ascii="Times New Roman" w:hAnsi="Times New Roman" w:eastAsia="Times New Roman"/>
                <w:color w:val="000000"/>
                <w:szCs w:val="21"/>
              </w:rPr>
            </w:pPr>
            <w:r>
              <w:rPr>
                <w:rFonts w:hint="eastAsia" w:ascii="Times New Roman" w:hAnsi="Times New Roman" w:eastAsia="Times New Roman"/>
                <w:color w:val="000000"/>
                <w:szCs w:val="21"/>
              </w:rPr>
              <w:t>3</w:t>
            </w:r>
            <w:r>
              <w:rPr>
                <w:rFonts w:ascii="Times New Roman" w:hAnsi="Times New Roman" w:eastAsia="Times New Roman"/>
                <w:color w:val="000000"/>
                <w:szCs w:val="21"/>
              </w:rPr>
              <w:t>2.5</w:t>
            </w:r>
          </w:p>
        </w:tc>
        <w:tc>
          <w:tcPr>
            <w:tcW w:w="666" w:type="pct"/>
            <w:tcBorders>
              <w:top w:val="single" w:color="000000" w:sz="4" w:space="0"/>
              <w:left w:val="single" w:color="000000" w:sz="4" w:space="0"/>
              <w:bottom w:val="single" w:color="000000" w:sz="4" w:space="0"/>
              <w:right w:val="single" w:color="000000" w:sz="4" w:space="0"/>
            </w:tcBorders>
            <w:vAlign w:val="bottom"/>
          </w:tcPr>
          <w:p>
            <w:pPr>
              <w:jc w:val="center"/>
              <w:rPr>
                <w:rFonts w:ascii="Times New Roman" w:hAnsi="Times New Roman" w:eastAsia="Times New Roman"/>
                <w:color w:val="000000"/>
                <w:szCs w:val="21"/>
              </w:rPr>
            </w:pPr>
            <w:r>
              <w:rPr>
                <w:rFonts w:hint="eastAsia" w:ascii="Times New Roman" w:hAnsi="Times New Roman" w:eastAsia="Times New Roman"/>
                <w:color w:val="000000"/>
                <w:szCs w:val="21"/>
              </w:rPr>
              <w:t>0</w:t>
            </w:r>
            <w:r>
              <w:rPr>
                <w:rFonts w:ascii="Times New Roman" w:hAnsi="Times New Roman" w:eastAsia="Times New Roman"/>
                <w:color w:val="000000"/>
                <w:szCs w:val="21"/>
              </w:rPr>
              <w:t>.66</w:t>
            </w:r>
          </w:p>
        </w:tc>
        <w:tc>
          <w:tcPr>
            <w:tcW w:w="665" w:type="pct"/>
            <w:tcBorders>
              <w:top w:val="single" w:color="000000" w:sz="4" w:space="0"/>
              <w:left w:val="single" w:color="000000" w:sz="4" w:space="0"/>
              <w:bottom w:val="single" w:color="000000" w:sz="4" w:space="0"/>
              <w:right w:val="single" w:color="000000" w:sz="4" w:space="0"/>
            </w:tcBorders>
            <w:vAlign w:val="bottom"/>
          </w:tcPr>
          <w:p>
            <w:pPr>
              <w:jc w:val="center"/>
              <w:rPr>
                <w:rFonts w:ascii="Times New Roman" w:hAnsi="Times New Roman" w:eastAsia="Times New Roman"/>
                <w:color w:val="000000"/>
                <w:szCs w:val="21"/>
              </w:rPr>
            </w:pPr>
            <w:r>
              <w:rPr>
                <w:rFonts w:hint="eastAsia" w:ascii="Times New Roman" w:hAnsi="Times New Roman" w:eastAsia="Times New Roman"/>
                <w:color w:val="000000"/>
                <w:szCs w:val="21"/>
              </w:rPr>
              <w:t>3</w:t>
            </w:r>
            <w:r>
              <w:rPr>
                <w:rFonts w:ascii="Times New Roman" w:hAnsi="Times New Roman" w:eastAsia="Times New Roman"/>
                <w:color w:val="000000"/>
                <w:szCs w:val="21"/>
              </w:rPr>
              <w:t>0.4</w:t>
            </w:r>
          </w:p>
        </w:tc>
        <w:tc>
          <w:tcPr>
            <w:tcW w:w="666" w:type="pct"/>
            <w:tcBorders>
              <w:top w:val="single" w:color="000000" w:sz="4" w:space="0"/>
              <w:left w:val="single" w:color="000000" w:sz="4" w:space="0"/>
              <w:bottom w:val="single" w:color="000000" w:sz="4" w:space="0"/>
              <w:right w:val="single" w:color="000000" w:sz="4" w:space="0"/>
            </w:tcBorders>
            <w:vAlign w:val="bottom"/>
          </w:tcPr>
          <w:p>
            <w:pPr>
              <w:jc w:val="center"/>
              <w:rPr>
                <w:rFonts w:ascii="Times New Roman" w:hAnsi="Times New Roman" w:eastAsia="Times New Roman"/>
                <w:color w:val="000000"/>
                <w:szCs w:val="21"/>
              </w:rPr>
            </w:pPr>
            <w:r>
              <w:rPr>
                <w:rFonts w:hint="eastAsia" w:ascii="Times New Roman" w:hAnsi="Times New Roman" w:eastAsia="Times New Roman"/>
                <w:color w:val="000000"/>
                <w:szCs w:val="21"/>
              </w:rPr>
              <w:t>0</w:t>
            </w:r>
            <w:r>
              <w:rPr>
                <w:rFonts w:ascii="Times New Roman" w:hAnsi="Times New Roman" w:eastAsia="Times New Roman"/>
                <w:color w:val="000000"/>
                <w:szCs w:val="21"/>
              </w:rPr>
              <w:t>.57</w:t>
            </w:r>
          </w:p>
        </w:tc>
        <w:tc>
          <w:tcPr>
            <w:tcW w:w="665" w:type="pct"/>
            <w:tcBorders>
              <w:top w:val="single" w:color="000000" w:sz="4" w:space="0"/>
              <w:left w:val="single" w:color="000000" w:sz="4" w:space="0"/>
              <w:bottom w:val="single" w:color="000000" w:sz="4" w:space="0"/>
              <w:right w:val="nil"/>
            </w:tcBorders>
            <w:vAlign w:val="bottom"/>
          </w:tcPr>
          <w:p>
            <w:pPr>
              <w:jc w:val="center"/>
              <w:rPr>
                <w:rFonts w:ascii="Times New Roman" w:hAnsi="Times New Roman" w:eastAsia="Times New Roman"/>
                <w:color w:val="000000"/>
                <w:szCs w:val="21"/>
              </w:rPr>
            </w:pPr>
            <w:r>
              <w:rPr>
                <w:rFonts w:hint="eastAsia" w:ascii="Times New Roman" w:hAnsi="Times New Roman" w:eastAsia="Times New Roman"/>
                <w:color w:val="000000"/>
                <w:szCs w:val="21"/>
              </w:rPr>
              <w:t>2</w:t>
            </w:r>
            <w:r>
              <w:rPr>
                <w:rFonts w:ascii="Times New Roman" w:hAnsi="Times New Roman" w:eastAsia="Times New Roman"/>
                <w:color w:val="000000"/>
                <w:szCs w:val="21"/>
              </w:rPr>
              <w:t>5.8</w:t>
            </w:r>
          </w:p>
        </w:tc>
        <w:tc>
          <w:tcPr>
            <w:tcW w:w="664" w:type="pct"/>
            <w:tcBorders>
              <w:top w:val="single" w:color="000000" w:sz="4" w:space="0"/>
              <w:left w:val="single" w:color="000000" w:sz="4" w:space="0"/>
              <w:bottom w:val="single" w:color="000000" w:sz="4" w:space="0"/>
              <w:right w:val="nil"/>
            </w:tcBorders>
            <w:vAlign w:val="bottom"/>
          </w:tcPr>
          <w:p>
            <w:pPr>
              <w:jc w:val="center"/>
              <w:rPr>
                <w:rFonts w:ascii="Times New Roman" w:hAnsi="Times New Roman" w:eastAsia="Times New Roman"/>
                <w:color w:val="000000"/>
                <w:szCs w:val="21"/>
              </w:rPr>
            </w:pPr>
            <w:r>
              <w:rPr>
                <w:rFonts w:hint="eastAsia" w:ascii="Times New Roman" w:hAnsi="Times New Roman" w:eastAsia="Times New Roman"/>
                <w:color w:val="000000"/>
                <w:szCs w:val="21"/>
              </w:rPr>
              <w:t>0</w:t>
            </w:r>
            <w:r>
              <w:rPr>
                <w:rFonts w:ascii="Times New Roman" w:hAnsi="Times New Roman" w:eastAsia="Times New Roman"/>
                <w:color w:val="000000"/>
                <w:szCs w:val="21"/>
              </w:rPr>
              <w:t>.41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009" w:type="pct"/>
            <w:tcBorders>
              <w:top w:val="single" w:color="000000" w:sz="4" w:space="0"/>
              <w:left w:val="nil"/>
              <w:bottom w:val="single" w:color="000000" w:sz="4" w:space="0"/>
              <w:right w:val="single" w:color="000000" w:sz="4" w:space="0"/>
            </w:tcBorders>
            <w:vAlign w:val="center"/>
          </w:tcPr>
          <w:p>
            <w:pPr>
              <w:jc w:val="center"/>
              <w:rPr>
                <w:rFonts w:ascii="Times New Roman" w:hAnsi="Times New Roman" w:eastAsia="Times New Roman"/>
                <w:color w:val="000000"/>
                <w:szCs w:val="21"/>
              </w:rPr>
            </w:pPr>
            <w:r>
              <w:rPr>
                <w:rFonts w:ascii="Times New Roman" w:hAnsi="Times New Roman" w:eastAsia="Times New Roman"/>
                <w:color w:val="000000"/>
                <w:szCs w:val="21"/>
              </w:rPr>
              <w:t>50</w:t>
            </w:r>
          </w:p>
        </w:tc>
        <w:tc>
          <w:tcPr>
            <w:tcW w:w="665" w:type="pct"/>
            <w:tcBorders>
              <w:top w:val="single" w:color="000000" w:sz="4" w:space="0"/>
              <w:left w:val="single" w:color="000000" w:sz="4" w:space="0"/>
              <w:bottom w:val="single" w:color="000000" w:sz="4" w:space="0"/>
              <w:right w:val="single" w:color="000000" w:sz="4" w:space="0"/>
            </w:tcBorders>
            <w:vAlign w:val="bottom"/>
          </w:tcPr>
          <w:p>
            <w:pPr>
              <w:jc w:val="center"/>
              <w:rPr>
                <w:rFonts w:ascii="Times New Roman" w:hAnsi="Times New Roman" w:eastAsia="Times New Roman"/>
                <w:color w:val="000000"/>
                <w:szCs w:val="21"/>
              </w:rPr>
            </w:pPr>
            <w:r>
              <w:rPr>
                <w:rFonts w:hint="eastAsia" w:ascii="Times New Roman" w:hAnsi="Times New Roman" w:eastAsia="Times New Roman"/>
                <w:color w:val="000000"/>
                <w:szCs w:val="21"/>
              </w:rPr>
              <w:t>3</w:t>
            </w:r>
            <w:r>
              <w:rPr>
                <w:rFonts w:ascii="Times New Roman" w:hAnsi="Times New Roman" w:eastAsia="Times New Roman"/>
                <w:color w:val="000000"/>
                <w:szCs w:val="21"/>
              </w:rPr>
              <w:t>6.4</w:t>
            </w:r>
          </w:p>
        </w:tc>
        <w:tc>
          <w:tcPr>
            <w:tcW w:w="666" w:type="pct"/>
            <w:tcBorders>
              <w:top w:val="single" w:color="000000" w:sz="4" w:space="0"/>
              <w:left w:val="single" w:color="000000" w:sz="4" w:space="0"/>
              <w:bottom w:val="single" w:color="000000" w:sz="4" w:space="0"/>
              <w:right w:val="single" w:color="000000" w:sz="4" w:space="0"/>
            </w:tcBorders>
            <w:vAlign w:val="bottom"/>
          </w:tcPr>
          <w:p>
            <w:pPr>
              <w:jc w:val="center"/>
              <w:rPr>
                <w:rFonts w:ascii="Times New Roman" w:hAnsi="Times New Roman" w:eastAsia="Times New Roman"/>
                <w:color w:val="000000"/>
                <w:szCs w:val="21"/>
              </w:rPr>
            </w:pPr>
            <w:r>
              <w:rPr>
                <w:rFonts w:hint="eastAsia" w:ascii="Times New Roman" w:hAnsi="Times New Roman" w:eastAsia="Times New Roman"/>
                <w:color w:val="000000"/>
                <w:szCs w:val="21"/>
              </w:rPr>
              <w:t>0</w:t>
            </w:r>
            <w:r>
              <w:rPr>
                <w:rFonts w:ascii="Times New Roman" w:hAnsi="Times New Roman" w:eastAsia="Times New Roman"/>
                <w:color w:val="000000"/>
                <w:szCs w:val="21"/>
              </w:rPr>
              <w:t>.82</w:t>
            </w:r>
          </w:p>
        </w:tc>
        <w:tc>
          <w:tcPr>
            <w:tcW w:w="665" w:type="pct"/>
            <w:tcBorders>
              <w:top w:val="single" w:color="000000" w:sz="4" w:space="0"/>
              <w:left w:val="single" w:color="000000" w:sz="4" w:space="0"/>
              <w:bottom w:val="single" w:color="000000" w:sz="4" w:space="0"/>
              <w:right w:val="single" w:color="000000" w:sz="4" w:space="0"/>
            </w:tcBorders>
            <w:vAlign w:val="bottom"/>
          </w:tcPr>
          <w:p>
            <w:pPr>
              <w:jc w:val="center"/>
              <w:rPr>
                <w:rFonts w:ascii="Times New Roman" w:hAnsi="Times New Roman" w:eastAsia="Times New Roman"/>
                <w:color w:val="000000"/>
                <w:szCs w:val="21"/>
              </w:rPr>
            </w:pPr>
            <w:r>
              <w:rPr>
                <w:rFonts w:hint="eastAsia" w:ascii="Times New Roman" w:hAnsi="Times New Roman" w:eastAsia="Times New Roman"/>
                <w:color w:val="000000"/>
                <w:szCs w:val="21"/>
              </w:rPr>
              <w:t>3</w:t>
            </w:r>
            <w:r>
              <w:rPr>
                <w:rFonts w:ascii="Times New Roman" w:hAnsi="Times New Roman" w:eastAsia="Times New Roman"/>
                <w:color w:val="000000"/>
                <w:szCs w:val="21"/>
              </w:rPr>
              <w:t>4.0</w:t>
            </w:r>
          </w:p>
        </w:tc>
        <w:tc>
          <w:tcPr>
            <w:tcW w:w="666" w:type="pct"/>
            <w:tcBorders>
              <w:top w:val="single" w:color="000000" w:sz="4" w:space="0"/>
              <w:left w:val="single" w:color="000000" w:sz="4" w:space="0"/>
              <w:bottom w:val="single" w:color="000000" w:sz="4" w:space="0"/>
              <w:right w:val="single" w:color="000000" w:sz="4" w:space="0"/>
            </w:tcBorders>
            <w:vAlign w:val="bottom"/>
          </w:tcPr>
          <w:p>
            <w:pPr>
              <w:jc w:val="center"/>
              <w:rPr>
                <w:rFonts w:ascii="Times New Roman" w:hAnsi="Times New Roman" w:eastAsia="Times New Roman"/>
                <w:color w:val="000000"/>
                <w:szCs w:val="21"/>
              </w:rPr>
            </w:pPr>
            <w:r>
              <w:rPr>
                <w:rFonts w:hint="eastAsia" w:ascii="Times New Roman" w:hAnsi="Times New Roman" w:eastAsia="Times New Roman"/>
                <w:color w:val="000000"/>
                <w:szCs w:val="21"/>
              </w:rPr>
              <w:t>0</w:t>
            </w:r>
            <w:r>
              <w:rPr>
                <w:rFonts w:ascii="Times New Roman" w:hAnsi="Times New Roman" w:eastAsia="Times New Roman"/>
                <w:color w:val="000000"/>
                <w:szCs w:val="21"/>
              </w:rPr>
              <w:t>.72</w:t>
            </w:r>
          </w:p>
        </w:tc>
        <w:tc>
          <w:tcPr>
            <w:tcW w:w="665" w:type="pct"/>
            <w:tcBorders>
              <w:top w:val="single" w:color="000000" w:sz="4" w:space="0"/>
              <w:left w:val="single" w:color="000000" w:sz="4" w:space="0"/>
              <w:bottom w:val="single" w:color="000000" w:sz="4" w:space="0"/>
              <w:right w:val="nil"/>
            </w:tcBorders>
            <w:vAlign w:val="bottom"/>
          </w:tcPr>
          <w:p>
            <w:pPr>
              <w:jc w:val="center"/>
              <w:rPr>
                <w:rFonts w:ascii="Times New Roman" w:hAnsi="Times New Roman" w:eastAsia="Times New Roman"/>
                <w:color w:val="000000"/>
                <w:szCs w:val="21"/>
              </w:rPr>
            </w:pPr>
            <w:r>
              <w:rPr>
                <w:rFonts w:hint="eastAsia" w:ascii="Times New Roman" w:hAnsi="Times New Roman" w:eastAsia="Times New Roman"/>
                <w:color w:val="000000"/>
                <w:szCs w:val="21"/>
              </w:rPr>
              <w:t>2</w:t>
            </w:r>
            <w:r>
              <w:rPr>
                <w:rFonts w:ascii="Times New Roman" w:hAnsi="Times New Roman" w:eastAsia="Times New Roman"/>
                <w:color w:val="000000"/>
                <w:szCs w:val="21"/>
              </w:rPr>
              <w:t>8.9</w:t>
            </w:r>
          </w:p>
        </w:tc>
        <w:tc>
          <w:tcPr>
            <w:tcW w:w="664" w:type="pct"/>
            <w:tcBorders>
              <w:top w:val="single" w:color="000000" w:sz="4" w:space="0"/>
              <w:left w:val="single" w:color="000000" w:sz="4" w:space="0"/>
              <w:bottom w:val="single" w:color="000000" w:sz="4" w:space="0"/>
              <w:right w:val="nil"/>
            </w:tcBorders>
            <w:vAlign w:val="bottom"/>
          </w:tcPr>
          <w:p>
            <w:pPr>
              <w:jc w:val="center"/>
              <w:rPr>
                <w:rFonts w:ascii="Times New Roman" w:hAnsi="Times New Roman" w:eastAsia="Times New Roman"/>
                <w:color w:val="000000"/>
                <w:szCs w:val="21"/>
              </w:rPr>
            </w:pPr>
            <w:r>
              <w:rPr>
                <w:rFonts w:hint="eastAsia" w:ascii="Times New Roman" w:hAnsi="Times New Roman" w:eastAsia="Times New Roman"/>
                <w:color w:val="000000"/>
                <w:szCs w:val="21"/>
              </w:rPr>
              <w:t>0</w:t>
            </w:r>
            <w:r>
              <w:rPr>
                <w:rFonts w:ascii="Times New Roman" w:hAnsi="Times New Roman" w:eastAsia="Times New Roman"/>
                <w:color w:val="000000"/>
                <w:szCs w:val="21"/>
              </w:rPr>
              <w:t>.52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009" w:type="pct"/>
            <w:tcBorders>
              <w:top w:val="single" w:color="000000" w:sz="4" w:space="0"/>
              <w:left w:val="nil"/>
              <w:bottom w:val="single" w:color="000000" w:sz="4" w:space="0"/>
              <w:right w:val="single" w:color="000000" w:sz="4" w:space="0"/>
            </w:tcBorders>
            <w:vAlign w:val="center"/>
          </w:tcPr>
          <w:p>
            <w:pPr>
              <w:jc w:val="center"/>
              <w:rPr>
                <w:rFonts w:ascii="Times New Roman" w:hAnsi="Times New Roman" w:eastAsia="Times New Roman"/>
                <w:color w:val="000000"/>
                <w:szCs w:val="21"/>
              </w:rPr>
            </w:pPr>
            <w:r>
              <w:rPr>
                <w:rFonts w:ascii="Times New Roman" w:hAnsi="Times New Roman" w:eastAsia="Times New Roman"/>
                <w:color w:val="000000"/>
                <w:szCs w:val="21"/>
              </w:rPr>
              <w:t>70</w:t>
            </w:r>
          </w:p>
        </w:tc>
        <w:tc>
          <w:tcPr>
            <w:tcW w:w="665" w:type="pct"/>
            <w:tcBorders>
              <w:top w:val="single" w:color="000000" w:sz="4" w:space="0"/>
              <w:left w:val="single" w:color="000000" w:sz="4" w:space="0"/>
              <w:bottom w:val="single" w:color="000000" w:sz="4" w:space="0"/>
              <w:right w:val="single" w:color="000000" w:sz="4" w:space="0"/>
            </w:tcBorders>
            <w:vAlign w:val="bottom"/>
          </w:tcPr>
          <w:p>
            <w:pPr>
              <w:jc w:val="center"/>
              <w:rPr>
                <w:rFonts w:ascii="Times New Roman" w:hAnsi="Times New Roman" w:eastAsia="Times New Roman"/>
                <w:color w:val="000000"/>
                <w:szCs w:val="21"/>
              </w:rPr>
            </w:pPr>
            <w:r>
              <w:rPr>
                <w:rFonts w:hint="eastAsia" w:ascii="Times New Roman" w:hAnsi="Times New Roman" w:eastAsia="Times New Roman"/>
                <w:color w:val="000000"/>
                <w:szCs w:val="21"/>
              </w:rPr>
              <w:t>3</w:t>
            </w:r>
            <w:r>
              <w:rPr>
                <w:rFonts w:ascii="Times New Roman" w:hAnsi="Times New Roman" w:eastAsia="Times New Roman"/>
                <w:color w:val="000000"/>
                <w:szCs w:val="21"/>
              </w:rPr>
              <w:t>9.2</w:t>
            </w:r>
          </w:p>
        </w:tc>
        <w:tc>
          <w:tcPr>
            <w:tcW w:w="666" w:type="pct"/>
            <w:tcBorders>
              <w:top w:val="single" w:color="000000" w:sz="4" w:space="0"/>
              <w:left w:val="single" w:color="000000" w:sz="4" w:space="0"/>
              <w:bottom w:val="single" w:color="000000" w:sz="4" w:space="0"/>
              <w:right w:val="single" w:color="000000" w:sz="4" w:space="0"/>
            </w:tcBorders>
            <w:vAlign w:val="bottom"/>
          </w:tcPr>
          <w:p>
            <w:pPr>
              <w:jc w:val="center"/>
              <w:rPr>
                <w:rFonts w:ascii="Times New Roman" w:hAnsi="Times New Roman" w:eastAsia="Times New Roman"/>
                <w:color w:val="000000"/>
                <w:szCs w:val="21"/>
              </w:rPr>
            </w:pPr>
            <w:r>
              <w:rPr>
                <w:rFonts w:hint="eastAsia" w:ascii="Times New Roman" w:hAnsi="Times New Roman" w:eastAsia="Times New Roman"/>
                <w:color w:val="000000"/>
                <w:szCs w:val="21"/>
              </w:rPr>
              <w:t>0</w:t>
            </w:r>
            <w:r>
              <w:rPr>
                <w:rFonts w:ascii="Times New Roman" w:hAnsi="Times New Roman" w:eastAsia="Times New Roman"/>
                <w:color w:val="000000"/>
                <w:szCs w:val="21"/>
              </w:rPr>
              <w:t>.95</w:t>
            </w:r>
          </w:p>
        </w:tc>
        <w:tc>
          <w:tcPr>
            <w:tcW w:w="665" w:type="pct"/>
            <w:tcBorders>
              <w:top w:val="single" w:color="000000" w:sz="4" w:space="0"/>
              <w:left w:val="single" w:color="000000" w:sz="4" w:space="0"/>
              <w:bottom w:val="single" w:color="000000" w:sz="4" w:space="0"/>
              <w:right w:val="single" w:color="000000" w:sz="4" w:space="0"/>
            </w:tcBorders>
            <w:vAlign w:val="bottom"/>
          </w:tcPr>
          <w:p>
            <w:pPr>
              <w:jc w:val="center"/>
              <w:rPr>
                <w:rFonts w:ascii="Times New Roman" w:hAnsi="Times New Roman" w:eastAsia="Times New Roman"/>
                <w:color w:val="000000"/>
                <w:szCs w:val="21"/>
              </w:rPr>
            </w:pPr>
            <w:r>
              <w:rPr>
                <w:rFonts w:hint="eastAsia" w:ascii="Times New Roman" w:hAnsi="Times New Roman" w:eastAsia="Times New Roman"/>
                <w:color w:val="000000"/>
                <w:szCs w:val="21"/>
              </w:rPr>
              <w:t>3</w:t>
            </w:r>
            <w:r>
              <w:rPr>
                <w:rFonts w:ascii="Times New Roman" w:hAnsi="Times New Roman" w:eastAsia="Times New Roman"/>
                <w:color w:val="000000"/>
                <w:szCs w:val="21"/>
              </w:rPr>
              <w:t>6.6</w:t>
            </w:r>
          </w:p>
        </w:tc>
        <w:tc>
          <w:tcPr>
            <w:tcW w:w="666" w:type="pct"/>
            <w:tcBorders>
              <w:top w:val="single" w:color="000000" w:sz="4" w:space="0"/>
              <w:left w:val="single" w:color="000000" w:sz="4" w:space="0"/>
              <w:bottom w:val="single" w:color="000000" w:sz="4" w:space="0"/>
              <w:right w:val="single" w:color="000000" w:sz="4" w:space="0"/>
            </w:tcBorders>
            <w:vAlign w:val="bottom"/>
          </w:tcPr>
          <w:p>
            <w:pPr>
              <w:jc w:val="center"/>
              <w:rPr>
                <w:rFonts w:ascii="Times New Roman" w:hAnsi="Times New Roman" w:eastAsia="Times New Roman"/>
                <w:color w:val="000000"/>
                <w:szCs w:val="21"/>
              </w:rPr>
            </w:pPr>
            <w:r>
              <w:rPr>
                <w:rFonts w:hint="eastAsia" w:ascii="Times New Roman" w:hAnsi="Times New Roman" w:eastAsia="Times New Roman"/>
                <w:color w:val="000000"/>
                <w:szCs w:val="21"/>
              </w:rPr>
              <w:t>0</w:t>
            </w:r>
            <w:r>
              <w:rPr>
                <w:rFonts w:ascii="Times New Roman" w:hAnsi="Times New Roman" w:eastAsia="Times New Roman"/>
                <w:color w:val="000000"/>
                <w:szCs w:val="21"/>
              </w:rPr>
              <w:t>.83</w:t>
            </w:r>
          </w:p>
        </w:tc>
        <w:tc>
          <w:tcPr>
            <w:tcW w:w="665" w:type="pct"/>
            <w:tcBorders>
              <w:top w:val="single" w:color="000000" w:sz="4" w:space="0"/>
              <w:left w:val="single" w:color="000000" w:sz="4" w:space="0"/>
              <w:bottom w:val="single" w:color="000000" w:sz="4" w:space="0"/>
              <w:right w:val="nil"/>
            </w:tcBorders>
            <w:vAlign w:val="bottom"/>
          </w:tcPr>
          <w:p>
            <w:pPr>
              <w:jc w:val="center"/>
              <w:rPr>
                <w:rFonts w:ascii="Times New Roman" w:hAnsi="Times New Roman" w:eastAsia="Times New Roman"/>
                <w:color w:val="000000"/>
                <w:szCs w:val="21"/>
              </w:rPr>
            </w:pPr>
            <w:r>
              <w:rPr>
                <w:rFonts w:hint="eastAsia" w:ascii="Times New Roman" w:hAnsi="Times New Roman" w:eastAsia="Times New Roman"/>
                <w:color w:val="000000"/>
                <w:szCs w:val="21"/>
              </w:rPr>
              <w:t>3</w:t>
            </w:r>
            <w:r>
              <w:rPr>
                <w:rFonts w:ascii="Times New Roman" w:hAnsi="Times New Roman" w:eastAsia="Times New Roman"/>
                <w:color w:val="000000"/>
                <w:szCs w:val="21"/>
              </w:rPr>
              <w:t>1.1</w:t>
            </w:r>
          </w:p>
        </w:tc>
        <w:tc>
          <w:tcPr>
            <w:tcW w:w="664" w:type="pct"/>
            <w:tcBorders>
              <w:top w:val="single" w:color="000000" w:sz="4" w:space="0"/>
              <w:left w:val="single" w:color="000000" w:sz="4" w:space="0"/>
              <w:bottom w:val="single" w:color="000000" w:sz="4" w:space="0"/>
              <w:right w:val="nil"/>
            </w:tcBorders>
            <w:vAlign w:val="bottom"/>
          </w:tcPr>
          <w:p>
            <w:pPr>
              <w:jc w:val="center"/>
              <w:rPr>
                <w:rFonts w:ascii="Times New Roman" w:hAnsi="Times New Roman" w:eastAsia="Times New Roman"/>
                <w:color w:val="000000"/>
                <w:szCs w:val="21"/>
              </w:rPr>
            </w:pPr>
            <w:r>
              <w:rPr>
                <w:rFonts w:hint="eastAsia" w:ascii="Times New Roman" w:hAnsi="Times New Roman" w:eastAsia="Times New Roman"/>
                <w:color w:val="000000"/>
                <w:szCs w:val="21"/>
              </w:rPr>
              <w:t>0</w:t>
            </w:r>
            <w:r>
              <w:rPr>
                <w:rFonts w:ascii="Times New Roman" w:hAnsi="Times New Roman" w:eastAsia="Times New Roman"/>
                <w:color w:val="000000"/>
                <w:szCs w:val="21"/>
              </w:rPr>
              <w:t>.60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009" w:type="pct"/>
            <w:tcBorders>
              <w:top w:val="single" w:color="000000" w:sz="4" w:space="0"/>
              <w:left w:val="nil"/>
              <w:bottom w:val="single" w:color="auto" w:sz="18" w:space="0"/>
              <w:right w:val="single" w:color="000000" w:sz="4" w:space="0"/>
            </w:tcBorders>
            <w:vAlign w:val="center"/>
          </w:tcPr>
          <w:p>
            <w:pPr>
              <w:jc w:val="center"/>
              <w:rPr>
                <w:rFonts w:ascii="Times New Roman" w:hAnsi="Times New Roman" w:eastAsia="Times New Roman"/>
                <w:color w:val="000000"/>
                <w:szCs w:val="21"/>
              </w:rPr>
            </w:pPr>
            <w:r>
              <w:rPr>
                <w:rFonts w:ascii="Times New Roman" w:hAnsi="Times New Roman" w:eastAsia="Times New Roman"/>
                <w:color w:val="000000"/>
                <w:szCs w:val="21"/>
              </w:rPr>
              <w:t>100</w:t>
            </w:r>
          </w:p>
        </w:tc>
        <w:tc>
          <w:tcPr>
            <w:tcW w:w="665" w:type="pct"/>
            <w:tcBorders>
              <w:top w:val="single" w:color="000000" w:sz="4" w:space="0"/>
              <w:left w:val="single" w:color="000000" w:sz="4" w:space="0"/>
              <w:bottom w:val="single" w:color="auto" w:sz="18" w:space="0"/>
              <w:right w:val="single" w:color="000000" w:sz="4" w:space="0"/>
            </w:tcBorders>
            <w:vAlign w:val="bottom"/>
          </w:tcPr>
          <w:p>
            <w:pPr>
              <w:jc w:val="center"/>
              <w:rPr>
                <w:rFonts w:ascii="Times New Roman" w:hAnsi="Times New Roman" w:eastAsia="Times New Roman"/>
                <w:color w:val="000000"/>
                <w:szCs w:val="21"/>
              </w:rPr>
            </w:pPr>
            <w:r>
              <w:rPr>
                <w:rFonts w:hint="eastAsia" w:ascii="Times New Roman" w:hAnsi="Times New Roman" w:eastAsia="Times New Roman"/>
                <w:color w:val="000000"/>
                <w:szCs w:val="21"/>
              </w:rPr>
              <w:t>4</w:t>
            </w:r>
            <w:r>
              <w:rPr>
                <w:rFonts w:ascii="Times New Roman" w:hAnsi="Times New Roman" w:eastAsia="Times New Roman"/>
                <w:color w:val="000000"/>
                <w:szCs w:val="21"/>
              </w:rPr>
              <w:t>2.4</w:t>
            </w:r>
          </w:p>
        </w:tc>
        <w:tc>
          <w:tcPr>
            <w:tcW w:w="666" w:type="pct"/>
            <w:tcBorders>
              <w:top w:val="single" w:color="000000" w:sz="4" w:space="0"/>
              <w:left w:val="single" w:color="000000" w:sz="4" w:space="0"/>
              <w:bottom w:val="single" w:color="auto" w:sz="18" w:space="0"/>
              <w:right w:val="single" w:color="000000" w:sz="4" w:space="0"/>
            </w:tcBorders>
            <w:vAlign w:val="bottom"/>
          </w:tcPr>
          <w:p>
            <w:pPr>
              <w:jc w:val="center"/>
              <w:rPr>
                <w:rFonts w:ascii="Times New Roman" w:hAnsi="Times New Roman" w:eastAsia="Times New Roman"/>
                <w:color w:val="000000"/>
                <w:szCs w:val="21"/>
              </w:rPr>
            </w:pPr>
            <w:r>
              <w:rPr>
                <w:rFonts w:hint="eastAsia" w:ascii="Times New Roman" w:hAnsi="Times New Roman" w:eastAsia="Times New Roman"/>
                <w:color w:val="000000"/>
                <w:szCs w:val="21"/>
              </w:rPr>
              <w:t>1</w:t>
            </w:r>
            <w:r>
              <w:rPr>
                <w:rFonts w:ascii="Times New Roman" w:hAnsi="Times New Roman" w:eastAsia="Times New Roman"/>
                <w:color w:val="000000"/>
                <w:szCs w:val="21"/>
              </w:rPr>
              <w:t>.11</w:t>
            </w:r>
          </w:p>
        </w:tc>
        <w:tc>
          <w:tcPr>
            <w:tcW w:w="665" w:type="pct"/>
            <w:tcBorders>
              <w:top w:val="single" w:color="000000" w:sz="4" w:space="0"/>
              <w:left w:val="single" w:color="000000" w:sz="4" w:space="0"/>
              <w:bottom w:val="single" w:color="auto" w:sz="18" w:space="0"/>
              <w:right w:val="single" w:color="000000" w:sz="4" w:space="0"/>
            </w:tcBorders>
            <w:vAlign w:val="bottom"/>
          </w:tcPr>
          <w:p>
            <w:pPr>
              <w:jc w:val="center"/>
              <w:rPr>
                <w:rFonts w:ascii="Times New Roman" w:hAnsi="Times New Roman" w:eastAsia="Times New Roman"/>
                <w:color w:val="000000"/>
                <w:szCs w:val="21"/>
              </w:rPr>
            </w:pPr>
            <w:r>
              <w:rPr>
                <w:rFonts w:hint="eastAsia" w:ascii="Times New Roman" w:hAnsi="Times New Roman" w:eastAsia="Times New Roman"/>
                <w:color w:val="000000"/>
                <w:szCs w:val="21"/>
              </w:rPr>
              <w:t>3</w:t>
            </w:r>
            <w:r>
              <w:rPr>
                <w:rFonts w:ascii="Times New Roman" w:hAnsi="Times New Roman" w:eastAsia="Times New Roman"/>
                <w:color w:val="000000"/>
                <w:szCs w:val="21"/>
              </w:rPr>
              <w:t>9.6</w:t>
            </w:r>
          </w:p>
        </w:tc>
        <w:tc>
          <w:tcPr>
            <w:tcW w:w="666" w:type="pct"/>
            <w:tcBorders>
              <w:top w:val="single" w:color="000000" w:sz="4" w:space="0"/>
              <w:left w:val="single" w:color="000000" w:sz="4" w:space="0"/>
              <w:bottom w:val="single" w:color="auto" w:sz="18" w:space="0"/>
              <w:right w:val="single" w:color="000000" w:sz="4" w:space="0"/>
            </w:tcBorders>
            <w:vAlign w:val="bottom"/>
          </w:tcPr>
          <w:p>
            <w:pPr>
              <w:jc w:val="center"/>
              <w:rPr>
                <w:rFonts w:ascii="Times New Roman" w:hAnsi="Times New Roman" w:eastAsia="Times New Roman"/>
                <w:color w:val="000000"/>
                <w:szCs w:val="21"/>
              </w:rPr>
            </w:pPr>
            <w:r>
              <w:rPr>
                <w:rFonts w:hint="eastAsia" w:ascii="Times New Roman" w:hAnsi="Times New Roman" w:eastAsia="Times New Roman"/>
                <w:color w:val="000000"/>
                <w:szCs w:val="21"/>
              </w:rPr>
              <w:t>0</w:t>
            </w:r>
            <w:r>
              <w:rPr>
                <w:rFonts w:ascii="Times New Roman" w:hAnsi="Times New Roman" w:eastAsia="Times New Roman"/>
                <w:color w:val="000000"/>
                <w:szCs w:val="21"/>
              </w:rPr>
              <w:t>.97</w:t>
            </w:r>
          </w:p>
        </w:tc>
        <w:tc>
          <w:tcPr>
            <w:tcW w:w="665" w:type="pct"/>
            <w:tcBorders>
              <w:top w:val="single" w:color="000000" w:sz="4" w:space="0"/>
              <w:left w:val="single" w:color="000000" w:sz="4" w:space="0"/>
              <w:bottom w:val="single" w:color="auto" w:sz="18" w:space="0"/>
              <w:right w:val="nil"/>
            </w:tcBorders>
            <w:vAlign w:val="bottom"/>
          </w:tcPr>
          <w:p>
            <w:pPr>
              <w:jc w:val="center"/>
              <w:rPr>
                <w:rFonts w:ascii="Times New Roman" w:hAnsi="Times New Roman" w:eastAsia="Times New Roman"/>
                <w:color w:val="000000"/>
                <w:szCs w:val="21"/>
              </w:rPr>
            </w:pPr>
            <w:r>
              <w:rPr>
                <w:rFonts w:hint="eastAsia" w:ascii="Times New Roman" w:hAnsi="Times New Roman" w:eastAsia="Times New Roman"/>
                <w:color w:val="000000"/>
                <w:szCs w:val="21"/>
              </w:rPr>
              <w:t>3</w:t>
            </w:r>
            <w:r>
              <w:rPr>
                <w:rFonts w:ascii="Times New Roman" w:hAnsi="Times New Roman" w:eastAsia="Times New Roman"/>
                <w:color w:val="000000"/>
                <w:szCs w:val="21"/>
              </w:rPr>
              <w:t>3.6</w:t>
            </w:r>
          </w:p>
        </w:tc>
        <w:tc>
          <w:tcPr>
            <w:tcW w:w="664" w:type="pct"/>
            <w:tcBorders>
              <w:top w:val="single" w:color="000000" w:sz="4" w:space="0"/>
              <w:left w:val="single" w:color="000000" w:sz="4" w:space="0"/>
              <w:bottom w:val="single" w:color="auto" w:sz="18" w:space="0"/>
              <w:right w:val="nil"/>
            </w:tcBorders>
            <w:vAlign w:val="bottom"/>
          </w:tcPr>
          <w:p>
            <w:pPr>
              <w:jc w:val="center"/>
              <w:rPr>
                <w:rFonts w:ascii="Times New Roman" w:hAnsi="Times New Roman" w:eastAsia="Times New Roman"/>
                <w:color w:val="000000"/>
                <w:szCs w:val="21"/>
              </w:rPr>
            </w:pPr>
            <w:r>
              <w:rPr>
                <w:rFonts w:hint="eastAsia" w:ascii="Times New Roman" w:hAnsi="Times New Roman" w:eastAsia="Times New Roman"/>
                <w:color w:val="000000"/>
                <w:szCs w:val="21"/>
              </w:rPr>
              <w:t>0</w:t>
            </w:r>
            <w:r>
              <w:rPr>
                <w:rFonts w:ascii="Times New Roman" w:hAnsi="Times New Roman" w:eastAsia="Times New Roman"/>
                <w:color w:val="000000"/>
                <w:szCs w:val="21"/>
              </w:rPr>
              <w:t>.70</w:t>
            </w:r>
          </w:p>
        </w:tc>
      </w:tr>
    </w:tbl>
    <w:p>
      <w:pPr>
        <w:adjustRightInd w:val="0"/>
        <w:snapToGrid w:val="0"/>
        <w:ind w:firstLine="200" w:firstLineChars="100"/>
        <w:rPr>
          <w:rFonts w:ascii="Times New Roman" w:hAnsi="Times New Roman" w:eastAsia="仿宋"/>
          <w:color w:val="000000"/>
          <w:sz w:val="20"/>
          <w:szCs w:val="15"/>
        </w:rPr>
      </w:pPr>
      <w:r>
        <w:rPr>
          <w:rFonts w:ascii="Times New Roman" w:hAnsi="Times New Roman" w:eastAsia="仿宋"/>
          <w:color w:val="000000"/>
          <w:sz w:val="20"/>
          <w:szCs w:val="15"/>
        </w:rPr>
        <w:t>*</w:t>
      </w:r>
      <w:r>
        <w:rPr>
          <w:rFonts w:hint="eastAsia" w:ascii="Times New Roman" w:hAnsi="Times New Roman" w:eastAsia="仿宋"/>
          <w:color w:val="000000"/>
          <w:sz w:val="20"/>
          <w:szCs w:val="15"/>
        </w:rPr>
        <w:t>不同高度对应的设计基准风速</w:t>
      </w:r>
    </w:p>
    <w:p>
      <w:pPr>
        <w:ind w:firstLine="320"/>
        <w:jc w:val="left"/>
        <w:rPr>
          <w:rFonts w:ascii="Times New Roman" w:hAnsi="Times New Roman"/>
        </w:rPr>
      </w:pPr>
    </w:p>
    <w:p>
      <w:pPr>
        <w:pStyle w:val="3"/>
        <w:numPr>
          <w:ilvl w:val="1"/>
          <w:numId w:val="13"/>
        </w:numPr>
        <w:ind w:left="1000"/>
        <w:rPr>
          <w:rFonts w:ascii="Times New Roman" w:hAnsi="Times New Roman"/>
        </w:rPr>
      </w:pPr>
      <w:bookmarkStart w:id="197" w:name="_Toc86852056"/>
      <w:bookmarkStart w:id="198" w:name="_Toc88392180"/>
      <w:r>
        <w:rPr>
          <w:rFonts w:ascii="Times New Roman" w:hAnsi="Times New Roman"/>
          <w:i w:val="0"/>
          <w:spacing w:val="10"/>
          <w:sz w:val="32"/>
        </w:rPr>
        <w:t>最高、最低气温极值及室外空气计算参数推算</w:t>
      </w:r>
      <w:bookmarkEnd w:id="197"/>
      <w:bookmarkEnd w:id="198"/>
    </w:p>
    <w:p>
      <w:pPr>
        <w:pStyle w:val="4"/>
        <w:numPr>
          <w:ilvl w:val="2"/>
          <w:numId w:val="13"/>
        </w:numPr>
        <w:ind w:left="600"/>
        <w:rPr>
          <w:rFonts w:ascii="Times New Roman" w:hAnsi="Times New Roman"/>
        </w:rPr>
      </w:pPr>
      <w:bookmarkStart w:id="199" w:name="_Toc86852057"/>
      <w:bookmarkStart w:id="200" w:name="_Toc88392181"/>
      <w:r>
        <w:rPr>
          <w:rFonts w:ascii="Times New Roman" w:hAnsi="Times New Roman"/>
          <w:spacing w:val="10"/>
          <w:sz w:val="30"/>
        </w:rPr>
        <w:t>不同重现期设计气温（高温）与极端最高气温的推算</w:t>
      </w:r>
      <w:bookmarkEnd w:id="199"/>
      <w:bookmarkEnd w:id="200"/>
    </w:p>
    <w:p>
      <w:pPr>
        <w:pStyle w:val="5"/>
        <w:numPr>
          <w:ilvl w:val="3"/>
          <w:numId w:val="13"/>
        </w:numPr>
        <w:ind w:left="400"/>
        <w:rPr>
          <w:rFonts w:ascii="Times New Roman" w:hAnsi="Times New Roman"/>
        </w:rPr>
      </w:pPr>
      <w:r>
        <w:rPr>
          <w:rFonts w:ascii="Times New Roman" w:hAnsi="Times New Roman"/>
          <w:spacing w:val="10"/>
        </w:rPr>
        <w:t>资料来源</w:t>
      </w:r>
    </w:p>
    <w:p>
      <w:pPr>
        <w:spacing w:line="420" w:lineRule="auto"/>
        <w:ind w:firstLine="560"/>
        <w:rPr>
          <w:rFonts w:ascii="Times New Roman" w:hAnsi="Times New Roman"/>
        </w:rPr>
      </w:pPr>
      <w:r>
        <w:rPr>
          <w:rFonts w:ascii="Times New Roman" w:hAnsi="Times New Roman" w:cs="宋体"/>
          <w:color w:val="000000"/>
          <w:sz w:val="28"/>
        </w:rPr>
        <w:t>按照《建筑结构荷载规范》，选取永修气象站历年来最高温度月的月平均最高气温来计算基本气温（高温）。从图</w:t>
      </w:r>
      <w:r>
        <w:rPr>
          <w:rFonts w:hint="eastAsia" w:ascii="Times New Roman" w:hAnsi="Times New Roman" w:cs="宋体"/>
          <w:color w:val="000000"/>
          <w:sz w:val="28"/>
        </w:rPr>
        <w:t>6.3-1月平均最高气温</w:t>
      </w:r>
      <w:r>
        <w:rPr>
          <w:rFonts w:ascii="Times New Roman" w:hAnsi="Times New Roman" w:cs="宋体"/>
          <w:color w:val="000000"/>
          <w:sz w:val="28"/>
        </w:rPr>
        <w:t>变化曲线可看出建站至今呈波动性变化，气温集中在</w:t>
      </w:r>
      <w:r>
        <w:rPr>
          <w:rFonts w:ascii="Times New Roman" w:hAnsi="Times New Roman" w:eastAsia="Times New Roman"/>
          <w:color w:val="000000"/>
          <w:sz w:val="28"/>
        </w:rPr>
        <w:t>30</w:t>
      </w:r>
      <w:r>
        <w:rPr>
          <w:rFonts w:ascii="Times New Roman" w:hAnsi="Times New Roman" w:cs="宋体"/>
          <w:color w:val="000000"/>
          <w:sz w:val="28"/>
        </w:rPr>
        <w:t>.</w:t>
      </w:r>
      <w:r>
        <w:rPr>
          <w:rFonts w:ascii="Times New Roman" w:hAnsi="Times New Roman" w:eastAsia="Times New Roman"/>
          <w:color w:val="000000"/>
          <w:sz w:val="28"/>
        </w:rPr>
        <w:t>2</w:t>
      </w:r>
      <w:r>
        <w:rPr>
          <w:rFonts w:ascii="Times New Roman" w:hAnsi="Times New Roman" w:cs="宋体"/>
          <w:color w:val="000000"/>
          <w:sz w:val="28"/>
        </w:rPr>
        <w:t>(</w:t>
      </w:r>
      <w:r>
        <w:rPr>
          <w:rFonts w:ascii="Times New Roman" w:hAnsi="Times New Roman" w:eastAsia="Times New Roman"/>
          <w:color w:val="000000"/>
          <w:sz w:val="28"/>
        </w:rPr>
        <w:t>1999</w:t>
      </w:r>
      <w:r>
        <w:rPr>
          <w:rFonts w:ascii="Times New Roman" w:hAnsi="Times New Roman" w:cs="宋体"/>
          <w:color w:val="000000"/>
          <w:sz w:val="28"/>
        </w:rPr>
        <w:t>年</w:t>
      </w:r>
      <w:r>
        <w:rPr>
          <w:rFonts w:ascii="Times New Roman" w:hAnsi="Times New Roman" w:eastAsia="Times New Roman"/>
          <w:color w:val="000000"/>
          <w:sz w:val="28"/>
        </w:rPr>
        <w:t>7</w:t>
      </w:r>
      <w:r>
        <w:rPr>
          <w:rFonts w:ascii="Times New Roman" w:hAnsi="Times New Roman" w:cs="宋体"/>
          <w:color w:val="000000"/>
          <w:sz w:val="28"/>
        </w:rPr>
        <w:t>月)℃～</w:t>
      </w:r>
      <w:r>
        <w:rPr>
          <w:rFonts w:ascii="Times New Roman" w:hAnsi="Times New Roman" w:eastAsia="Times New Roman"/>
          <w:color w:val="000000"/>
          <w:sz w:val="28"/>
        </w:rPr>
        <w:t>36</w:t>
      </w:r>
      <w:r>
        <w:rPr>
          <w:rFonts w:ascii="Times New Roman" w:hAnsi="Times New Roman" w:cs="宋体"/>
          <w:color w:val="000000"/>
          <w:sz w:val="28"/>
        </w:rPr>
        <w:t>.</w:t>
      </w:r>
      <w:r>
        <w:rPr>
          <w:rFonts w:ascii="Times New Roman" w:hAnsi="Times New Roman" w:eastAsia="Times New Roman"/>
          <w:color w:val="000000"/>
          <w:sz w:val="28"/>
        </w:rPr>
        <w:t>6</w:t>
      </w:r>
      <w:r>
        <w:rPr>
          <w:rFonts w:ascii="Times New Roman" w:hAnsi="Times New Roman" w:cs="宋体"/>
          <w:color w:val="000000"/>
          <w:sz w:val="28"/>
        </w:rPr>
        <w:t>(</w:t>
      </w:r>
      <w:r>
        <w:rPr>
          <w:rFonts w:ascii="Times New Roman" w:hAnsi="Times New Roman" w:eastAsia="Times New Roman"/>
          <w:color w:val="000000"/>
          <w:sz w:val="28"/>
        </w:rPr>
        <w:t>2003</w:t>
      </w:r>
      <w:r>
        <w:rPr>
          <w:rFonts w:ascii="Times New Roman" w:hAnsi="Times New Roman" w:cs="宋体"/>
          <w:color w:val="000000"/>
          <w:sz w:val="28"/>
        </w:rPr>
        <w:t>年</w:t>
      </w:r>
      <w:r>
        <w:rPr>
          <w:rFonts w:ascii="Times New Roman" w:hAnsi="Times New Roman" w:eastAsia="Times New Roman"/>
          <w:color w:val="000000"/>
          <w:sz w:val="28"/>
        </w:rPr>
        <w:t>7</w:t>
      </w:r>
      <w:r>
        <w:rPr>
          <w:rFonts w:ascii="Times New Roman" w:hAnsi="Times New Roman" w:cs="宋体"/>
          <w:color w:val="000000"/>
          <w:sz w:val="28"/>
        </w:rPr>
        <w:t>月)℃。</w:t>
      </w:r>
    </w:p>
    <w:p>
      <w:pPr>
        <w:spacing w:line="420" w:lineRule="auto"/>
        <w:ind w:firstLine="560"/>
        <w:rPr>
          <w:rFonts w:ascii="Times New Roman" w:hAnsi="Times New Roman"/>
        </w:rPr>
      </w:pPr>
      <w:r>
        <w:rPr>
          <w:rFonts w:ascii="Times New Roman" w:hAnsi="Times New Roman" w:cs="宋体"/>
          <w:color w:val="000000"/>
          <w:sz w:val="28"/>
        </w:rPr>
        <w:t>另外，选取永修气象站历年来极端最高气温来计算不同重现期的极端最高气温。从图</w:t>
      </w:r>
      <w:r>
        <w:rPr>
          <w:rFonts w:hint="eastAsia" w:ascii="Times New Roman" w:hAnsi="Times New Roman" w:cs="宋体"/>
          <w:color w:val="000000"/>
          <w:sz w:val="28"/>
        </w:rPr>
        <w:t>6.3-2</w:t>
      </w:r>
      <w:r>
        <w:rPr>
          <w:rFonts w:ascii="Times New Roman" w:hAnsi="Times New Roman" w:cs="宋体"/>
          <w:color w:val="000000"/>
          <w:sz w:val="28"/>
        </w:rPr>
        <w:t>逐年极端最高气温变化曲线可看出建站至今呈波动性变化，气温集中在</w:t>
      </w:r>
      <w:r>
        <w:rPr>
          <w:rFonts w:ascii="Times New Roman" w:hAnsi="Times New Roman" w:eastAsia="Times New Roman"/>
          <w:color w:val="000000"/>
          <w:sz w:val="28"/>
        </w:rPr>
        <w:t>35</w:t>
      </w:r>
      <w:r>
        <w:rPr>
          <w:rFonts w:ascii="Times New Roman" w:hAnsi="Times New Roman" w:cs="宋体"/>
          <w:color w:val="000000"/>
          <w:sz w:val="28"/>
        </w:rPr>
        <w:t>.</w:t>
      </w:r>
      <w:r>
        <w:rPr>
          <w:rFonts w:ascii="Times New Roman" w:hAnsi="Times New Roman" w:eastAsia="Times New Roman"/>
          <w:color w:val="000000"/>
          <w:sz w:val="28"/>
        </w:rPr>
        <w:t>2</w:t>
      </w:r>
      <w:r>
        <w:rPr>
          <w:rFonts w:ascii="Times New Roman" w:hAnsi="Times New Roman" w:cs="宋体"/>
          <w:color w:val="000000"/>
          <w:sz w:val="28"/>
        </w:rPr>
        <w:t>℃～</w:t>
      </w:r>
      <w:r>
        <w:rPr>
          <w:rFonts w:ascii="Times New Roman" w:hAnsi="Times New Roman" w:eastAsia="Times New Roman"/>
          <w:color w:val="000000"/>
          <w:sz w:val="28"/>
        </w:rPr>
        <w:t>41</w:t>
      </w:r>
      <w:r>
        <w:rPr>
          <w:rFonts w:ascii="Times New Roman" w:hAnsi="Times New Roman" w:cs="宋体"/>
          <w:color w:val="000000"/>
          <w:sz w:val="28"/>
        </w:rPr>
        <w:t>.</w:t>
      </w:r>
      <w:r>
        <w:rPr>
          <w:rFonts w:ascii="Times New Roman" w:hAnsi="Times New Roman" w:eastAsia="Times New Roman"/>
          <w:color w:val="000000"/>
          <w:sz w:val="28"/>
        </w:rPr>
        <w:t>1</w:t>
      </w:r>
      <w:r>
        <w:rPr>
          <w:rFonts w:ascii="Times New Roman" w:hAnsi="Times New Roman" w:cs="宋体"/>
          <w:color w:val="000000"/>
          <w:sz w:val="28"/>
        </w:rPr>
        <w:t>℃。</w:t>
      </w:r>
    </w:p>
    <w:p>
      <w:pPr>
        <w:ind w:firstLine="320"/>
        <w:jc w:val="left"/>
        <w:rPr>
          <w:rFonts w:ascii="Times New Roman" w:hAnsi="Times New Roman"/>
        </w:rPr>
      </w:pPr>
    </w:p>
    <w:p>
      <w:pPr>
        <w:ind w:left="-400"/>
        <w:jc w:val="center"/>
        <w:rPr>
          <w:rFonts w:ascii="Times New Roman" w:hAnsi="Times New Roman"/>
        </w:rPr>
      </w:pPr>
      <w:r>
        <w:rPr>
          <w:rFonts w:ascii="Times New Roman" w:hAnsi="Times New Roman"/>
        </w:rPr>
        <w:drawing>
          <wp:inline distT="0" distB="0" distL="0" distR="0">
            <wp:extent cx="6377940" cy="304800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a:xfrm>
                      <a:off x="0" y="0"/>
                      <a:ext cx="6377940" cy="3048000"/>
                    </a:xfrm>
                    <a:prstGeom prst="rect">
                      <a:avLst/>
                    </a:prstGeom>
                    <a:noFill/>
                    <a:ln>
                      <a:noFill/>
                    </a:ln>
                  </pic:spPr>
                </pic:pic>
              </a:graphicData>
            </a:graphic>
          </wp:inline>
        </w:drawing>
      </w:r>
    </w:p>
    <w:p>
      <w:pPr>
        <w:pStyle w:val="40"/>
        <w:rPr>
          <w:rFonts w:ascii="Times New Roman" w:hAnsi="Times New Roman"/>
        </w:rPr>
      </w:pPr>
      <w:bookmarkStart w:id="201" w:name="1956～2020年永修站最高温度月的月平均最高气温年际变化"/>
      <w:r>
        <w:rPr>
          <w:rFonts w:ascii="Times New Roman" w:hAnsi="Times New Roman"/>
        </w:rPr>
        <w:t>图</w:t>
      </w:r>
      <w:bookmarkEnd w:id="201"/>
      <w:r>
        <w:rPr>
          <w:rFonts w:hint="eastAsia" w:ascii="Times New Roman" w:hAnsi="Times New Roman"/>
        </w:rPr>
        <w:t>6</w:t>
      </w:r>
      <w:r>
        <w:rPr>
          <w:rFonts w:ascii="Times New Roman" w:hAnsi="Times New Roman"/>
        </w:rPr>
        <w:t>.3-1  1956～2020年永修站最高温度月的月平均最高气温年际变化</w:t>
      </w:r>
    </w:p>
    <w:p>
      <w:pPr>
        <w:jc w:val="left"/>
        <w:rPr>
          <w:rFonts w:ascii="Times New Roman" w:hAnsi="Times New Roman"/>
        </w:rPr>
      </w:pPr>
    </w:p>
    <w:p>
      <w:pPr>
        <w:ind w:left="-400"/>
        <w:jc w:val="center"/>
        <w:rPr>
          <w:rFonts w:ascii="Times New Roman" w:hAnsi="Times New Roman"/>
        </w:rPr>
      </w:pPr>
      <w:r>
        <w:rPr>
          <w:rFonts w:ascii="Times New Roman" w:hAnsi="Times New Roman"/>
        </w:rPr>
        <w:drawing>
          <wp:inline distT="0" distB="0" distL="0" distR="0">
            <wp:extent cx="6377940" cy="304800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a:xfrm>
                      <a:off x="0" y="0"/>
                      <a:ext cx="6377940" cy="3048000"/>
                    </a:xfrm>
                    <a:prstGeom prst="rect">
                      <a:avLst/>
                    </a:prstGeom>
                    <a:noFill/>
                    <a:ln>
                      <a:noFill/>
                    </a:ln>
                  </pic:spPr>
                </pic:pic>
              </a:graphicData>
            </a:graphic>
          </wp:inline>
        </w:drawing>
      </w:r>
    </w:p>
    <w:p>
      <w:pPr>
        <w:pStyle w:val="40"/>
        <w:rPr>
          <w:rFonts w:ascii="Times New Roman" w:hAnsi="Times New Roman"/>
        </w:rPr>
      </w:pPr>
      <w:r>
        <w:rPr>
          <w:rFonts w:ascii="Times New Roman" w:hAnsi="Times New Roman"/>
        </w:rPr>
        <w:t>图</w:t>
      </w:r>
      <w:r>
        <w:rPr>
          <w:rFonts w:hint="eastAsia" w:ascii="Times New Roman" w:hAnsi="Times New Roman"/>
        </w:rPr>
        <w:t>6</w:t>
      </w:r>
      <w:r>
        <w:rPr>
          <w:rFonts w:ascii="Times New Roman" w:hAnsi="Times New Roman"/>
        </w:rPr>
        <w:t>.3-2  永修极端最高气温年际变化</w:t>
      </w:r>
    </w:p>
    <w:p>
      <w:pPr>
        <w:ind w:firstLine="320"/>
        <w:jc w:val="left"/>
        <w:rPr>
          <w:rFonts w:ascii="Times New Roman" w:hAnsi="Times New Roman"/>
        </w:rPr>
      </w:pPr>
    </w:p>
    <w:p>
      <w:pPr>
        <w:pStyle w:val="5"/>
        <w:numPr>
          <w:ilvl w:val="3"/>
          <w:numId w:val="13"/>
        </w:numPr>
        <w:ind w:left="400"/>
        <w:rPr>
          <w:rFonts w:ascii="Times New Roman" w:hAnsi="Times New Roman"/>
        </w:rPr>
      </w:pPr>
      <w:r>
        <w:rPr>
          <w:rFonts w:ascii="Times New Roman" w:hAnsi="Times New Roman"/>
          <w:spacing w:val="10"/>
        </w:rPr>
        <w:t>设计气温（最高）的概率计算</w:t>
      </w:r>
    </w:p>
    <w:p>
      <w:pPr>
        <w:spacing w:line="420" w:lineRule="auto"/>
        <w:ind w:firstLine="560"/>
        <w:rPr>
          <w:rFonts w:ascii="Times New Roman" w:hAnsi="Times New Roman"/>
        </w:rPr>
      </w:pPr>
      <w:r>
        <w:rPr>
          <w:rFonts w:ascii="Times New Roman" w:hAnsi="Times New Roman" w:cs="宋体"/>
          <w:color w:val="000000"/>
          <w:sz w:val="28"/>
        </w:rPr>
        <w:t>本文使用的资料是永修气象站</w:t>
      </w:r>
      <w:r>
        <w:rPr>
          <w:rFonts w:ascii="Times New Roman" w:hAnsi="Times New Roman" w:eastAsia="Times New Roman"/>
          <w:color w:val="000000"/>
          <w:sz w:val="28"/>
        </w:rPr>
        <w:t>1956</w:t>
      </w:r>
      <w:r>
        <w:rPr>
          <w:rFonts w:ascii="Times New Roman" w:hAnsi="Times New Roman" w:cs="宋体"/>
          <w:color w:val="000000"/>
          <w:sz w:val="28"/>
        </w:rPr>
        <w:t>-</w:t>
      </w:r>
      <w:r>
        <w:rPr>
          <w:rFonts w:ascii="Times New Roman" w:hAnsi="Times New Roman" w:eastAsia="Times New Roman"/>
          <w:color w:val="000000"/>
          <w:sz w:val="28"/>
        </w:rPr>
        <w:t>2020</w:t>
      </w:r>
      <w:r>
        <w:rPr>
          <w:rFonts w:ascii="Times New Roman" w:hAnsi="Times New Roman" w:cs="宋体"/>
          <w:color w:val="000000"/>
          <w:sz w:val="28"/>
        </w:rPr>
        <w:t>年最高温度月的月平均最高气温序列，有</w:t>
      </w:r>
      <w:r>
        <w:rPr>
          <w:rFonts w:ascii="Times New Roman" w:hAnsi="Times New Roman" w:eastAsia="Times New Roman"/>
          <w:color w:val="000000"/>
          <w:sz w:val="28"/>
        </w:rPr>
        <w:t>65</w:t>
      </w:r>
      <w:r>
        <w:rPr>
          <w:rFonts w:ascii="Times New Roman" w:hAnsi="Times New Roman" w:cs="宋体"/>
          <w:color w:val="000000"/>
          <w:sz w:val="28"/>
        </w:rPr>
        <w:t>年资料，符合指南或规范对资料的要求。按标准的规定，我们将用极值Ⅰ型和广义极值分布计算出基本气温（高温），为了让设计人员有一个选择的余地，也为了有一个相互比较、相互验证的结果，极值Ⅰ型分布分别给出了耿贝尔法和</w:t>
      </w:r>
      <w:r>
        <w:rPr>
          <w:rFonts w:ascii="Times New Roman" w:hAnsi="Times New Roman" w:eastAsia="Times New Roman"/>
          <w:color w:val="000000"/>
          <w:sz w:val="28"/>
        </w:rPr>
        <w:t>PIII</w:t>
      </w:r>
      <w:r>
        <w:rPr>
          <w:rFonts w:ascii="Times New Roman" w:hAnsi="Times New Roman" w:cs="宋体"/>
          <w:color w:val="000000"/>
          <w:sz w:val="28"/>
        </w:rPr>
        <w:t>参数估计法计算出的结果。</w:t>
      </w:r>
    </w:p>
    <w:p>
      <w:pPr>
        <w:pStyle w:val="40"/>
        <w:rPr>
          <w:rFonts w:ascii="Times New Roman" w:hAnsi="Times New Roman"/>
        </w:rPr>
      </w:pPr>
      <w:bookmarkStart w:id="202" w:name="1956～2020年永修站最高温度月的月平均最高气温(℃)"/>
      <w:r>
        <w:rPr>
          <w:rFonts w:ascii="Times New Roman" w:hAnsi="Times New Roman"/>
        </w:rPr>
        <w:t>表</w:t>
      </w:r>
      <w:r>
        <w:rPr>
          <w:rFonts w:hint="eastAsia" w:ascii="Times New Roman" w:hAnsi="Times New Roman"/>
        </w:rPr>
        <w:t>6</w:t>
      </w:r>
      <w:r>
        <w:rPr>
          <w:rFonts w:ascii="Times New Roman" w:hAnsi="Times New Roman"/>
        </w:rPr>
        <w:t>.3-</w:t>
      </w:r>
      <w:bookmarkEnd w:id="202"/>
      <w:r>
        <w:rPr>
          <w:rFonts w:ascii="Times New Roman" w:hAnsi="Times New Roman"/>
        </w:rPr>
        <w:t>1  1956～2020年永修站最高温度月的月平均最高气温(℃)</w:t>
      </w:r>
    </w:p>
    <w:tbl>
      <w:tblPr>
        <w:tblStyle w:val="25"/>
        <w:tblW w:w="4328" w:type="pct"/>
        <w:jc w:val="center"/>
        <w:tblBorders>
          <w:top w:val="single" w:color="auto" w:sz="16"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 w:type="dxa"/>
          <w:bottom w:w="0" w:type="dxa"/>
          <w:right w:w="10" w:type="dxa"/>
        </w:tblCellMar>
      </w:tblPr>
      <w:tblGrid>
        <w:gridCol w:w="1876"/>
        <w:gridCol w:w="1334"/>
        <w:gridCol w:w="1334"/>
        <w:gridCol w:w="1334"/>
        <w:gridCol w:w="1335"/>
        <w:gridCol w:w="1028"/>
      </w:tblGrid>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312" w:hRule="atLeast"/>
          <w:jc w:val="center"/>
        </w:trPr>
        <w:tc>
          <w:tcPr>
            <w:tcW w:w="1843" w:type="dxa"/>
            <w:vMerge w:val="restart"/>
            <w:tcBorders>
              <w:bottom w:val="single" w:color="auto" w:sz="8" w:space="0"/>
              <w:right w:val="single" w:color="auto" w:sz="8" w:space="0"/>
            </w:tcBorders>
            <w:vAlign w:val="center"/>
          </w:tcPr>
          <w:p>
            <w:pPr>
              <w:jc w:val="center"/>
              <w:rPr>
                <w:rFonts w:ascii="Times New Roman" w:hAnsi="Times New Roman"/>
                <w:szCs w:val="21"/>
              </w:rPr>
            </w:pPr>
            <w:r>
              <w:rPr>
                <w:rFonts w:ascii="Times New Roman" w:hAnsi="Times New Roman" w:cs="宋体"/>
                <w:b/>
                <w:color w:val="000000"/>
                <w:szCs w:val="21"/>
              </w:rPr>
              <w:t>设计频率/%</w:t>
            </w:r>
          </w:p>
        </w:tc>
        <w:tc>
          <w:tcPr>
            <w:tcW w:w="1311" w:type="dxa"/>
            <w:vMerge w:val="restart"/>
            <w:tcBorders>
              <w:bottom w:val="single" w:color="auto" w:sz="8" w:space="0"/>
              <w:right w:val="single" w:color="auto" w:sz="8" w:space="0"/>
            </w:tcBorders>
            <w:vAlign w:val="center"/>
          </w:tcPr>
          <w:p>
            <w:pPr>
              <w:jc w:val="center"/>
              <w:rPr>
                <w:rFonts w:ascii="Times New Roman" w:hAnsi="Times New Roman" w:cs="宋体"/>
                <w:b/>
                <w:color w:val="000000"/>
                <w:szCs w:val="21"/>
              </w:rPr>
            </w:pPr>
            <w:r>
              <w:rPr>
                <w:rFonts w:hint="eastAsia" w:ascii="Times New Roman" w:hAnsi="Times New Roman"/>
                <w:b/>
                <w:szCs w:val="21"/>
              </w:rPr>
              <w:t>极值</w:t>
            </w:r>
            <w:r>
              <w:rPr>
                <w:rFonts w:ascii="Times New Roman" w:hAnsi="Times New Roman" w:cs="宋体"/>
                <w:b/>
                <w:color w:val="000000"/>
                <w:szCs w:val="21"/>
              </w:rPr>
              <w:t>Ⅰ型</w:t>
            </w:r>
          </w:p>
          <w:p>
            <w:pPr>
              <w:jc w:val="center"/>
              <w:rPr>
                <w:rFonts w:ascii="Times New Roman" w:hAnsi="Times New Roman"/>
                <w:b/>
                <w:szCs w:val="21"/>
              </w:rPr>
            </w:pPr>
            <w:r>
              <w:rPr>
                <w:rFonts w:ascii="Times New Roman" w:hAnsi="Times New Roman"/>
                <w:b/>
                <w:szCs w:val="21"/>
              </w:rPr>
              <w:t>耿贝尔法</w:t>
            </w:r>
          </w:p>
        </w:tc>
        <w:tc>
          <w:tcPr>
            <w:tcW w:w="1311" w:type="dxa"/>
            <w:vMerge w:val="restart"/>
            <w:tcBorders>
              <w:bottom w:val="single" w:color="auto" w:sz="8" w:space="0"/>
              <w:right w:val="single" w:color="auto" w:sz="8" w:space="0"/>
            </w:tcBorders>
            <w:vAlign w:val="center"/>
          </w:tcPr>
          <w:p>
            <w:pPr>
              <w:jc w:val="center"/>
              <w:rPr>
                <w:rFonts w:ascii="Times New Roman" w:hAnsi="Times New Roman" w:cs="宋体"/>
                <w:b/>
                <w:color w:val="000000"/>
                <w:szCs w:val="21"/>
              </w:rPr>
            </w:pPr>
            <w:r>
              <w:rPr>
                <w:rFonts w:hint="eastAsia" w:ascii="Times New Roman" w:hAnsi="Times New Roman"/>
                <w:b/>
                <w:szCs w:val="21"/>
              </w:rPr>
              <w:t>极值</w:t>
            </w:r>
            <w:r>
              <w:rPr>
                <w:rFonts w:ascii="Times New Roman" w:hAnsi="Times New Roman" w:cs="宋体"/>
                <w:b/>
                <w:color w:val="000000"/>
                <w:szCs w:val="21"/>
              </w:rPr>
              <w:t>Ⅰ型</w:t>
            </w:r>
          </w:p>
          <w:p>
            <w:pPr>
              <w:jc w:val="center"/>
              <w:rPr>
                <w:rFonts w:ascii="Times New Roman" w:hAnsi="Times New Roman"/>
                <w:b/>
                <w:szCs w:val="21"/>
              </w:rPr>
            </w:pPr>
            <w:r>
              <w:rPr>
                <w:rFonts w:ascii="Times New Roman" w:hAnsi="Times New Roman" w:eastAsia="Times New Roman"/>
                <w:b/>
                <w:color w:val="000000"/>
                <w:szCs w:val="21"/>
              </w:rPr>
              <w:t>PIII</w:t>
            </w:r>
            <w:r>
              <w:rPr>
                <w:rFonts w:hint="eastAsia" w:ascii="Times New Roman" w:hAnsi="Times New Roman" w:cs="宋体"/>
                <w:b/>
                <w:color w:val="000000"/>
                <w:szCs w:val="21"/>
              </w:rPr>
              <w:t>法</w:t>
            </w:r>
          </w:p>
        </w:tc>
        <w:tc>
          <w:tcPr>
            <w:tcW w:w="1311" w:type="dxa"/>
            <w:vMerge w:val="restart"/>
            <w:tcBorders>
              <w:bottom w:val="single" w:color="auto" w:sz="8" w:space="0"/>
              <w:right w:val="single" w:color="auto" w:sz="8" w:space="0"/>
            </w:tcBorders>
            <w:vAlign w:val="center"/>
          </w:tcPr>
          <w:p>
            <w:pPr>
              <w:jc w:val="center"/>
              <w:rPr>
                <w:rFonts w:ascii="Times New Roman" w:hAnsi="Times New Roman"/>
                <w:szCs w:val="21"/>
              </w:rPr>
            </w:pPr>
            <w:r>
              <w:rPr>
                <w:rFonts w:ascii="Times New Roman" w:hAnsi="Times New Roman" w:cs="宋体"/>
                <w:b/>
                <w:color w:val="000000"/>
                <w:szCs w:val="21"/>
              </w:rPr>
              <w:t>广义极值</w:t>
            </w:r>
          </w:p>
        </w:tc>
        <w:tc>
          <w:tcPr>
            <w:tcW w:w="1312" w:type="dxa"/>
            <w:vMerge w:val="restart"/>
            <w:tcBorders>
              <w:bottom w:val="single" w:color="auto" w:sz="8" w:space="0"/>
              <w:right w:val="single" w:color="auto" w:sz="8" w:space="0"/>
            </w:tcBorders>
            <w:vAlign w:val="center"/>
          </w:tcPr>
          <w:p>
            <w:pPr>
              <w:jc w:val="center"/>
              <w:rPr>
                <w:rFonts w:ascii="Times New Roman" w:hAnsi="Times New Roman"/>
                <w:szCs w:val="21"/>
              </w:rPr>
            </w:pPr>
            <w:r>
              <w:rPr>
                <w:rFonts w:ascii="Times New Roman" w:hAnsi="Times New Roman" w:cs="宋体"/>
                <w:b/>
                <w:color w:val="000000"/>
                <w:szCs w:val="21"/>
              </w:rPr>
              <w:t>最大值</w:t>
            </w:r>
          </w:p>
        </w:tc>
        <w:tc>
          <w:tcPr>
            <w:tcW w:w="1009" w:type="dxa"/>
            <w:vMerge w:val="restart"/>
            <w:tcBorders>
              <w:bottom w:val="single" w:color="auto" w:sz="8" w:space="0"/>
            </w:tcBorders>
            <w:vAlign w:val="center"/>
          </w:tcPr>
          <w:p>
            <w:pPr>
              <w:jc w:val="center"/>
              <w:rPr>
                <w:rFonts w:ascii="Times New Roman" w:hAnsi="Times New Roman"/>
                <w:szCs w:val="21"/>
              </w:rPr>
            </w:pPr>
            <w:r>
              <w:rPr>
                <w:rFonts w:ascii="Times New Roman" w:hAnsi="Times New Roman" w:cs="宋体"/>
                <w:b/>
                <w:color w:val="000000"/>
                <w:szCs w:val="21"/>
              </w:rPr>
              <w:t>资料年代</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312" w:hRule="atLeast"/>
          <w:jc w:val="center"/>
        </w:trPr>
        <w:tc>
          <w:tcPr>
            <w:tcW w:w="1843" w:type="dxa"/>
            <w:vMerge w:val="continue"/>
            <w:tcBorders>
              <w:bottom w:val="single" w:color="auto" w:sz="8" w:space="0"/>
              <w:right w:val="single" w:color="auto" w:sz="8" w:space="0"/>
            </w:tcBorders>
          </w:tcPr>
          <w:p>
            <w:pPr>
              <w:rPr>
                <w:rFonts w:ascii="Times New Roman" w:hAnsi="Times New Roman"/>
                <w:szCs w:val="21"/>
              </w:rPr>
            </w:pPr>
          </w:p>
        </w:tc>
        <w:tc>
          <w:tcPr>
            <w:tcW w:w="1311" w:type="dxa"/>
            <w:vMerge w:val="continue"/>
            <w:tcBorders>
              <w:bottom w:val="single" w:color="auto" w:sz="8" w:space="0"/>
              <w:right w:val="single" w:color="auto" w:sz="8" w:space="0"/>
            </w:tcBorders>
          </w:tcPr>
          <w:p>
            <w:pPr>
              <w:rPr>
                <w:rFonts w:ascii="Times New Roman" w:hAnsi="Times New Roman"/>
                <w:szCs w:val="21"/>
              </w:rPr>
            </w:pPr>
          </w:p>
        </w:tc>
        <w:tc>
          <w:tcPr>
            <w:tcW w:w="1311" w:type="dxa"/>
            <w:vMerge w:val="continue"/>
            <w:tcBorders>
              <w:bottom w:val="single" w:color="auto" w:sz="8" w:space="0"/>
              <w:right w:val="single" w:color="auto" w:sz="8" w:space="0"/>
            </w:tcBorders>
          </w:tcPr>
          <w:p>
            <w:pPr>
              <w:rPr>
                <w:rFonts w:ascii="Times New Roman" w:hAnsi="Times New Roman"/>
                <w:szCs w:val="21"/>
              </w:rPr>
            </w:pPr>
          </w:p>
        </w:tc>
        <w:tc>
          <w:tcPr>
            <w:tcW w:w="1311" w:type="dxa"/>
            <w:vMerge w:val="continue"/>
            <w:tcBorders>
              <w:bottom w:val="single" w:color="auto" w:sz="8" w:space="0"/>
              <w:right w:val="single" w:color="auto" w:sz="8" w:space="0"/>
            </w:tcBorders>
          </w:tcPr>
          <w:p>
            <w:pPr>
              <w:rPr>
                <w:rFonts w:ascii="Times New Roman" w:hAnsi="Times New Roman"/>
                <w:szCs w:val="21"/>
              </w:rPr>
            </w:pPr>
          </w:p>
        </w:tc>
        <w:tc>
          <w:tcPr>
            <w:tcW w:w="1312" w:type="dxa"/>
            <w:vMerge w:val="continue"/>
            <w:tcBorders>
              <w:bottom w:val="single" w:color="auto" w:sz="8" w:space="0"/>
              <w:right w:val="single" w:color="auto" w:sz="8" w:space="0"/>
            </w:tcBorders>
          </w:tcPr>
          <w:p>
            <w:pPr>
              <w:rPr>
                <w:rFonts w:ascii="Times New Roman" w:hAnsi="Times New Roman"/>
                <w:szCs w:val="21"/>
              </w:rPr>
            </w:pPr>
          </w:p>
        </w:tc>
        <w:tc>
          <w:tcPr>
            <w:tcW w:w="1009" w:type="dxa"/>
            <w:vMerge w:val="continue"/>
            <w:tcBorders>
              <w:bottom w:val="single" w:color="auto" w:sz="8" w:space="0"/>
            </w:tcBorders>
          </w:tcPr>
          <w:p>
            <w:pPr>
              <w:rPr>
                <w:rFonts w:ascii="Times New Roman" w:hAnsi="Times New Roman"/>
                <w:szCs w:val="21"/>
              </w:rPr>
            </w:pP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312" w:hRule="atLeast"/>
          <w:jc w:val="center"/>
        </w:trPr>
        <w:tc>
          <w:tcPr>
            <w:tcW w:w="1843" w:type="dxa"/>
            <w:tcBorders>
              <w:bottom w:val="single" w:color="auto" w:sz="8" w:space="0"/>
              <w:right w:val="single" w:color="auto" w:sz="8" w:space="0"/>
            </w:tcBorders>
            <w:vAlign w:val="center"/>
          </w:tcPr>
          <w:p>
            <w:pPr>
              <w:jc w:val="center"/>
              <w:rPr>
                <w:rFonts w:ascii="Times New Roman" w:hAnsi="Times New Roman"/>
                <w:szCs w:val="21"/>
              </w:rPr>
            </w:pPr>
            <w:r>
              <w:rPr>
                <w:rFonts w:ascii="Times New Roman" w:hAnsi="Times New Roman" w:eastAsia="Times New Roman"/>
                <w:color w:val="000000"/>
                <w:szCs w:val="21"/>
              </w:rPr>
              <w:t>10</w:t>
            </w:r>
            <w:r>
              <w:rPr>
                <w:rFonts w:ascii="Times New Roman" w:hAnsi="Times New Roman" w:cs="宋体"/>
                <w:color w:val="000000"/>
                <w:szCs w:val="21"/>
              </w:rPr>
              <w:t>年一遇</w:t>
            </w:r>
          </w:p>
        </w:tc>
        <w:tc>
          <w:tcPr>
            <w:tcW w:w="1311" w:type="dxa"/>
            <w:tcBorders>
              <w:bottom w:val="single" w:color="auto" w:sz="8" w:space="0"/>
              <w:right w:val="single" w:color="auto" w:sz="8" w:space="0"/>
            </w:tcBorders>
            <w:vAlign w:val="center"/>
          </w:tcPr>
          <w:p>
            <w:pPr>
              <w:jc w:val="center"/>
              <w:rPr>
                <w:rFonts w:ascii="Times New Roman" w:hAnsi="Times New Roman"/>
                <w:szCs w:val="21"/>
              </w:rPr>
            </w:pPr>
            <w:r>
              <w:rPr>
                <w:rFonts w:ascii="Times New Roman" w:hAnsi="Times New Roman" w:eastAsia="Times New Roman"/>
                <w:color w:val="000000"/>
                <w:szCs w:val="21"/>
              </w:rPr>
              <w:t>35</w:t>
            </w:r>
            <w:r>
              <w:rPr>
                <w:rFonts w:ascii="Times New Roman" w:hAnsi="Times New Roman" w:cs="宋体"/>
                <w:color w:val="000000"/>
                <w:szCs w:val="21"/>
              </w:rPr>
              <w:t>.</w:t>
            </w:r>
            <w:r>
              <w:rPr>
                <w:rFonts w:ascii="Times New Roman" w:hAnsi="Times New Roman" w:eastAsia="Times New Roman"/>
                <w:color w:val="000000"/>
                <w:szCs w:val="21"/>
              </w:rPr>
              <w:t>6</w:t>
            </w:r>
          </w:p>
        </w:tc>
        <w:tc>
          <w:tcPr>
            <w:tcW w:w="1311" w:type="dxa"/>
            <w:tcBorders>
              <w:bottom w:val="single" w:color="auto" w:sz="8" w:space="0"/>
              <w:right w:val="single" w:color="auto" w:sz="8" w:space="0"/>
            </w:tcBorders>
            <w:vAlign w:val="center"/>
          </w:tcPr>
          <w:p>
            <w:pPr>
              <w:jc w:val="center"/>
              <w:rPr>
                <w:rFonts w:ascii="Times New Roman" w:hAnsi="Times New Roman"/>
                <w:szCs w:val="21"/>
              </w:rPr>
            </w:pPr>
            <w:r>
              <w:rPr>
                <w:rFonts w:ascii="Times New Roman" w:hAnsi="Times New Roman" w:eastAsia="Times New Roman"/>
                <w:color w:val="000000"/>
                <w:szCs w:val="21"/>
              </w:rPr>
              <w:t>35</w:t>
            </w:r>
            <w:r>
              <w:rPr>
                <w:rFonts w:ascii="Times New Roman" w:hAnsi="Times New Roman" w:cs="宋体"/>
                <w:color w:val="000000"/>
                <w:szCs w:val="21"/>
              </w:rPr>
              <w:t>.</w:t>
            </w:r>
            <w:r>
              <w:rPr>
                <w:rFonts w:ascii="Times New Roman" w:hAnsi="Times New Roman" w:eastAsia="Times New Roman"/>
                <w:color w:val="000000"/>
                <w:szCs w:val="21"/>
              </w:rPr>
              <w:t>5</w:t>
            </w:r>
          </w:p>
        </w:tc>
        <w:tc>
          <w:tcPr>
            <w:tcW w:w="1311" w:type="dxa"/>
            <w:tcBorders>
              <w:bottom w:val="single" w:color="auto" w:sz="8" w:space="0"/>
              <w:right w:val="single" w:color="auto" w:sz="8" w:space="0"/>
            </w:tcBorders>
            <w:vAlign w:val="center"/>
          </w:tcPr>
          <w:p>
            <w:pPr>
              <w:jc w:val="center"/>
              <w:rPr>
                <w:rFonts w:ascii="Times New Roman" w:hAnsi="Times New Roman"/>
                <w:szCs w:val="21"/>
              </w:rPr>
            </w:pPr>
            <w:r>
              <w:rPr>
                <w:rFonts w:ascii="Times New Roman" w:hAnsi="Times New Roman" w:eastAsia="Times New Roman"/>
                <w:color w:val="000000"/>
                <w:szCs w:val="21"/>
              </w:rPr>
              <w:t>35</w:t>
            </w:r>
            <w:r>
              <w:rPr>
                <w:rFonts w:ascii="Times New Roman" w:hAnsi="Times New Roman" w:cs="宋体"/>
                <w:color w:val="000000"/>
                <w:szCs w:val="21"/>
              </w:rPr>
              <w:t>.</w:t>
            </w:r>
            <w:r>
              <w:rPr>
                <w:rFonts w:ascii="Times New Roman" w:hAnsi="Times New Roman" w:eastAsia="Times New Roman"/>
                <w:color w:val="000000"/>
                <w:szCs w:val="21"/>
              </w:rPr>
              <w:t>4</w:t>
            </w:r>
          </w:p>
        </w:tc>
        <w:tc>
          <w:tcPr>
            <w:tcW w:w="1312" w:type="dxa"/>
            <w:tcBorders>
              <w:bottom w:val="single" w:color="auto" w:sz="8" w:space="0"/>
              <w:right w:val="single" w:color="auto" w:sz="8" w:space="0"/>
            </w:tcBorders>
            <w:vAlign w:val="center"/>
          </w:tcPr>
          <w:p>
            <w:pPr>
              <w:jc w:val="center"/>
              <w:rPr>
                <w:rFonts w:ascii="Times New Roman" w:hAnsi="Times New Roman"/>
                <w:szCs w:val="21"/>
              </w:rPr>
            </w:pPr>
            <w:r>
              <w:rPr>
                <w:rFonts w:ascii="Times New Roman" w:hAnsi="Times New Roman" w:eastAsia="Times New Roman"/>
                <w:color w:val="000000"/>
                <w:szCs w:val="21"/>
              </w:rPr>
              <w:t>35</w:t>
            </w:r>
            <w:r>
              <w:rPr>
                <w:rFonts w:ascii="Times New Roman" w:hAnsi="Times New Roman" w:cs="宋体"/>
                <w:color w:val="000000"/>
                <w:szCs w:val="21"/>
              </w:rPr>
              <w:t>.</w:t>
            </w:r>
            <w:r>
              <w:rPr>
                <w:rFonts w:ascii="Times New Roman" w:hAnsi="Times New Roman" w:eastAsia="Times New Roman"/>
                <w:color w:val="000000"/>
                <w:szCs w:val="21"/>
              </w:rPr>
              <w:t>6</w:t>
            </w:r>
          </w:p>
        </w:tc>
        <w:tc>
          <w:tcPr>
            <w:tcW w:w="1009" w:type="dxa"/>
            <w:vMerge w:val="restart"/>
            <w:tcBorders>
              <w:bottom w:val="single" w:color="auto" w:sz="8" w:space="0"/>
            </w:tcBorders>
            <w:vAlign w:val="center"/>
          </w:tcPr>
          <w:p>
            <w:pPr>
              <w:jc w:val="center"/>
              <w:rPr>
                <w:rFonts w:ascii="Times New Roman" w:hAnsi="Times New Roman"/>
                <w:szCs w:val="21"/>
              </w:rPr>
            </w:pPr>
            <w:r>
              <w:rPr>
                <w:rFonts w:ascii="Times New Roman" w:hAnsi="Times New Roman" w:eastAsia="Times New Roman"/>
                <w:color w:val="000000"/>
                <w:szCs w:val="21"/>
              </w:rPr>
              <w:t>1956</w:t>
            </w:r>
            <w:r>
              <w:rPr>
                <w:rFonts w:ascii="Times New Roman" w:hAnsi="Times New Roman" w:cs="宋体"/>
                <w:color w:val="000000"/>
                <w:szCs w:val="21"/>
              </w:rPr>
              <w:t>-</w:t>
            </w:r>
            <w:r>
              <w:rPr>
                <w:rFonts w:ascii="Times New Roman" w:hAnsi="Times New Roman" w:eastAsia="Times New Roman"/>
                <w:color w:val="000000"/>
                <w:szCs w:val="21"/>
              </w:rPr>
              <w:t>2020</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312" w:hRule="atLeast"/>
          <w:jc w:val="center"/>
        </w:trPr>
        <w:tc>
          <w:tcPr>
            <w:tcW w:w="1843" w:type="dxa"/>
            <w:tcBorders>
              <w:bottom w:val="single" w:color="auto" w:sz="8" w:space="0"/>
              <w:right w:val="single" w:color="auto" w:sz="8" w:space="0"/>
            </w:tcBorders>
            <w:vAlign w:val="center"/>
          </w:tcPr>
          <w:p>
            <w:pPr>
              <w:jc w:val="center"/>
              <w:rPr>
                <w:rFonts w:ascii="Times New Roman" w:hAnsi="Times New Roman"/>
                <w:szCs w:val="21"/>
              </w:rPr>
            </w:pPr>
            <w:r>
              <w:rPr>
                <w:rFonts w:ascii="Times New Roman" w:hAnsi="Times New Roman" w:eastAsia="Times New Roman"/>
                <w:color w:val="000000"/>
                <w:szCs w:val="21"/>
              </w:rPr>
              <w:t>20</w:t>
            </w:r>
            <w:r>
              <w:rPr>
                <w:rFonts w:ascii="Times New Roman" w:hAnsi="Times New Roman" w:cs="宋体"/>
                <w:color w:val="000000"/>
                <w:szCs w:val="21"/>
              </w:rPr>
              <w:t>年一遇</w:t>
            </w:r>
          </w:p>
        </w:tc>
        <w:tc>
          <w:tcPr>
            <w:tcW w:w="1311" w:type="dxa"/>
            <w:tcBorders>
              <w:bottom w:val="single" w:color="auto" w:sz="8" w:space="0"/>
              <w:right w:val="single" w:color="auto" w:sz="8" w:space="0"/>
            </w:tcBorders>
            <w:vAlign w:val="center"/>
          </w:tcPr>
          <w:p>
            <w:pPr>
              <w:jc w:val="center"/>
              <w:rPr>
                <w:rFonts w:ascii="Times New Roman" w:hAnsi="Times New Roman"/>
                <w:szCs w:val="21"/>
              </w:rPr>
            </w:pPr>
            <w:r>
              <w:rPr>
                <w:rFonts w:ascii="Times New Roman" w:hAnsi="Times New Roman" w:eastAsia="Times New Roman"/>
                <w:color w:val="000000"/>
                <w:szCs w:val="21"/>
              </w:rPr>
              <w:t>36</w:t>
            </w:r>
            <w:r>
              <w:rPr>
                <w:rFonts w:ascii="Times New Roman" w:hAnsi="Times New Roman" w:cs="宋体"/>
                <w:color w:val="000000"/>
                <w:szCs w:val="21"/>
              </w:rPr>
              <w:t>.</w:t>
            </w:r>
            <w:r>
              <w:rPr>
                <w:rFonts w:ascii="Times New Roman" w:hAnsi="Times New Roman" w:eastAsia="Times New Roman"/>
                <w:color w:val="000000"/>
                <w:szCs w:val="21"/>
              </w:rPr>
              <w:t>4</w:t>
            </w:r>
          </w:p>
        </w:tc>
        <w:tc>
          <w:tcPr>
            <w:tcW w:w="1311" w:type="dxa"/>
            <w:tcBorders>
              <w:bottom w:val="single" w:color="auto" w:sz="8" w:space="0"/>
              <w:right w:val="single" w:color="auto" w:sz="8" w:space="0"/>
            </w:tcBorders>
            <w:vAlign w:val="center"/>
          </w:tcPr>
          <w:p>
            <w:pPr>
              <w:jc w:val="center"/>
              <w:rPr>
                <w:rFonts w:ascii="Times New Roman" w:hAnsi="Times New Roman"/>
                <w:szCs w:val="21"/>
              </w:rPr>
            </w:pPr>
            <w:r>
              <w:rPr>
                <w:rFonts w:ascii="Times New Roman" w:hAnsi="Times New Roman" w:eastAsia="Times New Roman"/>
                <w:color w:val="000000"/>
                <w:szCs w:val="21"/>
              </w:rPr>
              <w:t>36</w:t>
            </w:r>
            <w:r>
              <w:rPr>
                <w:rFonts w:hint="eastAsia" w:ascii="Times New Roman" w:hAnsi="Times New Roman" w:eastAsiaTheme="minorEastAsia"/>
                <w:color w:val="000000"/>
                <w:szCs w:val="21"/>
              </w:rPr>
              <w:t>.0</w:t>
            </w:r>
          </w:p>
        </w:tc>
        <w:tc>
          <w:tcPr>
            <w:tcW w:w="1311" w:type="dxa"/>
            <w:tcBorders>
              <w:bottom w:val="single" w:color="auto" w:sz="8" w:space="0"/>
              <w:right w:val="single" w:color="auto" w:sz="8" w:space="0"/>
            </w:tcBorders>
            <w:vAlign w:val="center"/>
          </w:tcPr>
          <w:p>
            <w:pPr>
              <w:jc w:val="center"/>
              <w:rPr>
                <w:rFonts w:ascii="Times New Roman" w:hAnsi="Times New Roman"/>
                <w:szCs w:val="21"/>
              </w:rPr>
            </w:pPr>
            <w:r>
              <w:rPr>
                <w:rFonts w:ascii="Times New Roman" w:hAnsi="Times New Roman" w:eastAsia="Times New Roman"/>
                <w:color w:val="000000"/>
                <w:szCs w:val="21"/>
              </w:rPr>
              <w:t>35</w:t>
            </w:r>
            <w:r>
              <w:rPr>
                <w:rFonts w:ascii="Times New Roman" w:hAnsi="Times New Roman" w:cs="宋体"/>
                <w:color w:val="000000"/>
                <w:szCs w:val="21"/>
              </w:rPr>
              <w:t>.</w:t>
            </w:r>
            <w:r>
              <w:rPr>
                <w:rFonts w:ascii="Times New Roman" w:hAnsi="Times New Roman" w:eastAsia="Times New Roman"/>
                <w:color w:val="000000"/>
                <w:szCs w:val="21"/>
              </w:rPr>
              <w:t>7</w:t>
            </w:r>
          </w:p>
        </w:tc>
        <w:tc>
          <w:tcPr>
            <w:tcW w:w="1312" w:type="dxa"/>
            <w:tcBorders>
              <w:bottom w:val="single" w:color="auto" w:sz="8" w:space="0"/>
              <w:right w:val="single" w:color="auto" w:sz="8" w:space="0"/>
            </w:tcBorders>
            <w:vAlign w:val="center"/>
          </w:tcPr>
          <w:p>
            <w:pPr>
              <w:jc w:val="center"/>
              <w:rPr>
                <w:rFonts w:ascii="Times New Roman" w:hAnsi="Times New Roman"/>
                <w:szCs w:val="21"/>
              </w:rPr>
            </w:pPr>
            <w:r>
              <w:rPr>
                <w:rFonts w:ascii="Times New Roman" w:hAnsi="Times New Roman" w:eastAsia="Times New Roman"/>
                <w:color w:val="000000"/>
                <w:szCs w:val="21"/>
              </w:rPr>
              <w:t>36</w:t>
            </w:r>
            <w:r>
              <w:rPr>
                <w:rFonts w:ascii="Times New Roman" w:hAnsi="Times New Roman" w:cs="宋体"/>
                <w:color w:val="000000"/>
                <w:szCs w:val="21"/>
              </w:rPr>
              <w:t>.</w:t>
            </w:r>
            <w:r>
              <w:rPr>
                <w:rFonts w:ascii="Times New Roman" w:hAnsi="Times New Roman" w:eastAsia="Times New Roman"/>
                <w:color w:val="000000"/>
                <w:szCs w:val="21"/>
              </w:rPr>
              <w:t>4</w:t>
            </w:r>
          </w:p>
        </w:tc>
        <w:tc>
          <w:tcPr>
            <w:tcW w:w="1009" w:type="dxa"/>
            <w:vMerge w:val="continue"/>
            <w:tcBorders>
              <w:bottom w:val="single" w:color="auto" w:sz="8" w:space="0"/>
            </w:tcBorders>
          </w:tcPr>
          <w:p>
            <w:pPr>
              <w:rPr>
                <w:rFonts w:ascii="Times New Roman" w:hAnsi="Times New Roman"/>
                <w:szCs w:val="21"/>
              </w:rPr>
            </w:pP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312" w:hRule="atLeast"/>
          <w:jc w:val="center"/>
        </w:trPr>
        <w:tc>
          <w:tcPr>
            <w:tcW w:w="1843" w:type="dxa"/>
            <w:tcBorders>
              <w:bottom w:val="single" w:color="auto" w:sz="8" w:space="0"/>
              <w:right w:val="single" w:color="auto" w:sz="8" w:space="0"/>
            </w:tcBorders>
            <w:vAlign w:val="center"/>
          </w:tcPr>
          <w:p>
            <w:pPr>
              <w:jc w:val="center"/>
              <w:rPr>
                <w:rFonts w:ascii="Times New Roman" w:hAnsi="Times New Roman"/>
                <w:szCs w:val="21"/>
              </w:rPr>
            </w:pPr>
            <w:r>
              <w:rPr>
                <w:rFonts w:ascii="Times New Roman" w:hAnsi="Times New Roman" w:eastAsia="Times New Roman"/>
                <w:color w:val="000000"/>
                <w:szCs w:val="21"/>
              </w:rPr>
              <w:t>30</w:t>
            </w:r>
            <w:r>
              <w:rPr>
                <w:rFonts w:ascii="Times New Roman" w:hAnsi="Times New Roman" w:cs="宋体"/>
                <w:color w:val="000000"/>
                <w:szCs w:val="21"/>
              </w:rPr>
              <w:t>年一遇</w:t>
            </w:r>
          </w:p>
        </w:tc>
        <w:tc>
          <w:tcPr>
            <w:tcW w:w="1311" w:type="dxa"/>
            <w:tcBorders>
              <w:bottom w:val="single" w:color="auto" w:sz="8" w:space="0"/>
              <w:right w:val="single" w:color="auto" w:sz="8" w:space="0"/>
            </w:tcBorders>
            <w:vAlign w:val="center"/>
          </w:tcPr>
          <w:p>
            <w:pPr>
              <w:jc w:val="center"/>
              <w:rPr>
                <w:rFonts w:ascii="Times New Roman" w:hAnsi="Times New Roman"/>
                <w:szCs w:val="21"/>
              </w:rPr>
            </w:pPr>
            <w:r>
              <w:rPr>
                <w:rFonts w:ascii="Times New Roman" w:hAnsi="Times New Roman" w:eastAsia="Times New Roman"/>
                <w:color w:val="000000"/>
                <w:szCs w:val="21"/>
              </w:rPr>
              <w:t>36</w:t>
            </w:r>
            <w:r>
              <w:rPr>
                <w:rFonts w:ascii="Times New Roman" w:hAnsi="Times New Roman" w:cs="宋体"/>
                <w:color w:val="000000"/>
                <w:szCs w:val="21"/>
              </w:rPr>
              <w:t>.</w:t>
            </w:r>
            <w:r>
              <w:rPr>
                <w:rFonts w:ascii="Times New Roman" w:hAnsi="Times New Roman" w:eastAsia="Times New Roman"/>
                <w:color w:val="000000"/>
                <w:szCs w:val="21"/>
              </w:rPr>
              <w:t>8</w:t>
            </w:r>
          </w:p>
        </w:tc>
        <w:tc>
          <w:tcPr>
            <w:tcW w:w="1311" w:type="dxa"/>
            <w:tcBorders>
              <w:bottom w:val="single" w:color="auto" w:sz="8" w:space="0"/>
              <w:right w:val="single" w:color="auto" w:sz="8" w:space="0"/>
            </w:tcBorders>
            <w:vAlign w:val="center"/>
          </w:tcPr>
          <w:p>
            <w:pPr>
              <w:jc w:val="center"/>
              <w:rPr>
                <w:rFonts w:ascii="Times New Roman" w:hAnsi="Times New Roman"/>
                <w:szCs w:val="21"/>
              </w:rPr>
            </w:pPr>
            <w:r>
              <w:rPr>
                <w:rFonts w:ascii="Times New Roman" w:hAnsi="Times New Roman" w:eastAsia="Times New Roman"/>
                <w:color w:val="000000"/>
                <w:szCs w:val="21"/>
              </w:rPr>
              <w:t>36</w:t>
            </w:r>
            <w:r>
              <w:rPr>
                <w:rFonts w:ascii="Times New Roman" w:hAnsi="Times New Roman" w:cs="宋体"/>
                <w:color w:val="000000"/>
                <w:szCs w:val="21"/>
              </w:rPr>
              <w:t>.</w:t>
            </w:r>
            <w:r>
              <w:rPr>
                <w:rFonts w:ascii="Times New Roman" w:hAnsi="Times New Roman" w:eastAsia="Times New Roman"/>
                <w:color w:val="000000"/>
                <w:szCs w:val="21"/>
              </w:rPr>
              <w:t>3</w:t>
            </w:r>
          </w:p>
        </w:tc>
        <w:tc>
          <w:tcPr>
            <w:tcW w:w="1311" w:type="dxa"/>
            <w:tcBorders>
              <w:bottom w:val="single" w:color="auto" w:sz="8" w:space="0"/>
              <w:right w:val="single" w:color="auto" w:sz="8" w:space="0"/>
            </w:tcBorders>
            <w:vAlign w:val="center"/>
          </w:tcPr>
          <w:p>
            <w:pPr>
              <w:jc w:val="center"/>
              <w:rPr>
                <w:rFonts w:ascii="Times New Roman" w:hAnsi="Times New Roman"/>
                <w:szCs w:val="21"/>
              </w:rPr>
            </w:pPr>
            <w:r>
              <w:rPr>
                <w:rFonts w:ascii="Times New Roman" w:hAnsi="Times New Roman" w:eastAsia="Times New Roman"/>
                <w:color w:val="000000"/>
                <w:szCs w:val="21"/>
              </w:rPr>
              <w:t>35</w:t>
            </w:r>
            <w:r>
              <w:rPr>
                <w:rFonts w:ascii="Times New Roman" w:hAnsi="Times New Roman" w:cs="宋体"/>
                <w:color w:val="000000"/>
                <w:szCs w:val="21"/>
              </w:rPr>
              <w:t>.</w:t>
            </w:r>
            <w:r>
              <w:rPr>
                <w:rFonts w:ascii="Times New Roman" w:hAnsi="Times New Roman" w:eastAsia="Times New Roman"/>
                <w:color w:val="000000"/>
                <w:szCs w:val="21"/>
              </w:rPr>
              <w:t>9</w:t>
            </w:r>
          </w:p>
        </w:tc>
        <w:tc>
          <w:tcPr>
            <w:tcW w:w="1312" w:type="dxa"/>
            <w:tcBorders>
              <w:bottom w:val="single" w:color="auto" w:sz="8" w:space="0"/>
              <w:right w:val="single" w:color="auto" w:sz="8" w:space="0"/>
            </w:tcBorders>
            <w:vAlign w:val="center"/>
          </w:tcPr>
          <w:p>
            <w:pPr>
              <w:jc w:val="center"/>
              <w:rPr>
                <w:rFonts w:ascii="Times New Roman" w:hAnsi="Times New Roman"/>
                <w:szCs w:val="21"/>
              </w:rPr>
            </w:pPr>
            <w:r>
              <w:rPr>
                <w:rFonts w:ascii="Times New Roman" w:hAnsi="Times New Roman" w:eastAsia="Times New Roman"/>
                <w:color w:val="000000"/>
                <w:szCs w:val="21"/>
              </w:rPr>
              <w:t>36</w:t>
            </w:r>
            <w:r>
              <w:rPr>
                <w:rFonts w:ascii="Times New Roman" w:hAnsi="Times New Roman" w:cs="宋体"/>
                <w:color w:val="000000"/>
                <w:szCs w:val="21"/>
              </w:rPr>
              <w:t>.</w:t>
            </w:r>
            <w:r>
              <w:rPr>
                <w:rFonts w:ascii="Times New Roman" w:hAnsi="Times New Roman" w:eastAsia="Times New Roman"/>
                <w:color w:val="000000"/>
                <w:szCs w:val="21"/>
              </w:rPr>
              <w:t>8</w:t>
            </w:r>
          </w:p>
        </w:tc>
        <w:tc>
          <w:tcPr>
            <w:tcW w:w="1009" w:type="dxa"/>
            <w:vMerge w:val="continue"/>
            <w:tcBorders>
              <w:bottom w:val="single" w:color="auto" w:sz="8" w:space="0"/>
            </w:tcBorders>
          </w:tcPr>
          <w:p>
            <w:pPr>
              <w:rPr>
                <w:rFonts w:ascii="Times New Roman" w:hAnsi="Times New Roman"/>
                <w:szCs w:val="21"/>
              </w:rPr>
            </w:pP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312" w:hRule="atLeast"/>
          <w:jc w:val="center"/>
        </w:trPr>
        <w:tc>
          <w:tcPr>
            <w:tcW w:w="1843" w:type="dxa"/>
            <w:tcBorders>
              <w:bottom w:val="single" w:color="auto" w:sz="8" w:space="0"/>
              <w:right w:val="single" w:color="auto" w:sz="8" w:space="0"/>
            </w:tcBorders>
            <w:vAlign w:val="center"/>
          </w:tcPr>
          <w:p>
            <w:pPr>
              <w:jc w:val="center"/>
              <w:rPr>
                <w:rFonts w:ascii="Times New Roman" w:hAnsi="Times New Roman"/>
                <w:szCs w:val="21"/>
              </w:rPr>
            </w:pPr>
            <w:r>
              <w:rPr>
                <w:rFonts w:ascii="Times New Roman" w:hAnsi="Times New Roman" w:eastAsia="Times New Roman"/>
                <w:color w:val="000000"/>
                <w:szCs w:val="21"/>
              </w:rPr>
              <w:t>50</w:t>
            </w:r>
            <w:r>
              <w:rPr>
                <w:rFonts w:ascii="Times New Roman" w:hAnsi="Times New Roman" w:cs="宋体"/>
                <w:color w:val="000000"/>
                <w:szCs w:val="21"/>
              </w:rPr>
              <w:t>年一遇</w:t>
            </w:r>
          </w:p>
        </w:tc>
        <w:tc>
          <w:tcPr>
            <w:tcW w:w="1311" w:type="dxa"/>
            <w:tcBorders>
              <w:bottom w:val="single" w:color="auto" w:sz="8" w:space="0"/>
              <w:right w:val="single" w:color="auto" w:sz="8" w:space="0"/>
            </w:tcBorders>
            <w:vAlign w:val="center"/>
          </w:tcPr>
          <w:p>
            <w:pPr>
              <w:jc w:val="center"/>
              <w:rPr>
                <w:rFonts w:ascii="Times New Roman" w:hAnsi="Times New Roman"/>
                <w:szCs w:val="21"/>
              </w:rPr>
            </w:pPr>
            <w:r>
              <w:rPr>
                <w:rFonts w:ascii="Times New Roman" w:hAnsi="Times New Roman" w:eastAsia="Times New Roman"/>
                <w:color w:val="000000"/>
                <w:szCs w:val="21"/>
              </w:rPr>
              <w:t>37</w:t>
            </w:r>
            <w:r>
              <w:rPr>
                <w:rFonts w:ascii="Times New Roman" w:hAnsi="Times New Roman" w:cs="宋体"/>
                <w:color w:val="000000"/>
                <w:szCs w:val="21"/>
              </w:rPr>
              <w:t>.</w:t>
            </w:r>
            <w:r>
              <w:rPr>
                <w:rFonts w:ascii="Times New Roman" w:hAnsi="Times New Roman" w:eastAsia="Times New Roman"/>
                <w:color w:val="000000"/>
                <w:szCs w:val="21"/>
              </w:rPr>
              <w:t>3</w:t>
            </w:r>
          </w:p>
        </w:tc>
        <w:tc>
          <w:tcPr>
            <w:tcW w:w="1311" w:type="dxa"/>
            <w:tcBorders>
              <w:bottom w:val="single" w:color="auto" w:sz="8" w:space="0"/>
              <w:right w:val="single" w:color="auto" w:sz="8" w:space="0"/>
            </w:tcBorders>
            <w:vAlign w:val="center"/>
          </w:tcPr>
          <w:p>
            <w:pPr>
              <w:jc w:val="center"/>
              <w:rPr>
                <w:rFonts w:ascii="Times New Roman" w:hAnsi="Times New Roman"/>
                <w:szCs w:val="21"/>
              </w:rPr>
            </w:pPr>
            <w:r>
              <w:rPr>
                <w:rFonts w:ascii="Times New Roman" w:hAnsi="Times New Roman" w:eastAsia="Times New Roman"/>
                <w:color w:val="000000"/>
                <w:szCs w:val="21"/>
              </w:rPr>
              <w:t>36</w:t>
            </w:r>
            <w:r>
              <w:rPr>
                <w:rFonts w:ascii="Times New Roman" w:hAnsi="Times New Roman" w:cs="宋体"/>
                <w:color w:val="000000"/>
                <w:szCs w:val="21"/>
              </w:rPr>
              <w:t>.</w:t>
            </w:r>
            <w:r>
              <w:rPr>
                <w:rFonts w:ascii="Times New Roman" w:hAnsi="Times New Roman" w:eastAsia="Times New Roman"/>
                <w:color w:val="000000"/>
                <w:szCs w:val="21"/>
              </w:rPr>
              <w:t>6</w:t>
            </w:r>
          </w:p>
        </w:tc>
        <w:tc>
          <w:tcPr>
            <w:tcW w:w="1311" w:type="dxa"/>
            <w:tcBorders>
              <w:bottom w:val="single" w:color="auto" w:sz="8" w:space="0"/>
              <w:right w:val="single" w:color="auto" w:sz="8" w:space="0"/>
            </w:tcBorders>
            <w:vAlign w:val="center"/>
          </w:tcPr>
          <w:p>
            <w:pPr>
              <w:jc w:val="center"/>
              <w:rPr>
                <w:rFonts w:ascii="Times New Roman" w:hAnsi="Times New Roman"/>
                <w:szCs w:val="21"/>
              </w:rPr>
            </w:pPr>
            <w:r>
              <w:rPr>
                <w:rFonts w:ascii="Times New Roman" w:hAnsi="Times New Roman" w:eastAsia="Times New Roman"/>
                <w:color w:val="000000"/>
                <w:szCs w:val="21"/>
              </w:rPr>
              <w:t>36</w:t>
            </w:r>
            <w:r>
              <w:rPr>
                <w:rFonts w:hint="eastAsia" w:ascii="Times New Roman" w:hAnsi="Times New Roman" w:eastAsiaTheme="minorEastAsia"/>
                <w:color w:val="000000"/>
                <w:szCs w:val="21"/>
              </w:rPr>
              <w:t>.0</w:t>
            </w:r>
          </w:p>
        </w:tc>
        <w:tc>
          <w:tcPr>
            <w:tcW w:w="1312" w:type="dxa"/>
            <w:tcBorders>
              <w:bottom w:val="single" w:color="auto" w:sz="8" w:space="0"/>
              <w:right w:val="single" w:color="auto" w:sz="8" w:space="0"/>
            </w:tcBorders>
            <w:vAlign w:val="center"/>
          </w:tcPr>
          <w:p>
            <w:pPr>
              <w:jc w:val="center"/>
              <w:rPr>
                <w:rFonts w:ascii="Times New Roman" w:hAnsi="Times New Roman"/>
                <w:szCs w:val="21"/>
              </w:rPr>
            </w:pPr>
            <w:r>
              <w:rPr>
                <w:rFonts w:ascii="Times New Roman" w:hAnsi="Times New Roman" w:eastAsia="Times New Roman"/>
                <w:color w:val="000000"/>
                <w:szCs w:val="21"/>
              </w:rPr>
              <w:t>37</w:t>
            </w:r>
            <w:r>
              <w:rPr>
                <w:rFonts w:ascii="Times New Roman" w:hAnsi="Times New Roman" w:cs="宋体"/>
                <w:color w:val="000000"/>
                <w:szCs w:val="21"/>
              </w:rPr>
              <w:t>.</w:t>
            </w:r>
            <w:r>
              <w:rPr>
                <w:rFonts w:ascii="Times New Roman" w:hAnsi="Times New Roman" w:eastAsia="Times New Roman"/>
                <w:color w:val="000000"/>
                <w:szCs w:val="21"/>
              </w:rPr>
              <w:t>3</w:t>
            </w:r>
          </w:p>
        </w:tc>
        <w:tc>
          <w:tcPr>
            <w:tcW w:w="1009" w:type="dxa"/>
            <w:vMerge w:val="continue"/>
            <w:tcBorders>
              <w:bottom w:val="single" w:color="auto" w:sz="8" w:space="0"/>
            </w:tcBorders>
          </w:tcPr>
          <w:p>
            <w:pPr>
              <w:rPr>
                <w:rFonts w:ascii="Times New Roman" w:hAnsi="Times New Roman"/>
                <w:szCs w:val="21"/>
              </w:rPr>
            </w:pP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312" w:hRule="atLeast"/>
          <w:jc w:val="center"/>
        </w:trPr>
        <w:tc>
          <w:tcPr>
            <w:tcW w:w="1843" w:type="dxa"/>
            <w:tcBorders>
              <w:bottom w:val="single" w:color="auto" w:sz="16" w:space="0"/>
              <w:right w:val="single" w:color="auto" w:sz="8" w:space="0"/>
            </w:tcBorders>
            <w:vAlign w:val="center"/>
          </w:tcPr>
          <w:p>
            <w:pPr>
              <w:jc w:val="center"/>
              <w:rPr>
                <w:rFonts w:ascii="Times New Roman" w:hAnsi="Times New Roman"/>
                <w:szCs w:val="21"/>
              </w:rPr>
            </w:pPr>
            <w:r>
              <w:rPr>
                <w:rFonts w:ascii="Times New Roman" w:hAnsi="Times New Roman" w:eastAsia="Times New Roman"/>
                <w:color w:val="000000"/>
                <w:szCs w:val="21"/>
              </w:rPr>
              <w:t>100</w:t>
            </w:r>
            <w:r>
              <w:rPr>
                <w:rFonts w:ascii="Times New Roman" w:hAnsi="Times New Roman" w:cs="宋体"/>
                <w:color w:val="000000"/>
                <w:szCs w:val="21"/>
              </w:rPr>
              <w:t>年一遇</w:t>
            </w:r>
          </w:p>
        </w:tc>
        <w:tc>
          <w:tcPr>
            <w:tcW w:w="1311" w:type="dxa"/>
            <w:tcBorders>
              <w:bottom w:val="single" w:color="auto" w:sz="16" w:space="0"/>
              <w:right w:val="single" w:color="auto" w:sz="8" w:space="0"/>
            </w:tcBorders>
            <w:vAlign w:val="center"/>
          </w:tcPr>
          <w:p>
            <w:pPr>
              <w:jc w:val="center"/>
              <w:rPr>
                <w:rFonts w:ascii="Times New Roman" w:hAnsi="Times New Roman"/>
                <w:szCs w:val="21"/>
              </w:rPr>
            </w:pPr>
            <w:r>
              <w:rPr>
                <w:rFonts w:ascii="Times New Roman" w:hAnsi="Times New Roman" w:eastAsia="Times New Roman"/>
                <w:color w:val="000000"/>
                <w:szCs w:val="21"/>
              </w:rPr>
              <w:t>38</w:t>
            </w:r>
            <w:r>
              <w:rPr>
                <w:rFonts w:hint="eastAsia" w:ascii="Times New Roman" w:hAnsi="Times New Roman" w:eastAsiaTheme="minorEastAsia"/>
                <w:color w:val="000000"/>
                <w:szCs w:val="21"/>
              </w:rPr>
              <w:t>.0</w:t>
            </w:r>
          </w:p>
        </w:tc>
        <w:tc>
          <w:tcPr>
            <w:tcW w:w="1311" w:type="dxa"/>
            <w:tcBorders>
              <w:bottom w:val="single" w:color="auto" w:sz="16" w:space="0"/>
              <w:right w:val="single" w:color="auto" w:sz="8" w:space="0"/>
            </w:tcBorders>
            <w:vAlign w:val="center"/>
          </w:tcPr>
          <w:p>
            <w:pPr>
              <w:jc w:val="center"/>
              <w:rPr>
                <w:rFonts w:ascii="Times New Roman" w:hAnsi="Times New Roman"/>
                <w:szCs w:val="21"/>
              </w:rPr>
            </w:pPr>
            <w:r>
              <w:rPr>
                <w:rFonts w:ascii="Times New Roman" w:hAnsi="Times New Roman" w:eastAsia="Times New Roman"/>
                <w:color w:val="000000"/>
                <w:szCs w:val="21"/>
              </w:rPr>
              <w:t>37</w:t>
            </w:r>
            <w:r>
              <w:rPr>
                <w:rFonts w:hint="eastAsia" w:ascii="Times New Roman" w:hAnsi="Times New Roman" w:eastAsiaTheme="minorEastAsia"/>
                <w:color w:val="000000"/>
                <w:szCs w:val="21"/>
              </w:rPr>
              <w:t>.0</w:t>
            </w:r>
          </w:p>
        </w:tc>
        <w:tc>
          <w:tcPr>
            <w:tcW w:w="1311" w:type="dxa"/>
            <w:tcBorders>
              <w:bottom w:val="single" w:color="auto" w:sz="16" w:space="0"/>
              <w:right w:val="single" w:color="auto" w:sz="8" w:space="0"/>
            </w:tcBorders>
            <w:vAlign w:val="center"/>
          </w:tcPr>
          <w:p>
            <w:pPr>
              <w:jc w:val="center"/>
              <w:rPr>
                <w:rFonts w:ascii="Times New Roman" w:hAnsi="Times New Roman"/>
                <w:szCs w:val="21"/>
              </w:rPr>
            </w:pPr>
            <w:r>
              <w:rPr>
                <w:rFonts w:ascii="Times New Roman" w:hAnsi="Times New Roman" w:eastAsia="Times New Roman"/>
                <w:color w:val="000000"/>
                <w:szCs w:val="21"/>
              </w:rPr>
              <w:t>36</w:t>
            </w:r>
            <w:r>
              <w:rPr>
                <w:rFonts w:ascii="Times New Roman" w:hAnsi="Times New Roman" w:cs="宋体"/>
                <w:color w:val="000000"/>
                <w:szCs w:val="21"/>
              </w:rPr>
              <w:t>.</w:t>
            </w:r>
            <w:r>
              <w:rPr>
                <w:rFonts w:ascii="Times New Roman" w:hAnsi="Times New Roman" w:eastAsia="Times New Roman"/>
                <w:color w:val="000000"/>
                <w:szCs w:val="21"/>
              </w:rPr>
              <w:t>2</w:t>
            </w:r>
          </w:p>
        </w:tc>
        <w:tc>
          <w:tcPr>
            <w:tcW w:w="1312" w:type="dxa"/>
            <w:tcBorders>
              <w:bottom w:val="single" w:color="auto" w:sz="16" w:space="0"/>
              <w:right w:val="single" w:color="auto" w:sz="8" w:space="0"/>
            </w:tcBorders>
            <w:vAlign w:val="center"/>
          </w:tcPr>
          <w:p>
            <w:pPr>
              <w:jc w:val="center"/>
              <w:rPr>
                <w:rFonts w:ascii="Times New Roman" w:hAnsi="Times New Roman"/>
                <w:szCs w:val="21"/>
              </w:rPr>
            </w:pPr>
            <w:r>
              <w:rPr>
                <w:rFonts w:ascii="Times New Roman" w:hAnsi="Times New Roman" w:eastAsia="Times New Roman"/>
                <w:color w:val="000000"/>
                <w:szCs w:val="21"/>
              </w:rPr>
              <w:t>38</w:t>
            </w:r>
            <w:r>
              <w:rPr>
                <w:rFonts w:hint="eastAsia" w:ascii="Times New Roman" w:hAnsi="Times New Roman" w:eastAsiaTheme="minorEastAsia"/>
                <w:color w:val="000000"/>
                <w:szCs w:val="21"/>
              </w:rPr>
              <w:t>.0</w:t>
            </w:r>
          </w:p>
        </w:tc>
        <w:tc>
          <w:tcPr>
            <w:tcW w:w="1009" w:type="dxa"/>
            <w:vMerge w:val="continue"/>
            <w:tcBorders>
              <w:bottom w:val="single" w:color="auto" w:sz="16" w:space="0"/>
            </w:tcBorders>
          </w:tcPr>
          <w:p>
            <w:pPr>
              <w:rPr>
                <w:rFonts w:ascii="Times New Roman" w:hAnsi="Times New Roman"/>
                <w:szCs w:val="21"/>
              </w:rPr>
            </w:pPr>
          </w:p>
        </w:tc>
      </w:tr>
    </w:tbl>
    <w:p>
      <w:pPr>
        <w:ind w:firstLine="320"/>
        <w:jc w:val="left"/>
        <w:rPr>
          <w:rFonts w:ascii="Times New Roman" w:hAnsi="Times New Roman"/>
        </w:rPr>
      </w:pPr>
    </w:p>
    <w:p>
      <w:pPr>
        <w:spacing w:line="420" w:lineRule="auto"/>
        <w:ind w:firstLine="560"/>
        <w:rPr>
          <w:rFonts w:ascii="Times New Roman" w:hAnsi="Times New Roman"/>
        </w:rPr>
      </w:pPr>
      <w:r>
        <w:rPr>
          <w:rFonts w:ascii="Times New Roman" w:hAnsi="Times New Roman" w:cs="宋体"/>
          <w:color w:val="000000"/>
          <w:sz w:val="28"/>
        </w:rPr>
        <w:t>采用永修气象站的资料进行开发区设计气温（高温）的推算。</w:t>
      </w:r>
      <w:r>
        <w:rPr>
          <w:rFonts w:hint="eastAsia" w:ascii="Times New Roman" w:hAnsi="Times New Roman" w:cs="宋体"/>
          <w:color w:val="000000"/>
          <w:sz w:val="28"/>
        </w:rPr>
        <w:t>查建筑结构载荷规范得九江基本气温为38℃，与计算结果基本一致，因此推荐园区</w:t>
      </w:r>
      <w:r>
        <w:rPr>
          <w:rFonts w:ascii="Times New Roman" w:hAnsi="Times New Roman" w:eastAsia="Times New Roman"/>
          <w:color w:val="000000"/>
          <w:sz w:val="28"/>
        </w:rPr>
        <w:t>50</w:t>
      </w:r>
      <w:r>
        <w:rPr>
          <w:rFonts w:ascii="Times New Roman" w:hAnsi="Times New Roman" w:cs="宋体"/>
          <w:color w:val="000000"/>
          <w:sz w:val="28"/>
        </w:rPr>
        <w:t>年一遇月平均最高气温的推荐值为</w:t>
      </w:r>
      <w:r>
        <w:rPr>
          <w:rFonts w:ascii="Times New Roman" w:hAnsi="Times New Roman" w:eastAsia="Times New Roman"/>
          <w:color w:val="000000"/>
          <w:sz w:val="28"/>
        </w:rPr>
        <w:t>37</w:t>
      </w:r>
      <w:r>
        <w:rPr>
          <w:rFonts w:ascii="Times New Roman" w:hAnsi="Times New Roman" w:cs="宋体"/>
          <w:color w:val="000000"/>
          <w:sz w:val="28"/>
        </w:rPr>
        <w:t>.</w:t>
      </w:r>
      <w:r>
        <w:rPr>
          <w:rFonts w:ascii="Times New Roman" w:hAnsi="Times New Roman" w:eastAsia="Times New Roman"/>
          <w:color w:val="000000"/>
          <w:sz w:val="28"/>
        </w:rPr>
        <w:t>3</w:t>
      </w:r>
      <w:r>
        <w:rPr>
          <w:rFonts w:ascii="Times New Roman" w:hAnsi="Times New Roman" w:cs="宋体"/>
          <w:color w:val="000000"/>
          <w:sz w:val="28"/>
        </w:rPr>
        <w:t>℃</w:t>
      </w:r>
      <w:r>
        <w:rPr>
          <w:rFonts w:hint="eastAsia" w:ascii="Times New Roman" w:hAnsi="Times New Roman" w:cs="宋体"/>
          <w:color w:val="000000"/>
          <w:sz w:val="28"/>
        </w:rPr>
        <w:t>，</w:t>
      </w:r>
      <w:r>
        <w:rPr>
          <w:rFonts w:hint="eastAsia" w:ascii="Times New Roman" w:hAnsi="Times New Roman" w:eastAsiaTheme="minorEastAsia"/>
          <w:color w:val="000000"/>
          <w:sz w:val="28"/>
        </w:rPr>
        <w:t>10</w:t>
      </w:r>
      <w:r>
        <w:rPr>
          <w:rFonts w:ascii="Times New Roman" w:hAnsi="Times New Roman" w:eastAsia="Times New Roman"/>
          <w:color w:val="000000"/>
          <w:sz w:val="28"/>
        </w:rPr>
        <w:t>0</w:t>
      </w:r>
      <w:r>
        <w:rPr>
          <w:rFonts w:ascii="Times New Roman" w:hAnsi="Times New Roman" w:cs="宋体"/>
          <w:color w:val="000000"/>
          <w:sz w:val="28"/>
        </w:rPr>
        <w:t>年一遇月平均最高气温的推荐值为</w:t>
      </w:r>
      <w:r>
        <w:rPr>
          <w:rFonts w:ascii="Times New Roman" w:hAnsi="Times New Roman" w:eastAsia="Times New Roman"/>
          <w:color w:val="000000"/>
          <w:sz w:val="28"/>
        </w:rPr>
        <w:t>3</w:t>
      </w:r>
      <w:r>
        <w:rPr>
          <w:rFonts w:hint="eastAsia" w:ascii="Times New Roman" w:hAnsi="Times New Roman" w:eastAsiaTheme="minorEastAsia"/>
          <w:color w:val="000000"/>
          <w:sz w:val="28"/>
        </w:rPr>
        <w:t>8</w:t>
      </w:r>
      <w:r>
        <w:rPr>
          <w:rFonts w:ascii="Times New Roman" w:hAnsi="Times New Roman" w:cs="宋体"/>
          <w:color w:val="000000"/>
          <w:sz w:val="28"/>
        </w:rPr>
        <w:t>.</w:t>
      </w:r>
      <w:r>
        <w:rPr>
          <w:rFonts w:hint="eastAsia" w:ascii="Times New Roman" w:hAnsi="Times New Roman" w:cs="宋体"/>
          <w:color w:val="000000"/>
          <w:sz w:val="28"/>
        </w:rPr>
        <w:t>0</w:t>
      </w:r>
      <w:r>
        <w:rPr>
          <w:rFonts w:ascii="Times New Roman" w:hAnsi="Times New Roman" w:cs="宋体"/>
          <w:color w:val="000000"/>
          <w:sz w:val="28"/>
        </w:rPr>
        <w:t>℃。</w:t>
      </w:r>
    </w:p>
    <w:p>
      <w:pPr>
        <w:pStyle w:val="5"/>
        <w:numPr>
          <w:ilvl w:val="3"/>
          <w:numId w:val="13"/>
        </w:numPr>
        <w:ind w:left="400"/>
        <w:rPr>
          <w:rFonts w:ascii="Times New Roman" w:hAnsi="Times New Roman"/>
        </w:rPr>
      </w:pPr>
      <w:r>
        <w:rPr>
          <w:rFonts w:ascii="Times New Roman" w:hAnsi="Times New Roman"/>
          <w:spacing w:val="10"/>
        </w:rPr>
        <w:t>年极端最高气温的概率计算</w:t>
      </w:r>
    </w:p>
    <w:p>
      <w:pPr>
        <w:spacing w:line="420" w:lineRule="auto"/>
        <w:ind w:firstLine="560"/>
        <w:rPr>
          <w:rFonts w:ascii="Times New Roman" w:hAnsi="Times New Roman"/>
        </w:rPr>
      </w:pPr>
      <w:r>
        <w:rPr>
          <w:rFonts w:ascii="Times New Roman" w:hAnsi="Times New Roman" w:cs="宋体"/>
          <w:color w:val="000000"/>
          <w:sz w:val="28"/>
        </w:rPr>
        <w:t>本文使用的资料是永修气象站</w:t>
      </w:r>
      <w:r>
        <w:rPr>
          <w:rFonts w:ascii="Times New Roman" w:hAnsi="Times New Roman" w:eastAsia="Times New Roman"/>
          <w:color w:val="000000"/>
          <w:sz w:val="28"/>
        </w:rPr>
        <w:t>1956</w:t>
      </w:r>
      <w:r>
        <w:rPr>
          <w:rFonts w:ascii="Times New Roman" w:hAnsi="Times New Roman" w:cs="宋体"/>
          <w:color w:val="000000"/>
          <w:sz w:val="28"/>
        </w:rPr>
        <w:t>-</w:t>
      </w:r>
      <w:r>
        <w:rPr>
          <w:rFonts w:ascii="Times New Roman" w:hAnsi="Times New Roman" w:eastAsia="Times New Roman"/>
          <w:color w:val="000000"/>
          <w:sz w:val="28"/>
        </w:rPr>
        <w:t>2020</w:t>
      </w:r>
      <w:r>
        <w:rPr>
          <w:rFonts w:ascii="Times New Roman" w:hAnsi="Times New Roman" w:cs="宋体"/>
          <w:color w:val="000000"/>
          <w:sz w:val="28"/>
        </w:rPr>
        <w:t>年极端最高气温序列，有</w:t>
      </w:r>
      <w:r>
        <w:rPr>
          <w:rFonts w:ascii="Times New Roman" w:hAnsi="Times New Roman" w:eastAsia="Times New Roman"/>
          <w:color w:val="000000"/>
          <w:sz w:val="28"/>
        </w:rPr>
        <w:t>65</w:t>
      </w:r>
      <w:r>
        <w:rPr>
          <w:rFonts w:ascii="Times New Roman" w:hAnsi="Times New Roman" w:cs="宋体"/>
          <w:color w:val="000000"/>
          <w:sz w:val="28"/>
        </w:rPr>
        <w:t>年资料，符合指南或规范对资料的要求。使用极值Ⅰ型和广义极值分布计算出不同重现期的极端高温，结果如表</w:t>
      </w:r>
      <w:r>
        <w:rPr>
          <w:rFonts w:ascii="Times New Roman" w:hAnsi="Times New Roman" w:eastAsia="Times New Roman"/>
          <w:color w:val="000000"/>
          <w:sz w:val="28"/>
        </w:rPr>
        <w:t>6</w:t>
      </w:r>
      <w:r>
        <w:rPr>
          <w:rFonts w:ascii="Times New Roman" w:hAnsi="Times New Roman" w:cs="宋体"/>
          <w:color w:val="000000"/>
          <w:sz w:val="28"/>
        </w:rPr>
        <w:t>.</w:t>
      </w:r>
      <w:r>
        <w:rPr>
          <w:rFonts w:ascii="Times New Roman" w:hAnsi="Times New Roman" w:eastAsia="Times New Roman"/>
          <w:color w:val="000000"/>
          <w:sz w:val="28"/>
        </w:rPr>
        <w:t>4</w:t>
      </w:r>
      <w:r>
        <w:rPr>
          <w:rFonts w:ascii="Times New Roman" w:hAnsi="Times New Roman" w:cs="宋体"/>
          <w:color w:val="000000"/>
          <w:sz w:val="28"/>
        </w:rPr>
        <w:t>-</w:t>
      </w:r>
      <w:r>
        <w:rPr>
          <w:rFonts w:ascii="Times New Roman" w:hAnsi="Times New Roman" w:eastAsia="Times New Roman"/>
          <w:color w:val="000000"/>
          <w:sz w:val="28"/>
        </w:rPr>
        <w:t>2</w:t>
      </w:r>
      <w:r>
        <w:rPr>
          <w:rFonts w:ascii="Times New Roman" w:hAnsi="Times New Roman" w:cs="宋体"/>
          <w:color w:val="000000"/>
          <w:sz w:val="28"/>
        </w:rPr>
        <w:t>所示。</w:t>
      </w:r>
    </w:p>
    <w:p>
      <w:pPr>
        <w:pStyle w:val="40"/>
        <w:rPr>
          <w:rFonts w:ascii="Times New Roman" w:hAnsi="Times New Roman"/>
        </w:rPr>
      </w:pPr>
      <w:bookmarkStart w:id="203" w:name="1956～2020年永修站不同重现期的极端最高气温(℃)"/>
      <w:r>
        <w:rPr>
          <w:rFonts w:ascii="Times New Roman" w:hAnsi="Times New Roman"/>
        </w:rPr>
        <w:t>表</w:t>
      </w:r>
      <w:r>
        <w:rPr>
          <w:rFonts w:hint="eastAsia" w:ascii="Times New Roman" w:hAnsi="Times New Roman"/>
        </w:rPr>
        <w:t>6</w:t>
      </w:r>
      <w:r>
        <w:rPr>
          <w:rFonts w:ascii="Times New Roman" w:hAnsi="Times New Roman"/>
        </w:rPr>
        <w:t>.3-2</w:t>
      </w:r>
      <w:bookmarkEnd w:id="203"/>
      <w:r>
        <w:rPr>
          <w:rFonts w:ascii="Times New Roman" w:hAnsi="Times New Roman"/>
        </w:rPr>
        <w:t xml:space="preserve">  1956～2020年永修站不同重现期的极端最高气温(℃)</w:t>
      </w:r>
    </w:p>
    <w:tbl>
      <w:tblPr>
        <w:tblStyle w:val="25"/>
        <w:tblW w:w="4518" w:type="pct"/>
        <w:jc w:val="center"/>
        <w:tblBorders>
          <w:top w:val="single" w:color="auto" w:sz="16"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 w:type="dxa"/>
          <w:bottom w:w="0" w:type="dxa"/>
          <w:right w:w="10" w:type="dxa"/>
        </w:tblCellMar>
      </w:tblPr>
      <w:tblGrid>
        <w:gridCol w:w="2019"/>
        <w:gridCol w:w="1406"/>
        <w:gridCol w:w="1407"/>
        <w:gridCol w:w="1407"/>
        <w:gridCol w:w="1407"/>
        <w:gridCol w:w="956"/>
      </w:tblGrid>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325" w:hRule="atLeast"/>
          <w:jc w:val="center"/>
        </w:trPr>
        <w:tc>
          <w:tcPr>
            <w:tcW w:w="1985" w:type="dxa"/>
            <w:vMerge w:val="restart"/>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b/>
                <w:color w:val="000000"/>
                <w:sz w:val="20"/>
              </w:rPr>
              <w:t>设计频率/%</w:t>
            </w:r>
          </w:p>
        </w:tc>
        <w:tc>
          <w:tcPr>
            <w:tcW w:w="1382" w:type="dxa"/>
            <w:vMerge w:val="restart"/>
            <w:tcBorders>
              <w:bottom w:val="single" w:color="auto" w:sz="8" w:space="0"/>
              <w:right w:val="single" w:color="auto" w:sz="8" w:space="0"/>
            </w:tcBorders>
            <w:vAlign w:val="center"/>
          </w:tcPr>
          <w:p>
            <w:pPr>
              <w:jc w:val="center"/>
              <w:rPr>
                <w:rFonts w:ascii="Times New Roman" w:hAnsi="Times New Roman" w:cs="宋体"/>
                <w:b/>
                <w:color w:val="000000"/>
                <w:szCs w:val="21"/>
              </w:rPr>
            </w:pPr>
            <w:r>
              <w:rPr>
                <w:rFonts w:hint="eastAsia" w:ascii="Times New Roman" w:hAnsi="Times New Roman"/>
                <w:b/>
                <w:szCs w:val="21"/>
              </w:rPr>
              <w:t>极值</w:t>
            </w:r>
            <w:r>
              <w:rPr>
                <w:rFonts w:ascii="Times New Roman" w:hAnsi="Times New Roman" w:cs="宋体"/>
                <w:b/>
                <w:color w:val="000000"/>
                <w:szCs w:val="21"/>
              </w:rPr>
              <w:t>Ⅰ型</w:t>
            </w:r>
          </w:p>
          <w:p>
            <w:pPr>
              <w:jc w:val="center"/>
              <w:rPr>
                <w:rFonts w:ascii="Times New Roman" w:hAnsi="Times New Roman"/>
                <w:b/>
                <w:szCs w:val="21"/>
              </w:rPr>
            </w:pPr>
            <w:r>
              <w:rPr>
                <w:rFonts w:ascii="Times New Roman" w:hAnsi="Times New Roman"/>
                <w:b/>
                <w:szCs w:val="21"/>
              </w:rPr>
              <w:t>耿贝尔法</w:t>
            </w:r>
          </w:p>
        </w:tc>
        <w:tc>
          <w:tcPr>
            <w:tcW w:w="1382" w:type="dxa"/>
            <w:vMerge w:val="restart"/>
            <w:tcBorders>
              <w:bottom w:val="single" w:color="auto" w:sz="8" w:space="0"/>
              <w:right w:val="single" w:color="auto" w:sz="8" w:space="0"/>
            </w:tcBorders>
            <w:vAlign w:val="center"/>
          </w:tcPr>
          <w:p>
            <w:pPr>
              <w:jc w:val="center"/>
              <w:rPr>
                <w:rFonts w:ascii="Times New Roman" w:hAnsi="Times New Roman" w:cs="宋体"/>
                <w:b/>
                <w:color w:val="000000"/>
                <w:szCs w:val="21"/>
              </w:rPr>
            </w:pPr>
            <w:r>
              <w:rPr>
                <w:rFonts w:hint="eastAsia" w:ascii="Times New Roman" w:hAnsi="Times New Roman"/>
                <w:b/>
                <w:szCs w:val="21"/>
              </w:rPr>
              <w:t>极值</w:t>
            </w:r>
            <w:r>
              <w:rPr>
                <w:rFonts w:ascii="Times New Roman" w:hAnsi="Times New Roman" w:cs="宋体"/>
                <w:b/>
                <w:color w:val="000000"/>
                <w:szCs w:val="21"/>
              </w:rPr>
              <w:t>Ⅰ型</w:t>
            </w:r>
          </w:p>
          <w:p>
            <w:pPr>
              <w:jc w:val="center"/>
              <w:rPr>
                <w:rFonts w:ascii="Times New Roman" w:hAnsi="Times New Roman"/>
                <w:b/>
                <w:szCs w:val="21"/>
              </w:rPr>
            </w:pPr>
            <w:r>
              <w:rPr>
                <w:rFonts w:ascii="Times New Roman" w:hAnsi="Times New Roman" w:eastAsia="Times New Roman"/>
                <w:b/>
                <w:color w:val="000000"/>
                <w:szCs w:val="21"/>
              </w:rPr>
              <w:t>PIII</w:t>
            </w:r>
            <w:r>
              <w:rPr>
                <w:rFonts w:hint="eastAsia" w:ascii="Times New Roman" w:hAnsi="Times New Roman" w:cs="宋体"/>
                <w:b/>
                <w:color w:val="000000"/>
                <w:szCs w:val="21"/>
              </w:rPr>
              <w:t>法</w:t>
            </w:r>
          </w:p>
        </w:tc>
        <w:tc>
          <w:tcPr>
            <w:tcW w:w="1382" w:type="dxa"/>
            <w:vMerge w:val="restart"/>
            <w:tcBorders>
              <w:bottom w:val="single" w:color="auto" w:sz="8" w:space="0"/>
              <w:right w:val="single" w:color="auto" w:sz="8" w:space="0"/>
            </w:tcBorders>
            <w:vAlign w:val="center"/>
          </w:tcPr>
          <w:p>
            <w:pPr>
              <w:jc w:val="center"/>
              <w:rPr>
                <w:rFonts w:ascii="Times New Roman" w:hAnsi="Times New Roman"/>
                <w:szCs w:val="21"/>
              </w:rPr>
            </w:pPr>
            <w:r>
              <w:rPr>
                <w:rFonts w:ascii="Times New Roman" w:hAnsi="Times New Roman" w:cs="宋体"/>
                <w:b/>
                <w:color w:val="000000"/>
                <w:szCs w:val="21"/>
              </w:rPr>
              <w:t>广义极值</w:t>
            </w:r>
          </w:p>
        </w:tc>
        <w:tc>
          <w:tcPr>
            <w:tcW w:w="1382" w:type="dxa"/>
            <w:vMerge w:val="restart"/>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b/>
                <w:color w:val="000000"/>
                <w:sz w:val="20"/>
              </w:rPr>
              <w:t>最大值</w:t>
            </w:r>
          </w:p>
        </w:tc>
        <w:tc>
          <w:tcPr>
            <w:tcW w:w="939" w:type="dxa"/>
            <w:vMerge w:val="restart"/>
            <w:tcBorders>
              <w:bottom w:val="single" w:color="auto" w:sz="8" w:space="0"/>
            </w:tcBorders>
            <w:vAlign w:val="center"/>
          </w:tcPr>
          <w:p>
            <w:pPr>
              <w:jc w:val="center"/>
              <w:rPr>
                <w:rFonts w:ascii="Times New Roman" w:hAnsi="Times New Roman"/>
              </w:rPr>
            </w:pPr>
            <w:r>
              <w:rPr>
                <w:rFonts w:ascii="Times New Roman" w:hAnsi="Times New Roman" w:cs="宋体"/>
                <w:b/>
                <w:color w:val="000000"/>
                <w:sz w:val="20"/>
              </w:rPr>
              <w:t>资料年代</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325" w:hRule="atLeast"/>
          <w:jc w:val="center"/>
        </w:trPr>
        <w:tc>
          <w:tcPr>
            <w:tcW w:w="1985" w:type="dxa"/>
            <w:vMerge w:val="continue"/>
            <w:tcBorders>
              <w:bottom w:val="single" w:color="auto" w:sz="8" w:space="0"/>
              <w:right w:val="single" w:color="auto" w:sz="8" w:space="0"/>
            </w:tcBorders>
          </w:tcPr>
          <w:p>
            <w:pPr>
              <w:rPr>
                <w:rFonts w:ascii="Times New Roman" w:hAnsi="Times New Roman"/>
              </w:rPr>
            </w:pPr>
          </w:p>
        </w:tc>
        <w:tc>
          <w:tcPr>
            <w:tcW w:w="1382" w:type="dxa"/>
            <w:vMerge w:val="continue"/>
            <w:tcBorders>
              <w:bottom w:val="single" w:color="auto" w:sz="8" w:space="0"/>
              <w:right w:val="single" w:color="auto" w:sz="8" w:space="0"/>
            </w:tcBorders>
          </w:tcPr>
          <w:p>
            <w:pPr>
              <w:rPr>
                <w:rFonts w:ascii="Times New Roman" w:hAnsi="Times New Roman"/>
              </w:rPr>
            </w:pPr>
          </w:p>
        </w:tc>
        <w:tc>
          <w:tcPr>
            <w:tcW w:w="1382" w:type="dxa"/>
            <w:vMerge w:val="continue"/>
            <w:tcBorders>
              <w:bottom w:val="single" w:color="auto" w:sz="8" w:space="0"/>
              <w:right w:val="single" w:color="auto" w:sz="8" w:space="0"/>
            </w:tcBorders>
          </w:tcPr>
          <w:p>
            <w:pPr>
              <w:rPr>
                <w:rFonts w:ascii="Times New Roman" w:hAnsi="Times New Roman"/>
              </w:rPr>
            </w:pPr>
          </w:p>
        </w:tc>
        <w:tc>
          <w:tcPr>
            <w:tcW w:w="1382" w:type="dxa"/>
            <w:vMerge w:val="continue"/>
            <w:tcBorders>
              <w:bottom w:val="single" w:color="auto" w:sz="8" w:space="0"/>
              <w:right w:val="single" w:color="auto" w:sz="8" w:space="0"/>
            </w:tcBorders>
          </w:tcPr>
          <w:p>
            <w:pPr>
              <w:rPr>
                <w:rFonts w:ascii="Times New Roman" w:hAnsi="Times New Roman"/>
              </w:rPr>
            </w:pPr>
          </w:p>
        </w:tc>
        <w:tc>
          <w:tcPr>
            <w:tcW w:w="1382" w:type="dxa"/>
            <w:vMerge w:val="continue"/>
            <w:tcBorders>
              <w:bottom w:val="single" w:color="auto" w:sz="8" w:space="0"/>
              <w:right w:val="single" w:color="auto" w:sz="8" w:space="0"/>
            </w:tcBorders>
          </w:tcPr>
          <w:p>
            <w:pPr>
              <w:rPr>
                <w:rFonts w:ascii="Times New Roman" w:hAnsi="Times New Roman"/>
              </w:rPr>
            </w:pPr>
          </w:p>
        </w:tc>
        <w:tc>
          <w:tcPr>
            <w:tcW w:w="939" w:type="dxa"/>
            <w:vMerge w:val="continue"/>
            <w:tcBorders>
              <w:bottom w:val="single" w:color="auto" w:sz="8" w:space="0"/>
            </w:tcBorders>
          </w:tcPr>
          <w:p>
            <w:pPr>
              <w:rPr>
                <w:rFonts w:ascii="Times New Roman" w:hAnsi="Times New Roman"/>
              </w:rPr>
            </w:pP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325" w:hRule="atLeast"/>
          <w:jc w:val="center"/>
        </w:trPr>
        <w:tc>
          <w:tcPr>
            <w:tcW w:w="1985" w:type="dxa"/>
            <w:tcBorders>
              <w:bottom w:val="single" w:color="auto" w:sz="8" w:space="0"/>
              <w:right w:val="single" w:color="auto" w:sz="8" w:space="0"/>
            </w:tcBorders>
            <w:vAlign w:val="center"/>
          </w:tcPr>
          <w:p>
            <w:pPr>
              <w:jc w:val="center"/>
              <w:rPr>
                <w:rFonts w:ascii="Times New Roman" w:hAnsi="Times New Roman"/>
                <w:b/>
              </w:rPr>
            </w:pPr>
            <w:r>
              <w:rPr>
                <w:rFonts w:ascii="Times New Roman" w:hAnsi="Times New Roman" w:eastAsia="Times New Roman"/>
                <w:b/>
                <w:color w:val="000000"/>
                <w:sz w:val="20"/>
              </w:rPr>
              <w:t>10</w:t>
            </w:r>
            <w:r>
              <w:rPr>
                <w:rFonts w:ascii="Times New Roman" w:hAnsi="Times New Roman" w:cs="宋体"/>
                <w:b/>
                <w:color w:val="000000"/>
                <w:sz w:val="20"/>
              </w:rPr>
              <w:t>年一遇</w:t>
            </w:r>
          </w:p>
        </w:tc>
        <w:tc>
          <w:tcPr>
            <w:tcW w:w="1382"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39</w:t>
            </w:r>
            <w:r>
              <w:rPr>
                <w:rFonts w:ascii="Times New Roman" w:hAnsi="Times New Roman" w:cs="宋体"/>
                <w:color w:val="000000"/>
                <w:sz w:val="20"/>
              </w:rPr>
              <w:t>.</w:t>
            </w:r>
            <w:r>
              <w:rPr>
                <w:rFonts w:ascii="Times New Roman" w:hAnsi="Times New Roman" w:eastAsia="Times New Roman"/>
                <w:color w:val="000000"/>
                <w:sz w:val="20"/>
              </w:rPr>
              <w:t>7</w:t>
            </w:r>
          </w:p>
        </w:tc>
        <w:tc>
          <w:tcPr>
            <w:tcW w:w="1382"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39</w:t>
            </w:r>
            <w:r>
              <w:rPr>
                <w:rFonts w:ascii="Times New Roman" w:hAnsi="Times New Roman" w:cs="宋体"/>
                <w:color w:val="000000"/>
                <w:sz w:val="20"/>
              </w:rPr>
              <w:t>.</w:t>
            </w:r>
            <w:r>
              <w:rPr>
                <w:rFonts w:ascii="Times New Roman" w:hAnsi="Times New Roman" w:eastAsia="Times New Roman"/>
                <w:color w:val="000000"/>
                <w:sz w:val="20"/>
              </w:rPr>
              <w:t>5</w:t>
            </w:r>
          </w:p>
        </w:tc>
        <w:tc>
          <w:tcPr>
            <w:tcW w:w="1382"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39</w:t>
            </w:r>
            <w:r>
              <w:rPr>
                <w:rFonts w:ascii="Times New Roman" w:hAnsi="Times New Roman" w:cs="宋体"/>
                <w:color w:val="000000"/>
                <w:sz w:val="20"/>
              </w:rPr>
              <w:t>.</w:t>
            </w:r>
            <w:r>
              <w:rPr>
                <w:rFonts w:ascii="Times New Roman" w:hAnsi="Times New Roman" w:eastAsia="Times New Roman"/>
                <w:color w:val="000000"/>
                <w:sz w:val="20"/>
              </w:rPr>
              <w:t>5</w:t>
            </w:r>
          </w:p>
        </w:tc>
        <w:tc>
          <w:tcPr>
            <w:tcW w:w="1382"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39</w:t>
            </w:r>
            <w:r>
              <w:rPr>
                <w:rFonts w:ascii="Times New Roman" w:hAnsi="Times New Roman" w:cs="宋体"/>
                <w:color w:val="000000"/>
                <w:sz w:val="20"/>
              </w:rPr>
              <w:t>.</w:t>
            </w:r>
            <w:r>
              <w:rPr>
                <w:rFonts w:ascii="Times New Roman" w:hAnsi="Times New Roman" w:eastAsia="Times New Roman"/>
                <w:color w:val="000000"/>
                <w:sz w:val="20"/>
              </w:rPr>
              <w:t>7</w:t>
            </w:r>
          </w:p>
        </w:tc>
        <w:tc>
          <w:tcPr>
            <w:tcW w:w="939" w:type="dxa"/>
            <w:vMerge w:val="restart"/>
            <w:tcBorders>
              <w:bottom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1956</w:t>
            </w:r>
            <w:r>
              <w:rPr>
                <w:rFonts w:ascii="Times New Roman" w:hAnsi="Times New Roman" w:cs="宋体"/>
                <w:color w:val="000000"/>
                <w:sz w:val="20"/>
              </w:rPr>
              <w:t>-</w:t>
            </w:r>
            <w:r>
              <w:rPr>
                <w:rFonts w:ascii="Times New Roman" w:hAnsi="Times New Roman" w:eastAsia="Times New Roman"/>
                <w:color w:val="000000"/>
                <w:sz w:val="20"/>
              </w:rPr>
              <w:t>2020</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325" w:hRule="atLeast"/>
          <w:jc w:val="center"/>
        </w:trPr>
        <w:tc>
          <w:tcPr>
            <w:tcW w:w="1985" w:type="dxa"/>
            <w:tcBorders>
              <w:bottom w:val="single" w:color="auto" w:sz="8" w:space="0"/>
              <w:right w:val="single" w:color="auto" w:sz="8" w:space="0"/>
            </w:tcBorders>
            <w:vAlign w:val="center"/>
          </w:tcPr>
          <w:p>
            <w:pPr>
              <w:jc w:val="center"/>
              <w:rPr>
                <w:rFonts w:ascii="Times New Roman" w:hAnsi="Times New Roman"/>
                <w:b/>
              </w:rPr>
            </w:pPr>
            <w:r>
              <w:rPr>
                <w:rFonts w:ascii="Times New Roman" w:hAnsi="Times New Roman" w:eastAsia="Times New Roman"/>
                <w:b/>
                <w:color w:val="000000"/>
                <w:sz w:val="20"/>
              </w:rPr>
              <w:t>20</w:t>
            </w:r>
            <w:r>
              <w:rPr>
                <w:rFonts w:ascii="Times New Roman" w:hAnsi="Times New Roman" w:cs="宋体"/>
                <w:b/>
                <w:color w:val="000000"/>
                <w:sz w:val="20"/>
              </w:rPr>
              <w:t>年一遇</w:t>
            </w:r>
          </w:p>
        </w:tc>
        <w:tc>
          <w:tcPr>
            <w:tcW w:w="1382"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40</w:t>
            </w:r>
            <w:r>
              <w:rPr>
                <w:rFonts w:ascii="Times New Roman" w:hAnsi="Times New Roman" w:cs="宋体"/>
                <w:color w:val="000000"/>
                <w:sz w:val="20"/>
              </w:rPr>
              <w:t>.</w:t>
            </w:r>
            <w:r>
              <w:rPr>
                <w:rFonts w:ascii="Times New Roman" w:hAnsi="Times New Roman" w:eastAsia="Times New Roman"/>
                <w:color w:val="000000"/>
                <w:sz w:val="20"/>
              </w:rPr>
              <w:t>4</w:t>
            </w:r>
          </w:p>
        </w:tc>
        <w:tc>
          <w:tcPr>
            <w:tcW w:w="1382"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40</w:t>
            </w:r>
            <w:r>
              <w:rPr>
                <w:rFonts w:hint="eastAsia" w:ascii="Times New Roman" w:hAnsi="Times New Roman" w:eastAsiaTheme="minorEastAsia"/>
                <w:color w:val="000000"/>
                <w:sz w:val="20"/>
              </w:rPr>
              <w:t>.0</w:t>
            </w:r>
          </w:p>
        </w:tc>
        <w:tc>
          <w:tcPr>
            <w:tcW w:w="1382"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40.0</w:t>
            </w:r>
          </w:p>
        </w:tc>
        <w:tc>
          <w:tcPr>
            <w:tcW w:w="1382"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40</w:t>
            </w:r>
            <w:r>
              <w:rPr>
                <w:rFonts w:ascii="Times New Roman" w:hAnsi="Times New Roman" w:cs="宋体"/>
                <w:color w:val="000000"/>
                <w:sz w:val="20"/>
              </w:rPr>
              <w:t>.</w:t>
            </w:r>
            <w:r>
              <w:rPr>
                <w:rFonts w:ascii="Times New Roman" w:hAnsi="Times New Roman" w:eastAsia="Times New Roman"/>
                <w:color w:val="000000"/>
                <w:sz w:val="20"/>
              </w:rPr>
              <w:t>4</w:t>
            </w:r>
          </w:p>
        </w:tc>
        <w:tc>
          <w:tcPr>
            <w:tcW w:w="939" w:type="dxa"/>
            <w:vMerge w:val="continue"/>
            <w:tcBorders>
              <w:bottom w:val="single" w:color="auto" w:sz="8" w:space="0"/>
            </w:tcBorders>
          </w:tcPr>
          <w:p>
            <w:pPr>
              <w:rPr>
                <w:rFonts w:ascii="Times New Roman" w:hAnsi="Times New Roman"/>
              </w:rPr>
            </w:pP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325" w:hRule="atLeast"/>
          <w:jc w:val="center"/>
        </w:trPr>
        <w:tc>
          <w:tcPr>
            <w:tcW w:w="1985" w:type="dxa"/>
            <w:tcBorders>
              <w:bottom w:val="single" w:color="auto" w:sz="8" w:space="0"/>
              <w:right w:val="single" w:color="auto" w:sz="8" w:space="0"/>
            </w:tcBorders>
            <w:vAlign w:val="center"/>
          </w:tcPr>
          <w:p>
            <w:pPr>
              <w:jc w:val="center"/>
              <w:rPr>
                <w:rFonts w:ascii="Times New Roman" w:hAnsi="Times New Roman"/>
                <w:b/>
              </w:rPr>
            </w:pPr>
            <w:r>
              <w:rPr>
                <w:rFonts w:ascii="Times New Roman" w:hAnsi="Times New Roman" w:eastAsia="Times New Roman"/>
                <w:b/>
                <w:color w:val="000000"/>
                <w:sz w:val="20"/>
              </w:rPr>
              <w:t>30</w:t>
            </w:r>
            <w:r>
              <w:rPr>
                <w:rFonts w:ascii="Times New Roman" w:hAnsi="Times New Roman" w:cs="宋体"/>
                <w:b/>
                <w:color w:val="000000"/>
                <w:sz w:val="20"/>
              </w:rPr>
              <w:t>年一遇</w:t>
            </w:r>
          </w:p>
        </w:tc>
        <w:tc>
          <w:tcPr>
            <w:tcW w:w="1382"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40</w:t>
            </w:r>
            <w:r>
              <w:rPr>
                <w:rFonts w:ascii="Times New Roman" w:hAnsi="Times New Roman" w:cs="宋体"/>
                <w:color w:val="000000"/>
                <w:sz w:val="20"/>
              </w:rPr>
              <w:t>.</w:t>
            </w:r>
            <w:r>
              <w:rPr>
                <w:rFonts w:ascii="Times New Roman" w:hAnsi="Times New Roman" w:eastAsia="Times New Roman"/>
                <w:color w:val="000000"/>
                <w:sz w:val="20"/>
              </w:rPr>
              <w:t>8</w:t>
            </w:r>
          </w:p>
        </w:tc>
        <w:tc>
          <w:tcPr>
            <w:tcW w:w="1382"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40</w:t>
            </w:r>
            <w:r>
              <w:rPr>
                <w:rFonts w:ascii="Times New Roman" w:hAnsi="Times New Roman" w:cs="宋体"/>
                <w:color w:val="000000"/>
                <w:sz w:val="20"/>
              </w:rPr>
              <w:t>.</w:t>
            </w:r>
            <w:r>
              <w:rPr>
                <w:rFonts w:ascii="Times New Roman" w:hAnsi="Times New Roman" w:eastAsia="Times New Roman"/>
                <w:color w:val="000000"/>
                <w:sz w:val="20"/>
              </w:rPr>
              <w:t>3</w:t>
            </w:r>
          </w:p>
        </w:tc>
        <w:tc>
          <w:tcPr>
            <w:tcW w:w="1382"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40</w:t>
            </w:r>
            <w:r>
              <w:rPr>
                <w:rFonts w:ascii="Times New Roman" w:hAnsi="Times New Roman" w:cs="宋体"/>
                <w:color w:val="000000"/>
                <w:sz w:val="20"/>
              </w:rPr>
              <w:t>.</w:t>
            </w:r>
            <w:r>
              <w:rPr>
                <w:rFonts w:ascii="Times New Roman" w:hAnsi="Times New Roman" w:eastAsia="Times New Roman"/>
                <w:color w:val="000000"/>
                <w:sz w:val="20"/>
              </w:rPr>
              <w:t>3</w:t>
            </w:r>
          </w:p>
        </w:tc>
        <w:tc>
          <w:tcPr>
            <w:tcW w:w="1382"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40</w:t>
            </w:r>
            <w:r>
              <w:rPr>
                <w:rFonts w:ascii="Times New Roman" w:hAnsi="Times New Roman" w:cs="宋体"/>
                <w:color w:val="000000"/>
                <w:sz w:val="20"/>
              </w:rPr>
              <w:t>.</w:t>
            </w:r>
            <w:r>
              <w:rPr>
                <w:rFonts w:ascii="Times New Roman" w:hAnsi="Times New Roman" w:eastAsia="Times New Roman"/>
                <w:color w:val="000000"/>
                <w:sz w:val="20"/>
              </w:rPr>
              <w:t>8</w:t>
            </w:r>
          </w:p>
        </w:tc>
        <w:tc>
          <w:tcPr>
            <w:tcW w:w="939" w:type="dxa"/>
            <w:vMerge w:val="continue"/>
            <w:tcBorders>
              <w:bottom w:val="single" w:color="auto" w:sz="8" w:space="0"/>
            </w:tcBorders>
          </w:tcPr>
          <w:p>
            <w:pPr>
              <w:rPr>
                <w:rFonts w:ascii="Times New Roman" w:hAnsi="Times New Roman"/>
              </w:rPr>
            </w:pP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325" w:hRule="atLeast"/>
          <w:jc w:val="center"/>
        </w:trPr>
        <w:tc>
          <w:tcPr>
            <w:tcW w:w="1985" w:type="dxa"/>
            <w:tcBorders>
              <w:bottom w:val="single" w:color="auto" w:sz="8" w:space="0"/>
              <w:right w:val="single" w:color="auto" w:sz="8" w:space="0"/>
            </w:tcBorders>
            <w:vAlign w:val="center"/>
          </w:tcPr>
          <w:p>
            <w:pPr>
              <w:jc w:val="center"/>
              <w:rPr>
                <w:rFonts w:ascii="Times New Roman" w:hAnsi="Times New Roman"/>
                <w:b/>
              </w:rPr>
            </w:pPr>
            <w:r>
              <w:rPr>
                <w:rFonts w:ascii="Times New Roman" w:hAnsi="Times New Roman" w:eastAsia="Times New Roman"/>
                <w:b/>
                <w:color w:val="000000"/>
                <w:sz w:val="20"/>
              </w:rPr>
              <w:t>50</w:t>
            </w:r>
            <w:r>
              <w:rPr>
                <w:rFonts w:ascii="Times New Roman" w:hAnsi="Times New Roman" w:cs="宋体"/>
                <w:b/>
                <w:color w:val="000000"/>
                <w:sz w:val="20"/>
              </w:rPr>
              <w:t>年一遇</w:t>
            </w:r>
          </w:p>
        </w:tc>
        <w:tc>
          <w:tcPr>
            <w:tcW w:w="1382"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41</w:t>
            </w:r>
            <w:r>
              <w:rPr>
                <w:rFonts w:ascii="Times New Roman" w:hAnsi="Times New Roman" w:cs="宋体"/>
                <w:color w:val="000000"/>
                <w:sz w:val="20"/>
              </w:rPr>
              <w:t>.</w:t>
            </w:r>
            <w:r>
              <w:rPr>
                <w:rFonts w:ascii="Times New Roman" w:hAnsi="Times New Roman" w:eastAsia="Times New Roman"/>
                <w:color w:val="000000"/>
                <w:sz w:val="20"/>
              </w:rPr>
              <w:t>3</w:t>
            </w:r>
          </w:p>
        </w:tc>
        <w:tc>
          <w:tcPr>
            <w:tcW w:w="1382"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40</w:t>
            </w:r>
            <w:r>
              <w:rPr>
                <w:rFonts w:ascii="Times New Roman" w:hAnsi="Times New Roman" w:cs="宋体"/>
                <w:color w:val="000000"/>
                <w:sz w:val="20"/>
              </w:rPr>
              <w:t>.</w:t>
            </w:r>
            <w:r>
              <w:rPr>
                <w:rFonts w:ascii="Times New Roman" w:hAnsi="Times New Roman" w:eastAsia="Times New Roman"/>
                <w:color w:val="000000"/>
                <w:sz w:val="20"/>
              </w:rPr>
              <w:t>6</w:t>
            </w:r>
          </w:p>
        </w:tc>
        <w:tc>
          <w:tcPr>
            <w:tcW w:w="1382"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40</w:t>
            </w:r>
            <w:r>
              <w:rPr>
                <w:rFonts w:ascii="Times New Roman" w:hAnsi="Times New Roman" w:cs="宋体"/>
                <w:color w:val="000000"/>
                <w:sz w:val="20"/>
              </w:rPr>
              <w:t>.</w:t>
            </w:r>
            <w:r>
              <w:rPr>
                <w:rFonts w:ascii="Times New Roman" w:hAnsi="Times New Roman" w:eastAsia="Times New Roman"/>
                <w:color w:val="000000"/>
                <w:sz w:val="20"/>
              </w:rPr>
              <w:t>6</w:t>
            </w:r>
          </w:p>
        </w:tc>
        <w:tc>
          <w:tcPr>
            <w:tcW w:w="1382"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41</w:t>
            </w:r>
            <w:r>
              <w:rPr>
                <w:rFonts w:ascii="Times New Roman" w:hAnsi="Times New Roman" w:cs="宋体"/>
                <w:color w:val="000000"/>
                <w:sz w:val="20"/>
              </w:rPr>
              <w:t>.</w:t>
            </w:r>
            <w:r>
              <w:rPr>
                <w:rFonts w:ascii="Times New Roman" w:hAnsi="Times New Roman" w:eastAsia="Times New Roman"/>
                <w:color w:val="000000"/>
                <w:sz w:val="20"/>
              </w:rPr>
              <w:t>3</w:t>
            </w:r>
          </w:p>
        </w:tc>
        <w:tc>
          <w:tcPr>
            <w:tcW w:w="939" w:type="dxa"/>
            <w:vMerge w:val="continue"/>
            <w:tcBorders>
              <w:bottom w:val="single" w:color="auto" w:sz="8" w:space="0"/>
            </w:tcBorders>
          </w:tcPr>
          <w:p>
            <w:pPr>
              <w:rPr>
                <w:rFonts w:ascii="Times New Roman" w:hAnsi="Times New Roman"/>
              </w:rPr>
            </w:pP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325" w:hRule="atLeast"/>
          <w:jc w:val="center"/>
        </w:trPr>
        <w:tc>
          <w:tcPr>
            <w:tcW w:w="1985" w:type="dxa"/>
            <w:tcBorders>
              <w:bottom w:val="single" w:color="auto" w:sz="16" w:space="0"/>
              <w:right w:val="single" w:color="auto" w:sz="8" w:space="0"/>
            </w:tcBorders>
            <w:vAlign w:val="center"/>
          </w:tcPr>
          <w:p>
            <w:pPr>
              <w:jc w:val="center"/>
              <w:rPr>
                <w:rFonts w:ascii="Times New Roman" w:hAnsi="Times New Roman"/>
                <w:b/>
              </w:rPr>
            </w:pPr>
            <w:r>
              <w:rPr>
                <w:rFonts w:ascii="Times New Roman" w:hAnsi="Times New Roman" w:eastAsia="Times New Roman"/>
                <w:b/>
                <w:color w:val="000000"/>
                <w:sz w:val="20"/>
              </w:rPr>
              <w:t>100</w:t>
            </w:r>
            <w:r>
              <w:rPr>
                <w:rFonts w:ascii="Times New Roman" w:hAnsi="Times New Roman" w:cs="宋体"/>
                <w:b/>
                <w:color w:val="000000"/>
                <w:sz w:val="20"/>
              </w:rPr>
              <w:t>年一遇</w:t>
            </w:r>
          </w:p>
        </w:tc>
        <w:tc>
          <w:tcPr>
            <w:tcW w:w="1382" w:type="dxa"/>
            <w:tcBorders>
              <w:bottom w:val="single" w:color="auto" w:sz="16"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42</w:t>
            </w:r>
            <w:r>
              <w:rPr>
                <w:rFonts w:ascii="Times New Roman" w:hAnsi="Times New Roman" w:cs="宋体"/>
                <w:color w:val="000000"/>
                <w:sz w:val="20"/>
              </w:rPr>
              <w:t>.</w:t>
            </w:r>
            <w:r>
              <w:rPr>
                <w:rFonts w:ascii="Times New Roman" w:hAnsi="Times New Roman" w:eastAsia="Times New Roman"/>
                <w:color w:val="000000"/>
                <w:sz w:val="20"/>
              </w:rPr>
              <w:t>1</w:t>
            </w:r>
          </w:p>
        </w:tc>
        <w:tc>
          <w:tcPr>
            <w:tcW w:w="1382" w:type="dxa"/>
            <w:tcBorders>
              <w:bottom w:val="single" w:color="auto" w:sz="16"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41</w:t>
            </w:r>
            <w:r>
              <w:rPr>
                <w:rFonts w:ascii="Times New Roman" w:hAnsi="Times New Roman" w:cs="宋体"/>
                <w:color w:val="000000"/>
                <w:sz w:val="20"/>
              </w:rPr>
              <w:t>.</w:t>
            </w:r>
            <w:r>
              <w:rPr>
                <w:rFonts w:ascii="Times New Roman" w:hAnsi="Times New Roman" w:eastAsia="Times New Roman"/>
                <w:color w:val="000000"/>
                <w:sz w:val="20"/>
              </w:rPr>
              <w:t>1</w:t>
            </w:r>
          </w:p>
        </w:tc>
        <w:tc>
          <w:tcPr>
            <w:tcW w:w="1382" w:type="dxa"/>
            <w:tcBorders>
              <w:bottom w:val="single" w:color="auto" w:sz="16"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41.0</w:t>
            </w:r>
          </w:p>
        </w:tc>
        <w:tc>
          <w:tcPr>
            <w:tcW w:w="1382" w:type="dxa"/>
            <w:tcBorders>
              <w:bottom w:val="single" w:color="auto" w:sz="16"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42</w:t>
            </w:r>
            <w:r>
              <w:rPr>
                <w:rFonts w:ascii="Times New Roman" w:hAnsi="Times New Roman" w:cs="宋体"/>
                <w:color w:val="000000"/>
                <w:sz w:val="20"/>
              </w:rPr>
              <w:t>.</w:t>
            </w:r>
            <w:r>
              <w:rPr>
                <w:rFonts w:ascii="Times New Roman" w:hAnsi="Times New Roman" w:eastAsia="Times New Roman"/>
                <w:color w:val="000000"/>
                <w:sz w:val="20"/>
              </w:rPr>
              <w:t>1</w:t>
            </w:r>
          </w:p>
        </w:tc>
        <w:tc>
          <w:tcPr>
            <w:tcW w:w="939" w:type="dxa"/>
            <w:vMerge w:val="continue"/>
            <w:tcBorders>
              <w:bottom w:val="single" w:color="auto" w:sz="16" w:space="0"/>
            </w:tcBorders>
          </w:tcPr>
          <w:p>
            <w:pPr>
              <w:rPr>
                <w:rFonts w:ascii="Times New Roman" w:hAnsi="Times New Roman"/>
              </w:rPr>
            </w:pPr>
          </w:p>
        </w:tc>
      </w:tr>
    </w:tbl>
    <w:p>
      <w:pPr>
        <w:ind w:firstLine="320"/>
        <w:jc w:val="left"/>
        <w:rPr>
          <w:rFonts w:ascii="Times New Roman" w:hAnsi="Times New Roman"/>
        </w:rPr>
      </w:pPr>
    </w:p>
    <w:p>
      <w:pPr>
        <w:spacing w:line="420" w:lineRule="auto"/>
        <w:ind w:firstLine="560"/>
        <w:rPr>
          <w:rFonts w:ascii="Times New Roman" w:hAnsi="Times New Roman"/>
        </w:rPr>
      </w:pPr>
      <w:r>
        <w:rPr>
          <w:rFonts w:ascii="Times New Roman" w:hAnsi="Times New Roman" w:cs="宋体"/>
          <w:color w:val="000000"/>
          <w:sz w:val="28"/>
        </w:rPr>
        <w:t>采用永修气象站的资料进行开发区设计极端高温的推算。根据表可知，园区</w:t>
      </w:r>
      <w:r>
        <w:rPr>
          <w:rFonts w:ascii="Times New Roman" w:hAnsi="Times New Roman" w:eastAsia="Times New Roman"/>
          <w:color w:val="000000"/>
          <w:sz w:val="28"/>
        </w:rPr>
        <w:t>50</w:t>
      </w:r>
      <w:r>
        <w:rPr>
          <w:rFonts w:ascii="Times New Roman" w:hAnsi="Times New Roman" w:cs="宋体"/>
          <w:color w:val="000000"/>
          <w:sz w:val="28"/>
        </w:rPr>
        <w:t>年一遇极端最高气温的推荐值为</w:t>
      </w:r>
      <w:r>
        <w:rPr>
          <w:rFonts w:ascii="Times New Roman" w:hAnsi="Times New Roman" w:eastAsia="Times New Roman"/>
          <w:color w:val="000000"/>
          <w:sz w:val="28"/>
        </w:rPr>
        <w:t>41</w:t>
      </w:r>
      <w:r>
        <w:rPr>
          <w:rFonts w:ascii="Times New Roman" w:hAnsi="Times New Roman" w:cs="宋体"/>
          <w:color w:val="000000"/>
          <w:sz w:val="28"/>
        </w:rPr>
        <w:t>.</w:t>
      </w:r>
      <w:r>
        <w:rPr>
          <w:rFonts w:ascii="Times New Roman" w:hAnsi="Times New Roman" w:eastAsia="Times New Roman"/>
          <w:color w:val="000000"/>
          <w:sz w:val="28"/>
        </w:rPr>
        <w:t>3</w:t>
      </w:r>
      <w:r>
        <w:rPr>
          <w:rFonts w:ascii="Times New Roman" w:hAnsi="Times New Roman" w:cs="宋体"/>
          <w:color w:val="000000"/>
          <w:sz w:val="28"/>
        </w:rPr>
        <w:t>℃</w:t>
      </w:r>
      <w:r>
        <w:rPr>
          <w:rFonts w:hint="eastAsia" w:ascii="Times New Roman" w:hAnsi="Times New Roman" w:cs="宋体"/>
          <w:color w:val="000000"/>
          <w:sz w:val="28"/>
        </w:rPr>
        <w:t>，10</w:t>
      </w:r>
      <w:r>
        <w:rPr>
          <w:rFonts w:ascii="Times New Roman" w:hAnsi="Times New Roman" w:eastAsia="Times New Roman"/>
          <w:color w:val="000000"/>
          <w:sz w:val="28"/>
        </w:rPr>
        <w:t>0</w:t>
      </w:r>
      <w:r>
        <w:rPr>
          <w:rFonts w:ascii="Times New Roman" w:hAnsi="Times New Roman" w:cs="宋体"/>
          <w:color w:val="000000"/>
          <w:sz w:val="28"/>
        </w:rPr>
        <w:t>年一遇极端最高气温的推荐值为</w:t>
      </w:r>
      <w:r>
        <w:rPr>
          <w:rFonts w:ascii="Times New Roman" w:hAnsi="Times New Roman" w:eastAsia="Times New Roman"/>
          <w:color w:val="000000"/>
          <w:sz w:val="28"/>
        </w:rPr>
        <w:t>4</w:t>
      </w:r>
      <w:r>
        <w:rPr>
          <w:rFonts w:hint="eastAsia" w:ascii="Times New Roman" w:hAnsi="Times New Roman" w:eastAsiaTheme="minorEastAsia"/>
          <w:color w:val="000000"/>
          <w:sz w:val="28"/>
        </w:rPr>
        <w:t>2</w:t>
      </w:r>
      <w:r>
        <w:rPr>
          <w:rFonts w:ascii="Times New Roman" w:hAnsi="Times New Roman" w:cs="宋体"/>
          <w:color w:val="000000"/>
          <w:sz w:val="28"/>
        </w:rPr>
        <w:t>.</w:t>
      </w:r>
      <w:r>
        <w:rPr>
          <w:rFonts w:hint="eastAsia" w:ascii="Times New Roman" w:hAnsi="Times New Roman" w:cs="宋体"/>
          <w:color w:val="000000"/>
          <w:sz w:val="28"/>
        </w:rPr>
        <w:t>1</w:t>
      </w:r>
      <w:r>
        <w:rPr>
          <w:rFonts w:ascii="Times New Roman" w:hAnsi="Times New Roman" w:cs="宋体"/>
          <w:color w:val="000000"/>
          <w:sz w:val="28"/>
        </w:rPr>
        <w:t>℃。</w:t>
      </w:r>
    </w:p>
    <w:p>
      <w:pPr>
        <w:pStyle w:val="5"/>
        <w:numPr>
          <w:ilvl w:val="3"/>
          <w:numId w:val="13"/>
        </w:numPr>
        <w:ind w:left="400"/>
        <w:rPr>
          <w:rFonts w:ascii="Times New Roman" w:hAnsi="Times New Roman"/>
        </w:rPr>
      </w:pPr>
      <w:r>
        <w:rPr>
          <w:rFonts w:hint="eastAsia" w:ascii="Times New Roman" w:hAnsi="Times New Roman"/>
          <w:spacing w:val="10"/>
        </w:rPr>
        <w:t>星火工业园</w:t>
      </w:r>
      <w:r>
        <w:rPr>
          <w:rFonts w:ascii="Times New Roman" w:hAnsi="Times New Roman"/>
          <w:spacing w:val="10"/>
        </w:rPr>
        <w:t>周边极端最高气温风险空间分析</w:t>
      </w:r>
    </w:p>
    <w:p>
      <w:pPr>
        <w:pStyle w:val="49"/>
        <w:adjustRightInd w:val="0"/>
        <w:snapToGrid w:val="0"/>
        <w:spacing w:line="360" w:lineRule="auto"/>
        <w:ind w:firstLine="400" w:firstLineChars="0"/>
        <w:rPr>
          <w:rFonts w:ascii="Times New Roman" w:hAnsi="Times New Roman" w:cs="宋体"/>
          <w:sz w:val="28"/>
          <w:szCs w:val="28"/>
        </w:rPr>
      </w:pPr>
      <w:r>
        <w:rPr>
          <w:rFonts w:hint="eastAsia" w:ascii="Times New Roman" w:hAnsi="Times New Roman" w:cs="宋体"/>
          <w:sz w:val="28"/>
          <w:szCs w:val="28"/>
        </w:rPr>
        <w:t>使用九江市11个国家级气象站的日气温观测资料，统计各个站点1960-2020年的极端最高气温、年高温日数（每年日最高气温≥35℃的日数）极大值、连续高温日数（每年日最高气温≥35℃的连续日数）极大值。</w:t>
      </w:r>
    </w:p>
    <w:p>
      <w:pPr>
        <w:pStyle w:val="40"/>
        <w:rPr>
          <w:rFonts w:ascii="Times New Roman" w:hAnsi="Times New Roman"/>
        </w:rPr>
      </w:pPr>
      <w:r>
        <w:rPr>
          <w:rFonts w:ascii="Times New Roman" w:hAnsi="Times New Roman"/>
        </w:rPr>
        <w:object>
          <v:shape id="_x0000_i1033" o:spt="75" type="#_x0000_t75" style="height:232.8pt;width:354.6pt;" o:ole="t" filled="f" o:preferrelative="t" stroked="f" coordsize="21600,21600">
            <v:path/>
            <v:fill on="f" focussize="0,0"/>
            <v:stroke on="f" joinstyle="miter"/>
            <v:imagedata r:id="rId125" o:title=""/>
            <o:lock v:ext="edit" aspectratio="t"/>
            <w10:wrap type="none"/>
            <w10:anchorlock/>
          </v:shape>
          <o:OLEObject Type="Embed" ProgID="Acrobat.Document.DC" ShapeID="_x0000_i1033" DrawAspect="Content" ObjectID="_1468075733" r:id="rId124">
            <o:LockedField>false</o:LockedField>
          </o:OLEObject>
        </w:object>
      </w:r>
    </w:p>
    <w:p>
      <w:pPr>
        <w:pStyle w:val="40"/>
        <w:rPr>
          <w:rFonts w:ascii="Times New Roman" w:hAnsi="Times New Roman"/>
        </w:rPr>
      </w:pPr>
      <w:r>
        <w:rPr>
          <w:rFonts w:hint="eastAsia" w:ascii="Times New Roman" w:hAnsi="Times New Roman"/>
        </w:rPr>
        <w:t>图6</w:t>
      </w:r>
      <w:r>
        <w:rPr>
          <w:rFonts w:ascii="Times New Roman" w:hAnsi="Times New Roman"/>
        </w:rPr>
        <w:t>.3</w:t>
      </w:r>
      <w:r>
        <w:rPr>
          <w:rFonts w:hint="eastAsia" w:ascii="Times New Roman" w:hAnsi="Times New Roman"/>
        </w:rPr>
        <w:t xml:space="preserve">-3 </w:t>
      </w:r>
      <w:r>
        <w:rPr>
          <w:rFonts w:ascii="Times New Roman" w:hAnsi="Times New Roman"/>
        </w:rPr>
        <w:t xml:space="preserve"> </w:t>
      </w:r>
      <w:r>
        <w:rPr>
          <w:rFonts w:hint="eastAsia" w:ascii="Times New Roman" w:hAnsi="Times New Roman"/>
        </w:rPr>
        <w:t>1960-2020年九江市极端最高气温分布图</w:t>
      </w:r>
    </w:p>
    <w:p>
      <w:pPr>
        <w:spacing w:line="360" w:lineRule="auto"/>
        <w:ind w:firstLine="560" w:firstLineChars="200"/>
        <w:rPr>
          <w:rFonts w:ascii="Times New Roman" w:hAnsi="Times New Roman" w:cs="宋体"/>
          <w:sz w:val="28"/>
          <w:szCs w:val="28"/>
        </w:rPr>
      </w:pPr>
      <w:r>
        <w:rPr>
          <w:rFonts w:hint="eastAsia" w:ascii="Times New Roman" w:hAnsi="Times New Roman" w:cs="宋体"/>
          <w:sz w:val="28"/>
          <w:szCs w:val="28"/>
        </w:rPr>
        <w:t>由图5</w:t>
      </w:r>
      <w:r>
        <w:rPr>
          <w:rFonts w:ascii="Times New Roman" w:hAnsi="Times New Roman" w:cs="宋体"/>
          <w:sz w:val="28"/>
          <w:szCs w:val="28"/>
        </w:rPr>
        <w:t>.</w:t>
      </w:r>
      <w:r>
        <w:rPr>
          <w:rFonts w:hint="eastAsia" w:ascii="Times New Roman" w:hAnsi="Times New Roman" w:cs="宋体"/>
          <w:sz w:val="28"/>
          <w:szCs w:val="28"/>
        </w:rPr>
        <w:t>3-</w:t>
      </w:r>
      <w:r>
        <w:rPr>
          <w:rFonts w:ascii="Times New Roman" w:hAnsi="Times New Roman" w:cs="宋体"/>
          <w:sz w:val="28"/>
          <w:szCs w:val="28"/>
        </w:rPr>
        <w:t>3</w:t>
      </w:r>
      <w:r>
        <w:rPr>
          <w:rFonts w:hint="eastAsia" w:ascii="Times New Roman" w:hAnsi="Times New Roman" w:cs="宋体"/>
          <w:sz w:val="28"/>
          <w:szCs w:val="28"/>
        </w:rPr>
        <w:t>可以看出，九江市极端最高气温的分布范围为32.0℃（庐山1996年）～42.1℃（修水2003年），除庐山地区外，九江市其他地区极端气温均较高，达到40℃以上。距离星火工业园最近的永修国家气象站极端最高气温为2003年8月</w:t>
      </w:r>
      <w:r>
        <w:rPr>
          <w:rFonts w:ascii="Times New Roman" w:hAnsi="Times New Roman" w:cs="宋体"/>
          <w:sz w:val="28"/>
          <w:szCs w:val="28"/>
        </w:rPr>
        <w:t>1</w:t>
      </w:r>
      <w:r>
        <w:rPr>
          <w:rFonts w:hint="eastAsia" w:ascii="Times New Roman" w:hAnsi="Times New Roman" w:cs="宋体"/>
          <w:sz w:val="28"/>
          <w:szCs w:val="28"/>
        </w:rPr>
        <w:t>日的4</w:t>
      </w:r>
      <w:r>
        <w:rPr>
          <w:rFonts w:ascii="Times New Roman" w:hAnsi="Times New Roman" w:cs="宋体"/>
          <w:sz w:val="28"/>
          <w:szCs w:val="28"/>
        </w:rPr>
        <w:t>1.</w:t>
      </w:r>
      <w:r>
        <w:rPr>
          <w:rFonts w:hint="eastAsia" w:ascii="Times New Roman" w:hAnsi="Times New Roman" w:cs="宋体"/>
          <w:sz w:val="28"/>
          <w:szCs w:val="28"/>
        </w:rPr>
        <w:t>1℃（累年最高气温平均为38.0℃）。</w:t>
      </w:r>
    </w:p>
    <w:p>
      <w:pPr>
        <w:pStyle w:val="40"/>
        <w:rPr>
          <w:rFonts w:ascii="Times New Roman" w:hAnsi="Times New Roman"/>
        </w:rPr>
      </w:pPr>
      <w:r>
        <w:rPr>
          <w:rFonts w:ascii="Times New Roman" w:hAnsi="Times New Roman"/>
        </w:rPr>
        <w:object>
          <v:shape id="_x0000_i1034" o:spt="75" type="#_x0000_t75" style="height:232.8pt;width:354.6pt;" o:ole="t" filled="f" o:preferrelative="t" stroked="f" coordsize="21600,21600">
            <v:path/>
            <v:fill on="f" focussize="0,0"/>
            <v:stroke on="f" joinstyle="miter"/>
            <v:imagedata r:id="rId127" o:title=""/>
            <o:lock v:ext="edit" aspectratio="t"/>
            <w10:wrap type="none"/>
            <w10:anchorlock/>
          </v:shape>
          <o:OLEObject Type="Embed" ProgID="Acrobat.Document.DC" ShapeID="_x0000_i1034" DrawAspect="Content" ObjectID="_1468075734" r:id="rId126">
            <o:LockedField>false</o:LockedField>
          </o:OLEObject>
        </w:object>
      </w:r>
    </w:p>
    <w:p>
      <w:pPr>
        <w:pStyle w:val="40"/>
        <w:rPr>
          <w:rFonts w:ascii="Times New Roman" w:hAnsi="Times New Roman"/>
        </w:rPr>
      </w:pPr>
      <w:r>
        <w:rPr>
          <w:rFonts w:hint="eastAsia" w:ascii="Times New Roman" w:hAnsi="Times New Roman"/>
        </w:rPr>
        <w:t>图6</w:t>
      </w:r>
      <w:r>
        <w:rPr>
          <w:rFonts w:ascii="Times New Roman" w:hAnsi="Times New Roman"/>
        </w:rPr>
        <w:t>.3</w:t>
      </w:r>
      <w:r>
        <w:rPr>
          <w:rFonts w:hint="eastAsia" w:ascii="Times New Roman" w:hAnsi="Times New Roman"/>
        </w:rPr>
        <w:t xml:space="preserve">-4 </w:t>
      </w:r>
      <w:r>
        <w:rPr>
          <w:rFonts w:ascii="Times New Roman" w:hAnsi="Times New Roman"/>
        </w:rPr>
        <w:t xml:space="preserve"> </w:t>
      </w:r>
      <w:r>
        <w:rPr>
          <w:rFonts w:hint="eastAsia" w:ascii="Times New Roman" w:hAnsi="Times New Roman"/>
        </w:rPr>
        <w:t>1960-2020年九江市高温日数极大值分布图</w:t>
      </w:r>
    </w:p>
    <w:p>
      <w:pPr>
        <w:spacing w:line="360" w:lineRule="auto"/>
        <w:ind w:firstLine="560" w:firstLineChars="200"/>
        <w:rPr>
          <w:rFonts w:ascii="Times New Roman" w:hAnsi="Times New Roman" w:cs="宋体"/>
          <w:sz w:val="28"/>
          <w:szCs w:val="28"/>
        </w:rPr>
      </w:pPr>
      <w:r>
        <w:rPr>
          <w:rFonts w:hint="eastAsia" w:ascii="Times New Roman" w:hAnsi="Times New Roman" w:cs="宋体"/>
          <w:sz w:val="28"/>
          <w:szCs w:val="28"/>
        </w:rPr>
        <w:t>由图5</w:t>
      </w:r>
      <w:r>
        <w:rPr>
          <w:rFonts w:ascii="Times New Roman" w:hAnsi="Times New Roman" w:cs="宋体"/>
          <w:sz w:val="28"/>
          <w:szCs w:val="28"/>
        </w:rPr>
        <w:t>.</w:t>
      </w:r>
      <w:r>
        <w:rPr>
          <w:rFonts w:hint="eastAsia" w:ascii="Times New Roman" w:hAnsi="Times New Roman" w:cs="宋体"/>
          <w:sz w:val="28"/>
          <w:szCs w:val="28"/>
        </w:rPr>
        <w:t>3-</w:t>
      </w:r>
      <w:r>
        <w:rPr>
          <w:rFonts w:ascii="Times New Roman" w:hAnsi="Times New Roman" w:cs="宋体"/>
          <w:sz w:val="28"/>
          <w:szCs w:val="28"/>
        </w:rPr>
        <w:t>4</w:t>
      </w:r>
      <w:r>
        <w:rPr>
          <w:rFonts w:ascii="Times New Roman" w:hAnsi="Times New Roman" w:cs="宋体"/>
          <w:color w:val="000000"/>
          <w:sz w:val="28"/>
          <w:szCs w:val="28"/>
        </w:rPr>
        <w:t xml:space="preserve"> </w:t>
      </w:r>
      <w:r>
        <w:rPr>
          <w:rFonts w:hint="eastAsia" w:ascii="Times New Roman" w:hAnsi="Times New Roman" w:cs="宋体"/>
          <w:sz w:val="28"/>
          <w:szCs w:val="28"/>
        </w:rPr>
        <w:t>可知，除去庐山站这个特殊的高山站，九江市年高温日数极大值的分布范围为39天（庐山市[</w:t>
      </w:r>
      <w:r>
        <w:rPr>
          <w:rFonts w:hint="eastAsia" w:ascii="Times New Roman" w:hAnsi="Times New Roman" w:eastAsia="仿宋" w:cs="宋体"/>
          <w:sz w:val="28"/>
          <w:szCs w:val="28"/>
        </w:rPr>
        <w:t>原星子县</w:t>
      </w:r>
      <w:r>
        <w:rPr>
          <w:rFonts w:ascii="Times New Roman" w:hAnsi="Times New Roman" w:cs="宋体"/>
          <w:sz w:val="28"/>
          <w:szCs w:val="28"/>
        </w:rPr>
        <w:t>]</w:t>
      </w:r>
      <w:r>
        <w:rPr>
          <w:rFonts w:hint="eastAsia" w:ascii="Times New Roman" w:hAnsi="Times New Roman" w:cs="宋体"/>
          <w:sz w:val="28"/>
          <w:szCs w:val="28"/>
        </w:rPr>
        <w:t>1978年）～65天（修水1978年）。距离星火工业园最近的永修国家气象站年高温日数极大值为2013年的51天（累年平均为23天），在全市属于中高水平。</w:t>
      </w:r>
    </w:p>
    <w:p>
      <w:pPr>
        <w:pStyle w:val="40"/>
        <w:rPr>
          <w:rFonts w:ascii="Times New Roman" w:hAnsi="Times New Roman"/>
        </w:rPr>
      </w:pPr>
      <w:r>
        <w:rPr>
          <w:rFonts w:ascii="Times New Roman" w:hAnsi="Times New Roman"/>
        </w:rPr>
        <w:object>
          <v:shape id="_x0000_i1035" o:spt="75" type="#_x0000_t75" style="height:232.8pt;width:354.6pt;" o:ole="t" filled="f" o:preferrelative="t" stroked="f" coordsize="21600,21600">
            <v:path/>
            <v:fill on="f" focussize="0,0"/>
            <v:stroke on="f" joinstyle="miter"/>
            <v:imagedata r:id="rId129" o:title=""/>
            <o:lock v:ext="edit" aspectratio="t"/>
            <w10:wrap type="none"/>
            <w10:anchorlock/>
          </v:shape>
          <o:OLEObject Type="Embed" ProgID="Acrobat.Document.DC" ShapeID="_x0000_i1035" DrawAspect="Content" ObjectID="_1468075735" r:id="rId128">
            <o:LockedField>false</o:LockedField>
          </o:OLEObject>
        </w:object>
      </w:r>
    </w:p>
    <w:p>
      <w:pPr>
        <w:pStyle w:val="40"/>
        <w:rPr>
          <w:rFonts w:ascii="Times New Roman" w:hAnsi="Times New Roman"/>
        </w:rPr>
      </w:pPr>
      <w:r>
        <w:rPr>
          <w:rFonts w:hint="eastAsia" w:ascii="Times New Roman" w:hAnsi="Times New Roman"/>
        </w:rPr>
        <w:t>图</w:t>
      </w:r>
      <w:r>
        <w:rPr>
          <w:rFonts w:ascii="Times New Roman" w:hAnsi="Times New Roman"/>
        </w:rPr>
        <w:t>6.3-5</w:t>
      </w:r>
      <w:r>
        <w:rPr>
          <w:rFonts w:hint="eastAsia" w:ascii="Times New Roman" w:hAnsi="Times New Roman"/>
        </w:rPr>
        <w:t xml:space="preserve"> </w:t>
      </w:r>
      <w:r>
        <w:rPr>
          <w:rFonts w:ascii="Times New Roman" w:hAnsi="Times New Roman"/>
        </w:rPr>
        <w:t xml:space="preserve"> 1960</w:t>
      </w:r>
      <w:r>
        <w:rPr>
          <w:rFonts w:hint="eastAsia" w:ascii="Times New Roman" w:hAnsi="Times New Roman"/>
        </w:rPr>
        <w:t>-</w:t>
      </w:r>
      <w:r>
        <w:rPr>
          <w:rFonts w:ascii="Times New Roman" w:hAnsi="Times New Roman"/>
        </w:rPr>
        <w:t>2020</w:t>
      </w:r>
      <w:r>
        <w:rPr>
          <w:rFonts w:hint="eastAsia" w:ascii="Times New Roman" w:hAnsi="Times New Roman"/>
        </w:rPr>
        <w:t>年九江市连续高温日数极大值分布图</w:t>
      </w:r>
    </w:p>
    <w:p>
      <w:pPr>
        <w:spacing w:line="360" w:lineRule="auto"/>
        <w:ind w:firstLine="560" w:firstLineChars="200"/>
        <w:rPr>
          <w:rFonts w:ascii="Times New Roman" w:hAnsi="Times New Roman" w:cs="宋体"/>
          <w:color w:val="FF0000"/>
          <w:sz w:val="28"/>
          <w:szCs w:val="28"/>
        </w:rPr>
      </w:pPr>
      <w:r>
        <w:rPr>
          <w:rFonts w:hint="eastAsia" w:ascii="Times New Roman" w:hAnsi="Times New Roman" w:cs="宋体"/>
          <w:sz w:val="28"/>
          <w:szCs w:val="28"/>
        </w:rPr>
        <w:t>由图5</w:t>
      </w:r>
      <w:r>
        <w:rPr>
          <w:rFonts w:ascii="Times New Roman" w:hAnsi="Times New Roman" w:cs="宋体"/>
          <w:sz w:val="28"/>
          <w:szCs w:val="28"/>
        </w:rPr>
        <w:t>.</w:t>
      </w:r>
      <w:r>
        <w:rPr>
          <w:rFonts w:hint="eastAsia" w:ascii="Times New Roman" w:hAnsi="Times New Roman" w:cs="宋体"/>
          <w:sz w:val="28"/>
          <w:szCs w:val="28"/>
        </w:rPr>
        <w:t>3-</w:t>
      </w:r>
      <w:r>
        <w:rPr>
          <w:rFonts w:ascii="Times New Roman" w:hAnsi="Times New Roman" w:cs="宋体"/>
          <w:sz w:val="28"/>
          <w:szCs w:val="28"/>
        </w:rPr>
        <w:t xml:space="preserve">5 </w:t>
      </w:r>
      <w:r>
        <w:rPr>
          <w:rFonts w:hint="eastAsia" w:ascii="Times New Roman" w:hAnsi="Times New Roman" w:cs="宋体"/>
          <w:sz w:val="28"/>
          <w:szCs w:val="28"/>
        </w:rPr>
        <w:t>可知，除去庐山这个特殊的高山站，九江市连续高温日数极大值的分布范围为16（彭泽1966年）～30（修水2003年）天，高值区主要位于九江市西部，连续高温日数可达30天。星火工业园所处地区，在全市范围内属于中等水平，距离星火工业园最近的永修国家气象站连续高温日数极大值为23天，出现时段为</w:t>
      </w:r>
      <w:r>
        <w:rPr>
          <w:rFonts w:ascii="Times New Roman" w:hAnsi="Times New Roman" w:cs="宋体"/>
          <w:sz w:val="28"/>
          <w:szCs w:val="28"/>
        </w:rPr>
        <w:t>2003</w:t>
      </w:r>
      <w:r>
        <w:rPr>
          <w:rFonts w:hint="eastAsia" w:ascii="Times New Roman" w:hAnsi="Times New Roman" w:cs="宋体"/>
          <w:sz w:val="28"/>
          <w:szCs w:val="28"/>
        </w:rPr>
        <w:t>年7月19日至8月10日。</w:t>
      </w:r>
    </w:p>
    <w:p>
      <w:pPr>
        <w:spacing w:line="330" w:lineRule="auto"/>
        <w:ind w:firstLine="440"/>
        <w:jc w:val="left"/>
        <w:rPr>
          <w:rFonts w:ascii="Times New Roman" w:hAnsi="Times New Roman"/>
        </w:rPr>
      </w:pPr>
    </w:p>
    <w:p>
      <w:pPr>
        <w:pStyle w:val="4"/>
        <w:numPr>
          <w:ilvl w:val="2"/>
          <w:numId w:val="13"/>
        </w:numPr>
        <w:ind w:left="600"/>
        <w:rPr>
          <w:rFonts w:ascii="Times New Roman" w:hAnsi="Times New Roman"/>
        </w:rPr>
      </w:pPr>
      <w:bookmarkStart w:id="204" w:name="_Toc86852058"/>
      <w:bookmarkStart w:id="205" w:name="_Toc88392182"/>
      <w:r>
        <w:rPr>
          <w:rFonts w:ascii="Times New Roman" w:hAnsi="Times New Roman"/>
          <w:spacing w:val="10"/>
          <w:sz w:val="30"/>
        </w:rPr>
        <w:t>不同重现期设计气温（低温）与极端最低气温的推算</w:t>
      </w:r>
      <w:bookmarkEnd w:id="204"/>
      <w:bookmarkEnd w:id="205"/>
      <w:r>
        <w:rPr>
          <w:rFonts w:ascii="Times New Roman" w:hAnsi="Times New Roman"/>
          <w:spacing w:val="10"/>
          <w:sz w:val="30"/>
        </w:rPr>
        <w:t xml:space="preserve"> </w:t>
      </w:r>
    </w:p>
    <w:p>
      <w:pPr>
        <w:pStyle w:val="5"/>
        <w:numPr>
          <w:ilvl w:val="3"/>
          <w:numId w:val="13"/>
        </w:numPr>
        <w:ind w:left="400"/>
        <w:rPr>
          <w:rFonts w:ascii="Times New Roman" w:hAnsi="Times New Roman"/>
        </w:rPr>
      </w:pPr>
      <w:r>
        <w:rPr>
          <w:rFonts w:ascii="Times New Roman" w:hAnsi="Times New Roman"/>
          <w:spacing w:val="10"/>
        </w:rPr>
        <w:t xml:space="preserve">资料来源 </w:t>
      </w:r>
    </w:p>
    <w:p>
      <w:pPr>
        <w:spacing w:line="420" w:lineRule="auto"/>
        <w:ind w:firstLine="560"/>
        <w:rPr>
          <w:rFonts w:ascii="Times New Roman" w:hAnsi="Times New Roman"/>
        </w:rPr>
      </w:pPr>
      <w:r>
        <w:rPr>
          <w:rFonts w:ascii="Times New Roman" w:hAnsi="Times New Roman" w:cs="宋体"/>
          <w:color w:val="000000"/>
          <w:sz w:val="28"/>
        </w:rPr>
        <w:t>按照《建筑结构荷载规范》，选取永修气象站历年来最低温度月的月平均最低气温来计算基本气温（低温）。从</w:t>
      </w:r>
      <w:r>
        <w:rPr>
          <w:rFonts w:hint="eastAsia" w:ascii="Times New Roman" w:hAnsi="Times New Roman" w:cs="宋体"/>
          <w:color w:val="000000"/>
          <w:sz w:val="28"/>
        </w:rPr>
        <w:t>图6.3-6</w:t>
      </w:r>
      <w:r>
        <w:rPr>
          <w:rFonts w:ascii="Times New Roman" w:hAnsi="Times New Roman" w:cs="宋体"/>
          <w:color w:val="000000"/>
          <w:sz w:val="28"/>
        </w:rPr>
        <w:t>逐年最低温度月的月平均最低气温变化曲线可看出建站至今气温逐渐上升，在-</w:t>
      </w:r>
      <w:r>
        <w:rPr>
          <w:rFonts w:ascii="Times New Roman" w:hAnsi="Times New Roman" w:eastAsia="Times New Roman"/>
          <w:color w:val="000000"/>
          <w:sz w:val="28"/>
        </w:rPr>
        <w:t>2</w:t>
      </w:r>
      <w:r>
        <w:rPr>
          <w:rFonts w:ascii="Times New Roman" w:hAnsi="Times New Roman" w:cs="宋体"/>
          <w:color w:val="000000"/>
          <w:sz w:val="28"/>
        </w:rPr>
        <w:t>.</w:t>
      </w:r>
      <w:r>
        <w:rPr>
          <w:rFonts w:ascii="Times New Roman" w:hAnsi="Times New Roman" w:eastAsia="Times New Roman"/>
          <w:color w:val="000000"/>
          <w:sz w:val="28"/>
        </w:rPr>
        <w:t>5</w:t>
      </w:r>
      <w:r>
        <w:rPr>
          <w:rFonts w:ascii="Times New Roman" w:hAnsi="Times New Roman" w:cs="宋体"/>
          <w:color w:val="000000"/>
          <w:sz w:val="28"/>
        </w:rPr>
        <w:t>(</w:t>
      </w:r>
      <w:r>
        <w:rPr>
          <w:rFonts w:ascii="Times New Roman" w:hAnsi="Times New Roman" w:eastAsia="Times New Roman"/>
          <w:color w:val="000000"/>
          <w:sz w:val="28"/>
        </w:rPr>
        <w:t>1963</w:t>
      </w:r>
      <w:r>
        <w:rPr>
          <w:rFonts w:ascii="Times New Roman" w:hAnsi="Times New Roman" w:cs="宋体"/>
          <w:color w:val="000000"/>
          <w:sz w:val="28"/>
        </w:rPr>
        <w:t>年</w:t>
      </w:r>
      <w:r>
        <w:rPr>
          <w:rFonts w:ascii="Times New Roman" w:hAnsi="Times New Roman" w:eastAsia="Times New Roman"/>
          <w:color w:val="000000"/>
          <w:sz w:val="28"/>
        </w:rPr>
        <w:t>1</w:t>
      </w:r>
      <w:r>
        <w:rPr>
          <w:rFonts w:ascii="Times New Roman" w:hAnsi="Times New Roman" w:cs="宋体"/>
          <w:color w:val="000000"/>
          <w:sz w:val="28"/>
        </w:rPr>
        <w:t>月)℃～</w:t>
      </w:r>
      <w:r>
        <w:rPr>
          <w:rFonts w:ascii="Times New Roman" w:hAnsi="Times New Roman" w:eastAsia="Times New Roman"/>
          <w:color w:val="000000"/>
          <w:sz w:val="28"/>
        </w:rPr>
        <w:t>4</w:t>
      </w:r>
      <w:r>
        <w:rPr>
          <w:rFonts w:ascii="Times New Roman" w:hAnsi="Times New Roman" w:cs="宋体"/>
          <w:color w:val="000000"/>
          <w:sz w:val="28"/>
        </w:rPr>
        <w:t>.</w:t>
      </w:r>
      <w:r>
        <w:rPr>
          <w:rFonts w:ascii="Times New Roman" w:hAnsi="Times New Roman" w:eastAsia="Times New Roman"/>
          <w:color w:val="000000"/>
          <w:sz w:val="28"/>
        </w:rPr>
        <w:t>9</w:t>
      </w:r>
      <w:r>
        <w:rPr>
          <w:rFonts w:ascii="Times New Roman" w:hAnsi="Times New Roman" w:cs="宋体"/>
          <w:color w:val="000000"/>
          <w:sz w:val="28"/>
        </w:rPr>
        <w:t>(</w:t>
      </w:r>
      <w:r>
        <w:rPr>
          <w:rFonts w:ascii="Times New Roman" w:hAnsi="Times New Roman" w:eastAsia="Times New Roman"/>
          <w:color w:val="000000"/>
          <w:sz w:val="28"/>
        </w:rPr>
        <w:t>2015</w:t>
      </w:r>
      <w:r>
        <w:rPr>
          <w:rFonts w:ascii="Times New Roman" w:hAnsi="Times New Roman" w:cs="宋体"/>
          <w:color w:val="000000"/>
          <w:sz w:val="28"/>
        </w:rPr>
        <w:t>年</w:t>
      </w:r>
      <w:r>
        <w:rPr>
          <w:rFonts w:ascii="Times New Roman" w:hAnsi="Times New Roman" w:eastAsia="Times New Roman"/>
          <w:color w:val="000000"/>
          <w:sz w:val="28"/>
        </w:rPr>
        <w:t>1</w:t>
      </w:r>
      <w:r>
        <w:rPr>
          <w:rFonts w:ascii="Times New Roman" w:hAnsi="Times New Roman" w:cs="宋体"/>
          <w:color w:val="000000"/>
          <w:sz w:val="28"/>
        </w:rPr>
        <w:t>月)℃之间变化。</w:t>
      </w:r>
    </w:p>
    <w:p>
      <w:pPr>
        <w:ind w:firstLine="320"/>
        <w:jc w:val="left"/>
        <w:rPr>
          <w:rFonts w:ascii="Times New Roman" w:hAnsi="Times New Roman"/>
        </w:rPr>
      </w:pPr>
    </w:p>
    <w:p>
      <w:pPr>
        <w:ind w:left="-400"/>
        <w:jc w:val="center"/>
        <w:rPr>
          <w:rFonts w:ascii="Times New Roman" w:hAnsi="Times New Roman"/>
        </w:rPr>
      </w:pPr>
      <w:r>
        <w:rPr>
          <w:rFonts w:ascii="Times New Roman" w:hAnsi="Times New Roman"/>
        </w:rPr>
        <w:drawing>
          <wp:inline distT="0" distB="0" distL="0" distR="0">
            <wp:extent cx="6377940" cy="304800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a:xfrm>
                      <a:off x="0" y="0"/>
                      <a:ext cx="6377940" cy="3048000"/>
                    </a:xfrm>
                    <a:prstGeom prst="rect">
                      <a:avLst/>
                    </a:prstGeom>
                    <a:noFill/>
                    <a:ln>
                      <a:noFill/>
                    </a:ln>
                  </pic:spPr>
                </pic:pic>
              </a:graphicData>
            </a:graphic>
          </wp:inline>
        </w:drawing>
      </w:r>
    </w:p>
    <w:p>
      <w:pPr>
        <w:pStyle w:val="40"/>
        <w:rPr>
          <w:rFonts w:ascii="Times New Roman" w:hAnsi="Times New Roman"/>
        </w:rPr>
      </w:pPr>
      <w:r>
        <w:rPr>
          <w:rFonts w:hint="eastAsia" w:ascii="Times New Roman" w:hAnsi="Times New Roman"/>
        </w:rPr>
        <w:t>图</w:t>
      </w:r>
      <w:r>
        <w:rPr>
          <w:rFonts w:ascii="Times New Roman" w:hAnsi="Times New Roman"/>
        </w:rPr>
        <w:t>6.3-6  1956～2020年永修站最低温度月的月平均最低气温年际变化</w:t>
      </w:r>
    </w:p>
    <w:p>
      <w:pPr>
        <w:ind w:firstLine="320"/>
        <w:jc w:val="left"/>
        <w:rPr>
          <w:rFonts w:ascii="Times New Roman" w:hAnsi="Times New Roman"/>
        </w:rPr>
      </w:pPr>
    </w:p>
    <w:p>
      <w:pPr>
        <w:spacing w:line="420" w:lineRule="auto"/>
        <w:ind w:firstLine="560"/>
        <w:rPr>
          <w:rFonts w:ascii="Times New Roman" w:hAnsi="Times New Roman"/>
        </w:rPr>
      </w:pPr>
      <w:r>
        <w:rPr>
          <w:rFonts w:ascii="Times New Roman" w:hAnsi="Times New Roman" w:cs="宋体"/>
          <w:color w:val="000000"/>
          <w:sz w:val="28"/>
        </w:rPr>
        <w:t>另外，选取永修气象站历年来极端最低气温来计算不同重现期的极端最低气温。从图</w:t>
      </w:r>
      <w:r>
        <w:rPr>
          <w:rFonts w:ascii="Times New Roman" w:hAnsi="Times New Roman" w:eastAsia="Times New Roman"/>
          <w:color w:val="000000"/>
          <w:sz w:val="28"/>
        </w:rPr>
        <w:t>6</w:t>
      </w:r>
      <w:r>
        <w:rPr>
          <w:rFonts w:ascii="Times New Roman" w:hAnsi="Times New Roman" w:cs="宋体"/>
          <w:color w:val="000000"/>
          <w:sz w:val="28"/>
        </w:rPr>
        <w:t>.</w:t>
      </w:r>
      <w:r>
        <w:rPr>
          <w:rFonts w:hint="eastAsia" w:ascii="Times New Roman" w:hAnsi="Times New Roman" w:cs="宋体"/>
          <w:color w:val="000000"/>
          <w:sz w:val="28"/>
        </w:rPr>
        <w:t>3</w:t>
      </w:r>
      <w:r>
        <w:rPr>
          <w:rFonts w:ascii="Times New Roman" w:hAnsi="Times New Roman" w:cs="宋体"/>
          <w:color w:val="000000"/>
          <w:sz w:val="28"/>
        </w:rPr>
        <w:t>-</w:t>
      </w:r>
      <w:r>
        <w:rPr>
          <w:rFonts w:hint="eastAsia" w:ascii="Times New Roman" w:hAnsi="Times New Roman" w:cs="宋体"/>
          <w:color w:val="000000"/>
          <w:sz w:val="28"/>
        </w:rPr>
        <w:t>7</w:t>
      </w:r>
      <w:r>
        <w:rPr>
          <w:rFonts w:ascii="Times New Roman" w:hAnsi="Times New Roman" w:cs="宋体"/>
          <w:color w:val="000000"/>
          <w:sz w:val="28"/>
        </w:rPr>
        <w:t>逐年极端最低气温变化曲线可看出建站至今气温逐渐上升，在-</w:t>
      </w:r>
      <w:r>
        <w:rPr>
          <w:rFonts w:ascii="Times New Roman" w:hAnsi="Times New Roman" w:eastAsia="Times New Roman"/>
          <w:color w:val="000000"/>
          <w:sz w:val="28"/>
        </w:rPr>
        <w:t>11</w:t>
      </w:r>
      <w:r>
        <w:rPr>
          <w:rFonts w:ascii="Times New Roman" w:hAnsi="Times New Roman" w:cs="宋体"/>
          <w:color w:val="000000"/>
          <w:sz w:val="28"/>
        </w:rPr>
        <w:t>.</w:t>
      </w:r>
      <w:r>
        <w:rPr>
          <w:rFonts w:ascii="Times New Roman" w:hAnsi="Times New Roman" w:eastAsia="Times New Roman"/>
          <w:color w:val="000000"/>
          <w:sz w:val="28"/>
        </w:rPr>
        <w:t>9</w:t>
      </w:r>
      <w:r>
        <w:rPr>
          <w:rFonts w:ascii="Times New Roman" w:hAnsi="Times New Roman" w:cs="宋体"/>
          <w:color w:val="000000"/>
          <w:sz w:val="28"/>
        </w:rPr>
        <w:t>℃～</w:t>
      </w:r>
      <w:r>
        <w:rPr>
          <w:rFonts w:ascii="Times New Roman" w:hAnsi="Times New Roman" w:eastAsia="Times New Roman"/>
          <w:color w:val="000000"/>
          <w:sz w:val="28"/>
        </w:rPr>
        <w:t>0</w:t>
      </w:r>
      <w:r>
        <w:rPr>
          <w:rFonts w:ascii="Times New Roman" w:hAnsi="Times New Roman" w:cs="宋体"/>
          <w:color w:val="000000"/>
          <w:sz w:val="28"/>
        </w:rPr>
        <w:t>.</w:t>
      </w:r>
      <w:r>
        <w:rPr>
          <w:rFonts w:ascii="Times New Roman" w:hAnsi="Times New Roman" w:eastAsia="Times New Roman"/>
          <w:color w:val="000000"/>
          <w:sz w:val="28"/>
        </w:rPr>
        <w:t>6</w:t>
      </w:r>
      <w:r>
        <w:rPr>
          <w:rFonts w:ascii="Times New Roman" w:hAnsi="Times New Roman" w:cs="宋体"/>
          <w:color w:val="000000"/>
          <w:sz w:val="28"/>
        </w:rPr>
        <w:t>℃之间变化。</w:t>
      </w:r>
    </w:p>
    <w:p>
      <w:pPr>
        <w:ind w:firstLine="320"/>
        <w:jc w:val="left"/>
        <w:rPr>
          <w:rFonts w:ascii="Times New Roman" w:hAnsi="Times New Roman"/>
        </w:rPr>
      </w:pPr>
    </w:p>
    <w:p>
      <w:pPr>
        <w:ind w:left="-400"/>
        <w:jc w:val="center"/>
        <w:rPr>
          <w:rFonts w:ascii="Times New Roman" w:hAnsi="Times New Roman"/>
        </w:rPr>
      </w:pPr>
      <w:r>
        <w:rPr>
          <w:rFonts w:ascii="Times New Roman" w:hAnsi="Times New Roman"/>
        </w:rPr>
        <w:drawing>
          <wp:inline distT="0" distB="0" distL="0" distR="0">
            <wp:extent cx="6377940" cy="304800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a:xfrm>
                      <a:off x="0" y="0"/>
                      <a:ext cx="6377940" cy="3048000"/>
                    </a:xfrm>
                    <a:prstGeom prst="rect">
                      <a:avLst/>
                    </a:prstGeom>
                    <a:noFill/>
                    <a:ln>
                      <a:noFill/>
                    </a:ln>
                  </pic:spPr>
                </pic:pic>
              </a:graphicData>
            </a:graphic>
          </wp:inline>
        </w:drawing>
      </w:r>
    </w:p>
    <w:p>
      <w:pPr>
        <w:pStyle w:val="40"/>
        <w:rPr>
          <w:rFonts w:ascii="Times New Roman" w:hAnsi="Times New Roman"/>
        </w:rPr>
      </w:pPr>
      <w:r>
        <w:rPr>
          <w:rFonts w:hint="eastAsia" w:ascii="Times New Roman" w:hAnsi="Times New Roman"/>
        </w:rPr>
        <w:t>图</w:t>
      </w:r>
      <w:r>
        <w:rPr>
          <w:rFonts w:ascii="Times New Roman" w:hAnsi="Times New Roman"/>
        </w:rPr>
        <w:t>6.3-7 永修极端最低气温年际变化</w:t>
      </w:r>
    </w:p>
    <w:p>
      <w:pPr>
        <w:ind w:firstLine="320"/>
        <w:jc w:val="left"/>
        <w:rPr>
          <w:rFonts w:ascii="Times New Roman" w:hAnsi="Times New Roman"/>
        </w:rPr>
      </w:pPr>
    </w:p>
    <w:p>
      <w:pPr>
        <w:pStyle w:val="5"/>
        <w:numPr>
          <w:ilvl w:val="3"/>
          <w:numId w:val="13"/>
        </w:numPr>
        <w:ind w:left="400"/>
        <w:rPr>
          <w:rFonts w:ascii="Times New Roman" w:hAnsi="Times New Roman"/>
        </w:rPr>
      </w:pPr>
      <w:r>
        <w:rPr>
          <w:rFonts w:ascii="Times New Roman" w:hAnsi="Times New Roman"/>
          <w:spacing w:val="10"/>
        </w:rPr>
        <w:t>设计气温（最低）的概率计算</w:t>
      </w:r>
    </w:p>
    <w:p>
      <w:pPr>
        <w:spacing w:line="420" w:lineRule="auto"/>
        <w:ind w:firstLine="560"/>
        <w:rPr>
          <w:rFonts w:ascii="Times New Roman" w:hAnsi="Times New Roman"/>
        </w:rPr>
      </w:pPr>
      <w:r>
        <w:rPr>
          <w:rFonts w:ascii="Times New Roman" w:hAnsi="Times New Roman" w:cs="宋体"/>
          <w:color w:val="000000"/>
          <w:sz w:val="28"/>
        </w:rPr>
        <w:t>本文使用的资料是永修气象站</w:t>
      </w:r>
      <w:r>
        <w:rPr>
          <w:rFonts w:ascii="Times New Roman" w:hAnsi="Times New Roman" w:eastAsia="Times New Roman"/>
          <w:color w:val="000000"/>
          <w:sz w:val="28"/>
        </w:rPr>
        <w:t>1956</w:t>
      </w:r>
      <w:r>
        <w:rPr>
          <w:rFonts w:ascii="Times New Roman" w:hAnsi="Times New Roman" w:cs="宋体"/>
          <w:color w:val="000000"/>
          <w:sz w:val="28"/>
        </w:rPr>
        <w:t>-</w:t>
      </w:r>
      <w:r>
        <w:rPr>
          <w:rFonts w:ascii="Times New Roman" w:hAnsi="Times New Roman" w:eastAsia="Times New Roman"/>
          <w:color w:val="000000"/>
          <w:sz w:val="28"/>
        </w:rPr>
        <w:t>2020</w:t>
      </w:r>
      <w:r>
        <w:rPr>
          <w:rFonts w:ascii="Times New Roman" w:hAnsi="Times New Roman" w:cs="宋体"/>
          <w:color w:val="000000"/>
          <w:sz w:val="28"/>
        </w:rPr>
        <w:t>年最低温度月的月平均最低气温序列，有</w:t>
      </w:r>
      <w:r>
        <w:rPr>
          <w:rFonts w:ascii="Times New Roman" w:hAnsi="Times New Roman" w:eastAsia="Times New Roman"/>
          <w:color w:val="000000"/>
          <w:sz w:val="28"/>
        </w:rPr>
        <w:t>65</w:t>
      </w:r>
      <w:r>
        <w:rPr>
          <w:rFonts w:ascii="Times New Roman" w:hAnsi="Times New Roman" w:cs="宋体"/>
          <w:color w:val="000000"/>
          <w:sz w:val="28"/>
        </w:rPr>
        <w:t>年资料，符合指南或规范对资料的要求。使用极值Ⅰ型和广义极值分布计算出的基本气温（低温），结果如表</w:t>
      </w:r>
      <w:r>
        <w:rPr>
          <w:rFonts w:ascii="Times New Roman" w:hAnsi="Times New Roman" w:eastAsia="Times New Roman"/>
          <w:color w:val="000000"/>
          <w:sz w:val="28"/>
        </w:rPr>
        <w:t>6</w:t>
      </w:r>
      <w:r>
        <w:rPr>
          <w:rFonts w:ascii="Times New Roman" w:hAnsi="Times New Roman" w:cs="宋体"/>
          <w:color w:val="000000"/>
          <w:sz w:val="28"/>
        </w:rPr>
        <w:t>.</w:t>
      </w:r>
      <w:r>
        <w:rPr>
          <w:rFonts w:ascii="Times New Roman" w:hAnsi="Times New Roman" w:eastAsia="Times New Roman"/>
          <w:color w:val="000000"/>
          <w:sz w:val="28"/>
        </w:rPr>
        <w:t>4</w:t>
      </w:r>
      <w:r>
        <w:rPr>
          <w:rFonts w:ascii="Times New Roman" w:hAnsi="Times New Roman" w:cs="宋体"/>
          <w:color w:val="000000"/>
          <w:sz w:val="28"/>
        </w:rPr>
        <w:t>-</w:t>
      </w:r>
      <w:r>
        <w:rPr>
          <w:rFonts w:ascii="Times New Roman" w:hAnsi="Times New Roman" w:eastAsia="Times New Roman"/>
          <w:color w:val="000000"/>
          <w:sz w:val="28"/>
        </w:rPr>
        <w:t>3</w:t>
      </w:r>
      <w:r>
        <w:rPr>
          <w:rFonts w:ascii="Times New Roman" w:hAnsi="Times New Roman" w:cs="宋体"/>
          <w:color w:val="000000"/>
          <w:sz w:val="28"/>
        </w:rPr>
        <w:t>所示。</w:t>
      </w:r>
    </w:p>
    <w:p>
      <w:pPr>
        <w:pStyle w:val="40"/>
        <w:rPr>
          <w:rFonts w:ascii="Times New Roman" w:hAnsi="Times New Roman"/>
        </w:rPr>
      </w:pPr>
      <w:r>
        <w:rPr>
          <w:rFonts w:ascii="Times New Roman" w:hAnsi="Times New Roman"/>
        </w:rPr>
        <w:t>表</w:t>
      </w:r>
      <w:r>
        <w:rPr>
          <w:rFonts w:hint="eastAsia" w:ascii="Times New Roman" w:hAnsi="Times New Roman"/>
        </w:rPr>
        <w:t>6</w:t>
      </w:r>
      <w:r>
        <w:rPr>
          <w:rFonts w:ascii="Times New Roman" w:hAnsi="Times New Roman"/>
        </w:rPr>
        <w:t>.3-3  利用极值Ⅰ型、广义极值分布计算出永修气象站不同重现期的月平均最低气温（℃）</w:t>
      </w:r>
    </w:p>
    <w:tbl>
      <w:tblPr>
        <w:tblStyle w:val="25"/>
        <w:tblW w:w="4583" w:type="pct"/>
        <w:jc w:val="center"/>
        <w:tblBorders>
          <w:top w:val="single" w:color="auto" w:sz="16"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 w:type="dxa"/>
          <w:bottom w:w="0" w:type="dxa"/>
          <w:right w:w="10" w:type="dxa"/>
        </w:tblCellMar>
      </w:tblPr>
      <w:tblGrid>
        <w:gridCol w:w="1875"/>
        <w:gridCol w:w="1406"/>
        <w:gridCol w:w="1407"/>
        <w:gridCol w:w="1407"/>
        <w:gridCol w:w="1407"/>
        <w:gridCol w:w="1224"/>
      </w:tblGrid>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312" w:hRule="atLeast"/>
          <w:jc w:val="center"/>
        </w:trPr>
        <w:tc>
          <w:tcPr>
            <w:tcW w:w="1843" w:type="dxa"/>
            <w:vMerge w:val="restart"/>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b/>
                <w:color w:val="000000"/>
                <w:sz w:val="20"/>
              </w:rPr>
              <w:t>设计频率/%</w:t>
            </w:r>
          </w:p>
        </w:tc>
        <w:tc>
          <w:tcPr>
            <w:tcW w:w="1382" w:type="dxa"/>
            <w:vMerge w:val="restart"/>
            <w:tcBorders>
              <w:bottom w:val="single" w:color="auto" w:sz="8" w:space="0"/>
              <w:right w:val="single" w:color="auto" w:sz="8" w:space="0"/>
            </w:tcBorders>
            <w:vAlign w:val="center"/>
          </w:tcPr>
          <w:p>
            <w:pPr>
              <w:jc w:val="center"/>
              <w:rPr>
                <w:rFonts w:ascii="Times New Roman" w:hAnsi="Times New Roman" w:cs="宋体"/>
                <w:b/>
                <w:color w:val="000000"/>
                <w:szCs w:val="21"/>
              </w:rPr>
            </w:pPr>
            <w:r>
              <w:rPr>
                <w:rFonts w:hint="eastAsia" w:ascii="Times New Roman" w:hAnsi="Times New Roman"/>
                <w:b/>
                <w:szCs w:val="21"/>
              </w:rPr>
              <w:t>极值</w:t>
            </w:r>
            <w:r>
              <w:rPr>
                <w:rFonts w:ascii="Times New Roman" w:hAnsi="Times New Roman" w:cs="宋体"/>
                <w:b/>
                <w:color w:val="000000"/>
                <w:szCs w:val="21"/>
              </w:rPr>
              <w:t>Ⅰ型</w:t>
            </w:r>
          </w:p>
          <w:p>
            <w:pPr>
              <w:jc w:val="center"/>
              <w:rPr>
                <w:rFonts w:ascii="Times New Roman" w:hAnsi="Times New Roman"/>
                <w:b/>
                <w:szCs w:val="21"/>
              </w:rPr>
            </w:pPr>
            <w:r>
              <w:rPr>
                <w:rFonts w:ascii="Times New Roman" w:hAnsi="Times New Roman"/>
                <w:b/>
                <w:szCs w:val="21"/>
              </w:rPr>
              <w:t>耿贝尔法</w:t>
            </w:r>
          </w:p>
        </w:tc>
        <w:tc>
          <w:tcPr>
            <w:tcW w:w="1382" w:type="dxa"/>
            <w:vMerge w:val="restart"/>
            <w:tcBorders>
              <w:bottom w:val="single" w:color="auto" w:sz="8" w:space="0"/>
              <w:right w:val="single" w:color="auto" w:sz="8" w:space="0"/>
            </w:tcBorders>
            <w:vAlign w:val="center"/>
          </w:tcPr>
          <w:p>
            <w:pPr>
              <w:jc w:val="center"/>
              <w:rPr>
                <w:rFonts w:ascii="Times New Roman" w:hAnsi="Times New Roman" w:cs="宋体"/>
                <w:b/>
                <w:color w:val="000000"/>
                <w:szCs w:val="21"/>
              </w:rPr>
            </w:pPr>
            <w:r>
              <w:rPr>
                <w:rFonts w:hint="eastAsia" w:ascii="Times New Roman" w:hAnsi="Times New Roman"/>
                <w:b/>
                <w:szCs w:val="21"/>
              </w:rPr>
              <w:t>极值</w:t>
            </w:r>
            <w:r>
              <w:rPr>
                <w:rFonts w:ascii="Times New Roman" w:hAnsi="Times New Roman" w:cs="宋体"/>
                <w:b/>
                <w:color w:val="000000"/>
                <w:szCs w:val="21"/>
              </w:rPr>
              <w:t>Ⅰ型</w:t>
            </w:r>
          </w:p>
          <w:p>
            <w:pPr>
              <w:jc w:val="center"/>
              <w:rPr>
                <w:rFonts w:ascii="Times New Roman" w:hAnsi="Times New Roman"/>
                <w:b/>
                <w:szCs w:val="21"/>
              </w:rPr>
            </w:pPr>
            <w:r>
              <w:rPr>
                <w:rFonts w:ascii="Times New Roman" w:hAnsi="Times New Roman" w:eastAsia="Times New Roman"/>
                <w:b/>
                <w:color w:val="000000"/>
                <w:szCs w:val="21"/>
              </w:rPr>
              <w:t>PIII</w:t>
            </w:r>
            <w:r>
              <w:rPr>
                <w:rFonts w:hint="eastAsia" w:ascii="Times New Roman" w:hAnsi="Times New Roman" w:cs="宋体"/>
                <w:b/>
                <w:color w:val="000000"/>
                <w:szCs w:val="21"/>
              </w:rPr>
              <w:t>法</w:t>
            </w:r>
          </w:p>
        </w:tc>
        <w:tc>
          <w:tcPr>
            <w:tcW w:w="1382" w:type="dxa"/>
            <w:vMerge w:val="restart"/>
            <w:tcBorders>
              <w:bottom w:val="single" w:color="auto" w:sz="8" w:space="0"/>
              <w:right w:val="single" w:color="auto" w:sz="8" w:space="0"/>
            </w:tcBorders>
            <w:vAlign w:val="center"/>
          </w:tcPr>
          <w:p>
            <w:pPr>
              <w:jc w:val="center"/>
              <w:rPr>
                <w:rFonts w:ascii="Times New Roman" w:hAnsi="Times New Roman"/>
                <w:szCs w:val="21"/>
              </w:rPr>
            </w:pPr>
            <w:r>
              <w:rPr>
                <w:rFonts w:ascii="Times New Roman" w:hAnsi="Times New Roman" w:cs="宋体"/>
                <w:b/>
                <w:color w:val="000000"/>
                <w:szCs w:val="21"/>
              </w:rPr>
              <w:t>广义极值</w:t>
            </w:r>
          </w:p>
        </w:tc>
        <w:tc>
          <w:tcPr>
            <w:tcW w:w="1382" w:type="dxa"/>
            <w:vMerge w:val="restart"/>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b/>
                <w:color w:val="000000"/>
                <w:sz w:val="20"/>
              </w:rPr>
              <w:t>最小值</w:t>
            </w:r>
          </w:p>
        </w:tc>
        <w:tc>
          <w:tcPr>
            <w:tcW w:w="1203" w:type="dxa"/>
            <w:vMerge w:val="restart"/>
            <w:tcBorders>
              <w:bottom w:val="single" w:color="auto" w:sz="8" w:space="0"/>
            </w:tcBorders>
            <w:vAlign w:val="center"/>
          </w:tcPr>
          <w:p>
            <w:pPr>
              <w:jc w:val="center"/>
              <w:rPr>
                <w:rFonts w:ascii="Times New Roman" w:hAnsi="Times New Roman"/>
              </w:rPr>
            </w:pPr>
            <w:r>
              <w:rPr>
                <w:rFonts w:ascii="Times New Roman" w:hAnsi="Times New Roman" w:cs="宋体"/>
                <w:b/>
                <w:color w:val="000000"/>
                <w:sz w:val="20"/>
              </w:rPr>
              <w:t>资料年代</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312" w:hRule="atLeast"/>
          <w:jc w:val="center"/>
        </w:trPr>
        <w:tc>
          <w:tcPr>
            <w:tcW w:w="1843" w:type="dxa"/>
            <w:vMerge w:val="continue"/>
            <w:tcBorders>
              <w:bottom w:val="single" w:color="auto" w:sz="8" w:space="0"/>
              <w:right w:val="single" w:color="auto" w:sz="8" w:space="0"/>
            </w:tcBorders>
          </w:tcPr>
          <w:p>
            <w:pPr>
              <w:rPr>
                <w:rFonts w:ascii="Times New Roman" w:hAnsi="Times New Roman"/>
              </w:rPr>
            </w:pPr>
          </w:p>
        </w:tc>
        <w:tc>
          <w:tcPr>
            <w:tcW w:w="1382" w:type="dxa"/>
            <w:vMerge w:val="continue"/>
            <w:tcBorders>
              <w:bottom w:val="single" w:color="auto" w:sz="8" w:space="0"/>
              <w:right w:val="single" w:color="auto" w:sz="8" w:space="0"/>
            </w:tcBorders>
          </w:tcPr>
          <w:p>
            <w:pPr>
              <w:rPr>
                <w:rFonts w:ascii="Times New Roman" w:hAnsi="Times New Roman"/>
              </w:rPr>
            </w:pPr>
          </w:p>
        </w:tc>
        <w:tc>
          <w:tcPr>
            <w:tcW w:w="1382" w:type="dxa"/>
            <w:vMerge w:val="continue"/>
            <w:tcBorders>
              <w:bottom w:val="single" w:color="auto" w:sz="8" w:space="0"/>
              <w:right w:val="single" w:color="auto" w:sz="8" w:space="0"/>
            </w:tcBorders>
          </w:tcPr>
          <w:p>
            <w:pPr>
              <w:rPr>
                <w:rFonts w:ascii="Times New Roman" w:hAnsi="Times New Roman"/>
              </w:rPr>
            </w:pPr>
          </w:p>
        </w:tc>
        <w:tc>
          <w:tcPr>
            <w:tcW w:w="1382" w:type="dxa"/>
            <w:vMerge w:val="continue"/>
            <w:tcBorders>
              <w:bottom w:val="single" w:color="auto" w:sz="8" w:space="0"/>
              <w:right w:val="single" w:color="auto" w:sz="8" w:space="0"/>
            </w:tcBorders>
          </w:tcPr>
          <w:p>
            <w:pPr>
              <w:rPr>
                <w:rFonts w:ascii="Times New Roman" w:hAnsi="Times New Roman"/>
              </w:rPr>
            </w:pPr>
          </w:p>
        </w:tc>
        <w:tc>
          <w:tcPr>
            <w:tcW w:w="1382" w:type="dxa"/>
            <w:vMerge w:val="continue"/>
            <w:tcBorders>
              <w:bottom w:val="single" w:color="auto" w:sz="8" w:space="0"/>
              <w:right w:val="single" w:color="auto" w:sz="8" w:space="0"/>
            </w:tcBorders>
          </w:tcPr>
          <w:p>
            <w:pPr>
              <w:rPr>
                <w:rFonts w:ascii="Times New Roman" w:hAnsi="Times New Roman"/>
              </w:rPr>
            </w:pPr>
          </w:p>
        </w:tc>
        <w:tc>
          <w:tcPr>
            <w:tcW w:w="1203" w:type="dxa"/>
            <w:vMerge w:val="continue"/>
            <w:tcBorders>
              <w:bottom w:val="single" w:color="auto" w:sz="8" w:space="0"/>
            </w:tcBorders>
          </w:tcPr>
          <w:p>
            <w:pPr>
              <w:rPr>
                <w:rFonts w:ascii="Times New Roman" w:hAnsi="Times New Roman"/>
              </w:rPr>
            </w:pP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312" w:hRule="atLeast"/>
          <w:jc w:val="center"/>
        </w:trPr>
        <w:tc>
          <w:tcPr>
            <w:tcW w:w="1843"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10</w:t>
            </w:r>
            <w:r>
              <w:rPr>
                <w:rFonts w:ascii="Times New Roman" w:hAnsi="Times New Roman" w:cs="宋体"/>
                <w:color w:val="000000"/>
                <w:sz w:val="20"/>
              </w:rPr>
              <w:t>年一遇</w:t>
            </w:r>
          </w:p>
        </w:tc>
        <w:tc>
          <w:tcPr>
            <w:tcW w:w="1382"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w:t>
            </w:r>
            <w:r>
              <w:rPr>
                <w:rFonts w:ascii="Times New Roman" w:hAnsi="Times New Roman" w:eastAsia="Times New Roman"/>
                <w:color w:val="000000"/>
                <w:sz w:val="20"/>
              </w:rPr>
              <w:t>0</w:t>
            </w:r>
            <w:r>
              <w:rPr>
                <w:rFonts w:ascii="Times New Roman" w:hAnsi="Times New Roman" w:cs="宋体"/>
                <w:color w:val="000000"/>
                <w:sz w:val="20"/>
              </w:rPr>
              <w:t>.</w:t>
            </w:r>
            <w:r>
              <w:rPr>
                <w:rFonts w:ascii="Times New Roman" w:hAnsi="Times New Roman" w:eastAsia="Times New Roman"/>
                <w:color w:val="000000"/>
                <w:sz w:val="20"/>
              </w:rPr>
              <w:t>5</w:t>
            </w:r>
          </w:p>
        </w:tc>
        <w:tc>
          <w:tcPr>
            <w:tcW w:w="1382"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w:t>
            </w:r>
            <w:r>
              <w:rPr>
                <w:rFonts w:ascii="Times New Roman" w:hAnsi="Times New Roman" w:eastAsia="Times New Roman"/>
                <w:color w:val="000000"/>
                <w:sz w:val="20"/>
              </w:rPr>
              <w:t>0</w:t>
            </w:r>
            <w:r>
              <w:rPr>
                <w:rFonts w:ascii="Times New Roman" w:hAnsi="Times New Roman" w:cs="宋体"/>
                <w:color w:val="000000"/>
                <w:sz w:val="20"/>
              </w:rPr>
              <w:t>.</w:t>
            </w:r>
            <w:r>
              <w:rPr>
                <w:rFonts w:ascii="Times New Roman" w:hAnsi="Times New Roman" w:eastAsia="Times New Roman"/>
                <w:color w:val="000000"/>
                <w:sz w:val="20"/>
              </w:rPr>
              <w:t>3</w:t>
            </w:r>
          </w:p>
        </w:tc>
        <w:tc>
          <w:tcPr>
            <w:tcW w:w="1382"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w:t>
            </w:r>
            <w:r>
              <w:rPr>
                <w:rFonts w:ascii="Times New Roman" w:hAnsi="Times New Roman" w:eastAsia="Times New Roman"/>
                <w:color w:val="000000"/>
                <w:sz w:val="20"/>
              </w:rPr>
              <w:t>1</w:t>
            </w:r>
            <w:r>
              <w:rPr>
                <w:rFonts w:ascii="Times New Roman" w:hAnsi="Times New Roman" w:cs="宋体"/>
                <w:color w:val="000000"/>
                <w:sz w:val="20"/>
              </w:rPr>
              <w:t>.</w:t>
            </w:r>
            <w:r>
              <w:rPr>
                <w:rFonts w:ascii="Times New Roman" w:hAnsi="Times New Roman" w:eastAsia="Times New Roman"/>
                <w:color w:val="000000"/>
                <w:sz w:val="20"/>
              </w:rPr>
              <w:t>2</w:t>
            </w:r>
          </w:p>
        </w:tc>
        <w:tc>
          <w:tcPr>
            <w:tcW w:w="1382"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w:t>
            </w:r>
            <w:r>
              <w:rPr>
                <w:rFonts w:ascii="Times New Roman" w:hAnsi="Times New Roman" w:eastAsia="Times New Roman"/>
                <w:color w:val="000000"/>
                <w:sz w:val="20"/>
              </w:rPr>
              <w:t>1</w:t>
            </w:r>
            <w:r>
              <w:rPr>
                <w:rFonts w:ascii="Times New Roman" w:hAnsi="Times New Roman" w:cs="宋体"/>
                <w:color w:val="000000"/>
                <w:sz w:val="20"/>
              </w:rPr>
              <w:t>.</w:t>
            </w:r>
            <w:r>
              <w:rPr>
                <w:rFonts w:ascii="Times New Roman" w:hAnsi="Times New Roman" w:eastAsia="Times New Roman"/>
                <w:color w:val="000000"/>
                <w:sz w:val="20"/>
              </w:rPr>
              <w:t>2</w:t>
            </w:r>
          </w:p>
        </w:tc>
        <w:tc>
          <w:tcPr>
            <w:tcW w:w="1203" w:type="dxa"/>
            <w:vMerge w:val="restart"/>
            <w:tcBorders>
              <w:bottom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1956</w:t>
            </w:r>
            <w:r>
              <w:rPr>
                <w:rFonts w:ascii="Times New Roman" w:hAnsi="Times New Roman" w:cs="宋体"/>
                <w:color w:val="000000"/>
                <w:sz w:val="20"/>
              </w:rPr>
              <w:t>-</w:t>
            </w:r>
            <w:r>
              <w:rPr>
                <w:rFonts w:ascii="Times New Roman" w:hAnsi="Times New Roman" w:eastAsia="Times New Roman"/>
                <w:color w:val="000000"/>
                <w:sz w:val="20"/>
              </w:rPr>
              <w:t>2020</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312" w:hRule="atLeast"/>
          <w:jc w:val="center"/>
        </w:trPr>
        <w:tc>
          <w:tcPr>
            <w:tcW w:w="1843"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20</w:t>
            </w:r>
            <w:r>
              <w:rPr>
                <w:rFonts w:ascii="Times New Roman" w:hAnsi="Times New Roman" w:cs="宋体"/>
                <w:color w:val="000000"/>
                <w:sz w:val="20"/>
              </w:rPr>
              <w:t>年一遇</w:t>
            </w:r>
          </w:p>
        </w:tc>
        <w:tc>
          <w:tcPr>
            <w:tcW w:w="1382"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w:t>
            </w:r>
            <w:r>
              <w:rPr>
                <w:rFonts w:ascii="Times New Roman" w:hAnsi="Times New Roman" w:eastAsia="Times New Roman"/>
                <w:color w:val="000000"/>
                <w:sz w:val="20"/>
              </w:rPr>
              <w:t>1</w:t>
            </w:r>
            <w:r>
              <w:rPr>
                <w:rFonts w:ascii="Times New Roman" w:hAnsi="Times New Roman" w:cs="宋体"/>
                <w:color w:val="000000"/>
                <w:sz w:val="20"/>
              </w:rPr>
              <w:t>.</w:t>
            </w:r>
            <w:r>
              <w:rPr>
                <w:rFonts w:ascii="Times New Roman" w:hAnsi="Times New Roman" w:eastAsia="Times New Roman"/>
                <w:color w:val="000000"/>
                <w:sz w:val="20"/>
              </w:rPr>
              <w:t>5</w:t>
            </w:r>
          </w:p>
        </w:tc>
        <w:tc>
          <w:tcPr>
            <w:tcW w:w="1382"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w:t>
            </w:r>
            <w:r>
              <w:rPr>
                <w:rFonts w:ascii="Times New Roman" w:hAnsi="Times New Roman" w:eastAsia="Times New Roman"/>
                <w:color w:val="000000"/>
                <w:sz w:val="20"/>
              </w:rPr>
              <w:t>1.0</w:t>
            </w:r>
          </w:p>
        </w:tc>
        <w:tc>
          <w:tcPr>
            <w:tcW w:w="1382"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w:t>
            </w:r>
            <w:r>
              <w:rPr>
                <w:rFonts w:ascii="Times New Roman" w:hAnsi="Times New Roman" w:eastAsia="Times New Roman"/>
                <w:color w:val="000000"/>
                <w:sz w:val="20"/>
              </w:rPr>
              <w:t>1</w:t>
            </w:r>
            <w:r>
              <w:rPr>
                <w:rFonts w:ascii="Times New Roman" w:hAnsi="Times New Roman" w:cs="宋体"/>
                <w:color w:val="000000"/>
                <w:sz w:val="20"/>
              </w:rPr>
              <w:t>.</w:t>
            </w:r>
            <w:r>
              <w:rPr>
                <w:rFonts w:ascii="Times New Roman" w:hAnsi="Times New Roman" w:eastAsia="Times New Roman"/>
                <w:color w:val="000000"/>
                <w:sz w:val="20"/>
              </w:rPr>
              <w:t>7</w:t>
            </w:r>
          </w:p>
        </w:tc>
        <w:tc>
          <w:tcPr>
            <w:tcW w:w="1382"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w:t>
            </w:r>
            <w:r>
              <w:rPr>
                <w:rFonts w:ascii="Times New Roman" w:hAnsi="Times New Roman" w:eastAsia="Times New Roman"/>
                <w:color w:val="000000"/>
                <w:sz w:val="20"/>
              </w:rPr>
              <w:t>1</w:t>
            </w:r>
            <w:r>
              <w:rPr>
                <w:rFonts w:ascii="Times New Roman" w:hAnsi="Times New Roman" w:cs="宋体"/>
                <w:color w:val="000000"/>
                <w:sz w:val="20"/>
              </w:rPr>
              <w:t>.</w:t>
            </w:r>
            <w:r>
              <w:rPr>
                <w:rFonts w:ascii="Times New Roman" w:hAnsi="Times New Roman" w:eastAsia="Times New Roman"/>
                <w:color w:val="000000"/>
                <w:sz w:val="20"/>
              </w:rPr>
              <w:t>7</w:t>
            </w:r>
          </w:p>
        </w:tc>
        <w:tc>
          <w:tcPr>
            <w:tcW w:w="1203" w:type="dxa"/>
            <w:vMerge w:val="continue"/>
            <w:tcBorders>
              <w:bottom w:val="single" w:color="auto" w:sz="8" w:space="0"/>
            </w:tcBorders>
          </w:tcPr>
          <w:p>
            <w:pPr>
              <w:rPr>
                <w:rFonts w:ascii="Times New Roman" w:hAnsi="Times New Roman"/>
              </w:rPr>
            </w:pP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312" w:hRule="atLeast"/>
          <w:jc w:val="center"/>
        </w:trPr>
        <w:tc>
          <w:tcPr>
            <w:tcW w:w="1843"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30</w:t>
            </w:r>
            <w:r>
              <w:rPr>
                <w:rFonts w:ascii="Times New Roman" w:hAnsi="Times New Roman" w:cs="宋体"/>
                <w:color w:val="000000"/>
                <w:sz w:val="20"/>
              </w:rPr>
              <w:t>年一遇</w:t>
            </w:r>
          </w:p>
        </w:tc>
        <w:tc>
          <w:tcPr>
            <w:tcW w:w="1382"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w:t>
            </w:r>
            <w:r>
              <w:rPr>
                <w:rFonts w:ascii="Times New Roman" w:hAnsi="Times New Roman" w:eastAsia="Times New Roman"/>
                <w:color w:val="000000"/>
                <w:sz w:val="20"/>
              </w:rPr>
              <w:t>2</w:t>
            </w:r>
            <w:r>
              <w:rPr>
                <w:rFonts w:ascii="Times New Roman" w:hAnsi="Times New Roman" w:cs="宋体"/>
                <w:color w:val="000000"/>
                <w:sz w:val="20"/>
              </w:rPr>
              <w:t>.</w:t>
            </w:r>
            <w:r>
              <w:rPr>
                <w:rFonts w:ascii="Times New Roman" w:hAnsi="Times New Roman" w:eastAsia="Times New Roman"/>
                <w:color w:val="000000"/>
                <w:sz w:val="20"/>
              </w:rPr>
              <w:t>1</w:t>
            </w:r>
          </w:p>
        </w:tc>
        <w:tc>
          <w:tcPr>
            <w:tcW w:w="1382"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w:t>
            </w:r>
            <w:r>
              <w:rPr>
                <w:rFonts w:ascii="Times New Roman" w:hAnsi="Times New Roman" w:eastAsia="Times New Roman"/>
                <w:color w:val="000000"/>
                <w:sz w:val="20"/>
              </w:rPr>
              <w:t>1</w:t>
            </w:r>
            <w:r>
              <w:rPr>
                <w:rFonts w:ascii="Times New Roman" w:hAnsi="Times New Roman" w:cs="宋体"/>
                <w:color w:val="000000"/>
                <w:sz w:val="20"/>
              </w:rPr>
              <w:t>.</w:t>
            </w:r>
            <w:r>
              <w:rPr>
                <w:rFonts w:ascii="Times New Roman" w:hAnsi="Times New Roman" w:eastAsia="Times New Roman"/>
                <w:color w:val="000000"/>
                <w:sz w:val="20"/>
              </w:rPr>
              <w:t>3</w:t>
            </w:r>
          </w:p>
        </w:tc>
        <w:tc>
          <w:tcPr>
            <w:tcW w:w="1382"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w:t>
            </w:r>
            <w:r>
              <w:rPr>
                <w:rFonts w:ascii="Times New Roman" w:hAnsi="Times New Roman" w:eastAsia="Times New Roman"/>
                <w:color w:val="000000"/>
                <w:sz w:val="20"/>
              </w:rPr>
              <w:t>1</w:t>
            </w:r>
            <w:r>
              <w:rPr>
                <w:rFonts w:ascii="Times New Roman" w:hAnsi="Times New Roman" w:cs="宋体"/>
                <w:color w:val="000000"/>
                <w:sz w:val="20"/>
              </w:rPr>
              <w:t>.</w:t>
            </w:r>
            <w:r>
              <w:rPr>
                <w:rFonts w:ascii="Times New Roman" w:hAnsi="Times New Roman" w:eastAsia="Times New Roman"/>
                <w:color w:val="000000"/>
                <w:sz w:val="20"/>
              </w:rPr>
              <w:t>9</w:t>
            </w:r>
          </w:p>
        </w:tc>
        <w:tc>
          <w:tcPr>
            <w:tcW w:w="1382"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w:t>
            </w:r>
            <w:r>
              <w:rPr>
                <w:rFonts w:ascii="Times New Roman" w:hAnsi="Times New Roman" w:eastAsia="Times New Roman"/>
                <w:color w:val="000000"/>
                <w:sz w:val="20"/>
              </w:rPr>
              <w:t>2</w:t>
            </w:r>
            <w:r>
              <w:rPr>
                <w:rFonts w:ascii="Times New Roman" w:hAnsi="Times New Roman" w:cs="宋体"/>
                <w:color w:val="000000"/>
                <w:sz w:val="20"/>
              </w:rPr>
              <w:t>.</w:t>
            </w:r>
            <w:r>
              <w:rPr>
                <w:rFonts w:ascii="Times New Roman" w:hAnsi="Times New Roman" w:eastAsia="Times New Roman"/>
                <w:color w:val="000000"/>
                <w:sz w:val="20"/>
              </w:rPr>
              <w:t>1</w:t>
            </w:r>
          </w:p>
        </w:tc>
        <w:tc>
          <w:tcPr>
            <w:tcW w:w="1203" w:type="dxa"/>
            <w:vMerge w:val="continue"/>
            <w:tcBorders>
              <w:bottom w:val="single" w:color="auto" w:sz="8" w:space="0"/>
            </w:tcBorders>
          </w:tcPr>
          <w:p>
            <w:pPr>
              <w:rPr>
                <w:rFonts w:ascii="Times New Roman" w:hAnsi="Times New Roman"/>
              </w:rPr>
            </w:pP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312" w:hRule="atLeast"/>
          <w:jc w:val="center"/>
        </w:trPr>
        <w:tc>
          <w:tcPr>
            <w:tcW w:w="1843"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50</w:t>
            </w:r>
            <w:r>
              <w:rPr>
                <w:rFonts w:ascii="Times New Roman" w:hAnsi="Times New Roman" w:cs="宋体"/>
                <w:color w:val="000000"/>
                <w:sz w:val="20"/>
              </w:rPr>
              <w:t>年一遇</w:t>
            </w:r>
          </w:p>
        </w:tc>
        <w:tc>
          <w:tcPr>
            <w:tcW w:w="1382"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w:t>
            </w:r>
            <w:r>
              <w:rPr>
                <w:rFonts w:ascii="Times New Roman" w:hAnsi="Times New Roman" w:eastAsia="Times New Roman"/>
                <w:color w:val="000000"/>
                <w:sz w:val="20"/>
              </w:rPr>
              <w:t>2</w:t>
            </w:r>
            <w:r>
              <w:rPr>
                <w:rFonts w:ascii="Times New Roman" w:hAnsi="Times New Roman" w:cs="宋体"/>
                <w:color w:val="000000"/>
                <w:sz w:val="20"/>
              </w:rPr>
              <w:t>.</w:t>
            </w:r>
            <w:r>
              <w:rPr>
                <w:rFonts w:ascii="Times New Roman" w:hAnsi="Times New Roman" w:eastAsia="Times New Roman"/>
                <w:color w:val="000000"/>
                <w:sz w:val="20"/>
              </w:rPr>
              <w:t>7</w:t>
            </w:r>
          </w:p>
        </w:tc>
        <w:tc>
          <w:tcPr>
            <w:tcW w:w="1382"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w:t>
            </w:r>
            <w:r>
              <w:rPr>
                <w:rFonts w:ascii="Times New Roman" w:hAnsi="Times New Roman" w:eastAsia="Times New Roman"/>
                <w:color w:val="000000"/>
                <w:sz w:val="20"/>
              </w:rPr>
              <w:t>1</w:t>
            </w:r>
            <w:r>
              <w:rPr>
                <w:rFonts w:ascii="Times New Roman" w:hAnsi="Times New Roman" w:cs="宋体"/>
                <w:color w:val="000000"/>
                <w:sz w:val="20"/>
              </w:rPr>
              <w:t>.</w:t>
            </w:r>
            <w:r>
              <w:rPr>
                <w:rFonts w:ascii="Times New Roman" w:hAnsi="Times New Roman" w:eastAsia="Times New Roman"/>
                <w:color w:val="000000"/>
                <w:sz w:val="20"/>
              </w:rPr>
              <w:t>7</w:t>
            </w:r>
          </w:p>
        </w:tc>
        <w:tc>
          <w:tcPr>
            <w:tcW w:w="1382"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w:t>
            </w:r>
            <w:r>
              <w:rPr>
                <w:rFonts w:ascii="Times New Roman" w:hAnsi="Times New Roman" w:eastAsia="Times New Roman"/>
                <w:color w:val="000000"/>
                <w:sz w:val="20"/>
              </w:rPr>
              <w:t>2</w:t>
            </w:r>
            <w:r>
              <w:rPr>
                <w:rFonts w:ascii="Times New Roman" w:hAnsi="Times New Roman" w:cs="宋体"/>
                <w:color w:val="000000"/>
                <w:sz w:val="20"/>
              </w:rPr>
              <w:t>.</w:t>
            </w:r>
            <w:r>
              <w:rPr>
                <w:rFonts w:ascii="Times New Roman" w:hAnsi="Times New Roman" w:eastAsia="Times New Roman"/>
                <w:color w:val="000000"/>
                <w:sz w:val="20"/>
              </w:rPr>
              <w:t>1</w:t>
            </w:r>
          </w:p>
        </w:tc>
        <w:tc>
          <w:tcPr>
            <w:tcW w:w="1382"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w:t>
            </w:r>
            <w:r>
              <w:rPr>
                <w:rFonts w:ascii="Times New Roman" w:hAnsi="Times New Roman" w:eastAsia="Times New Roman"/>
                <w:color w:val="000000"/>
                <w:sz w:val="20"/>
              </w:rPr>
              <w:t>2</w:t>
            </w:r>
            <w:r>
              <w:rPr>
                <w:rFonts w:ascii="Times New Roman" w:hAnsi="Times New Roman" w:cs="宋体"/>
                <w:color w:val="000000"/>
                <w:sz w:val="20"/>
              </w:rPr>
              <w:t>.</w:t>
            </w:r>
            <w:r>
              <w:rPr>
                <w:rFonts w:ascii="Times New Roman" w:hAnsi="Times New Roman" w:eastAsia="Times New Roman"/>
                <w:color w:val="000000"/>
                <w:sz w:val="20"/>
              </w:rPr>
              <w:t>7</w:t>
            </w:r>
          </w:p>
        </w:tc>
        <w:tc>
          <w:tcPr>
            <w:tcW w:w="1203" w:type="dxa"/>
            <w:vMerge w:val="continue"/>
            <w:tcBorders>
              <w:bottom w:val="single" w:color="auto" w:sz="8" w:space="0"/>
            </w:tcBorders>
          </w:tcPr>
          <w:p>
            <w:pPr>
              <w:rPr>
                <w:rFonts w:ascii="Times New Roman" w:hAnsi="Times New Roman"/>
              </w:rPr>
            </w:pP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312" w:hRule="atLeast"/>
          <w:jc w:val="center"/>
        </w:trPr>
        <w:tc>
          <w:tcPr>
            <w:tcW w:w="1843" w:type="dxa"/>
            <w:tcBorders>
              <w:bottom w:val="single" w:color="auto" w:sz="16"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100</w:t>
            </w:r>
            <w:r>
              <w:rPr>
                <w:rFonts w:ascii="Times New Roman" w:hAnsi="Times New Roman" w:cs="宋体"/>
                <w:color w:val="000000"/>
                <w:sz w:val="20"/>
              </w:rPr>
              <w:t>年一遇</w:t>
            </w:r>
          </w:p>
        </w:tc>
        <w:tc>
          <w:tcPr>
            <w:tcW w:w="1382" w:type="dxa"/>
            <w:tcBorders>
              <w:bottom w:val="single" w:color="auto" w:sz="16"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w:t>
            </w:r>
            <w:r>
              <w:rPr>
                <w:rFonts w:ascii="Times New Roman" w:hAnsi="Times New Roman" w:eastAsia="Times New Roman"/>
                <w:color w:val="000000"/>
                <w:sz w:val="20"/>
              </w:rPr>
              <w:t>3</w:t>
            </w:r>
            <w:r>
              <w:rPr>
                <w:rFonts w:ascii="Times New Roman" w:hAnsi="Times New Roman" w:cs="宋体"/>
                <w:color w:val="000000"/>
                <w:sz w:val="20"/>
              </w:rPr>
              <w:t>.</w:t>
            </w:r>
            <w:r>
              <w:rPr>
                <w:rFonts w:ascii="Times New Roman" w:hAnsi="Times New Roman" w:eastAsia="Times New Roman"/>
                <w:color w:val="000000"/>
                <w:sz w:val="20"/>
              </w:rPr>
              <w:t>7</w:t>
            </w:r>
          </w:p>
        </w:tc>
        <w:tc>
          <w:tcPr>
            <w:tcW w:w="1382" w:type="dxa"/>
            <w:tcBorders>
              <w:bottom w:val="single" w:color="auto" w:sz="16"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w:t>
            </w:r>
            <w:r>
              <w:rPr>
                <w:rFonts w:ascii="Times New Roman" w:hAnsi="Times New Roman" w:eastAsia="Times New Roman"/>
                <w:color w:val="000000"/>
                <w:sz w:val="20"/>
              </w:rPr>
              <w:t>2</w:t>
            </w:r>
            <w:r>
              <w:rPr>
                <w:rFonts w:ascii="Times New Roman" w:hAnsi="Times New Roman" w:cs="宋体"/>
                <w:color w:val="000000"/>
                <w:sz w:val="20"/>
              </w:rPr>
              <w:t>.</w:t>
            </w:r>
            <w:r>
              <w:rPr>
                <w:rFonts w:ascii="Times New Roman" w:hAnsi="Times New Roman" w:eastAsia="Times New Roman"/>
                <w:color w:val="000000"/>
                <w:sz w:val="20"/>
              </w:rPr>
              <w:t>2</w:t>
            </w:r>
          </w:p>
        </w:tc>
        <w:tc>
          <w:tcPr>
            <w:tcW w:w="1382" w:type="dxa"/>
            <w:tcBorders>
              <w:bottom w:val="single" w:color="auto" w:sz="16"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w:t>
            </w:r>
            <w:r>
              <w:rPr>
                <w:rFonts w:ascii="Times New Roman" w:hAnsi="Times New Roman" w:eastAsia="Times New Roman"/>
                <w:color w:val="000000"/>
                <w:sz w:val="20"/>
              </w:rPr>
              <w:t>2</w:t>
            </w:r>
            <w:r>
              <w:rPr>
                <w:rFonts w:ascii="Times New Roman" w:hAnsi="Times New Roman" w:cs="宋体"/>
                <w:color w:val="000000"/>
                <w:sz w:val="20"/>
              </w:rPr>
              <w:t>.</w:t>
            </w:r>
            <w:r>
              <w:rPr>
                <w:rFonts w:ascii="Times New Roman" w:hAnsi="Times New Roman" w:eastAsia="Times New Roman"/>
                <w:color w:val="000000"/>
                <w:sz w:val="20"/>
              </w:rPr>
              <w:t>3</w:t>
            </w:r>
          </w:p>
        </w:tc>
        <w:tc>
          <w:tcPr>
            <w:tcW w:w="1382" w:type="dxa"/>
            <w:tcBorders>
              <w:bottom w:val="single" w:color="auto" w:sz="16"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w:t>
            </w:r>
            <w:r>
              <w:rPr>
                <w:rFonts w:ascii="Times New Roman" w:hAnsi="Times New Roman" w:eastAsia="Times New Roman"/>
                <w:color w:val="000000"/>
                <w:sz w:val="20"/>
              </w:rPr>
              <w:t>3</w:t>
            </w:r>
            <w:r>
              <w:rPr>
                <w:rFonts w:ascii="Times New Roman" w:hAnsi="Times New Roman" w:cs="宋体"/>
                <w:color w:val="000000"/>
                <w:sz w:val="20"/>
              </w:rPr>
              <w:t>.</w:t>
            </w:r>
            <w:r>
              <w:rPr>
                <w:rFonts w:ascii="Times New Roman" w:hAnsi="Times New Roman" w:eastAsia="Times New Roman"/>
                <w:color w:val="000000"/>
                <w:sz w:val="20"/>
              </w:rPr>
              <w:t>7</w:t>
            </w:r>
          </w:p>
        </w:tc>
        <w:tc>
          <w:tcPr>
            <w:tcW w:w="1203" w:type="dxa"/>
            <w:vMerge w:val="continue"/>
            <w:tcBorders>
              <w:bottom w:val="single" w:color="auto" w:sz="16" w:space="0"/>
            </w:tcBorders>
          </w:tcPr>
          <w:p>
            <w:pPr>
              <w:rPr>
                <w:rFonts w:ascii="Times New Roman" w:hAnsi="Times New Roman"/>
              </w:rPr>
            </w:pPr>
          </w:p>
        </w:tc>
      </w:tr>
    </w:tbl>
    <w:p>
      <w:pPr>
        <w:ind w:firstLine="320"/>
        <w:jc w:val="left"/>
        <w:rPr>
          <w:rFonts w:ascii="Times New Roman" w:hAnsi="Times New Roman"/>
        </w:rPr>
      </w:pPr>
    </w:p>
    <w:p>
      <w:pPr>
        <w:spacing w:line="420" w:lineRule="auto"/>
        <w:ind w:firstLine="560"/>
        <w:rPr>
          <w:rFonts w:ascii="Times New Roman" w:hAnsi="Times New Roman"/>
        </w:rPr>
      </w:pPr>
      <w:r>
        <w:rPr>
          <w:rFonts w:ascii="Times New Roman" w:hAnsi="Times New Roman" w:cs="宋体"/>
          <w:color w:val="000000"/>
          <w:sz w:val="28"/>
        </w:rPr>
        <w:t>采用永修气象站的资料进行园区设计气温（低温）的推算。根据表可知，园区</w:t>
      </w:r>
      <w:r>
        <w:rPr>
          <w:rFonts w:ascii="Times New Roman" w:hAnsi="Times New Roman" w:eastAsia="Times New Roman"/>
          <w:color w:val="000000"/>
          <w:sz w:val="28"/>
        </w:rPr>
        <w:t>50</w:t>
      </w:r>
      <w:r>
        <w:rPr>
          <w:rFonts w:ascii="Times New Roman" w:hAnsi="Times New Roman" w:cs="宋体"/>
          <w:color w:val="000000"/>
          <w:sz w:val="28"/>
        </w:rPr>
        <w:t>年一遇月平均最低气温值为-</w:t>
      </w:r>
      <w:r>
        <w:rPr>
          <w:rFonts w:ascii="Times New Roman" w:hAnsi="Times New Roman" w:eastAsia="Times New Roman"/>
          <w:color w:val="000000"/>
          <w:sz w:val="28"/>
        </w:rPr>
        <w:t>2</w:t>
      </w:r>
      <w:r>
        <w:rPr>
          <w:rFonts w:ascii="Times New Roman" w:hAnsi="Times New Roman" w:cs="宋体"/>
          <w:color w:val="000000"/>
          <w:sz w:val="28"/>
        </w:rPr>
        <w:t>.</w:t>
      </w:r>
      <w:r>
        <w:rPr>
          <w:rFonts w:ascii="Times New Roman" w:hAnsi="Times New Roman" w:eastAsia="Times New Roman"/>
          <w:color w:val="000000"/>
          <w:sz w:val="28"/>
        </w:rPr>
        <w:t>7</w:t>
      </w:r>
      <w:r>
        <w:rPr>
          <w:rFonts w:ascii="Times New Roman" w:hAnsi="Times New Roman" w:cs="宋体"/>
          <w:color w:val="000000"/>
          <w:sz w:val="28"/>
        </w:rPr>
        <w:t>℃</w:t>
      </w:r>
      <w:r>
        <w:rPr>
          <w:rFonts w:hint="eastAsia" w:ascii="Times New Roman" w:hAnsi="Times New Roman" w:cs="宋体"/>
          <w:color w:val="000000"/>
          <w:sz w:val="28"/>
        </w:rPr>
        <w:t>，10</w:t>
      </w:r>
      <w:r>
        <w:rPr>
          <w:rFonts w:ascii="Times New Roman" w:hAnsi="Times New Roman" w:eastAsia="Times New Roman"/>
          <w:color w:val="000000"/>
          <w:sz w:val="28"/>
        </w:rPr>
        <w:t>0</w:t>
      </w:r>
      <w:r>
        <w:rPr>
          <w:rFonts w:ascii="Times New Roman" w:hAnsi="Times New Roman" w:cs="宋体"/>
          <w:color w:val="000000"/>
          <w:sz w:val="28"/>
        </w:rPr>
        <w:t>年一遇月平均最低气温值为-</w:t>
      </w:r>
      <w:r>
        <w:rPr>
          <w:rFonts w:hint="eastAsia" w:ascii="Times New Roman" w:hAnsi="Times New Roman" w:eastAsiaTheme="minorEastAsia"/>
          <w:color w:val="000000"/>
          <w:sz w:val="28"/>
        </w:rPr>
        <w:t>3</w:t>
      </w:r>
      <w:r>
        <w:rPr>
          <w:rFonts w:ascii="Times New Roman" w:hAnsi="Times New Roman" w:cs="宋体"/>
          <w:color w:val="000000"/>
          <w:sz w:val="28"/>
        </w:rPr>
        <w:t>.</w:t>
      </w:r>
      <w:r>
        <w:rPr>
          <w:rFonts w:ascii="Times New Roman" w:hAnsi="Times New Roman" w:eastAsia="Times New Roman"/>
          <w:color w:val="000000"/>
          <w:sz w:val="28"/>
        </w:rPr>
        <w:t>7</w:t>
      </w:r>
      <w:r>
        <w:rPr>
          <w:rFonts w:ascii="Times New Roman" w:hAnsi="Times New Roman" w:cs="宋体"/>
          <w:color w:val="000000"/>
          <w:sz w:val="28"/>
        </w:rPr>
        <w:t>℃。</w:t>
      </w:r>
      <w:r>
        <w:rPr>
          <w:rFonts w:hint="eastAsia" w:ascii="Times New Roman" w:hAnsi="Times New Roman" w:cs="宋体"/>
          <w:color w:val="000000"/>
          <w:sz w:val="28"/>
        </w:rPr>
        <w:t>查建筑结构载荷规范可知九江基本气温为-2℃，推荐园区设计气温取-2.7℃。</w:t>
      </w:r>
    </w:p>
    <w:p>
      <w:pPr>
        <w:pStyle w:val="5"/>
        <w:numPr>
          <w:ilvl w:val="3"/>
          <w:numId w:val="13"/>
        </w:numPr>
        <w:ind w:left="400"/>
        <w:rPr>
          <w:rFonts w:ascii="Times New Roman" w:hAnsi="Times New Roman"/>
        </w:rPr>
      </w:pPr>
      <w:r>
        <w:rPr>
          <w:rFonts w:ascii="Times New Roman" w:hAnsi="Times New Roman"/>
          <w:spacing w:val="10"/>
        </w:rPr>
        <w:t>年极端最低气温的概率计算</w:t>
      </w:r>
    </w:p>
    <w:p>
      <w:pPr>
        <w:spacing w:line="420" w:lineRule="auto"/>
        <w:ind w:firstLine="560"/>
        <w:rPr>
          <w:rFonts w:ascii="Times New Roman" w:hAnsi="Times New Roman"/>
        </w:rPr>
      </w:pPr>
      <w:r>
        <w:rPr>
          <w:rFonts w:ascii="Times New Roman" w:hAnsi="Times New Roman" w:cs="宋体"/>
          <w:color w:val="000000"/>
          <w:sz w:val="28"/>
        </w:rPr>
        <w:t>本文使用的资料是永修气象站</w:t>
      </w:r>
      <w:r>
        <w:rPr>
          <w:rFonts w:ascii="Times New Roman" w:hAnsi="Times New Roman" w:eastAsia="Times New Roman"/>
          <w:color w:val="000000"/>
          <w:sz w:val="28"/>
        </w:rPr>
        <w:t>1956</w:t>
      </w:r>
      <w:r>
        <w:rPr>
          <w:rFonts w:ascii="Times New Roman" w:hAnsi="Times New Roman" w:cs="宋体"/>
          <w:color w:val="000000"/>
          <w:sz w:val="28"/>
        </w:rPr>
        <w:t>-</w:t>
      </w:r>
      <w:r>
        <w:rPr>
          <w:rFonts w:ascii="Times New Roman" w:hAnsi="Times New Roman" w:eastAsia="Times New Roman"/>
          <w:color w:val="000000"/>
          <w:sz w:val="28"/>
        </w:rPr>
        <w:t>2020</w:t>
      </w:r>
      <w:r>
        <w:rPr>
          <w:rFonts w:ascii="Times New Roman" w:hAnsi="Times New Roman" w:cs="宋体"/>
          <w:color w:val="000000"/>
          <w:sz w:val="28"/>
        </w:rPr>
        <w:t>年极端最低气温序列，有</w:t>
      </w:r>
      <w:r>
        <w:rPr>
          <w:rFonts w:ascii="Times New Roman" w:hAnsi="Times New Roman" w:eastAsia="Times New Roman"/>
          <w:color w:val="000000"/>
          <w:sz w:val="28"/>
        </w:rPr>
        <w:t>65</w:t>
      </w:r>
      <w:r>
        <w:rPr>
          <w:rFonts w:ascii="Times New Roman" w:hAnsi="Times New Roman" w:cs="宋体"/>
          <w:color w:val="000000"/>
          <w:sz w:val="28"/>
        </w:rPr>
        <w:t>年资料，符合指南或规范对资料的要求。使用极值Ⅰ型和广义极值分布计算出不同重现期的极端低温，结果如表</w:t>
      </w:r>
      <w:r>
        <w:rPr>
          <w:rFonts w:ascii="Times New Roman" w:hAnsi="Times New Roman" w:eastAsia="Times New Roman"/>
          <w:color w:val="000000"/>
          <w:sz w:val="28"/>
        </w:rPr>
        <w:t>6</w:t>
      </w:r>
      <w:r>
        <w:rPr>
          <w:rFonts w:ascii="Times New Roman" w:hAnsi="Times New Roman" w:cs="宋体"/>
          <w:color w:val="000000"/>
          <w:sz w:val="28"/>
        </w:rPr>
        <w:t>.</w:t>
      </w:r>
      <w:r>
        <w:rPr>
          <w:rFonts w:ascii="Times New Roman" w:hAnsi="Times New Roman" w:eastAsia="Times New Roman"/>
          <w:color w:val="000000"/>
          <w:sz w:val="28"/>
        </w:rPr>
        <w:t>4</w:t>
      </w:r>
      <w:r>
        <w:rPr>
          <w:rFonts w:ascii="Times New Roman" w:hAnsi="Times New Roman" w:cs="宋体"/>
          <w:color w:val="000000"/>
          <w:sz w:val="28"/>
        </w:rPr>
        <w:t>-</w:t>
      </w:r>
      <w:r>
        <w:rPr>
          <w:rFonts w:ascii="Times New Roman" w:hAnsi="Times New Roman" w:eastAsia="Times New Roman"/>
          <w:color w:val="000000"/>
          <w:sz w:val="28"/>
        </w:rPr>
        <w:t>4</w:t>
      </w:r>
      <w:r>
        <w:rPr>
          <w:rFonts w:ascii="Times New Roman" w:hAnsi="Times New Roman" w:cs="宋体"/>
          <w:color w:val="000000"/>
          <w:sz w:val="28"/>
        </w:rPr>
        <w:t>所示。</w:t>
      </w:r>
    </w:p>
    <w:p>
      <w:pPr>
        <w:pStyle w:val="40"/>
        <w:rPr>
          <w:rFonts w:ascii="Times New Roman" w:hAnsi="Times New Roman"/>
        </w:rPr>
      </w:pPr>
      <w:r>
        <w:rPr>
          <w:rFonts w:ascii="Times New Roman" w:hAnsi="Times New Roman"/>
        </w:rPr>
        <w:t>表</w:t>
      </w:r>
      <w:r>
        <w:rPr>
          <w:rFonts w:hint="eastAsia" w:ascii="Times New Roman" w:hAnsi="Times New Roman"/>
        </w:rPr>
        <w:t>6</w:t>
      </w:r>
      <w:r>
        <w:rPr>
          <w:rFonts w:ascii="Times New Roman" w:hAnsi="Times New Roman"/>
        </w:rPr>
        <w:t>.3-4  利用极值Ⅰ型、广义极值分布计算出永修气象站不同重现期的极端最低气温（℃）</w:t>
      </w:r>
    </w:p>
    <w:tbl>
      <w:tblPr>
        <w:tblStyle w:val="25"/>
        <w:tblW w:w="4648" w:type="pct"/>
        <w:jc w:val="center"/>
        <w:tblBorders>
          <w:top w:val="single" w:color="auto" w:sz="16"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 w:type="dxa"/>
          <w:bottom w:w="0" w:type="dxa"/>
          <w:right w:w="10" w:type="dxa"/>
        </w:tblCellMar>
      </w:tblPr>
      <w:tblGrid>
        <w:gridCol w:w="1876"/>
        <w:gridCol w:w="1442"/>
        <w:gridCol w:w="1443"/>
        <w:gridCol w:w="1442"/>
        <w:gridCol w:w="1443"/>
        <w:gridCol w:w="1204"/>
      </w:tblGrid>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319" w:hRule="atLeast"/>
          <w:jc w:val="center"/>
        </w:trPr>
        <w:tc>
          <w:tcPr>
            <w:tcW w:w="1843" w:type="dxa"/>
            <w:vMerge w:val="restart"/>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b/>
                <w:color w:val="000000"/>
                <w:sz w:val="20"/>
              </w:rPr>
              <w:t>设计频率/%</w:t>
            </w:r>
          </w:p>
        </w:tc>
        <w:tc>
          <w:tcPr>
            <w:tcW w:w="1417" w:type="dxa"/>
            <w:vMerge w:val="restart"/>
            <w:tcBorders>
              <w:bottom w:val="single" w:color="auto" w:sz="8" w:space="0"/>
              <w:right w:val="single" w:color="auto" w:sz="8" w:space="0"/>
            </w:tcBorders>
            <w:vAlign w:val="center"/>
          </w:tcPr>
          <w:p>
            <w:pPr>
              <w:jc w:val="center"/>
              <w:rPr>
                <w:rFonts w:ascii="Times New Roman" w:hAnsi="Times New Roman" w:cs="宋体"/>
                <w:b/>
                <w:color w:val="000000"/>
                <w:szCs w:val="21"/>
              </w:rPr>
            </w:pPr>
            <w:r>
              <w:rPr>
                <w:rFonts w:hint="eastAsia" w:ascii="Times New Roman" w:hAnsi="Times New Roman"/>
                <w:b/>
                <w:szCs w:val="21"/>
              </w:rPr>
              <w:t>极值</w:t>
            </w:r>
            <w:r>
              <w:rPr>
                <w:rFonts w:ascii="Times New Roman" w:hAnsi="Times New Roman" w:cs="宋体"/>
                <w:b/>
                <w:color w:val="000000"/>
                <w:szCs w:val="21"/>
              </w:rPr>
              <w:t>Ⅰ型</w:t>
            </w:r>
          </w:p>
          <w:p>
            <w:pPr>
              <w:jc w:val="center"/>
              <w:rPr>
                <w:rFonts w:ascii="Times New Roman" w:hAnsi="Times New Roman"/>
                <w:b/>
                <w:szCs w:val="21"/>
              </w:rPr>
            </w:pPr>
            <w:r>
              <w:rPr>
                <w:rFonts w:ascii="Times New Roman" w:hAnsi="Times New Roman"/>
                <w:b/>
                <w:szCs w:val="21"/>
              </w:rPr>
              <w:t>耿贝尔法</w:t>
            </w:r>
          </w:p>
        </w:tc>
        <w:tc>
          <w:tcPr>
            <w:tcW w:w="1418" w:type="dxa"/>
            <w:vMerge w:val="restart"/>
            <w:tcBorders>
              <w:bottom w:val="single" w:color="auto" w:sz="8" w:space="0"/>
              <w:right w:val="single" w:color="auto" w:sz="8" w:space="0"/>
            </w:tcBorders>
            <w:vAlign w:val="center"/>
          </w:tcPr>
          <w:p>
            <w:pPr>
              <w:jc w:val="center"/>
              <w:rPr>
                <w:rFonts w:ascii="Times New Roman" w:hAnsi="Times New Roman" w:cs="宋体"/>
                <w:b/>
                <w:color w:val="000000"/>
                <w:szCs w:val="21"/>
              </w:rPr>
            </w:pPr>
            <w:r>
              <w:rPr>
                <w:rFonts w:hint="eastAsia" w:ascii="Times New Roman" w:hAnsi="Times New Roman"/>
                <w:b/>
                <w:szCs w:val="21"/>
              </w:rPr>
              <w:t>极值</w:t>
            </w:r>
            <w:r>
              <w:rPr>
                <w:rFonts w:ascii="Times New Roman" w:hAnsi="Times New Roman" w:cs="宋体"/>
                <w:b/>
                <w:color w:val="000000"/>
                <w:szCs w:val="21"/>
              </w:rPr>
              <w:t>Ⅰ型</w:t>
            </w:r>
          </w:p>
          <w:p>
            <w:pPr>
              <w:jc w:val="center"/>
              <w:rPr>
                <w:rFonts w:ascii="Times New Roman" w:hAnsi="Times New Roman"/>
                <w:b/>
                <w:szCs w:val="21"/>
              </w:rPr>
            </w:pPr>
            <w:r>
              <w:rPr>
                <w:rFonts w:ascii="Times New Roman" w:hAnsi="Times New Roman" w:eastAsia="Times New Roman"/>
                <w:b/>
                <w:color w:val="000000"/>
                <w:szCs w:val="21"/>
              </w:rPr>
              <w:t>PIII</w:t>
            </w:r>
            <w:r>
              <w:rPr>
                <w:rFonts w:hint="eastAsia" w:ascii="Times New Roman" w:hAnsi="Times New Roman" w:cs="宋体"/>
                <w:b/>
                <w:color w:val="000000"/>
                <w:szCs w:val="21"/>
              </w:rPr>
              <w:t>法</w:t>
            </w:r>
          </w:p>
        </w:tc>
        <w:tc>
          <w:tcPr>
            <w:tcW w:w="1417" w:type="dxa"/>
            <w:vMerge w:val="restart"/>
            <w:tcBorders>
              <w:bottom w:val="single" w:color="auto" w:sz="8" w:space="0"/>
              <w:right w:val="single" w:color="auto" w:sz="8" w:space="0"/>
            </w:tcBorders>
            <w:vAlign w:val="center"/>
          </w:tcPr>
          <w:p>
            <w:pPr>
              <w:jc w:val="center"/>
              <w:rPr>
                <w:rFonts w:ascii="Times New Roman" w:hAnsi="Times New Roman"/>
                <w:szCs w:val="21"/>
              </w:rPr>
            </w:pPr>
            <w:r>
              <w:rPr>
                <w:rFonts w:ascii="Times New Roman" w:hAnsi="Times New Roman" w:cs="宋体"/>
                <w:b/>
                <w:color w:val="000000"/>
                <w:szCs w:val="21"/>
              </w:rPr>
              <w:t>广义极值</w:t>
            </w:r>
          </w:p>
        </w:tc>
        <w:tc>
          <w:tcPr>
            <w:tcW w:w="1418" w:type="dxa"/>
            <w:vMerge w:val="restart"/>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b/>
                <w:color w:val="000000"/>
                <w:sz w:val="20"/>
              </w:rPr>
              <w:t>最小值</w:t>
            </w:r>
          </w:p>
        </w:tc>
        <w:tc>
          <w:tcPr>
            <w:tcW w:w="1182" w:type="dxa"/>
            <w:vMerge w:val="restart"/>
            <w:tcBorders>
              <w:bottom w:val="single" w:color="auto" w:sz="8" w:space="0"/>
            </w:tcBorders>
            <w:vAlign w:val="center"/>
          </w:tcPr>
          <w:p>
            <w:pPr>
              <w:jc w:val="center"/>
              <w:rPr>
                <w:rFonts w:ascii="Times New Roman" w:hAnsi="Times New Roman"/>
              </w:rPr>
            </w:pPr>
            <w:r>
              <w:rPr>
                <w:rFonts w:ascii="Times New Roman" w:hAnsi="Times New Roman" w:cs="宋体"/>
                <w:b/>
                <w:color w:val="000000"/>
                <w:sz w:val="20"/>
              </w:rPr>
              <w:t>资料年代</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319" w:hRule="atLeast"/>
          <w:jc w:val="center"/>
        </w:trPr>
        <w:tc>
          <w:tcPr>
            <w:tcW w:w="1843" w:type="dxa"/>
            <w:vMerge w:val="continue"/>
            <w:tcBorders>
              <w:bottom w:val="single" w:color="auto" w:sz="8" w:space="0"/>
              <w:right w:val="single" w:color="auto" w:sz="8" w:space="0"/>
            </w:tcBorders>
          </w:tcPr>
          <w:p>
            <w:pPr>
              <w:rPr>
                <w:rFonts w:ascii="Times New Roman" w:hAnsi="Times New Roman"/>
              </w:rPr>
            </w:pPr>
          </w:p>
        </w:tc>
        <w:tc>
          <w:tcPr>
            <w:tcW w:w="1417" w:type="dxa"/>
            <w:vMerge w:val="continue"/>
            <w:tcBorders>
              <w:bottom w:val="single" w:color="auto" w:sz="8" w:space="0"/>
              <w:right w:val="single" w:color="auto" w:sz="8" w:space="0"/>
            </w:tcBorders>
          </w:tcPr>
          <w:p>
            <w:pPr>
              <w:rPr>
                <w:rFonts w:ascii="Times New Roman" w:hAnsi="Times New Roman"/>
              </w:rPr>
            </w:pPr>
          </w:p>
        </w:tc>
        <w:tc>
          <w:tcPr>
            <w:tcW w:w="1418" w:type="dxa"/>
            <w:vMerge w:val="continue"/>
            <w:tcBorders>
              <w:bottom w:val="single" w:color="auto" w:sz="8" w:space="0"/>
              <w:right w:val="single" w:color="auto" w:sz="8" w:space="0"/>
            </w:tcBorders>
          </w:tcPr>
          <w:p>
            <w:pPr>
              <w:rPr>
                <w:rFonts w:ascii="Times New Roman" w:hAnsi="Times New Roman"/>
              </w:rPr>
            </w:pPr>
          </w:p>
        </w:tc>
        <w:tc>
          <w:tcPr>
            <w:tcW w:w="1417" w:type="dxa"/>
            <w:vMerge w:val="continue"/>
            <w:tcBorders>
              <w:bottom w:val="single" w:color="auto" w:sz="8" w:space="0"/>
              <w:right w:val="single" w:color="auto" w:sz="8" w:space="0"/>
            </w:tcBorders>
          </w:tcPr>
          <w:p>
            <w:pPr>
              <w:rPr>
                <w:rFonts w:ascii="Times New Roman" w:hAnsi="Times New Roman"/>
              </w:rPr>
            </w:pPr>
          </w:p>
        </w:tc>
        <w:tc>
          <w:tcPr>
            <w:tcW w:w="1418" w:type="dxa"/>
            <w:vMerge w:val="continue"/>
            <w:tcBorders>
              <w:bottom w:val="single" w:color="auto" w:sz="8" w:space="0"/>
              <w:right w:val="single" w:color="auto" w:sz="8" w:space="0"/>
            </w:tcBorders>
          </w:tcPr>
          <w:p>
            <w:pPr>
              <w:rPr>
                <w:rFonts w:ascii="Times New Roman" w:hAnsi="Times New Roman"/>
              </w:rPr>
            </w:pPr>
          </w:p>
        </w:tc>
        <w:tc>
          <w:tcPr>
            <w:tcW w:w="1182" w:type="dxa"/>
            <w:vMerge w:val="continue"/>
            <w:tcBorders>
              <w:bottom w:val="single" w:color="auto" w:sz="8" w:space="0"/>
            </w:tcBorders>
          </w:tcPr>
          <w:p>
            <w:pPr>
              <w:rPr>
                <w:rFonts w:ascii="Times New Roman" w:hAnsi="Times New Roman"/>
              </w:rPr>
            </w:pP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319" w:hRule="atLeast"/>
          <w:jc w:val="center"/>
        </w:trPr>
        <w:tc>
          <w:tcPr>
            <w:tcW w:w="1843"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10</w:t>
            </w:r>
            <w:r>
              <w:rPr>
                <w:rFonts w:ascii="Times New Roman" w:hAnsi="Times New Roman" w:cs="宋体"/>
                <w:color w:val="000000"/>
                <w:sz w:val="20"/>
              </w:rPr>
              <w:t>年一遇</w:t>
            </w:r>
          </w:p>
        </w:tc>
        <w:tc>
          <w:tcPr>
            <w:tcW w:w="1417"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w:t>
            </w:r>
            <w:r>
              <w:rPr>
                <w:rFonts w:ascii="Times New Roman" w:hAnsi="Times New Roman" w:eastAsia="Times New Roman"/>
                <w:color w:val="000000"/>
                <w:sz w:val="20"/>
              </w:rPr>
              <w:t>8.0</w:t>
            </w:r>
          </w:p>
        </w:tc>
        <w:tc>
          <w:tcPr>
            <w:tcW w:w="1418"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w:t>
            </w:r>
            <w:r>
              <w:rPr>
                <w:rFonts w:ascii="Times New Roman" w:hAnsi="Times New Roman" w:eastAsia="Times New Roman"/>
                <w:color w:val="000000"/>
                <w:sz w:val="20"/>
              </w:rPr>
              <w:t>7</w:t>
            </w:r>
            <w:r>
              <w:rPr>
                <w:rFonts w:ascii="Times New Roman" w:hAnsi="Times New Roman" w:cs="宋体"/>
                <w:color w:val="000000"/>
                <w:sz w:val="20"/>
              </w:rPr>
              <w:t>.</w:t>
            </w:r>
            <w:r>
              <w:rPr>
                <w:rFonts w:ascii="Times New Roman" w:hAnsi="Times New Roman" w:eastAsia="Times New Roman"/>
                <w:color w:val="000000"/>
                <w:sz w:val="20"/>
              </w:rPr>
              <w:t>7</w:t>
            </w:r>
          </w:p>
        </w:tc>
        <w:tc>
          <w:tcPr>
            <w:tcW w:w="1417"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w:t>
            </w:r>
            <w:r>
              <w:rPr>
                <w:rFonts w:ascii="Times New Roman" w:hAnsi="Times New Roman" w:eastAsia="Times New Roman"/>
                <w:color w:val="000000"/>
                <w:sz w:val="20"/>
              </w:rPr>
              <w:t>8</w:t>
            </w:r>
            <w:r>
              <w:rPr>
                <w:rFonts w:ascii="Times New Roman" w:hAnsi="Times New Roman" w:cs="宋体"/>
                <w:color w:val="000000"/>
                <w:sz w:val="20"/>
              </w:rPr>
              <w:t>.</w:t>
            </w:r>
            <w:r>
              <w:rPr>
                <w:rFonts w:ascii="Times New Roman" w:hAnsi="Times New Roman" w:eastAsia="Times New Roman"/>
                <w:color w:val="000000"/>
                <w:sz w:val="20"/>
              </w:rPr>
              <w:t>3</w:t>
            </w:r>
          </w:p>
        </w:tc>
        <w:tc>
          <w:tcPr>
            <w:tcW w:w="1418"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w:t>
            </w:r>
            <w:r>
              <w:rPr>
                <w:rFonts w:ascii="Times New Roman" w:hAnsi="Times New Roman" w:eastAsia="Times New Roman"/>
                <w:color w:val="000000"/>
                <w:sz w:val="20"/>
              </w:rPr>
              <w:t>8</w:t>
            </w:r>
            <w:r>
              <w:rPr>
                <w:rFonts w:ascii="Times New Roman" w:hAnsi="Times New Roman" w:cs="宋体"/>
                <w:color w:val="000000"/>
                <w:sz w:val="20"/>
              </w:rPr>
              <w:t>.</w:t>
            </w:r>
            <w:r>
              <w:rPr>
                <w:rFonts w:ascii="Times New Roman" w:hAnsi="Times New Roman" w:eastAsia="Times New Roman"/>
                <w:color w:val="000000"/>
                <w:sz w:val="20"/>
              </w:rPr>
              <w:t>3</w:t>
            </w:r>
          </w:p>
        </w:tc>
        <w:tc>
          <w:tcPr>
            <w:tcW w:w="1182" w:type="dxa"/>
            <w:vMerge w:val="restart"/>
            <w:tcBorders>
              <w:bottom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1956</w:t>
            </w:r>
            <w:r>
              <w:rPr>
                <w:rFonts w:ascii="Times New Roman" w:hAnsi="Times New Roman" w:cs="宋体"/>
                <w:color w:val="000000"/>
                <w:sz w:val="20"/>
              </w:rPr>
              <w:t>-</w:t>
            </w:r>
            <w:r>
              <w:rPr>
                <w:rFonts w:ascii="Times New Roman" w:hAnsi="Times New Roman" w:eastAsia="Times New Roman"/>
                <w:color w:val="000000"/>
                <w:sz w:val="20"/>
              </w:rPr>
              <w:t>2020</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319" w:hRule="atLeast"/>
          <w:jc w:val="center"/>
        </w:trPr>
        <w:tc>
          <w:tcPr>
            <w:tcW w:w="1843"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20</w:t>
            </w:r>
            <w:r>
              <w:rPr>
                <w:rFonts w:ascii="Times New Roman" w:hAnsi="Times New Roman" w:cs="宋体"/>
                <w:color w:val="000000"/>
                <w:sz w:val="20"/>
              </w:rPr>
              <w:t>年一遇</w:t>
            </w:r>
          </w:p>
        </w:tc>
        <w:tc>
          <w:tcPr>
            <w:tcW w:w="1417"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w:t>
            </w:r>
            <w:r>
              <w:rPr>
                <w:rFonts w:ascii="Times New Roman" w:hAnsi="Times New Roman" w:eastAsia="Times New Roman"/>
                <w:color w:val="000000"/>
                <w:sz w:val="20"/>
              </w:rPr>
              <w:t>9</w:t>
            </w:r>
            <w:r>
              <w:rPr>
                <w:rFonts w:ascii="Times New Roman" w:hAnsi="Times New Roman" w:cs="宋体"/>
                <w:color w:val="000000"/>
                <w:sz w:val="20"/>
              </w:rPr>
              <w:t>.</w:t>
            </w:r>
            <w:r>
              <w:rPr>
                <w:rFonts w:ascii="Times New Roman" w:hAnsi="Times New Roman" w:eastAsia="Times New Roman"/>
                <w:color w:val="000000"/>
                <w:sz w:val="20"/>
              </w:rPr>
              <w:t>5</w:t>
            </w:r>
          </w:p>
        </w:tc>
        <w:tc>
          <w:tcPr>
            <w:tcW w:w="1418"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w:t>
            </w:r>
            <w:r>
              <w:rPr>
                <w:rFonts w:ascii="Times New Roman" w:hAnsi="Times New Roman" w:eastAsia="Times New Roman"/>
                <w:color w:val="000000"/>
                <w:sz w:val="20"/>
              </w:rPr>
              <w:t>8</w:t>
            </w:r>
            <w:r>
              <w:rPr>
                <w:rFonts w:ascii="Times New Roman" w:hAnsi="Times New Roman" w:cs="宋体"/>
                <w:color w:val="000000"/>
                <w:sz w:val="20"/>
              </w:rPr>
              <w:t>.</w:t>
            </w:r>
            <w:r>
              <w:rPr>
                <w:rFonts w:ascii="Times New Roman" w:hAnsi="Times New Roman" w:eastAsia="Times New Roman"/>
                <w:color w:val="000000"/>
                <w:sz w:val="20"/>
              </w:rPr>
              <w:t>9</w:t>
            </w:r>
          </w:p>
        </w:tc>
        <w:tc>
          <w:tcPr>
            <w:tcW w:w="1417"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w:t>
            </w:r>
            <w:r>
              <w:rPr>
                <w:rFonts w:ascii="Times New Roman" w:hAnsi="Times New Roman" w:eastAsia="Times New Roman"/>
                <w:color w:val="000000"/>
                <w:sz w:val="20"/>
              </w:rPr>
              <w:t>8</w:t>
            </w:r>
            <w:r>
              <w:rPr>
                <w:rFonts w:ascii="Times New Roman" w:hAnsi="Times New Roman" w:cs="宋体"/>
                <w:color w:val="000000"/>
                <w:sz w:val="20"/>
              </w:rPr>
              <w:t>.</w:t>
            </w:r>
            <w:r>
              <w:rPr>
                <w:rFonts w:ascii="Times New Roman" w:hAnsi="Times New Roman" w:eastAsia="Times New Roman"/>
                <w:color w:val="000000"/>
                <w:sz w:val="20"/>
              </w:rPr>
              <w:t>7</w:t>
            </w:r>
          </w:p>
        </w:tc>
        <w:tc>
          <w:tcPr>
            <w:tcW w:w="1418"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w:t>
            </w:r>
            <w:r>
              <w:rPr>
                <w:rFonts w:ascii="Times New Roman" w:hAnsi="Times New Roman" w:eastAsia="Times New Roman"/>
                <w:color w:val="000000"/>
                <w:sz w:val="20"/>
              </w:rPr>
              <w:t>9</w:t>
            </w:r>
            <w:r>
              <w:rPr>
                <w:rFonts w:ascii="Times New Roman" w:hAnsi="Times New Roman" w:cs="宋体"/>
                <w:color w:val="000000"/>
                <w:sz w:val="20"/>
              </w:rPr>
              <w:t>.</w:t>
            </w:r>
            <w:r>
              <w:rPr>
                <w:rFonts w:ascii="Times New Roman" w:hAnsi="Times New Roman" w:eastAsia="Times New Roman"/>
                <w:color w:val="000000"/>
                <w:sz w:val="20"/>
              </w:rPr>
              <w:t>5</w:t>
            </w:r>
          </w:p>
        </w:tc>
        <w:tc>
          <w:tcPr>
            <w:tcW w:w="1182" w:type="dxa"/>
            <w:vMerge w:val="continue"/>
            <w:tcBorders>
              <w:bottom w:val="single" w:color="auto" w:sz="8" w:space="0"/>
            </w:tcBorders>
          </w:tcPr>
          <w:p>
            <w:pPr>
              <w:rPr>
                <w:rFonts w:ascii="Times New Roman" w:hAnsi="Times New Roman"/>
              </w:rPr>
            </w:pP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319" w:hRule="atLeast"/>
          <w:jc w:val="center"/>
        </w:trPr>
        <w:tc>
          <w:tcPr>
            <w:tcW w:w="1843"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30</w:t>
            </w:r>
            <w:r>
              <w:rPr>
                <w:rFonts w:ascii="Times New Roman" w:hAnsi="Times New Roman" w:cs="宋体"/>
                <w:color w:val="000000"/>
                <w:sz w:val="20"/>
              </w:rPr>
              <w:t>年一遇</w:t>
            </w:r>
          </w:p>
        </w:tc>
        <w:tc>
          <w:tcPr>
            <w:tcW w:w="1417"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w:t>
            </w:r>
            <w:r>
              <w:rPr>
                <w:rFonts w:ascii="Times New Roman" w:hAnsi="Times New Roman" w:eastAsia="Times New Roman"/>
                <w:color w:val="000000"/>
                <w:sz w:val="20"/>
              </w:rPr>
              <w:t>10</w:t>
            </w:r>
            <w:r>
              <w:rPr>
                <w:rFonts w:ascii="Times New Roman" w:hAnsi="Times New Roman" w:cs="宋体"/>
                <w:color w:val="000000"/>
                <w:sz w:val="20"/>
              </w:rPr>
              <w:t>.</w:t>
            </w:r>
            <w:r>
              <w:rPr>
                <w:rFonts w:ascii="Times New Roman" w:hAnsi="Times New Roman" w:eastAsia="Times New Roman"/>
                <w:color w:val="000000"/>
                <w:sz w:val="20"/>
              </w:rPr>
              <w:t>3</w:t>
            </w:r>
          </w:p>
        </w:tc>
        <w:tc>
          <w:tcPr>
            <w:tcW w:w="1418"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w:t>
            </w:r>
            <w:r>
              <w:rPr>
                <w:rFonts w:ascii="Times New Roman" w:hAnsi="Times New Roman" w:eastAsia="Times New Roman"/>
                <w:color w:val="000000"/>
                <w:sz w:val="20"/>
              </w:rPr>
              <w:t>9</w:t>
            </w:r>
            <w:r>
              <w:rPr>
                <w:rFonts w:ascii="Times New Roman" w:hAnsi="Times New Roman" w:cs="宋体"/>
                <w:color w:val="000000"/>
                <w:sz w:val="20"/>
              </w:rPr>
              <w:t>.</w:t>
            </w:r>
            <w:r>
              <w:rPr>
                <w:rFonts w:ascii="Times New Roman" w:hAnsi="Times New Roman" w:eastAsia="Times New Roman"/>
                <w:color w:val="000000"/>
                <w:sz w:val="20"/>
              </w:rPr>
              <w:t>6</w:t>
            </w:r>
          </w:p>
        </w:tc>
        <w:tc>
          <w:tcPr>
            <w:tcW w:w="1417"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w:t>
            </w:r>
            <w:r>
              <w:rPr>
                <w:rFonts w:ascii="Times New Roman" w:hAnsi="Times New Roman" w:eastAsia="Times New Roman"/>
                <w:color w:val="000000"/>
                <w:sz w:val="20"/>
              </w:rPr>
              <w:t>8</w:t>
            </w:r>
            <w:r>
              <w:rPr>
                <w:rFonts w:ascii="Times New Roman" w:hAnsi="Times New Roman" w:cs="宋体"/>
                <w:color w:val="000000"/>
                <w:sz w:val="20"/>
              </w:rPr>
              <w:t>.</w:t>
            </w:r>
            <w:r>
              <w:rPr>
                <w:rFonts w:ascii="Times New Roman" w:hAnsi="Times New Roman" w:eastAsia="Times New Roman"/>
                <w:color w:val="000000"/>
                <w:sz w:val="20"/>
              </w:rPr>
              <w:t>9</w:t>
            </w:r>
          </w:p>
        </w:tc>
        <w:tc>
          <w:tcPr>
            <w:tcW w:w="1418"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w:t>
            </w:r>
            <w:r>
              <w:rPr>
                <w:rFonts w:ascii="Times New Roman" w:hAnsi="Times New Roman" w:eastAsia="Times New Roman"/>
                <w:color w:val="000000"/>
                <w:sz w:val="20"/>
              </w:rPr>
              <w:t>10</w:t>
            </w:r>
            <w:r>
              <w:rPr>
                <w:rFonts w:ascii="Times New Roman" w:hAnsi="Times New Roman" w:cs="宋体"/>
                <w:color w:val="000000"/>
                <w:sz w:val="20"/>
              </w:rPr>
              <w:t>.</w:t>
            </w:r>
            <w:r>
              <w:rPr>
                <w:rFonts w:ascii="Times New Roman" w:hAnsi="Times New Roman" w:eastAsia="Times New Roman"/>
                <w:color w:val="000000"/>
                <w:sz w:val="20"/>
              </w:rPr>
              <w:t>3</w:t>
            </w:r>
          </w:p>
        </w:tc>
        <w:tc>
          <w:tcPr>
            <w:tcW w:w="1182" w:type="dxa"/>
            <w:vMerge w:val="continue"/>
            <w:tcBorders>
              <w:bottom w:val="single" w:color="auto" w:sz="8" w:space="0"/>
            </w:tcBorders>
          </w:tcPr>
          <w:p>
            <w:pPr>
              <w:rPr>
                <w:rFonts w:ascii="Times New Roman" w:hAnsi="Times New Roman"/>
              </w:rPr>
            </w:pP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319" w:hRule="atLeast"/>
          <w:jc w:val="center"/>
        </w:trPr>
        <w:tc>
          <w:tcPr>
            <w:tcW w:w="1843"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50</w:t>
            </w:r>
            <w:r>
              <w:rPr>
                <w:rFonts w:ascii="Times New Roman" w:hAnsi="Times New Roman" w:cs="宋体"/>
                <w:color w:val="000000"/>
                <w:sz w:val="20"/>
              </w:rPr>
              <w:t>年一遇</w:t>
            </w:r>
          </w:p>
        </w:tc>
        <w:tc>
          <w:tcPr>
            <w:tcW w:w="1417"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w:t>
            </w:r>
            <w:r>
              <w:rPr>
                <w:rFonts w:ascii="Times New Roman" w:hAnsi="Times New Roman" w:eastAsia="Times New Roman"/>
                <w:color w:val="000000"/>
                <w:sz w:val="20"/>
              </w:rPr>
              <w:t>11</w:t>
            </w:r>
            <w:r>
              <w:rPr>
                <w:rFonts w:ascii="Times New Roman" w:hAnsi="Times New Roman" w:cs="宋体"/>
                <w:color w:val="000000"/>
                <w:sz w:val="20"/>
              </w:rPr>
              <w:t>.</w:t>
            </w:r>
            <w:r>
              <w:rPr>
                <w:rFonts w:ascii="Times New Roman" w:hAnsi="Times New Roman" w:eastAsia="Times New Roman"/>
                <w:color w:val="000000"/>
                <w:sz w:val="20"/>
              </w:rPr>
              <w:t>4</w:t>
            </w:r>
          </w:p>
        </w:tc>
        <w:tc>
          <w:tcPr>
            <w:tcW w:w="1418"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w:t>
            </w:r>
            <w:r>
              <w:rPr>
                <w:rFonts w:ascii="Times New Roman" w:hAnsi="Times New Roman" w:eastAsia="Times New Roman"/>
                <w:color w:val="000000"/>
                <w:sz w:val="20"/>
              </w:rPr>
              <w:t>10</w:t>
            </w:r>
            <w:r>
              <w:rPr>
                <w:rFonts w:ascii="Times New Roman" w:hAnsi="Times New Roman" w:cs="宋体"/>
                <w:color w:val="000000"/>
                <w:sz w:val="20"/>
              </w:rPr>
              <w:t>.</w:t>
            </w:r>
            <w:r>
              <w:rPr>
                <w:rFonts w:ascii="Times New Roman" w:hAnsi="Times New Roman" w:eastAsia="Times New Roman"/>
                <w:color w:val="000000"/>
                <w:sz w:val="20"/>
              </w:rPr>
              <w:t>4</w:t>
            </w:r>
          </w:p>
        </w:tc>
        <w:tc>
          <w:tcPr>
            <w:tcW w:w="1417"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w:t>
            </w:r>
            <w:r>
              <w:rPr>
                <w:rFonts w:ascii="Times New Roman" w:hAnsi="Times New Roman" w:eastAsia="Times New Roman"/>
                <w:color w:val="000000"/>
                <w:sz w:val="20"/>
              </w:rPr>
              <w:t>9</w:t>
            </w:r>
            <w:r>
              <w:rPr>
                <w:rFonts w:ascii="Times New Roman" w:hAnsi="Times New Roman" w:cs="宋体"/>
                <w:color w:val="000000"/>
                <w:sz w:val="20"/>
              </w:rPr>
              <w:t>.</w:t>
            </w:r>
            <w:r>
              <w:rPr>
                <w:rFonts w:ascii="Times New Roman" w:hAnsi="Times New Roman" w:eastAsia="Times New Roman"/>
                <w:color w:val="000000"/>
                <w:sz w:val="20"/>
              </w:rPr>
              <w:t>1</w:t>
            </w:r>
          </w:p>
        </w:tc>
        <w:tc>
          <w:tcPr>
            <w:tcW w:w="1418"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w:t>
            </w:r>
            <w:r>
              <w:rPr>
                <w:rFonts w:ascii="Times New Roman" w:hAnsi="Times New Roman" w:eastAsia="Times New Roman"/>
                <w:color w:val="000000"/>
                <w:sz w:val="20"/>
              </w:rPr>
              <w:t>11</w:t>
            </w:r>
            <w:r>
              <w:rPr>
                <w:rFonts w:ascii="Times New Roman" w:hAnsi="Times New Roman" w:cs="宋体"/>
                <w:color w:val="000000"/>
                <w:sz w:val="20"/>
              </w:rPr>
              <w:t>.</w:t>
            </w:r>
            <w:r>
              <w:rPr>
                <w:rFonts w:ascii="Times New Roman" w:hAnsi="Times New Roman" w:eastAsia="Times New Roman"/>
                <w:color w:val="000000"/>
                <w:sz w:val="20"/>
              </w:rPr>
              <w:t>4</w:t>
            </w:r>
          </w:p>
        </w:tc>
        <w:tc>
          <w:tcPr>
            <w:tcW w:w="1182" w:type="dxa"/>
            <w:vMerge w:val="continue"/>
            <w:tcBorders>
              <w:bottom w:val="single" w:color="auto" w:sz="8" w:space="0"/>
            </w:tcBorders>
          </w:tcPr>
          <w:p>
            <w:pPr>
              <w:rPr>
                <w:rFonts w:ascii="Times New Roman" w:hAnsi="Times New Roman"/>
              </w:rPr>
            </w:pP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319" w:hRule="atLeast"/>
          <w:jc w:val="center"/>
        </w:trPr>
        <w:tc>
          <w:tcPr>
            <w:tcW w:w="1843" w:type="dxa"/>
            <w:tcBorders>
              <w:bottom w:val="single" w:color="auto" w:sz="16" w:space="0"/>
              <w:right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100</w:t>
            </w:r>
            <w:r>
              <w:rPr>
                <w:rFonts w:ascii="Times New Roman" w:hAnsi="Times New Roman" w:cs="宋体"/>
                <w:color w:val="000000"/>
                <w:sz w:val="20"/>
              </w:rPr>
              <w:t>年一遇</w:t>
            </w:r>
          </w:p>
        </w:tc>
        <w:tc>
          <w:tcPr>
            <w:tcW w:w="1417" w:type="dxa"/>
            <w:tcBorders>
              <w:bottom w:val="single" w:color="auto" w:sz="16"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w:t>
            </w:r>
            <w:r>
              <w:rPr>
                <w:rFonts w:ascii="Times New Roman" w:hAnsi="Times New Roman" w:eastAsia="Times New Roman"/>
                <w:color w:val="000000"/>
                <w:sz w:val="20"/>
              </w:rPr>
              <w:t>12</w:t>
            </w:r>
            <w:r>
              <w:rPr>
                <w:rFonts w:ascii="Times New Roman" w:hAnsi="Times New Roman" w:cs="宋体"/>
                <w:color w:val="000000"/>
                <w:sz w:val="20"/>
              </w:rPr>
              <w:t>.</w:t>
            </w:r>
            <w:r>
              <w:rPr>
                <w:rFonts w:ascii="Times New Roman" w:hAnsi="Times New Roman" w:eastAsia="Times New Roman"/>
                <w:color w:val="000000"/>
                <w:sz w:val="20"/>
              </w:rPr>
              <w:t>8</w:t>
            </w:r>
          </w:p>
        </w:tc>
        <w:tc>
          <w:tcPr>
            <w:tcW w:w="1418" w:type="dxa"/>
            <w:tcBorders>
              <w:bottom w:val="single" w:color="auto" w:sz="16"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w:t>
            </w:r>
            <w:r>
              <w:rPr>
                <w:rFonts w:ascii="Times New Roman" w:hAnsi="Times New Roman" w:eastAsia="Times New Roman"/>
                <w:color w:val="000000"/>
                <w:sz w:val="20"/>
              </w:rPr>
              <w:t>11</w:t>
            </w:r>
            <w:r>
              <w:rPr>
                <w:rFonts w:ascii="Times New Roman" w:hAnsi="Times New Roman" w:cs="宋体"/>
                <w:color w:val="000000"/>
                <w:sz w:val="20"/>
              </w:rPr>
              <w:t>.</w:t>
            </w:r>
            <w:r>
              <w:rPr>
                <w:rFonts w:ascii="Times New Roman" w:hAnsi="Times New Roman" w:eastAsia="Times New Roman"/>
                <w:color w:val="000000"/>
                <w:sz w:val="20"/>
              </w:rPr>
              <w:t>4</w:t>
            </w:r>
          </w:p>
        </w:tc>
        <w:tc>
          <w:tcPr>
            <w:tcW w:w="1417" w:type="dxa"/>
            <w:tcBorders>
              <w:bottom w:val="single" w:color="auto" w:sz="16"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w:t>
            </w:r>
            <w:r>
              <w:rPr>
                <w:rFonts w:ascii="Times New Roman" w:hAnsi="Times New Roman" w:eastAsia="Times New Roman"/>
                <w:color w:val="000000"/>
                <w:sz w:val="20"/>
              </w:rPr>
              <w:t>9</w:t>
            </w:r>
            <w:r>
              <w:rPr>
                <w:rFonts w:ascii="Times New Roman" w:hAnsi="Times New Roman" w:cs="宋体"/>
                <w:color w:val="000000"/>
                <w:sz w:val="20"/>
              </w:rPr>
              <w:t>.</w:t>
            </w:r>
            <w:r>
              <w:rPr>
                <w:rFonts w:ascii="Times New Roman" w:hAnsi="Times New Roman" w:eastAsia="Times New Roman"/>
                <w:color w:val="000000"/>
                <w:sz w:val="20"/>
              </w:rPr>
              <w:t>2</w:t>
            </w:r>
          </w:p>
        </w:tc>
        <w:tc>
          <w:tcPr>
            <w:tcW w:w="1418" w:type="dxa"/>
            <w:tcBorders>
              <w:bottom w:val="single" w:color="auto" w:sz="16"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w:t>
            </w:r>
            <w:r>
              <w:rPr>
                <w:rFonts w:ascii="Times New Roman" w:hAnsi="Times New Roman" w:eastAsia="Times New Roman"/>
                <w:color w:val="000000"/>
                <w:sz w:val="20"/>
              </w:rPr>
              <w:t>12</w:t>
            </w:r>
            <w:r>
              <w:rPr>
                <w:rFonts w:ascii="Times New Roman" w:hAnsi="Times New Roman" w:cs="宋体"/>
                <w:color w:val="000000"/>
                <w:sz w:val="20"/>
              </w:rPr>
              <w:t>.</w:t>
            </w:r>
            <w:r>
              <w:rPr>
                <w:rFonts w:ascii="Times New Roman" w:hAnsi="Times New Roman" w:eastAsia="Times New Roman"/>
                <w:color w:val="000000"/>
                <w:sz w:val="20"/>
              </w:rPr>
              <w:t>8</w:t>
            </w:r>
          </w:p>
        </w:tc>
        <w:tc>
          <w:tcPr>
            <w:tcW w:w="1182" w:type="dxa"/>
            <w:vMerge w:val="continue"/>
            <w:tcBorders>
              <w:bottom w:val="single" w:color="auto" w:sz="16" w:space="0"/>
            </w:tcBorders>
          </w:tcPr>
          <w:p>
            <w:pPr>
              <w:rPr>
                <w:rFonts w:ascii="Times New Roman" w:hAnsi="Times New Roman"/>
              </w:rPr>
            </w:pPr>
          </w:p>
        </w:tc>
      </w:tr>
    </w:tbl>
    <w:p>
      <w:pPr>
        <w:ind w:firstLine="320"/>
        <w:jc w:val="left"/>
        <w:rPr>
          <w:rFonts w:ascii="Times New Roman" w:hAnsi="Times New Roman"/>
        </w:rPr>
      </w:pPr>
    </w:p>
    <w:p>
      <w:pPr>
        <w:spacing w:line="420" w:lineRule="auto"/>
        <w:ind w:firstLine="560"/>
        <w:rPr>
          <w:rFonts w:ascii="Times New Roman" w:hAnsi="Times New Roman"/>
        </w:rPr>
      </w:pPr>
      <w:r>
        <w:rPr>
          <w:rFonts w:ascii="Times New Roman" w:hAnsi="Times New Roman" w:cs="宋体"/>
          <w:color w:val="000000"/>
          <w:sz w:val="28"/>
        </w:rPr>
        <w:t>采用永修气象站的资料进行园区设计极端低温的推算。根据表可知，园区</w:t>
      </w:r>
      <w:r>
        <w:rPr>
          <w:rFonts w:ascii="Times New Roman" w:hAnsi="Times New Roman" w:eastAsia="Times New Roman"/>
          <w:color w:val="000000"/>
          <w:sz w:val="28"/>
        </w:rPr>
        <w:t>50</w:t>
      </w:r>
      <w:r>
        <w:rPr>
          <w:rFonts w:ascii="Times New Roman" w:hAnsi="Times New Roman" w:cs="宋体"/>
          <w:color w:val="000000"/>
          <w:sz w:val="28"/>
        </w:rPr>
        <w:t>年一遇极端最低气温的推荐值为-</w:t>
      </w:r>
      <w:r>
        <w:rPr>
          <w:rFonts w:ascii="Times New Roman" w:hAnsi="Times New Roman" w:eastAsia="Times New Roman"/>
          <w:color w:val="000000"/>
          <w:sz w:val="28"/>
        </w:rPr>
        <w:t>11</w:t>
      </w:r>
      <w:r>
        <w:rPr>
          <w:rFonts w:ascii="Times New Roman" w:hAnsi="Times New Roman" w:cs="宋体"/>
          <w:color w:val="000000"/>
          <w:sz w:val="28"/>
        </w:rPr>
        <w:t>.</w:t>
      </w:r>
      <w:r>
        <w:rPr>
          <w:rFonts w:ascii="Times New Roman" w:hAnsi="Times New Roman" w:eastAsia="Times New Roman"/>
          <w:color w:val="000000"/>
          <w:sz w:val="28"/>
        </w:rPr>
        <w:t>4</w:t>
      </w:r>
      <w:r>
        <w:rPr>
          <w:rFonts w:ascii="Times New Roman" w:hAnsi="Times New Roman" w:cs="宋体"/>
          <w:color w:val="000000"/>
          <w:sz w:val="28"/>
        </w:rPr>
        <w:t>℃。</w:t>
      </w:r>
      <w:r>
        <w:rPr>
          <w:rFonts w:ascii="Times New Roman" w:hAnsi="Times New Roman" w:eastAsia="Times New Roman"/>
          <w:color w:val="000000"/>
          <w:sz w:val="28"/>
        </w:rPr>
        <w:t>1972</w:t>
      </w:r>
      <w:r>
        <w:rPr>
          <w:rFonts w:ascii="Times New Roman" w:hAnsi="Times New Roman" w:cs="宋体"/>
          <w:color w:val="000000"/>
          <w:sz w:val="28"/>
        </w:rPr>
        <w:t>年，永修气象站极端最低气温为-</w:t>
      </w:r>
      <w:r>
        <w:rPr>
          <w:rFonts w:ascii="Times New Roman" w:hAnsi="Times New Roman" w:eastAsia="Times New Roman"/>
          <w:color w:val="000000"/>
          <w:sz w:val="28"/>
        </w:rPr>
        <w:t>11</w:t>
      </w:r>
      <w:r>
        <w:rPr>
          <w:rFonts w:ascii="Times New Roman" w:hAnsi="Times New Roman" w:cs="宋体"/>
          <w:color w:val="000000"/>
          <w:sz w:val="28"/>
        </w:rPr>
        <w:t>.</w:t>
      </w:r>
      <w:r>
        <w:rPr>
          <w:rFonts w:ascii="Times New Roman" w:hAnsi="Times New Roman" w:eastAsia="Times New Roman"/>
          <w:color w:val="000000"/>
          <w:sz w:val="28"/>
        </w:rPr>
        <w:t>9</w:t>
      </w:r>
      <w:r>
        <w:rPr>
          <w:rFonts w:ascii="Times New Roman" w:hAnsi="Times New Roman" w:cs="宋体"/>
          <w:color w:val="000000"/>
          <w:sz w:val="28"/>
        </w:rPr>
        <w:t>℃，因此，</w:t>
      </w:r>
      <w:r>
        <w:rPr>
          <w:rFonts w:hint="eastAsia" w:ascii="Times New Roman" w:hAnsi="Times New Roman" w:cs="宋体"/>
          <w:color w:val="000000"/>
          <w:sz w:val="28"/>
        </w:rPr>
        <w:t>园区</w:t>
      </w:r>
      <w:r>
        <w:rPr>
          <w:rFonts w:ascii="Times New Roman" w:hAnsi="Times New Roman" w:eastAsia="Times New Roman"/>
          <w:color w:val="000000"/>
          <w:sz w:val="28"/>
        </w:rPr>
        <w:t>50</w:t>
      </w:r>
      <w:r>
        <w:rPr>
          <w:rFonts w:ascii="Times New Roman" w:hAnsi="Times New Roman" w:cs="宋体"/>
          <w:color w:val="000000"/>
          <w:sz w:val="28"/>
        </w:rPr>
        <w:t>年一遇极端最低气温推荐-</w:t>
      </w:r>
      <w:r>
        <w:rPr>
          <w:rFonts w:ascii="Times New Roman" w:hAnsi="Times New Roman" w:eastAsia="Times New Roman"/>
          <w:color w:val="000000"/>
          <w:sz w:val="28"/>
        </w:rPr>
        <w:t>11</w:t>
      </w:r>
      <w:r>
        <w:rPr>
          <w:rFonts w:ascii="Times New Roman" w:hAnsi="Times New Roman" w:cs="宋体"/>
          <w:color w:val="000000"/>
          <w:sz w:val="28"/>
        </w:rPr>
        <w:t>.</w:t>
      </w:r>
      <w:r>
        <w:rPr>
          <w:rFonts w:ascii="Times New Roman" w:hAnsi="Times New Roman" w:eastAsia="Times New Roman"/>
          <w:color w:val="000000"/>
          <w:sz w:val="28"/>
        </w:rPr>
        <w:t>9</w:t>
      </w:r>
      <w:r>
        <w:rPr>
          <w:rFonts w:ascii="Times New Roman" w:hAnsi="Times New Roman" w:cs="宋体"/>
          <w:color w:val="000000"/>
          <w:sz w:val="28"/>
        </w:rPr>
        <w:t>℃</w:t>
      </w:r>
      <w:r>
        <w:rPr>
          <w:rFonts w:hint="eastAsia" w:ascii="Times New Roman" w:hAnsi="Times New Roman" w:cs="宋体"/>
          <w:color w:val="000000"/>
          <w:sz w:val="28"/>
        </w:rPr>
        <w:t>，</w:t>
      </w:r>
      <w:r>
        <w:rPr>
          <w:rFonts w:hint="eastAsia" w:ascii="Times New Roman" w:hAnsi="Times New Roman" w:eastAsiaTheme="minorEastAsia"/>
          <w:color w:val="000000"/>
          <w:sz w:val="28"/>
        </w:rPr>
        <w:t>10</w:t>
      </w:r>
      <w:r>
        <w:rPr>
          <w:rFonts w:ascii="Times New Roman" w:hAnsi="Times New Roman" w:eastAsia="Times New Roman"/>
          <w:color w:val="000000"/>
          <w:sz w:val="28"/>
        </w:rPr>
        <w:t>0</w:t>
      </w:r>
      <w:r>
        <w:rPr>
          <w:rFonts w:ascii="Times New Roman" w:hAnsi="Times New Roman" w:cs="宋体"/>
          <w:color w:val="000000"/>
          <w:sz w:val="28"/>
        </w:rPr>
        <w:t>年一遇极端最低气温推荐-</w:t>
      </w:r>
      <w:r>
        <w:rPr>
          <w:rFonts w:ascii="Times New Roman" w:hAnsi="Times New Roman" w:eastAsia="Times New Roman"/>
          <w:color w:val="000000"/>
          <w:sz w:val="28"/>
        </w:rPr>
        <w:t>1</w:t>
      </w:r>
      <w:r>
        <w:rPr>
          <w:rFonts w:hint="eastAsia" w:ascii="Times New Roman" w:hAnsi="Times New Roman" w:eastAsiaTheme="minorEastAsia"/>
          <w:color w:val="000000"/>
          <w:sz w:val="28"/>
        </w:rPr>
        <w:t>2</w:t>
      </w:r>
      <w:r>
        <w:rPr>
          <w:rFonts w:ascii="Times New Roman" w:hAnsi="Times New Roman" w:cs="宋体"/>
          <w:color w:val="000000"/>
          <w:sz w:val="28"/>
        </w:rPr>
        <w:t>.</w:t>
      </w:r>
      <w:r>
        <w:rPr>
          <w:rFonts w:hint="eastAsia" w:ascii="Times New Roman" w:hAnsi="Times New Roman" w:cs="宋体"/>
          <w:color w:val="000000"/>
          <w:sz w:val="28"/>
        </w:rPr>
        <w:t>8</w:t>
      </w:r>
      <w:r>
        <w:rPr>
          <w:rFonts w:ascii="Times New Roman" w:hAnsi="Times New Roman" w:cs="宋体"/>
          <w:color w:val="000000"/>
          <w:sz w:val="28"/>
        </w:rPr>
        <w:t>℃。</w:t>
      </w:r>
    </w:p>
    <w:p>
      <w:pPr>
        <w:pStyle w:val="5"/>
        <w:numPr>
          <w:ilvl w:val="3"/>
          <w:numId w:val="13"/>
        </w:numPr>
        <w:ind w:left="400"/>
        <w:rPr>
          <w:rFonts w:ascii="Times New Roman" w:hAnsi="Times New Roman"/>
        </w:rPr>
      </w:pPr>
      <w:r>
        <w:rPr>
          <w:rFonts w:hint="eastAsia" w:ascii="Times New Roman" w:hAnsi="Times New Roman"/>
          <w:spacing w:val="10"/>
        </w:rPr>
        <w:t>星火工业园</w:t>
      </w:r>
      <w:r>
        <w:rPr>
          <w:rFonts w:ascii="Times New Roman" w:hAnsi="Times New Roman"/>
          <w:spacing w:val="10"/>
        </w:rPr>
        <w:t>周边低温风险空间分析</w:t>
      </w:r>
    </w:p>
    <w:p>
      <w:pPr>
        <w:pStyle w:val="49"/>
        <w:spacing w:line="420" w:lineRule="auto"/>
        <w:ind w:firstLine="560"/>
        <w:rPr>
          <w:rFonts w:ascii="Times New Roman" w:hAnsi="Times New Roman" w:cs="宋体"/>
          <w:color w:val="000000"/>
          <w:sz w:val="28"/>
        </w:rPr>
      </w:pPr>
      <w:r>
        <w:rPr>
          <w:rFonts w:hint="eastAsia" w:ascii="Times New Roman" w:hAnsi="Times New Roman" w:cs="宋体"/>
          <w:color w:val="000000"/>
          <w:sz w:val="28"/>
        </w:rPr>
        <w:t>使用九江市11个国家级气象站的日气温观测资料，统计各个站点1960-2020年的极端最低气温、年低温日数（每年日最低气温≤0℃的日数）极大值、连续低温日数（每年日最低气温≤0℃的连续日数）极大值。</w:t>
      </w:r>
    </w:p>
    <w:p>
      <w:pPr>
        <w:jc w:val="center"/>
        <w:rPr>
          <w:rFonts w:ascii="Times New Roman" w:hAnsi="Times New Roman"/>
        </w:rPr>
      </w:pPr>
      <w:r>
        <w:rPr>
          <w:rFonts w:ascii="Times New Roman" w:hAnsi="Times New Roman"/>
        </w:rPr>
        <w:object>
          <v:shape id="_x0000_i1036" o:spt="75" type="#_x0000_t75" style="height:232.8pt;width:354.6pt;" o:ole="t" filled="f" o:preferrelative="t" stroked="f" coordsize="21600,21600">
            <v:path/>
            <v:fill on="f" focussize="0,0"/>
            <v:stroke on="f" joinstyle="miter"/>
            <v:imagedata r:id="rId133" o:title=""/>
            <o:lock v:ext="edit" aspectratio="t"/>
            <w10:wrap type="none"/>
            <w10:anchorlock/>
          </v:shape>
          <o:OLEObject Type="Embed" ProgID="Acrobat.Document.DC" ShapeID="_x0000_i1036" DrawAspect="Content" ObjectID="_1468075736" r:id="rId132">
            <o:LockedField>false</o:LockedField>
          </o:OLEObject>
        </w:object>
      </w:r>
    </w:p>
    <w:p>
      <w:pPr>
        <w:pStyle w:val="40"/>
        <w:rPr>
          <w:rFonts w:ascii="Times New Roman" w:hAnsi="Times New Roman" w:eastAsiaTheme="minorEastAsia"/>
        </w:rPr>
      </w:pPr>
      <w:r>
        <w:rPr>
          <w:rFonts w:hint="eastAsia" w:ascii="Times New Roman" w:hAnsi="Times New Roman"/>
        </w:rPr>
        <w:t xml:space="preserve">图 </w:t>
      </w:r>
      <w:r>
        <w:rPr>
          <w:rFonts w:ascii="Times New Roman" w:hAnsi="Times New Roman"/>
        </w:rPr>
        <w:t>6</w:t>
      </w:r>
      <w:r>
        <w:rPr>
          <w:rFonts w:hint="eastAsia" w:ascii="Times New Roman" w:hAnsi="Times New Roman"/>
        </w:rPr>
        <w:t>.3-8</w:t>
      </w:r>
      <w:r>
        <w:rPr>
          <w:rFonts w:ascii="Times New Roman" w:hAnsi="Times New Roman"/>
        </w:rPr>
        <w:t xml:space="preserve"> </w:t>
      </w:r>
      <w:r>
        <w:rPr>
          <w:rFonts w:hint="eastAsia" w:ascii="Times New Roman" w:hAnsi="Times New Roman"/>
        </w:rPr>
        <w:t xml:space="preserve"> </w:t>
      </w:r>
      <w:r>
        <w:rPr>
          <w:rFonts w:ascii="Times New Roman" w:hAnsi="Times New Roman"/>
        </w:rPr>
        <w:t>19</w:t>
      </w:r>
      <w:r>
        <w:rPr>
          <w:rFonts w:hint="eastAsia" w:ascii="Times New Roman" w:hAnsi="Times New Roman"/>
        </w:rPr>
        <w:t>60</w:t>
      </w:r>
      <w:r>
        <w:rPr>
          <w:rFonts w:ascii="Times New Roman" w:hAnsi="Times New Roman"/>
        </w:rPr>
        <w:t>-2020</w:t>
      </w:r>
      <w:r>
        <w:rPr>
          <w:rFonts w:hint="eastAsia" w:ascii="Times New Roman" w:hAnsi="Times New Roman"/>
        </w:rPr>
        <w:t>年九江市极端最低气温分布图</w:t>
      </w:r>
    </w:p>
    <w:p>
      <w:pPr>
        <w:spacing w:line="420" w:lineRule="auto"/>
        <w:ind w:firstLine="560"/>
        <w:rPr>
          <w:rFonts w:ascii="Times New Roman" w:hAnsi="Times New Roman" w:cs="宋体"/>
          <w:color w:val="000000"/>
          <w:sz w:val="28"/>
        </w:rPr>
      </w:pPr>
      <w:r>
        <w:rPr>
          <w:rFonts w:hint="eastAsia" w:ascii="Times New Roman" w:hAnsi="Times New Roman" w:cs="宋体"/>
          <w:color w:val="000000"/>
          <w:sz w:val="28"/>
        </w:rPr>
        <w:t>由图6.3-8可知，九江市极端最低气温的分布范围为-9.7℃（九江1969年）～-18.9℃（彭泽1969年），呈现明显的环鄱阳湖地区偏高的分布特征，星火工业园所处地区最低温度在全市属于较高水平，距离星火工业园最近的永修国家气象站极端最低气温为1972年2月9日的 -</w:t>
      </w:r>
      <w:r>
        <w:rPr>
          <w:rFonts w:ascii="Times New Roman" w:hAnsi="Times New Roman" w:cs="宋体"/>
          <w:color w:val="000000"/>
          <w:sz w:val="28"/>
        </w:rPr>
        <w:t>1</w:t>
      </w:r>
      <w:r>
        <w:rPr>
          <w:rFonts w:hint="eastAsia" w:ascii="Times New Roman" w:hAnsi="Times New Roman" w:cs="宋体"/>
          <w:color w:val="000000"/>
          <w:sz w:val="28"/>
        </w:rPr>
        <w:t>1.9℃。</w:t>
      </w:r>
    </w:p>
    <w:p>
      <w:pPr>
        <w:spacing w:line="420" w:lineRule="auto"/>
        <w:ind w:firstLine="560"/>
        <w:rPr>
          <w:rFonts w:ascii="Times New Roman" w:hAnsi="Times New Roman" w:cs="宋体"/>
          <w:color w:val="000000"/>
          <w:sz w:val="28"/>
        </w:rPr>
      </w:pPr>
      <w:r>
        <w:rPr>
          <w:rFonts w:hint="eastAsia" w:ascii="Times New Roman" w:hAnsi="Times New Roman" w:cs="宋体"/>
          <w:color w:val="000000"/>
          <w:sz w:val="28"/>
        </w:rPr>
        <w:t>由图6.3-9可知，九江市年低温日数极大值的分布范围为39天（九江1984年）～91天（庐山1976年、2012年），呈现较为明显的北部和高海拔地区低温日数多，环鄱阳湖地区少分布特征。距离星火工业园最近的永修国家气象站年低温日数极大值为1967年的49天（累年平均为19天），在全市范围内属于中等水平。</w:t>
      </w:r>
    </w:p>
    <w:p>
      <w:pPr>
        <w:spacing w:line="420" w:lineRule="auto"/>
        <w:jc w:val="center"/>
        <w:rPr>
          <w:rFonts w:ascii="Times New Roman" w:hAnsi="Times New Roman" w:cs="宋体"/>
          <w:color w:val="000000"/>
          <w:sz w:val="28"/>
        </w:rPr>
      </w:pPr>
      <w:r>
        <w:rPr>
          <w:rFonts w:ascii="Times New Roman" w:hAnsi="Times New Roman" w:cs="宋体"/>
          <w:color w:val="000000"/>
          <w:sz w:val="28"/>
        </w:rPr>
        <w:object>
          <v:shape id="_x0000_i1037" o:spt="75" type="#_x0000_t75" style="height:232.8pt;width:354.6pt;" o:ole="t" filled="f" o:preferrelative="t" stroked="f" coordsize="21600,21600">
            <v:path/>
            <v:fill on="f" focussize="0,0"/>
            <v:stroke on="f" joinstyle="miter"/>
            <v:imagedata r:id="rId135" o:title=""/>
            <o:lock v:ext="edit" aspectratio="t"/>
            <w10:wrap type="none"/>
            <w10:anchorlock/>
          </v:shape>
          <o:OLEObject Type="Embed" ProgID="Acrobat.Document.DC" ShapeID="_x0000_i1037" DrawAspect="Content" ObjectID="_1468075737" r:id="rId134">
            <o:LockedField>false</o:LockedField>
          </o:OLEObject>
        </w:object>
      </w:r>
    </w:p>
    <w:p>
      <w:pPr>
        <w:pStyle w:val="40"/>
        <w:rPr>
          <w:rFonts w:ascii="Times New Roman" w:hAnsi="Times New Roman"/>
        </w:rPr>
      </w:pPr>
      <w:r>
        <w:rPr>
          <w:rFonts w:ascii="Times New Roman" w:hAnsi="Times New Roman" w:eastAsia="宋体" w:cs="宋体"/>
          <w:sz w:val="28"/>
        </w:rPr>
        <w:t xml:space="preserve">   </w:t>
      </w:r>
      <w:r>
        <w:rPr>
          <w:rFonts w:ascii="Times New Roman" w:hAnsi="Times New Roman" w:cs="宋体" w:eastAsiaTheme="minorEastAsia"/>
          <w:sz w:val="28"/>
        </w:rPr>
        <w:t xml:space="preserve"> </w:t>
      </w:r>
      <w:r>
        <w:rPr>
          <w:rFonts w:ascii="Times New Roman" w:hAnsi="Times New Roman"/>
        </w:rPr>
        <w:t xml:space="preserve"> </w:t>
      </w:r>
      <w:r>
        <w:rPr>
          <w:rFonts w:hint="eastAsia" w:ascii="Times New Roman" w:hAnsi="Times New Roman"/>
        </w:rPr>
        <w:t>图6</w:t>
      </w:r>
      <w:r>
        <w:rPr>
          <w:rFonts w:ascii="Times New Roman" w:hAnsi="Times New Roman"/>
        </w:rPr>
        <w:t>.</w:t>
      </w:r>
      <w:r>
        <w:rPr>
          <w:rFonts w:hint="eastAsia" w:ascii="Times New Roman" w:hAnsi="Times New Roman"/>
        </w:rPr>
        <w:t>3</w:t>
      </w:r>
      <w:r>
        <w:rPr>
          <w:rFonts w:ascii="Times New Roman" w:hAnsi="Times New Roman"/>
        </w:rPr>
        <w:t>-</w:t>
      </w:r>
      <w:r>
        <w:rPr>
          <w:rFonts w:hint="eastAsia" w:ascii="Times New Roman" w:hAnsi="Times New Roman"/>
        </w:rPr>
        <w:t>9</w:t>
      </w:r>
      <w:r>
        <w:rPr>
          <w:rFonts w:ascii="Times New Roman" w:hAnsi="Times New Roman"/>
        </w:rPr>
        <w:t xml:space="preserve">  19</w:t>
      </w:r>
      <w:r>
        <w:rPr>
          <w:rFonts w:hint="eastAsia" w:ascii="Times New Roman" w:hAnsi="Times New Roman"/>
        </w:rPr>
        <w:t>60</w:t>
      </w:r>
      <w:r>
        <w:rPr>
          <w:rFonts w:ascii="Times New Roman" w:hAnsi="Times New Roman"/>
        </w:rPr>
        <w:t>-2020</w:t>
      </w:r>
      <w:r>
        <w:rPr>
          <w:rFonts w:hint="eastAsia" w:ascii="Times New Roman" w:hAnsi="Times New Roman"/>
        </w:rPr>
        <w:t>年九江市低温日数极大值分布图</w:t>
      </w:r>
    </w:p>
    <w:p>
      <w:pPr>
        <w:pStyle w:val="40"/>
        <w:rPr>
          <w:rFonts w:ascii="Times New Roman" w:hAnsi="Times New Roman" w:eastAsiaTheme="minorEastAsia"/>
        </w:rPr>
      </w:pPr>
    </w:p>
    <w:p>
      <w:pPr>
        <w:spacing w:line="420" w:lineRule="auto"/>
        <w:ind w:firstLine="560"/>
        <w:rPr>
          <w:rFonts w:ascii="Times New Roman" w:hAnsi="Times New Roman" w:cs="宋体"/>
          <w:color w:val="000000"/>
          <w:sz w:val="28"/>
        </w:rPr>
      </w:pPr>
      <w:r>
        <w:rPr>
          <w:rFonts w:hint="eastAsia" w:ascii="Times New Roman" w:hAnsi="Times New Roman" w:cs="宋体"/>
          <w:color w:val="000000"/>
          <w:sz w:val="28"/>
        </w:rPr>
        <w:t>由图6.3-10可知，九江市连续低温日数极大值的分布范围为</w:t>
      </w:r>
      <w:r>
        <w:rPr>
          <w:rFonts w:ascii="Times New Roman" w:hAnsi="Times New Roman" w:cs="宋体"/>
          <w:color w:val="000000"/>
          <w:sz w:val="28"/>
        </w:rPr>
        <w:t>1</w:t>
      </w:r>
      <w:r>
        <w:rPr>
          <w:rFonts w:hint="eastAsia" w:ascii="Times New Roman" w:hAnsi="Times New Roman" w:cs="宋体"/>
          <w:color w:val="000000"/>
          <w:sz w:val="28"/>
        </w:rPr>
        <w:t>4天（武宁1963年）～40天（庐山2008年），呈现较为明显的北部和高海拔地区多，环鄱阳湖地区少的分布特征。星火工业园所处地区在全市范围内属于平均水平，距离园区最近的永修国家气象站连续低温日数极大值为24天，出现时段为1</w:t>
      </w:r>
      <w:r>
        <w:rPr>
          <w:rFonts w:ascii="Times New Roman" w:hAnsi="Times New Roman" w:cs="宋体"/>
          <w:color w:val="000000"/>
          <w:sz w:val="28"/>
        </w:rPr>
        <w:t>9</w:t>
      </w:r>
      <w:r>
        <w:rPr>
          <w:rFonts w:hint="eastAsia" w:ascii="Times New Roman" w:hAnsi="Times New Roman" w:cs="宋体"/>
          <w:color w:val="000000"/>
          <w:sz w:val="28"/>
        </w:rPr>
        <w:t>63年1月6日至1月29日。</w:t>
      </w:r>
    </w:p>
    <w:p>
      <w:pPr>
        <w:spacing w:line="420" w:lineRule="auto"/>
        <w:jc w:val="center"/>
        <w:rPr>
          <w:rFonts w:ascii="Times New Roman" w:hAnsi="Times New Roman" w:cs="宋体"/>
          <w:color w:val="000000"/>
          <w:sz w:val="28"/>
        </w:rPr>
      </w:pPr>
      <w:r>
        <w:rPr>
          <w:rFonts w:ascii="Times New Roman" w:hAnsi="Times New Roman" w:cs="宋体"/>
          <w:color w:val="000000"/>
          <w:sz w:val="28"/>
        </w:rPr>
        <w:object>
          <v:shape id="_x0000_i1038" o:spt="75" type="#_x0000_t75" style="height:232.8pt;width:354.6pt;" o:ole="t" filled="f" o:preferrelative="t" stroked="f" coordsize="21600,21600">
            <v:path/>
            <v:fill on="f" focussize="0,0"/>
            <v:stroke on="f" joinstyle="miter"/>
            <v:imagedata r:id="rId137" o:title=""/>
            <o:lock v:ext="edit" aspectratio="t"/>
            <w10:wrap type="none"/>
            <w10:anchorlock/>
          </v:shape>
          <o:OLEObject Type="Embed" ProgID="Acrobat.Document.DC" ShapeID="_x0000_i1038" DrawAspect="Content" ObjectID="_1468075738" r:id="rId136">
            <o:LockedField>false</o:LockedField>
          </o:OLEObject>
        </w:object>
      </w:r>
    </w:p>
    <w:p>
      <w:pPr>
        <w:pStyle w:val="40"/>
        <w:rPr>
          <w:rFonts w:ascii="Times New Roman" w:hAnsi="Times New Roman"/>
        </w:rPr>
      </w:pPr>
      <w:r>
        <w:rPr>
          <w:rFonts w:hint="eastAsia" w:ascii="Times New Roman" w:hAnsi="Times New Roman"/>
        </w:rPr>
        <w:t>图</w:t>
      </w:r>
      <w:r>
        <w:rPr>
          <w:rFonts w:ascii="Times New Roman" w:hAnsi="Times New Roman"/>
        </w:rPr>
        <w:t>6.</w:t>
      </w:r>
      <w:r>
        <w:rPr>
          <w:rFonts w:hint="eastAsia" w:ascii="Times New Roman" w:hAnsi="Times New Roman"/>
        </w:rPr>
        <w:t>3</w:t>
      </w:r>
      <w:r>
        <w:rPr>
          <w:rFonts w:ascii="Times New Roman" w:hAnsi="Times New Roman"/>
        </w:rPr>
        <w:t>-</w:t>
      </w:r>
      <w:r>
        <w:rPr>
          <w:rFonts w:hint="eastAsia" w:ascii="Times New Roman" w:hAnsi="Times New Roman"/>
        </w:rPr>
        <w:t>10</w:t>
      </w:r>
      <w:r>
        <w:rPr>
          <w:rFonts w:ascii="Times New Roman" w:hAnsi="Times New Roman"/>
        </w:rPr>
        <w:t xml:space="preserve">  19</w:t>
      </w:r>
      <w:r>
        <w:rPr>
          <w:rFonts w:hint="eastAsia" w:ascii="Times New Roman" w:hAnsi="Times New Roman"/>
        </w:rPr>
        <w:t>60</w:t>
      </w:r>
      <w:r>
        <w:rPr>
          <w:rFonts w:ascii="Times New Roman" w:hAnsi="Times New Roman"/>
        </w:rPr>
        <w:t>-2020</w:t>
      </w:r>
      <w:r>
        <w:rPr>
          <w:rFonts w:hint="eastAsia" w:ascii="Times New Roman" w:hAnsi="Times New Roman"/>
        </w:rPr>
        <w:t>年九江市连续低温日数极大值分布</w:t>
      </w:r>
    </w:p>
    <w:p>
      <w:pPr>
        <w:spacing w:line="330" w:lineRule="auto"/>
        <w:ind w:firstLine="440"/>
        <w:jc w:val="left"/>
        <w:rPr>
          <w:rFonts w:ascii="Times New Roman" w:hAnsi="Times New Roman"/>
        </w:rPr>
      </w:pPr>
    </w:p>
    <w:p>
      <w:pPr>
        <w:pStyle w:val="4"/>
        <w:numPr>
          <w:ilvl w:val="2"/>
          <w:numId w:val="13"/>
        </w:numPr>
        <w:ind w:left="600"/>
        <w:rPr>
          <w:rFonts w:ascii="Times New Roman" w:hAnsi="Times New Roman"/>
          <w:spacing w:val="10"/>
          <w:sz w:val="30"/>
        </w:rPr>
      </w:pPr>
      <w:bookmarkStart w:id="206" w:name="_Toc88392183"/>
      <w:bookmarkStart w:id="207" w:name="_Toc86852065"/>
      <w:r>
        <w:rPr>
          <w:rFonts w:ascii="Times New Roman" w:hAnsi="Times New Roman"/>
          <w:spacing w:val="10"/>
          <w:sz w:val="30"/>
        </w:rPr>
        <w:t>工业建筑采暖通风气象参数</w:t>
      </w:r>
      <w:bookmarkEnd w:id="206"/>
      <w:bookmarkEnd w:id="207"/>
      <w:r>
        <w:rPr>
          <w:rFonts w:ascii="Times New Roman" w:hAnsi="Times New Roman"/>
          <w:spacing w:val="10"/>
          <w:sz w:val="30"/>
        </w:rPr>
        <w:t xml:space="preserve"> </w:t>
      </w:r>
    </w:p>
    <w:p>
      <w:pPr>
        <w:spacing w:line="420" w:lineRule="auto"/>
        <w:ind w:firstLine="560"/>
        <w:rPr>
          <w:rFonts w:ascii="Times New Roman" w:hAnsi="Times New Roman"/>
        </w:rPr>
      </w:pPr>
      <w:r>
        <w:rPr>
          <w:rFonts w:ascii="Times New Roman" w:hAnsi="Times New Roman" w:cs="宋体"/>
          <w:color w:val="000000"/>
          <w:sz w:val="28"/>
        </w:rPr>
        <w:t>根据《工业建筑供暖通风与空气调节设计规范》（</w:t>
      </w:r>
      <w:r>
        <w:rPr>
          <w:rFonts w:ascii="Times New Roman" w:hAnsi="Times New Roman" w:eastAsia="Times New Roman"/>
          <w:color w:val="000000"/>
          <w:sz w:val="28"/>
        </w:rPr>
        <w:t>GB50019</w:t>
      </w:r>
      <w:r>
        <w:rPr>
          <w:rFonts w:ascii="Times New Roman" w:hAnsi="Times New Roman" w:cs="宋体"/>
          <w:color w:val="000000"/>
          <w:sz w:val="28"/>
        </w:rPr>
        <w:t>-</w:t>
      </w:r>
      <w:r>
        <w:rPr>
          <w:rFonts w:ascii="Times New Roman" w:hAnsi="Times New Roman" w:eastAsia="Times New Roman"/>
          <w:color w:val="000000"/>
          <w:sz w:val="28"/>
        </w:rPr>
        <w:t>2015</w:t>
      </w:r>
      <w:r>
        <w:rPr>
          <w:rFonts w:ascii="Times New Roman" w:hAnsi="Times New Roman" w:cs="宋体"/>
          <w:color w:val="000000"/>
          <w:sz w:val="28"/>
        </w:rPr>
        <w:t>）的规定，本报告选用</w:t>
      </w:r>
      <w:r>
        <w:rPr>
          <w:rFonts w:ascii="Times New Roman" w:hAnsi="Times New Roman" w:eastAsia="Times New Roman"/>
          <w:color w:val="000000"/>
          <w:sz w:val="28"/>
        </w:rPr>
        <w:t>1956</w:t>
      </w:r>
      <w:r>
        <w:rPr>
          <w:rFonts w:ascii="Times New Roman" w:hAnsi="Times New Roman" w:cs="宋体"/>
          <w:color w:val="000000"/>
          <w:sz w:val="28"/>
        </w:rPr>
        <w:t>～</w:t>
      </w:r>
      <w:r>
        <w:rPr>
          <w:rFonts w:ascii="Times New Roman" w:hAnsi="Times New Roman" w:eastAsia="Times New Roman"/>
          <w:color w:val="000000"/>
          <w:sz w:val="28"/>
        </w:rPr>
        <w:t>2020</w:t>
      </w:r>
      <w:r>
        <w:rPr>
          <w:rFonts w:ascii="Times New Roman" w:hAnsi="Times New Roman" w:cs="宋体"/>
          <w:color w:val="000000"/>
          <w:sz w:val="28"/>
        </w:rPr>
        <w:t>年永修站观测数据，对各类室外空气计算参数进行计算。</w:t>
      </w:r>
    </w:p>
    <w:p>
      <w:pPr>
        <w:spacing w:line="420" w:lineRule="auto"/>
        <w:ind w:firstLine="560"/>
        <w:rPr>
          <w:rFonts w:ascii="Times New Roman" w:hAnsi="Times New Roman" w:cs="宋体"/>
          <w:color w:val="000000"/>
          <w:sz w:val="28"/>
        </w:rPr>
      </w:pPr>
      <w:r>
        <w:rPr>
          <w:rFonts w:ascii="Times New Roman" w:hAnsi="Times New Roman" w:cs="宋体"/>
          <w:color w:val="000000"/>
          <w:sz w:val="28"/>
        </w:rPr>
        <w:t>其中，供暖室外计算温度采用累年平均每年不保证</w:t>
      </w:r>
      <w:r>
        <w:rPr>
          <w:rFonts w:ascii="Times New Roman" w:hAnsi="Times New Roman" w:eastAsia="Times New Roman"/>
          <w:color w:val="000000"/>
          <w:sz w:val="28"/>
        </w:rPr>
        <w:t>5d</w:t>
      </w:r>
      <w:r>
        <w:rPr>
          <w:rFonts w:ascii="Times New Roman" w:hAnsi="Times New Roman" w:cs="宋体"/>
          <w:color w:val="000000"/>
          <w:sz w:val="28"/>
        </w:rPr>
        <w:t>的日平均温度；冬季通风室外计算温度采用历年最冷月月平均温度的平均值；冬季空气调节室外计算温度采用累年平均每年不保证</w:t>
      </w:r>
      <w:r>
        <w:rPr>
          <w:rFonts w:ascii="Times New Roman" w:hAnsi="Times New Roman" w:eastAsia="Times New Roman"/>
          <w:color w:val="000000"/>
          <w:sz w:val="28"/>
        </w:rPr>
        <w:t>1d</w:t>
      </w:r>
      <w:r>
        <w:rPr>
          <w:rFonts w:ascii="Times New Roman" w:hAnsi="Times New Roman" w:cs="宋体"/>
          <w:color w:val="000000"/>
          <w:sz w:val="28"/>
        </w:rPr>
        <w:t>的日平均温度；冬季空气调节室外计算相对湿度采用历年最冷月月平均相对湿度的平均值；夏季空气调节室外计算干球温度采用累年平均每年不保证</w:t>
      </w:r>
      <w:r>
        <w:rPr>
          <w:rFonts w:ascii="Times New Roman" w:hAnsi="Times New Roman" w:eastAsia="Times New Roman"/>
          <w:color w:val="000000"/>
          <w:sz w:val="28"/>
        </w:rPr>
        <w:t>50h</w:t>
      </w:r>
      <w:r>
        <w:rPr>
          <w:rFonts w:ascii="Times New Roman" w:hAnsi="Times New Roman" w:cs="宋体"/>
          <w:color w:val="000000"/>
          <w:sz w:val="28"/>
        </w:rPr>
        <w:t>的干球温度；夏季空气调节室外计算湿球温度采用累年平均每年不保证</w:t>
      </w:r>
      <w:r>
        <w:rPr>
          <w:rFonts w:ascii="Times New Roman" w:hAnsi="Times New Roman" w:eastAsia="Times New Roman"/>
          <w:color w:val="000000"/>
          <w:sz w:val="28"/>
        </w:rPr>
        <w:t>50h</w:t>
      </w:r>
      <w:r>
        <w:rPr>
          <w:rFonts w:ascii="Times New Roman" w:hAnsi="Times New Roman" w:cs="宋体"/>
          <w:color w:val="000000"/>
          <w:sz w:val="28"/>
        </w:rPr>
        <w:t>的湿球温度；夏季通风室外计算温度（相对湿度）采用历年最热月</w:t>
      </w:r>
      <w:r>
        <w:rPr>
          <w:rFonts w:ascii="Times New Roman" w:hAnsi="Times New Roman" w:eastAsia="Times New Roman"/>
          <w:color w:val="000000"/>
          <w:sz w:val="28"/>
        </w:rPr>
        <w:t>14</w:t>
      </w:r>
      <w:r>
        <w:rPr>
          <w:rFonts w:ascii="Times New Roman" w:hAnsi="Times New Roman" w:cs="宋体"/>
          <w:color w:val="000000"/>
          <w:sz w:val="28"/>
        </w:rPr>
        <w:t>时平均温度（相对湿度）的平均值；夏季空气调节室外计算日平均温度采用累年平均每年不保证</w:t>
      </w:r>
      <w:r>
        <w:rPr>
          <w:rFonts w:ascii="Times New Roman" w:hAnsi="Times New Roman" w:eastAsia="Times New Roman"/>
          <w:color w:val="000000"/>
          <w:sz w:val="28"/>
        </w:rPr>
        <w:t>5</w:t>
      </w:r>
      <w:r>
        <w:rPr>
          <w:rFonts w:ascii="Times New Roman" w:hAnsi="Times New Roman" w:cs="宋体"/>
          <w:color w:val="000000"/>
          <w:sz w:val="28"/>
        </w:rPr>
        <w:t>天的日平均温度；冬季（夏季）室外平均风速采用累年最冷（最热）</w:t>
      </w:r>
      <w:r>
        <w:rPr>
          <w:rFonts w:ascii="Times New Roman" w:hAnsi="Times New Roman" w:eastAsia="Times New Roman"/>
          <w:color w:val="000000"/>
          <w:sz w:val="28"/>
        </w:rPr>
        <w:t>3</w:t>
      </w:r>
      <w:r>
        <w:rPr>
          <w:rFonts w:ascii="Times New Roman" w:hAnsi="Times New Roman" w:cs="宋体"/>
          <w:color w:val="000000"/>
          <w:sz w:val="28"/>
        </w:rPr>
        <w:t>个月各月平均风速的平均值；冬季室外最多风向的平均风速采用累年最冷</w:t>
      </w:r>
      <w:r>
        <w:rPr>
          <w:rFonts w:ascii="Times New Roman" w:hAnsi="Times New Roman" w:eastAsia="Times New Roman"/>
          <w:color w:val="000000"/>
          <w:sz w:val="28"/>
        </w:rPr>
        <w:t>3</w:t>
      </w:r>
      <w:r>
        <w:rPr>
          <w:rFonts w:ascii="Times New Roman" w:hAnsi="Times New Roman" w:cs="宋体"/>
          <w:color w:val="000000"/>
          <w:sz w:val="28"/>
        </w:rPr>
        <w:t>个月最多风向(静风除外)的各月平均风速的平均值；冬季（夏季）最多风向及其频率采用累年最冷（最热）</w:t>
      </w:r>
      <w:r>
        <w:rPr>
          <w:rFonts w:ascii="Times New Roman" w:hAnsi="Times New Roman" w:eastAsia="Times New Roman"/>
          <w:color w:val="000000"/>
          <w:sz w:val="28"/>
        </w:rPr>
        <w:t>3</w:t>
      </w:r>
      <w:r>
        <w:rPr>
          <w:rFonts w:ascii="Times New Roman" w:hAnsi="Times New Roman" w:cs="宋体"/>
          <w:color w:val="000000"/>
          <w:sz w:val="28"/>
        </w:rPr>
        <w:t>个月的最多风向及其平均频率；冬季日照百分率（室外大气压力）采用累年最冷</w:t>
      </w:r>
      <w:r>
        <w:rPr>
          <w:rFonts w:ascii="Times New Roman" w:hAnsi="Times New Roman" w:eastAsia="Times New Roman"/>
          <w:color w:val="000000"/>
          <w:sz w:val="28"/>
        </w:rPr>
        <w:t>3</w:t>
      </w:r>
      <w:r>
        <w:rPr>
          <w:rFonts w:ascii="Times New Roman" w:hAnsi="Times New Roman" w:cs="宋体"/>
          <w:color w:val="000000"/>
          <w:sz w:val="28"/>
        </w:rPr>
        <w:t>个月各月平均日照百分率（大气压力）的平均值；设计技术用供暖期天数按累年日平均温度稳定低于或等于供暖室外临界温度的总日数确定，临界温度采用</w:t>
      </w:r>
      <w:r>
        <w:rPr>
          <w:rFonts w:ascii="Times New Roman" w:hAnsi="Times New Roman" w:eastAsia="Times New Roman"/>
          <w:color w:val="000000"/>
          <w:sz w:val="28"/>
        </w:rPr>
        <w:t>5</w:t>
      </w:r>
      <w:r>
        <w:rPr>
          <w:rFonts w:ascii="Times New Roman" w:hAnsi="Times New Roman" w:cs="宋体"/>
          <w:color w:val="000000"/>
          <w:sz w:val="28"/>
        </w:rPr>
        <w:t>°</w:t>
      </w:r>
      <w:r>
        <w:rPr>
          <w:rFonts w:ascii="Times New Roman" w:hAnsi="Times New Roman" w:eastAsia="Times New Roman"/>
          <w:color w:val="000000"/>
          <w:sz w:val="28"/>
        </w:rPr>
        <w:t>C</w:t>
      </w:r>
      <w:r>
        <w:rPr>
          <w:rFonts w:ascii="Times New Roman" w:hAnsi="Times New Roman" w:cs="宋体"/>
          <w:color w:val="000000"/>
          <w:sz w:val="28"/>
        </w:rPr>
        <w:t>；极端最高（最低）气温采用累年极端最高（最低）气温值；历年极端最高（最低）气温平均值采用历年极端最高（最低）气温的平均值，累年最低日平均温度采用累年日平均温度中的最低值。</w:t>
      </w:r>
    </w:p>
    <w:p>
      <w:pPr>
        <w:spacing w:line="420" w:lineRule="auto"/>
        <w:ind w:firstLine="560"/>
        <w:rPr>
          <w:rFonts w:ascii="Times New Roman" w:hAnsi="Times New Roman"/>
        </w:rPr>
      </w:pPr>
    </w:p>
    <w:p>
      <w:pPr>
        <w:pStyle w:val="40"/>
        <w:rPr>
          <w:rFonts w:ascii="Times New Roman" w:hAnsi="Times New Roman"/>
        </w:rPr>
      </w:pPr>
      <w:r>
        <w:rPr>
          <w:rFonts w:ascii="Times New Roman" w:hAnsi="Times New Roman"/>
        </w:rPr>
        <w:t>表</w:t>
      </w:r>
      <w:r>
        <w:rPr>
          <w:rFonts w:hint="eastAsia" w:ascii="Times New Roman" w:hAnsi="Times New Roman"/>
        </w:rPr>
        <w:t>6</w:t>
      </w:r>
      <w:r>
        <w:rPr>
          <w:rFonts w:ascii="Times New Roman" w:hAnsi="Times New Roman"/>
        </w:rPr>
        <w:t>.3-5  永修站的室外空气计算参数</w:t>
      </w:r>
    </w:p>
    <w:tbl>
      <w:tblPr>
        <w:tblStyle w:val="25"/>
        <w:tblW w:w="5000" w:type="pct"/>
        <w:jc w:val="center"/>
        <w:tblBorders>
          <w:top w:val="single" w:color="auto" w:sz="16"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 w:type="dxa"/>
          <w:bottom w:w="0" w:type="dxa"/>
          <w:right w:w="10" w:type="dxa"/>
        </w:tblCellMar>
      </w:tblPr>
      <w:tblGrid>
        <w:gridCol w:w="4669"/>
        <w:gridCol w:w="4851"/>
      </w:tblGrid>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458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b/>
                <w:color w:val="000000"/>
                <w:sz w:val="20"/>
              </w:rPr>
              <w:t>参数</w:t>
            </w:r>
          </w:p>
        </w:tc>
        <w:tc>
          <w:tcPr>
            <w:tcW w:w="4773" w:type="dxa"/>
            <w:tcBorders>
              <w:bottom w:val="single" w:color="auto" w:sz="8" w:space="0"/>
            </w:tcBorders>
            <w:vAlign w:val="center"/>
          </w:tcPr>
          <w:p>
            <w:pPr>
              <w:jc w:val="center"/>
              <w:rPr>
                <w:rFonts w:ascii="Times New Roman" w:hAnsi="Times New Roman"/>
              </w:rPr>
            </w:pPr>
            <w:r>
              <w:rPr>
                <w:rFonts w:ascii="Times New Roman" w:hAnsi="Times New Roman" w:cs="宋体"/>
                <w:b/>
                <w:color w:val="000000"/>
                <w:sz w:val="20"/>
              </w:rPr>
              <w:t>数值</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6300"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b/>
                <w:color w:val="000000"/>
                <w:sz w:val="20"/>
              </w:rPr>
              <w:t>供暖室外计算温度</w:t>
            </w:r>
          </w:p>
        </w:tc>
        <w:tc>
          <w:tcPr>
            <w:tcW w:w="6300" w:type="dxa"/>
            <w:tcBorders>
              <w:bottom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0</w:t>
            </w:r>
            <w:r>
              <w:rPr>
                <w:rFonts w:ascii="Times New Roman" w:hAnsi="Times New Roman" w:cs="宋体"/>
                <w:color w:val="000000"/>
                <w:sz w:val="20"/>
              </w:rPr>
              <w:t>.</w:t>
            </w:r>
            <w:r>
              <w:rPr>
                <w:rFonts w:ascii="Times New Roman" w:hAnsi="Times New Roman" w:eastAsia="Times New Roman"/>
                <w:color w:val="000000"/>
                <w:sz w:val="20"/>
              </w:rPr>
              <w:t>6</w:t>
            </w:r>
            <w:r>
              <w:rPr>
                <w:rFonts w:ascii="Times New Roman" w:hAnsi="Times New Roman" w:cs="宋体"/>
                <w:color w:val="000000"/>
                <w:sz w:val="20"/>
              </w:rPr>
              <w:t>℃</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6300"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b/>
                <w:color w:val="000000"/>
                <w:sz w:val="20"/>
              </w:rPr>
              <w:t>冬季通风室外计算温度</w:t>
            </w:r>
          </w:p>
        </w:tc>
        <w:tc>
          <w:tcPr>
            <w:tcW w:w="6300" w:type="dxa"/>
            <w:tcBorders>
              <w:bottom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4</w:t>
            </w:r>
            <w:r>
              <w:rPr>
                <w:rFonts w:ascii="Times New Roman" w:hAnsi="Times New Roman" w:cs="宋体"/>
                <w:color w:val="000000"/>
                <w:sz w:val="20"/>
              </w:rPr>
              <w:t>.</w:t>
            </w:r>
            <w:r>
              <w:rPr>
                <w:rFonts w:ascii="Times New Roman" w:hAnsi="Times New Roman" w:eastAsia="Times New Roman"/>
                <w:color w:val="000000"/>
                <w:sz w:val="20"/>
              </w:rPr>
              <w:t>7</w:t>
            </w:r>
            <w:r>
              <w:rPr>
                <w:rFonts w:ascii="Times New Roman" w:hAnsi="Times New Roman" w:cs="宋体"/>
                <w:color w:val="000000"/>
                <w:sz w:val="20"/>
              </w:rPr>
              <w:t>℃</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6300"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b/>
                <w:color w:val="000000"/>
                <w:sz w:val="20"/>
              </w:rPr>
              <w:t>冬季空气调节室外计算温度</w:t>
            </w:r>
          </w:p>
        </w:tc>
        <w:tc>
          <w:tcPr>
            <w:tcW w:w="6300" w:type="dxa"/>
            <w:tcBorders>
              <w:bottom w:val="single" w:color="auto" w:sz="8" w:space="0"/>
            </w:tcBorders>
            <w:vAlign w:val="center"/>
          </w:tcPr>
          <w:p>
            <w:pPr>
              <w:jc w:val="center"/>
              <w:rPr>
                <w:rFonts w:ascii="Times New Roman" w:hAnsi="Times New Roman"/>
              </w:rPr>
            </w:pPr>
            <w:r>
              <w:rPr>
                <w:rFonts w:ascii="Times New Roman" w:hAnsi="Times New Roman" w:cs="宋体"/>
                <w:color w:val="000000"/>
                <w:sz w:val="20"/>
              </w:rPr>
              <w:t>-</w:t>
            </w:r>
            <w:r>
              <w:rPr>
                <w:rFonts w:ascii="Times New Roman" w:hAnsi="Times New Roman" w:eastAsia="Times New Roman"/>
                <w:color w:val="000000"/>
                <w:sz w:val="20"/>
              </w:rPr>
              <w:t>1</w:t>
            </w:r>
            <w:r>
              <w:rPr>
                <w:rFonts w:ascii="Times New Roman" w:hAnsi="Times New Roman" w:cs="宋体"/>
                <w:color w:val="000000"/>
                <w:sz w:val="20"/>
              </w:rPr>
              <w:t>.</w:t>
            </w:r>
            <w:r>
              <w:rPr>
                <w:rFonts w:ascii="Times New Roman" w:hAnsi="Times New Roman" w:eastAsia="Times New Roman"/>
                <w:color w:val="000000"/>
                <w:sz w:val="20"/>
              </w:rPr>
              <w:t>7</w:t>
            </w:r>
            <w:r>
              <w:rPr>
                <w:rFonts w:ascii="Times New Roman" w:hAnsi="Times New Roman" w:cs="宋体"/>
                <w:color w:val="000000"/>
                <w:sz w:val="20"/>
              </w:rPr>
              <w:t>℃</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6300"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b/>
                <w:color w:val="000000"/>
                <w:sz w:val="20"/>
              </w:rPr>
              <w:t>冬季空气调节室外计算相对湿度</w:t>
            </w:r>
          </w:p>
        </w:tc>
        <w:tc>
          <w:tcPr>
            <w:tcW w:w="6300" w:type="dxa"/>
            <w:tcBorders>
              <w:bottom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78</w:t>
            </w:r>
            <w:r>
              <w:rPr>
                <w:rFonts w:ascii="Times New Roman" w:hAnsi="Times New Roman" w:cs="宋体"/>
                <w:color w:val="000000"/>
                <w:sz w:val="20"/>
              </w:rPr>
              <w:t>%</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6300"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b/>
                <w:color w:val="000000"/>
                <w:sz w:val="20"/>
              </w:rPr>
              <w:t>夏季通风室外计算温度</w:t>
            </w:r>
          </w:p>
        </w:tc>
        <w:tc>
          <w:tcPr>
            <w:tcW w:w="6300" w:type="dxa"/>
            <w:tcBorders>
              <w:bottom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3</w:t>
            </w:r>
            <w:r>
              <w:rPr>
                <w:rFonts w:hint="eastAsia" w:ascii="Times New Roman" w:hAnsi="Times New Roman" w:eastAsiaTheme="minorEastAsia"/>
                <w:color w:val="000000"/>
                <w:sz w:val="20"/>
              </w:rPr>
              <w:t>2</w:t>
            </w:r>
            <w:r>
              <w:rPr>
                <w:rFonts w:ascii="Times New Roman" w:hAnsi="Times New Roman" w:cs="宋体"/>
                <w:color w:val="000000"/>
                <w:sz w:val="20"/>
              </w:rPr>
              <w:t>.</w:t>
            </w:r>
            <w:r>
              <w:rPr>
                <w:rFonts w:hint="eastAsia" w:ascii="Times New Roman" w:hAnsi="Times New Roman" w:cs="宋体"/>
                <w:color w:val="000000"/>
                <w:sz w:val="20"/>
              </w:rPr>
              <w:t>3</w:t>
            </w:r>
            <w:r>
              <w:rPr>
                <w:rFonts w:ascii="Times New Roman" w:hAnsi="Times New Roman" w:cs="宋体"/>
                <w:color w:val="000000"/>
                <w:sz w:val="20"/>
              </w:rPr>
              <w:t>℃</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458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b/>
                <w:color w:val="000000"/>
                <w:sz w:val="20"/>
              </w:rPr>
              <w:t>夏季通风室外计算相对湿度</w:t>
            </w:r>
          </w:p>
        </w:tc>
        <w:tc>
          <w:tcPr>
            <w:tcW w:w="4773" w:type="dxa"/>
            <w:tcBorders>
              <w:bottom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63</w:t>
            </w:r>
            <w:r>
              <w:rPr>
                <w:rFonts w:ascii="Times New Roman" w:hAnsi="Times New Roman" w:cs="宋体"/>
                <w:color w:val="000000"/>
                <w:sz w:val="20"/>
              </w:rPr>
              <w:t>%</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458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b/>
                <w:color w:val="000000"/>
                <w:sz w:val="20"/>
              </w:rPr>
              <w:t>夏季空气调节室外计算日平均温度</w:t>
            </w:r>
          </w:p>
        </w:tc>
        <w:tc>
          <w:tcPr>
            <w:tcW w:w="4773" w:type="dxa"/>
            <w:tcBorders>
              <w:bottom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31</w:t>
            </w:r>
            <w:r>
              <w:rPr>
                <w:rFonts w:ascii="Times New Roman" w:hAnsi="Times New Roman" w:cs="宋体"/>
                <w:color w:val="000000"/>
                <w:sz w:val="20"/>
              </w:rPr>
              <w:t>.</w:t>
            </w:r>
            <w:r>
              <w:rPr>
                <w:rFonts w:ascii="Times New Roman" w:hAnsi="Times New Roman" w:eastAsia="Times New Roman"/>
                <w:color w:val="000000"/>
                <w:sz w:val="20"/>
              </w:rPr>
              <w:t>9</w:t>
            </w:r>
            <w:r>
              <w:rPr>
                <w:rFonts w:ascii="Times New Roman" w:hAnsi="Times New Roman" w:cs="宋体"/>
                <w:color w:val="000000"/>
                <w:sz w:val="20"/>
              </w:rPr>
              <w:t>℃</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458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b/>
                <w:color w:val="000000"/>
                <w:sz w:val="20"/>
              </w:rPr>
              <w:t>冬季室外平均风速</w:t>
            </w:r>
          </w:p>
        </w:tc>
        <w:tc>
          <w:tcPr>
            <w:tcW w:w="4773" w:type="dxa"/>
            <w:tcBorders>
              <w:bottom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2</w:t>
            </w:r>
            <w:r>
              <w:rPr>
                <w:rFonts w:ascii="Times New Roman" w:hAnsi="Times New Roman" w:cs="宋体"/>
                <w:color w:val="000000"/>
                <w:sz w:val="20"/>
              </w:rPr>
              <w:t>.</w:t>
            </w:r>
            <w:r>
              <w:rPr>
                <w:rFonts w:ascii="Times New Roman" w:hAnsi="Times New Roman" w:eastAsia="Times New Roman"/>
                <w:color w:val="000000"/>
                <w:sz w:val="20"/>
              </w:rPr>
              <w:t>9m</w:t>
            </w:r>
            <w:r>
              <w:rPr>
                <w:rFonts w:ascii="Times New Roman" w:hAnsi="Times New Roman" w:cs="宋体"/>
                <w:color w:val="000000"/>
                <w:sz w:val="20"/>
              </w:rPr>
              <w:t>/</w:t>
            </w:r>
            <w:r>
              <w:rPr>
                <w:rFonts w:ascii="Times New Roman" w:hAnsi="Times New Roman" w:eastAsia="Times New Roman"/>
                <w:color w:val="000000"/>
                <w:sz w:val="20"/>
              </w:rPr>
              <w:t>s</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458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b/>
                <w:color w:val="000000"/>
                <w:sz w:val="20"/>
              </w:rPr>
              <w:t>冬季室外最多风向的平均风速</w:t>
            </w:r>
          </w:p>
        </w:tc>
        <w:tc>
          <w:tcPr>
            <w:tcW w:w="4773" w:type="dxa"/>
            <w:tcBorders>
              <w:bottom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3</w:t>
            </w:r>
            <w:r>
              <w:rPr>
                <w:rFonts w:ascii="Times New Roman" w:hAnsi="Times New Roman" w:cs="宋体"/>
                <w:color w:val="000000"/>
                <w:sz w:val="20"/>
              </w:rPr>
              <w:t>.</w:t>
            </w:r>
            <w:r>
              <w:rPr>
                <w:rFonts w:ascii="Times New Roman" w:hAnsi="Times New Roman" w:eastAsia="Times New Roman"/>
                <w:color w:val="000000"/>
                <w:sz w:val="20"/>
              </w:rPr>
              <w:t>8m</w:t>
            </w:r>
            <w:r>
              <w:rPr>
                <w:rFonts w:ascii="Times New Roman" w:hAnsi="Times New Roman" w:cs="宋体"/>
                <w:color w:val="000000"/>
                <w:sz w:val="20"/>
              </w:rPr>
              <w:t>/</w:t>
            </w:r>
            <w:r>
              <w:rPr>
                <w:rFonts w:ascii="Times New Roman" w:hAnsi="Times New Roman" w:eastAsia="Times New Roman"/>
                <w:color w:val="000000"/>
                <w:sz w:val="20"/>
              </w:rPr>
              <w:t>s</w:t>
            </w:r>
            <w:r>
              <w:rPr>
                <w:rFonts w:ascii="Times New Roman" w:hAnsi="Times New Roman" w:cs="宋体"/>
                <w:color w:val="000000"/>
                <w:sz w:val="20"/>
              </w:rPr>
              <w:t>（</w:t>
            </w:r>
            <w:r>
              <w:rPr>
                <w:rFonts w:ascii="Times New Roman" w:hAnsi="Times New Roman" w:eastAsia="Times New Roman"/>
                <w:color w:val="000000"/>
                <w:sz w:val="20"/>
              </w:rPr>
              <w:t>NNW</w:t>
            </w:r>
            <w:r>
              <w:rPr>
                <w:rFonts w:ascii="Times New Roman" w:hAnsi="Times New Roman" w:cs="宋体"/>
                <w:color w:val="000000"/>
                <w:sz w:val="20"/>
              </w:rPr>
              <w:t>）</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458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b/>
                <w:color w:val="000000"/>
                <w:sz w:val="20"/>
              </w:rPr>
              <w:t>夏季室外最多风向的平均风速</w:t>
            </w:r>
          </w:p>
        </w:tc>
        <w:tc>
          <w:tcPr>
            <w:tcW w:w="4773" w:type="dxa"/>
            <w:tcBorders>
              <w:bottom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3</w:t>
            </w:r>
            <w:r>
              <w:rPr>
                <w:rFonts w:ascii="Times New Roman" w:hAnsi="Times New Roman" w:cs="宋体"/>
                <w:color w:val="000000"/>
                <w:sz w:val="20"/>
              </w:rPr>
              <w:t>.</w:t>
            </w:r>
            <w:r>
              <w:rPr>
                <w:rFonts w:ascii="Times New Roman" w:hAnsi="Times New Roman" w:eastAsia="Times New Roman"/>
                <w:color w:val="000000"/>
                <w:sz w:val="20"/>
              </w:rPr>
              <w:t>1m</w:t>
            </w:r>
            <w:r>
              <w:rPr>
                <w:rFonts w:ascii="Times New Roman" w:hAnsi="Times New Roman" w:cs="宋体"/>
                <w:color w:val="000000"/>
                <w:sz w:val="20"/>
              </w:rPr>
              <w:t>/</w:t>
            </w:r>
            <w:r>
              <w:rPr>
                <w:rFonts w:ascii="Times New Roman" w:hAnsi="Times New Roman" w:eastAsia="Times New Roman"/>
                <w:color w:val="000000"/>
                <w:sz w:val="20"/>
              </w:rPr>
              <w:t>s</w:t>
            </w:r>
            <w:r>
              <w:rPr>
                <w:rFonts w:ascii="Times New Roman" w:hAnsi="Times New Roman" w:cs="宋体"/>
                <w:color w:val="000000"/>
                <w:sz w:val="20"/>
              </w:rPr>
              <w:t>（</w:t>
            </w:r>
            <w:r>
              <w:rPr>
                <w:rFonts w:ascii="Times New Roman" w:hAnsi="Times New Roman" w:eastAsia="Times New Roman"/>
                <w:color w:val="000000"/>
                <w:sz w:val="20"/>
              </w:rPr>
              <w:t>SW</w:t>
            </w:r>
            <w:r>
              <w:rPr>
                <w:rFonts w:ascii="Times New Roman" w:hAnsi="Times New Roman" w:cs="宋体"/>
                <w:color w:val="000000"/>
                <w:sz w:val="20"/>
              </w:rPr>
              <w:t>）</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458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b/>
                <w:color w:val="000000"/>
                <w:sz w:val="20"/>
              </w:rPr>
              <w:t>夏季室外平均风速</w:t>
            </w:r>
          </w:p>
        </w:tc>
        <w:tc>
          <w:tcPr>
            <w:tcW w:w="4773" w:type="dxa"/>
            <w:tcBorders>
              <w:bottom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2</w:t>
            </w:r>
            <w:r>
              <w:rPr>
                <w:rFonts w:ascii="Times New Roman" w:hAnsi="Times New Roman" w:cs="宋体"/>
                <w:color w:val="000000"/>
                <w:sz w:val="20"/>
              </w:rPr>
              <w:t>.</w:t>
            </w:r>
            <w:r>
              <w:rPr>
                <w:rFonts w:ascii="Times New Roman" w:hAnsi="Times New Roman" w:eastAsia="Times New Roman"/>
                <w:color w:val="000000"/>
                <w:sz w:val="20"/>
              </w:rPr>
              <w:t>6m</w:t>
            </w:r>
            <w:r>
              <w:rPr>
                <w:rFonts w:ascii="Times New Roman" w:hAnsi="Times New Roman" w:cs="宋体"/>
                <w:color w:val="000000"/>
                <w:sz w:val="20"/>
              </w:rPr>
              <w:t>/</w:t>
            </w:r>
            <w:r>
              <w:rPr>
                <w:rFonts w:ascii="Times New Roman" w:hAnsi="Times New Roman" w:eastAsia="Times New Roman"/>
                <w:color w:val="000000"/>
                <w:sz w:val="20"/>
              </w:rPr>
              <w:t>s</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458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b/>
                <w:color w:val="000000"/>
                <w:sz w:val="20"/>
              </w:rPr>
              <w:t>冬季最多风向及其频率</w:t>
            </w:r>
          </w:p>
        </w:tc>
        <w:tc>
          <w:tcPr>
            <w:tcW w:w="4773" w:type="dxa"/>
            <w:tcBorders>
              <w:bottom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NNW</w:t>
            </w:r>
            <w:r>
              <w:rPr>
                <w:rFonts w:ascii="Times New Roman" w:hAnsi="Times New Roman" w:cs="宋体"/>
                <w:color w:val="000000"/>
                <w:sz w:val="20"/>
              </w:rPr>
              <w:t>，</w:t>
            </w:r>
            <w:r>
              <w:rPr>
                <w:rFonts w:ascii="Times New Roman" w:hAnsi="Times New Roman" w:eastAsia="Times New Roman"/>
                <w:color w:val="000000"/>
                <w:sz w:val="20"/>
              </w:rPr>
              <w:t>13</w:t>
            </w:r>
            <w:r>
              <w:rPr>
                <w:rFonts w:ascii="Times New Roman" w:hAnsi="Times New Roman" w:cs="宋体"/>
                <w:color w:val="000000"/>
                <w:sz w:val="20"/>
              </w:rPr>
              <w:t>.</w:t>
            </w:r>
            <w:r>
              <w:rPr>
                <w:rFonts w:ascii="Times New Roman" w:hAnsi="Times New Roman" w:eastAsia="Times New Roman"/>
                <w:color w:val="000000"/>
                <w:sz w:val="20"/>
              </w:rPr>
              <w:t>7</w:t>
            </w:r>
            <w:r>
              <w:rPr>
                <w:rFonts w:ascii="Times New Roman" w:hAnsi="Times New Roman" w:cs="宋体"/>
                <w:color w:val="000000"/>
                <w:sz w:val="20"/>
              </w:rPr>
              <w:t xml:space="preserve">% </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458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b/>
                <w:color w:val="000000"/>
                <w:sz w:val="20"/>
              </w:rPr>
              <w:t>夏季最多风向及其频率</w:t>
            </w:r>
          </w:p>
        </w:tc>
        <w:tc>
          <w:tcPr>
            <w:tcW w:w="4773" w:type="dxa"/>
            <w:tcBorders>
              <w:bottom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SW</w:t>
            </w:r>
            <w:r>
              <w:rPr>
                <w:rFonts w:ascii="Times New Roman" w:hAnsi="Times New Roman" w:cs="宋体"/>
                <w:color w:val="000000"/>
                <w:sz w:val="20"/>
              </w:rPr>
              <w:t>，</w:t>
            </w:r>
            <w:r>
              <w:rPr>
                <w:rFonts w:ascii="Times New Roman" w:hAnsi="Times New Roman" w:eastAsia="Times New Roman"/>
                <w:color w:val="000000"/>
                <w:sz w:val="20"/>
              </w:rPr>
              <w:t>10</w:t>
            </w:r>
            <w:r>
              <w:rPr>
                <w:rFonts w:ascii="Times New Roman" w:hAnsi="Times New Roman" w:cs="宋体"/>
                <w:color w:val="000000"/>
                <w:sz w:val="20"/>
              </w:rPr>
              <w:t>.</w:t>
            </w:r>
            <w:r>
              <w:rPr>
                <w:rFonts w:ascii="Times New Roman" w:hAnsi="Times New Roman" w:eastAsia="Times New Roman"/>
                <w:color w:val="000000"/>
                <w:sz w:val="20"/>
              </w:rPr>
              <w:t>4</w:t>
            </w:r>
            <w:r>
              <w:rPr>
                <w:rFonts w:ascii="Times New Roman" w:hAnsi="Times New Roman" w:cs="宋体"/>
                <w:color w:val="000000"/>
                <w:sz w:val="20"/>
              </w:rPr>
              <w:t xml:space="preserve">% </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458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b/>
                <w:color w:val="000000"/>
                <w:sz w:val="20"/>
              </w:rPr>
              <w:t>累年最多风向及其频率</w:t>
            </w:r>
          </w:p>
        </w:tc>
        <w:tc>
          <w:tcPr>
            <w:tcW w:w="4773" w:type="dxa"/>
            <w:tcBorders>
              <w:bottom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NNW</w:t>
            </w:r>
            <w:r>
              <w:rPr>
                <w:rFonts w:ascii="Times New Roman" w:hAnsi="Times New Roman" w:cs="宋体"/>
                <w:color w:val="000000"/>
                <w:sz w:val="20"/>
              </w:rPr>
              <w:t>，</w:t>
            </w:r>
            <w:r>
              <w:rPr>
                <w:rFonts w:ascii="Times New Roman" w:hAnsi="Times New Roman" w:eastAsia="Times New Roman"/>
                <w:color w:val="000000"/>
                <w:sz w:val="20"/>
              </w:rPr>
              <w:t>12</w:t>
            </w:r>
            <w:r>
              <w:rPr>
                <w:rFonts w:ascii="Times New Roman" w:hAnsi="Times New Roman" w:cs="宋体"/>
                <w:color w:val="000000"/>
                <w:sz w:val="20"/>
              </w:rPr>
              <w:t>.</w:t>
            </w:r>
            <w:r>
              <w:rPr>
                <w:rFonts w:ascii="Times New Roman" w:hAnsi="Times New Roman" w:eastAsia="Times New Roman"/>
                <w:color w:val="000000"/>
                <w:sz w:val="20"/>
              </w:rPr>
              <w:t>2</w:t>
            </w:r>
            <w:r>
              <w:rPr>
                <w:rFonts w:ascii="Times New Roman" w:hAnsi="Times New Roman" w:cs="宋体"/>
                <w:color w:val="000000"/>
                <w:sz w:val="20"/>
              </w:rPr>
              <w:t xml:space="preserve">% </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458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b/>
                <w:color w:val="000000"/>
                <w:sz w:val="20"/>
              </w:rPr>
              <w:t>冬季日照百分率</w:t>
            </w:r>
          </w:p>
        </w:tc>
        <w:tc>
          <w:tcPr>
            <w:tcW w:w="4773" w:type="dxa"/>
            <w:tcBorders>
              <w:bottom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4</w:t>
            </w:r>
            <w:r>
              <w:rPr>
                <w:rFonts w:ascii="Times New Roman" w:hAnsi="Times New Roman" w:cs="宋体"/>
                <w:color w:val="000000"/>
                <w:sz w:val="20"/>
              </w:rPr>
              <w:t>%</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458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b/>
                <w:color w:val="000000"/>
                <w:sz w:val="20"/>
              </w:rPr>
              <w:t>冬季室外大气压力</w:t>
            </w:r>
          </w:p>
        </w:tc>
        <w:tc>
          <w:tcPr>
            <w:tcW w:w="4773" w:type="dxa"/>
            <w:tcBorders>
              <w:bottom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1021</w:t>
            </w:r>
            <w:r>
              <w:rPr>
                <w:rFonts w:ascii="Times New Roman" w:hAnsi="Times New Roman" w:cs="宋体"/>
                <w:color w:val="000000"/>
                <w:sz w:val="20"/>
              </w:rPr>
              <w:t>.</w:t>
            </w:r>
            <w:r>
              <w:rPr>
                <w:rFonts w:ascii="Times New Roman" w:hAnsi="Times New Roman" w:eastAsia="Times New Roman"/>
                <w:color w:val="000000"/>
                <w:sz w:val="20"/>
              </w:rPr>
              <w:t>5hPa</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4581" w:type="dxa"/>
            <w:tcBorders>
              <w:bottom w:val="single" w:color="auto" w:sz="16" w:space="0"/>
              <w:right w:val="single" w:color="auto" w:sz="8" w:space="0"/>
            </w:tcBorders>
            <w:vAlign w:val="center"/>
          </w:tcPr>
          <w:p>
            <w:pPr>
              <w:jc w:val="center"/>
              <w:rPr>
                <w:rFonts w:ascii="Times New Roman" w:hAnsi="Times New Roman"/>
              </w:rPr>
            </w:pPr>
            <w:r>
              <w:rPr>
                <w:rFonts w:ascii="Times New Roman" w:hAnsi="Times New Roman" w:cs="宋体"/>
                <w:b/>
                <w:color w:val="000000"/>
                <w:sz w:val="20"/>
              </w:rPr>
              <w:t>夏季室外大气压力</w:t>
            </w:r>
          </w:p>
        </w:tc>
        <w:tc>
          <w:tcPr>
            <w:tcW w:w="4773" w:type="dxa"/>
            <w:tcBorders>
              <w:bottom w:val="single" w:color="auto" w:sz="16" w:space="0"/>
            </w:tcBorders>
            <w:vAlign w:val="center"/>
          </w:tcPr>
          <w:p>
            <w:pPr>
              <w:jc w:val="center"/>
              <w:rPr>
                <w:rFonts w:ascii="Times New Roman" w:hAnsi="Times New Roman"/>
              </w:rPr>
            </w:pPr>
            <w:r>
              <w:rPr>
                <w:rFonts w:ascii="Times New Roman" w:hAnsi="Times New Roman" w:eastAsia="Times New Roman"/>
                <w:color w:val="000000"/>
                <w:sz w:val="20"/>
              </w:rPr>
              <w:t>1001</w:t>
            </w:r>
            <w:r>
              <w:rPr>
                <w:rFonts w:ascii="Times New Roman" w:hAnsi="Times New Roman" w:cs="宋体"/>
                <w:color w:val="000000"/>
                <w:sz w:val="20"/>
              </w:rPr>
              <w:t>.</w:t>
            </w:r>
            <w:r>
              <w:rPr>
                <w:rFonts w:ascii="Times New Roman" w:hAnsi="Times New Roman" w:eastAsia="Times New Roman"/>
                <w:color w:val="000000"/>
                <w:sz w:val="20"/>
              </w:rPr>
              <w:t>2hPa</w:t>
            </w:r>
          </w:p>
        </w:tc>
      </w:tr>
    </w:tbl>
    <w:p>
      <w:pPr>
        <w:ind w:firstLine="320"/>
        <w:jc w:val="left"/>
        <w:rPr>
          <w:rFonts w:ascii="Times New Roman" w:hAnsi="Times New Roman"/>
        </w:rPr>
      </w:pPr>
    </w:p>
    <w:p>
      <w:pPr>
        <w:widowControl/>
        <w:jc w:val="left"/>
        <w:rPr>
          <w:rFonts w:ascii="Times New Roman" w:hAnsi="Times New Roman"/>
        </w:rPr>
      </w:pPr>
      <w:r>
        <w:rPr>
          <w:rFonts w:ascii="Times New Roman" w:hAnsi="Times New Roman"/>
        </w:rPr>
        <w:br w:type="page"/>
      </w:r>
    </w:p>
    <w:p>
      <w:pPr>
        <w:pStyle w:val="2"/>
        <w:numPr>
          <w:ilvl w:val="0"/>
          <w:numId w:val="13"/>
        </w:numPr>
        <w:rPr>
          <w:rFonts w:ascii="Times New Roman" w:hAnsi="Times New Roman"/>
          <w:spacing w:val="10"/>
          <w:sz w:val="36"/>
        </w:rPr>
      </w:pPr>
      <w:bookmarkStart w:id="208" w:name="_Toc2361"/>
      <w:bookmarkStart w:id="209" w:name="_Toc74669893"/>
      <w:bookmarkStart w:id="210" w:name="OLE_LINK24"/>
      <w:bookmarkStart w:id="211" w:name="OLE_LINK25"/>
      <w:bookmarkStart w:id="212" w:name="_Toc86852066"/>
      <w:bookmarkStart w:id="213" w:name="_Toc88392184"/>
      <w:r>
        <w:rPr>
          <w:rFonts w:hint="eastAsia" w:ascii="Times New Roman" w:hAnsi="Times New Roman"/>
          <w:spacing w:val="10"/>
          <w:sz w:val="36"/>
        </w:rPr>
        <w:t>污染扩散气象条件</w:t>
      </w:r>
      <w:bookmarkEnd w:id="208"/>
      <w:bookmarkEnd w:id="209"/>
      <w:bookmarkEnd w:id="210"/>
      <w:bookmarkEnd w:id="211"/>
      <w:bookmarkEnd w:id="212"/>
      <w:bookmarkEnd w:id="213"/>
    </w:p>
    <w:p>
      <w:pPr>
        <w:pStyle w:val="3"/>
        <w:numPr>
          <w:ilvl w:val="1"/>
          <w:numId w:val="13"/>
        </w:numPr>
        <w:ind w:left="1000"/>
        <w:rPr>
          <w:rFonts w:ascii="Times New Roman" w:hAnsi="Times New Roman"/>
          <w:i w:val="0"/>
          <w:spacing w:val="10"/>
          <w:sz w:val="32"/>
        </w:rPr>
      </w:pPr>
      <w:bookmarkStart w:id="214" w:name="_Toc74669894"/>
      <w:bookmarkStart w:id="215" w:name="_Toc86852067"/>
      <w:bookmarkStart w:id="216" w:name="_Toc88392185"/>
      <w:bookmarkStart w:id="217" w:name="_Toc12218"/>
      <w:bookmarkStart w:id="218" w:name="_Toc31751"/>
      <w:bookmarkStart w:id="219" w:name="_Toc24234"/>
      <w:bookmarkStart w:id="220" w:name="_Toc485889269"/>
      <w:r>
        <w:rPr>
          <w:rFonts w:hint="eastAsia" w:ascii="Times New Roman" w:hAnsi="Times New Roman"/>
          <w:i w:val="0"/>
          <w:spacing w:val="10"/>
          <w:sz w:val="32"/>
        </w:rPr>
        <w:t>大气稳定度</w:t>
      </w:r>
      <w:bookmarkEnd w:id="214"/>
      <w:bookmarkEnd w:id="215"/>
      <w:bookmarkEnd w:id="216"/>
    </w:p>
    <w:bookmarkEnd w:id="217"/>
    <w:bookmarkEnd w:id="218"/>
    <w:bookmarkEnd w:id="219"/>
    <w:bookmarkEnd w:id="220"/>
    <w:p>
      <w:pPr>
        <w:spacing w:line="420" w:lineRule="auto"/>
        <w:ind w:firstLine="560"/>
        <w:rPr>
          <w:rFonts w:ascii="Times New Roman" w:hAnsi="Times New Roman" w:cs="宋体"/>
          <w:color w:val="000000"/>
          <w:sz w:val="28"/>
        </w:rPr>
      </w:pPr>
      <w:r>
        <w:rPr>
          <w:rFonts w:hint="eastAsia" w:ascii="Times New Roman" w:hAnsi="Times New Roman" w:cs="宋体"/>
          <w:color w:val="000000"/>
          <w:sz w:val="28"/>
        </w:rPr>
        <w:t>大气稳定度是影响污染物在大气中扩散的极重要因素。当</w:t>
      </w:r>
      <w:r>
        <w:fldChar w:fldCharType="begin"/>
      </w:r>
      <w:r>
        <w:instrText xml:space="preserve"> HYPERLINK "http://baike.baidu.com/item/%E5%A4%A7%E6%B0%94%E5%B1%82%E7%BB%93" \t "http://baike.baidu.com/_blank" </w:instrText>
      </w:r>
      <w:r>
        <w:fldChar w:fldCharType="separate"/>
      </w:r>
      <w:r>
        <w:rPr>
          <w:rFonts w:hint="eastAsia" w:ascii="Times New Roman" w:hAnsi="Times New Roman" w:cs="宋体"/>
          <w:color w:val="000000"/>
          <w:sz w:val="28"/>
        </w:rPr>
        <w:t>大气层结</w:t>
      </w:r>
      <w:r>
        <w:rPr>
          <w:rFonts w:hint="eastAsia" w:ascii="Times New Roman" w:hAnsi="Times New Roman" w:cs="宋体"/>
          <w:color w:val="000000"/>
          <w:sz w:val="28"/>
        </w:rPr>
        <w:fldChar w:fldCharType="end"/>
      </w:r>
      <w:r>
        <w:rPr>
          <w:rFonts w:hint="eastAsia" w:ascii="Times New Roman" w:hAnsi="Times New Roman" w:cs="宋体"/>
          <w:color w:val="000000"/>
          <w:sz w:val="28"/>
        </w:rPr>
        <w:t>不稳定，热力湍流发展旺盛，对流强烈，污染物易扩散，当大气层结稳定时，湍流受到抑制，污染物不易扩散稀释。常用的大气稳定度分类方法有</w:t>
      </w:r>
      <w:r>
        <w:fldChar w:fldCharType="begin"/>
      </w:r>
      <w:r>
        <w:instrText xml:space="preserve"> HYPERLINK "http://baike.baidu.com/item/%E5%B8%95%E6%96%AF%E5%A5%8E%E5%B0%94" \t "http://baike.baidu.com/_blank" </w:instrText>
      </w:r>
      <w:r>
        <w:fldChar w:fldCharType="separate"/>
      </w:r>
      <w:r>
        <w:rPr>
          <w:rFonts w:hint="eastAsia" w:ascii="Times New Roman" w:hAnsi="Times New Roman" w:cs="宋体"/>
          <w:color w:val="000000"/>
          <w:sz w:val="28"/>
        </w:rPr>
        <w:t>帕斯奎尔</w:t>
      </w:r>
      <w:r>
        <w:rPr>
          <w:rFonts w:hint="eastAsia" w:ascii="Times New Roman" w:hAnsi="Times New Roman" w:cs="宋体"/>
          <w:color w:val="000000"/>
          <w:sz w:val="28"/>
        </w:rPr>
        <w:fldChar w:fldCharType="end"/>
      </w:r>
      <w:r>
        <w:rPr>
          <w:rFonts w:hint="eastAsia" w:ascii="Times New Roman" w:hAnsi="Times New Roman" w:cs="宋体"/>
          <w:color w:val="000000"/>
          <w:sz w:val="28"/>
        </w:rPr>
        <w:t>(Pasquill)法和国标原子能机构IAEA推荐的方法。本次报告采用的是</w:t>
      </w:r>
      <w:r>
        <w:fldChar w:fldCharType="begin"/>
      </w:r>
      <w:r>
        <w:instrText xml:space="preserve"> HYPERLINK "http://baike.baidu.com/item/%E5%B8%95%E6%96%AF%E5%A5%8E%E5%B0%94" \t "http://baike.baidu.com/_blank" </w:instrText>
      </w:r>
      <w:r>
        <w:fldChar w:fldCharType="separate"/>
      </w:r>
      <w:r>
        <w:rPr>
          <w:rFonts w:hint="eastAsia" w:ascii="Times New Roman" w:hAnsi="Times New Roman" w:cs="宋体"/>
          <w:color w:val="000000"/>
          <w:sz w:val="28"/>
        </w:rPr>
        <w:t>帕斯奎尔</w:t>
      </w:r>
      <w:r>
        <w:rPr>
          <w:rFonts w:hint="eastAsia" w:ascii="Times New Roman" w:hAnsi="Times New Roman" w:cs="宋体"/>
          <w:color w:val="000000"/>
          <w:sz w:val="28"/>
        </w:rPr>
        <w:fldChar w:fldCharType="end"/>
      </w:r>
      <w:r>
        <w:rPr>
          <w:rFonts w:hint="eastAsia" w:ascii="Times New Roman" w:hAnsi="Times New Roman" w:cs="宋体"/>
          <w:color w:val="000000"/>
          <w:sz w:val="28"/>
        </w:rPr>
        <w:t>(Pasquill)法。</w:t>
      </w:r>
    </w:p>
    <w:p>
      <w:pPr>
        <w:spacing w:line="420" w:lineRule="auto"/>
        <w:ind w:firstLine="560"/>
        <w:rPr>
          <w:rFonts w:ascii="Times New Roman" w:hAnsi="Times New Roman" w:cs="宋体"/>
          <w:color w:val="000000"/>
          <w:sz w:val="28"/>
        </w:rPr>
      </w:pPr>
      <w:r>
        <w:rPr>
          <w:rFonts w:hint="eastAsia" w:ascii="Times New Roman" w:hAnsi="Times New Roman" w:cs="宋体"/>
          <w:color w:val="000000"/>
          <w:sz w:val="28"/>
        </w:rPr>
        <w:t>采用《制定地方大气污染物排放标准的技术方法》(GB/T3840-91)中推荐的方法确定大气稳定度。首先计算出太阳高度角按表7.1-1查出太阳辐射等级数，太阳高度角</w:t>
      </w:r>
      <m:oMath>
        <m:sSub>
          <m:sSubPr>
            <m:ctrlPr>
              <w:rPr>
                <w:rFonts w:hint="eastAsia" w:ascii="Cambria Math" w:hAnsi="Cambria Math" w:cs="宋体"/>
                <w:color w:val="000000"/>
                <w:sz w:val="28"/>
              </w:rPr>
            </m:ctrlPr>
          </m:sSubPr>
          <m:e>
            <m:r>
              <m:rPr/>
              <w:rPr>
                <w:rFonts w:hint="eastAsia" w:ascii="Cambria Math" w:hAnsi="Cambria Math" w:eastAsia="MS Gothic" w:cs="MS Gothic"/>
                <w:color w:val="000000"/>
                <w:sz w:val="28"/>
              </w:rPr>
              <m:t>ℎ</m:t>
            </m:r>
            <m:ctrlPr>
              <w:rPr>
                <w:rFonts w:hint="eastAsia" w:ascii="Cambria Math" w:hAnsi="Cambria Math" w:cs="宋体"/>
                <w:color w:val="000000"/>
                <w:sz w:val="28"/>
              </w:rPr>
            </m:ctrlPr>
          </m:e>
          <m:sub>
            <m:r>
              <m:rPr>
                <m:sty m:val="p"/>
              </m:rPr>
              <w:rPr>
                <w:rFonts w:hint="eastAsia" w:ascii="Cambria Math" w:hAnsi="Cambria Math" w:cs="宋体"/>
                <w:color w:val="000000"/>
                <w:sz w:val="28"/>
              </w:rPr>
              <m:t>0</m:t>
            </m:r>
            <m:ctrlPr>
              <w:rPr>
                <w:rFonts w:hint="eastAsia" w:ascii="Cambria Math" w:hAnsi="Cambria Math" w:cs="宋体"/>
                <w:color w:val="000000"/>
                <w:sz w:val="28"/>
              </w:rPr>
            </m:ctrlPr>
          </m:sub>
        </m:sSub>
      </m:oMath>
      <w:r>
        <w:rPr>
          <w:rFonts w:hint="eastAsia" w:ascii="Times New Roman" w:hAnsi="Times New Roman" w:cs="宋体"/>
          <w:color w:val="000000"/>
          <w:sz w:val="28"/>
        </w:rPr>
        <w:t>使用下式计算：</w:t>
      </w:r>
    </w:p>
    <w:p>
      <w:pPr>
        <w:spacing w:line="360" w:lineRule="auto"/>
        <w:ind w:firstLine="560" w:firstLineChars="200"/>
        <w:rPr>
          <w:rFonts w:ascii="Times New Roman" w:hAnsi="Times New Roman" w:cstheme="minorEastAsia"/>
          <w:sz w:val="28"/>
          <w:szCs w:val="28"/>
        </w:rPr>
      </w:pPr>
      <m:oMathPara>
        <m:oMath>
          <m:sSub>
            <m:sSubPr>
              <m:ctrlPr>
                <w:rPr>
                  <w:rFonts w:hint="eastAsia" w:ascii="Cambria Math" w:hAnsi="Cambria Math" w:cstheme="minorEastAsia"/>
                  <w:sz w:val="28"/>
                  <w:szCs w:val="28"/>
                </w:rPr>
              </m:ctrlPr>
            </m:sSubPr>
            <m:e>
              <m:r>
                <m:rPr/>
                <w:rPr>
                  <w:rFonts w:hint="eastAsia" w:ascii="Cambria Math" w:hAnsi="Cambria Math" w:eastAsia="MS Gothic" w:cs="MS Gothic"/>
                  <w:sz w:val="28"/>
                  <w:szCs w:val="28"/>
                </w:rPr>
                <m:t>ℎ</m:t>
              </m:r>
              <m:ctrlPr>
                <w:rPr>
                  <w:rFonts w:hint="eastAsia" w:ascii="Cambria Math" w:hAnsi="Cambria Math" w:cstheme="minorEastAsia"/>
                  <w:sz w:val="28"/>
                  <w:szCs w:val="28"/>
                </w:rPr>
              </m:ctrlPr>
            </m:e>
            <m:sub>
              <m:r>
                <m:rPr/>
                <w:rPr>
                  <w:rFonts w:hint="eastAsia" w:ascii="Cambria Math" w:hAnsi="Cambria Math" w:cstheme="minorEastAsia"/>
                  <w:sz w:val="28"/>
                  <w:szCs w:val="28"/>
                </w:rPr>
                <m:t>0</m:t>
              </m:r>
              <m:ctrlPr>
                <w:rPr>
                  <w:rFonts w:hint="eastAsia" w:ascii="Cambria Math" w:hAnsi="Cambria Math" w:cstheme="minorEastAsia"/>
                  <w:sz w:val="28"/>
                  <w:szCs w:val="28"/>
                </w:rPr>
              </m:ctrlPr>
            </m:sub>
          </m:sSub>
          <m:r>
            <m:rPr/>
            <w:rPr>
              <w:rFonts w:hint="eastAsia" w:ascii="Cambria Math" w:hAnsi="Cambria Math" w:cstheme="minorEastAsia"/>
              <w:sz w:val="28"/>
              <w:szCs w:val="28"/>
            </w:rPr>
            <m:t>=</m:t>
          </m:r>
          <m:r>
            <m:rPr>
              <m:sty m:val="p"/>
            </m:rPr>
            <w:rPr>
              <w:rFonts w:hint="eastAsia" w:ascii="Cambria Math" w:hAnsi="Cambria Math" w:cstheme="minorEastAsia"/>
              <w:sz w:val="28"/>
              <w:szCs w:val="28"/>
            </w:rPr>
            <m:t>arcsin</m:t>
          </m:r>
          <m:r>
            <m:rPr>
              <m:sty m:val="p"/>
            </m:rPr>
            <w:rPr>
              <w:rFonts w:ascii="Cambria Math" w:hAnsi="Cambria Math" w:cs="Cambria"/>
              <w:sz w:val="28"/>
              <w:szCs w:val="28"/>
            </w:rPr>
            <m:t>⁡</m:t>
          </m:r>
          <m:r>
            <m:rPr>
              <m:sty m:val="p"/>
            </m:rPr>
            <w:rPr>
              <w:rFonts w:hint="eastAsia" w:ascii="Cambria Math" w:hAnsi="Cambria Math" w:cstheme="minorEastAsia"/>
              <w:sz w:val="28"/>
              <w:szCs w:val="28"/>
            </w:rPr>
            <m:t>[</m:t>
          </m:r>
          <m:func>
            <m:funcPr>
              <m:ctrlPr>
                <w:rPr>
                  <w:rFonts w:hint="eastAsia" w:ascii="Cambria Math" w:hAnsi="Cambria Math" w:cstheme="minorEastAsia"/>
                  <w:sz w:val="28"/>
                  <w:szCs w:val="28"/>
                </w:rPr>
              </m:ctrlPr>
            </m:funcPr>
            <m:fName>
              <m:r>
                <m:rPr>
                  <m:sty m:val="p"/>
                </m:rPr>
                <w:rPr>
                  <w:rFonts w:hint="eastAsia" w:ascii="Cambria Math" w:hAnsi="Cambria Math" w:cstheme="minorEastAsia"/>
                  <w:sz w:val="28"/>
                  <w:szCs w:val="28"/>
                </w:rPr>
                <m:t>sin</m:t>
              </m:r>
              <m:ctrlPr>
                <w:rPr>
                  <w:rFonts w:hint="eastAsia" w:ascii="Cambria Math" w:hAnsi="Cambria Math" w:cstheme="minorEastAsia"/>
                  <w:sz w:val="28"/>
                  <w:szCs w:val="28"/>
                </w:rPr>
              </m:ctrlPr>
            </m:fName>
            <m:e>
              <m:r>
                <m:rPr/>
                <w:rPr>
                  <w:rFonts w:hint="eastAsia" w:ascii="Cambria Math" w:hAnsi="Cambria Math" w:cstheme="minorEastAsia"/>
                  <w:sz w:val="28"/>
                  <w:szCs w:val="28"/>
                </w:rPr>
                <m:t>ψ</m:t>
              </m:r>
              <m:func>
                <m:funcPr>
                  <m:ctrlPr>
                    <w:rPr>
                      <w:rFonts w:hint="eastAsia" w:ascii="Cambria Math" w:hAnsi="Cambria Math" w:cstheme="minorEastAsia"/>
                      <w:i/>
                      <w:sz w:val="28"/>
                      <w:szCs w:val="28"/>
                    </w:rPr>
                  </m:ctrlPr>
                </m:funcPr>
                <m:fName>
                  <m:r>
                    <m:rPr>
                      <m:sty m:val="p"/>
                    </m:rPr>
                    <w:rPr>
                      <w:rFonts w:hint="eastAsia" w:ascii="Cambria Math" w:hAnsi="Cambria Math" w:cstheme="minorEastAsia"/>
                      <w:sz w:val="28"/>
                      <w:szCs w:val="28"/>
                    </w:rPr>
                    <m:t>sin</m:t>
                  </m:r>
                  <m:ctrlPr>
                    <w:rPr>
                      <w:rFonts w:hint="eastAsia" w:ascii="Cambria Math" w:hAnsi="Cambria Math" w:cstheme="minorEastAsia"/>
                      <w:i/>
                      <w:sz w:val="28"/>
                      <w:szCs w:val="28"/>
                    </w:rPr>
                  </m:ctrlPr>
                </m:fName>
                <m:e>
                  <m:r>
                    <m:rPr/>
                    <w:rPr>
                      <w:rFonts w:hint="eastAsia" w:ascii="Cambria Math" w:hAnsi="Cambria Math" w:cstheme="minorEastAsia"/>
                      <w:sz w:val="28"/>
                      <w:szCs w:val="28"/>
                    </w:rPr>
                    <m:t>σ</m:t>
                  </m:r>
                  <m:ctrlPr>
                    <w:rPr>
                      <w:rFonts w:hint="eastAsia" w:ascii="Cambria Math" w:hAnsi="Cambria Math" w:cstheme="minorEastAsia"/>
                      <w:i/>
                      <w:sz w:val="28"/>
                      <w:szCs w:val="28"/>
                    </w:rPr>
                  </m:ctrlPr>
                </m:e>
              </m:func>
              <m:ctrlPr>
                <w:rPr>
                  <w:rFonts w:hint="eastAsia" w:ascii="Cambria Math" w:hAnsi="Cambria Math" w:cstheme="minorEastAsia"/>
                  <w:sz w:val="28"/>
                  <w:szCs w:val="28"/>
                </w:rPr>
              </m:ctrlPr>
            </m:e>
          </m:func>
          <m:r>
            <m:rPr>
              <m:sty m:val="p"/>
            </m:rPr>
            <w:rPr>
              <w:rFonts w:hint="eastAsia" w:ascii="Cambria Math" w:hAnsi="Cambria Math" w:cstheme="minorEastAsia"/>
              <w:sz w:val="28"/>
              <w:szCs w:val="28"/>
            </w:rPr>
            <m:t>+</m:t>
          </m:r>
          <m:func>
            <m:funcPr>
              <m:ctrlPr>
                <w:rPr>
                  <w:rFonts w:hint="eastAsia" w:ascii="Cambria Math" w:hAnsi="Cambria Math" w:cstheme="minorEastAsia"/>
                  <w:sz w:val="28"/>
                  <w:szCs w:val="28"/>
                </w:rPr>
              </m:ctrlPr>
            </m:funcPr>
            <m:fName>
              <m:r>
                <m:rPr>
                  <m:sty m:val="p"/>
                </m:rPr>
                <w:rPr>
                  <w:rFonts w:hint="eastAsia" w:ascii="Cambria Math" w:hAnsi="Cambria Math" w:cstheme="minorEastAsia"/>
                  <w:sz w:val="28"/>
                  <w:szCs w:val="28"/>
                </w:rPr>
                <m:t>cos</m:t>
              </m:r>
              <m:ctrlPr>
                <w:rPr>
                  <w:rFonts w:hint="eastAsia" w:ascii="Cambria Math" w:hAnsi="Cambria Math" w:cstheme="minorEastAsia"/>
                  <w:sz w:val="28"/>
                  <w:szCs w:val="28"/>
                </w:rPr>
              </m:ctrlPr>
            </m:fName>
            <m:e>
              <m:r>
                <m:rPr/>
                <w:rPr>
                  <w:rFonts w:hint="eastAsia" w:ascii="Cambria Math" w:hAnsi="Cambria Math" w:cstheme="minorEastAsia"/>
                  <w:sz w:val="28"/>
                  <w:szCs w:val="28"/>
                </w:rPr>
                <m:t>ψ</m:t>
              </m:r>
              <m:ctrlPr>
                <w:rPr>
                  <w:rFonts w:hint="eastAsia" w:ascii="Cambria Math" w:hAnsi="Cambria Math" w:cstheme="minorEastAsia"/>
                  <w:sz w:val="28"/>
                  <w:szCs w:val="28"/>
                </w:rPr>
              </m:ctrlPr>
            </m:e>
          </m:func>
          <m:func>
            <m:funcPr>
              <m:ctrlPr>
                <w:rPr>
                  <w:rFonts w:hint="eastAsia" w:ascii="Cambria Math" w:hAnsi="Cambria Math" w:cstheme="minorEastAsia"/>
                  <w:sz w:val="28"/>
                  <w:szCs w:val="28"/>
                </w:rPr>
              </m:ctrlPr>
            </m:funcPr>
            <m:fName>
              <m:r>
                <m:rPr>
                  <m:sty m:val="p"/>
                </m:rPr>
                <w:rPr>
                  <w:rFonts w:hint="eastAsia" w:ascii="Cambria Math" w:hAnsi="Cambria Math" w:cstheme="minorEastAsia"/>
                  <w:sz w:val="28"/>
                  <w:szCs w:val="28"/>
                </w:rPr>
                <m:t>cos</m:t>
              </m:r>
              <m:ctrlPr>
                <w:rPr>
                  <w:rFonts w:hint="eastAsia" w:ascii="Cambria Math" w:hAnsi="Cambria Math" w:cstheme="minorEastAsia"/>
                  <w:sz w:val="28"/>
                  <w:szCs w:val="28"/>
                </w:rPr>
              </m:ctrlPr>
            </m:fName>
            <m:e>
              <m:r>
                <m:rPr/>
                <w:rPr>
                  <w:rFonts w:hint="eastAsia" w:ascii="Cambria Math" w:hAnsi="Cambria Math" w:cstheme="minorEastAsia"/>
                  <w:sz w:val="28"/>
                  <w:szCs w:val="28"/>
                </w:rPr>
                <m:t>σ</m:t>
              </m:r>
              <m:ctrlPr>
                <w:rPr>
                  <w:rFonts w:hint="eastAsia" w:ascii="Cambria Math" w:hAnsi="Cambria Math" w:cstheme="minorEastAsia"/>
                  <w:sz w:val="28"/>
                  <w:szCs w:val="28"/>
                </w:rPr>
              </m:ctrlPr>
            </m:e>
          </m:func>
          <m:func>
            <m:funcPr>
              <m:ctrlPr>
                <w:rPr>
                  <w:rFonts w:hint="eastAsia" w:ascii="Cambria Math" w:hAnsi="Cambria Math" w:cstheme="minorEastAsia"/>
                  <w:sz w:val="28"/>
                  <w:szCs w:val="28"/>
                </w:rPr>
              </m:ctrlPr>
            </m:funcPr>
            <m:fName>
              <m:r>
                <m:rPr>
                  <m:sty m:val="p"/>
                </m:rPr>
                <w:rPr>
                  <w:rFonts w:hint="eastAsia" w:ascii="Cambria Math" w:hAnsi="Cambria Math" w:cstheme="minorEastAsia"/>
                  <w:sz w:val="28"/>
                  <w:szCs w:val="28"/>
                </w:rPr>
                <m:t>cos</m:t>
              </m:r>
              <m:ctrlPr>
                <w:rPr>
                  <w:rFonts w:hint="eastAsia" w:ascii="Cambria Math" w:hAnsi="Cambria Math" w:cstheme="minorEastAsia"/>
                  <w:sz w:val="28"/>
                  <w:szCs w:val="28"/>
                </w:rPr>
              </m:ctrlPr>
            </m:fName>
            <m:e>
              <m:r>
                <m:rPr/>
                <w:rPr>
                  <w:rFonts w:hint="eastAsia" w:ascii="Cambria Math" w:hAnsi="Cambria Math" w:cstheme="minorEastAsia"/>
                  <w:sz w:val="28"/>
                  <w:szCs w:val="28"/>
                </w:rPr>
                <m:t>(15t+λ</m:t>
              </m:r>
              <m:r>
                <m:rPr/>
                <w:rPr>
                  <w:rFonts w:hint="eastAsia" w:ascii="Cambria Math" w:hAnsi="Cambria Math" w:eastAsia="微软雅黑" w:cs="微软雅黑"/>
                  <w:sz w:val="28"/>
                  <w:szCs w:val="28"/>
                </w:rPr>
                <m:t>−</m:t>
              </m:r>
              <m:r>
                <m:rPr/>
                <w:rPr>
                  <w:rFonts w:hint="eastAsia" w:ascii="Cambria Math" w:hAnsi="Cambria Math" w:cstheme="minorEastAsia"/>
                  <w:sz w:val="28"/>
                  <w:szCs w:val="28"/>
                </w:rPr>
                <m:t>300)</m:t>
              </m:r>
              <m:ctrlPr>
                <w:rPr>
                  <w:rFonts w:hint="eastAsia" w:ascii="Cambria Math" w:hAnsi="Cambria Math" w:cstheme="minorEastAsia"/>
                  <w:sz w:val="28"/>
                  <w:szCs w:val="28"/>
                </w:rPr>
              </m:ctrlPr>
            </m:e>
          </m:func>
          <m:r>
            <m:rPr>
              <m:sty m:val="p"/>
            </m:rPr>
            <w:rPr>
              <w:rFonts w:hint="eastAsia" w:ascii="Cambria Math" w:hAnsi="Cambria Math" w:cstheme="minorEastAsia"/>
              <w:sz w:val="28"/>
              <w:szCs w:val="28"/>
            </w:rPr>
            <m:t>]</m:t>
          </m:r>
        </m:oMath>
      </m:oMathPara>
    </w:p>
    <w:p>
      <w:pPr>
        <w:spacing w:line="360" w:lineRule="auto"/>
        <w:ind w:firstLine="560" w:firstLineChars="200"/>
        <w:rPr>
          <w:rFonts w:ascii="Times New Roman" w:hAnsi="Times New Roman" w:cstheme="minorEastAsia"/>
          <w:sz w:val="28"/>
          <w:szCs w:val="28"/>
        </w:rPr>
      </w:pPr>
      <w:r>
        <w:rPr>
          <w:rFonts w:hint="eastAsia" w:ascii="Times New Roman" w:hAnsi="Times New Roman" w:cstheme="minorEastAsia"/>
          <w:sz w:val="28"/>
          <w:szCs w:val="28"/>
        </w:rPr>
        <w:t>式中：</w:t>
      </w:r>
      <m:oMath>
        <m:sSub>
          <m:sSubPr>
            <m:ctrlPr>
              <w:rPr>
                <w:rFonts w:hint="eastAsia" w:ascii="Cambria Math" w:hAnsi="Cambria Math" w:cstheme="minorEastAsia"/>
                <w:sz w:val="28"/>
                <w:szCs w:val="28"/>
              </w:rPr>
            </m:ctrlPr>
          </m:sSubPr>
          <m:e>
            <m:r>
              <m:rPr/>
              <w:rPr>
                <w:rFonts w:hint="eastAsia" w:ascii="Cambria Math" w:hAnsi="Cambria Math" w:eastAsia="MS Gothic" w:cs="MS Gothic"/>
                <w:sz w:val="28"/>
                <w:szCs w:val="28"/>
              </w:rPr>
              <m:t>ℎ</m:t>
            </m:r>
            <m:ctrlPr>
              <w:rPr>
                <w:rFonts w:hint="eastAsia" w:ascii="Cambria Math" w:hAnsi="Cambria Math" w:cstheme="minorEastAsia"/>
                <w:sz w:val="28"/>
                <w:szCs w:val="28"/>
              </w:rPr>
            </m:ctrlPr>
          </m:e>
          <m:sub>
            <m:r>
              <m:rPr/>
              <w:rPr>
                <w:rFonts w:hint="eastAsia" w:ascii="Cambria Math" w:hAnsi="Cambria Math" w:cstheme="minorEastAsia"/>
                <w:sz w:val="28"/>
                <w:szCs w:val="28"/>
              </w:rPr>
              <m:t>0</m:t>
            </m:r>
            <m:ctrlPr>
              <w:rPr>
                <w:rFonts w:hint="eastAsia" w:ascii="Cambria Math" w:hAnsi="Cambria Math" w:cstheme="minorEastAsia"/>
                <w:sz w:val="28"/>
                <w:szCs w:val="28"/>
              </w:rPr>
            </m:ctrlPr>
          </m:sub>
        </m:sSub>
      </m:oMath>
      <w:r>
        <w:rPr>
          <w:rFonts w:hint="eastAsia" w:ascii="Times New Roman" w:hAnsi="Times New Roman" w:cstheme="minorEastAsia"/>
          <w:sz w:val="28"/>
          <w:szCs w:val="28"/>
        </w:rPr>
        <w:t>—太阳高度角，deg；</w:t>
      </w:r>
    </w:p>
    <w:p>
      <w:pPr>
        <w:spacing w:line="360" w:lineRule="auto"/>
        <w:ind w:firstLine="560" w:firstLineChars="200"/>
        <w:rPr>
          <w:rFonts w:ascii="Times New Roman" w:hAnsi="Times New Roman" w:cstheme="minorEastAsia"/>
          <w:sz w:val="28"/>
          <w:szCs w:val="28"/>
        </w:rPr>
      </w:pPr>
      <w:r>
        <w:rPr>
          <w:rFonts w:hint="eastAsia" w:ascii="Times New Roman" w:hAnsi="Times New Roman" w:cstheme="minorEastAsia"/>
          <w:position w:val="-10"/>
          <w:sz w:val="28"/>
          <w:szCs w:val="28"/>
        </w:rPr>
        <w:t>ψ</w:t>
      </w:r>
      <w:r>
        <w:rPr>
          <w:rFonts w:hint="eastAsia" w:ascii="Times New Roman" w:hAnsi="Times New Roman" w:cstheme="minorEastAsia"/>
          <w:sz w:val="28"/>
          <w:szCs w:val="28"/>
        </w:rPr>
        <w:t>—当地纬度，deg.；</w:t>
      </w:r>
    </w:p>
    <w:p>
      <w:pPr>
        <w:spacing w:line="360" w:lineRule="auto"/>
        <w:ind w:firstLine="560" w:firstLineChars="200"/>
        <w:rPr>
          <w:rFonts w:ascii="Times New Roman" w:hAnsi="Times New Roman" w:cstheme="minorEastAsia"/>
          <w:sz w:val="28"/>
          <w:szCs w:val="28"/>
        </w:rPr>
      </w:pPr>
      <w:r>
        <w:rPr>
          <w:rFonts w:hint="eastAsia" w:ascii="Times New Roman" w:hAnsi="Times New Roman" w:cstheme="minorEastAsia"/>
          <w:position w:val="-6"/>
          <w:sz w:val="28"/>
          <w:szCs w:val="28"/>
        </w:rPr>
        <w:t>λ</w:t>
      </w:r>
      <w:r>
        <w:rPr>
          <w:rFonts w:hint="eastAsia" w:ascii="Times New Roman" w:hAnsi="Times New Roman" w:cstheme="minorEastAsia"/>
          <w:sz w:val="28"/>
          <w:szCs w:val="28"/>
        </w:rPr>
        <w:t>—当地经度；deg；</w:t>
      </w:r>
    </w:p>
    <w:p>
      <w:pPr>
        <w:spacing w:line="360" w:lineRule="auto"/>
        <w:ind w:firstLine="560" w:firstLineChars="200"/>
        <w:rPr>
          <w:rFonts w:ascii="Times New Roman" w:hAnsi="Times New Roman" w:cstheme="minorEastAsia"/>
          <w:sz w:val="28"/>
          <w:szCs w:val="28"/>
        </w:rPr>
      </w:pPr>
      <w:r>
        <w:rPr>
          <w:rFonts w:hint="eastAsia" w:ascii="Times New Roman" w:hAnsi="Times New Roman" w:cstheme="minorEastAsia"/>
          <w:position w:val="-6"/>
          <w:sz w:val="28"/>
          <w:szCs w:val="28"/>
        </w:rPr>
        <w:t>t</w:t>
      </w:r>
      <w:r>
        <w:rPr>
          <w:rFonts w:hint="eastAsia" w:ascii="Times New Roman" w:hAnsi="Times New Roman" w:cstheme="minorEastAsia"/>
          <w:sz w:val="28"/>
          <w:szCs w:val="28"/>
        </w:rPr>
        <w:t>—进行观测时的北京时间；</w:t>
      </w:r>
    </w:p>
    <w:p>
      <w:pPr>
        <w:spacing w:line="360" w:lineRule="auto"/>
        <w:ind w:firstLine="560" w:firstLineChars="200"/>
        <w:rPr>
          <w:rFonts w:ascii="Times New Roman" w:hAnsi="Times New Roman" w:cstheme="minorEastAsia"/>
          <w:sz w:val="28"/>
          <w:szCs w:val="28"/>
        </w:rPr>
      </w:pPr>
      <w:r>
        <w:rPr>
          <w:rFonts w:hint="eastAsia" w:ascii="Times New Roman" w:hAnsi="Times New Roman" w:cstheme="minorEastAsia"/>
          <w:sz w:val="28"/>
          <w:szCs w:val="28"/>
        </w:rPr>
        <w:t>σ—太阳倾角，deg，可按下式计算：</w:t>
      </w:r>
    </w:p>
    <w:p>
      <w:pPr>
        <w:spacing w:line="360" w:lineRule="auto"/>
        <w:ind w:firstLine="480" w:firstLineChars="200"/>
        <w:rPr>
          <w:rFonts w:ascii="Times New Roman" w:hAnsi="Times New Roman" w:cstheme="minorEastAsia"/>
          <w:sz w:val="28"/>
          <w:szCs w:val="28"/>
        </w:rPr>
      </w:pPr>
      <m:oMath>
        <m:r>
          <m:rPr>
            <m:sty m:val="p"/>
          </m:rPr>
          <w:rPr>
            <w:rFonts w:hint="eastAsia" w:ascii="Cambria Math" w:hAnsi="Cambria Math" w:cstheme="minorEastAsia"/>
            <w:sz w:val="24"/>
            <w:szCs w:val="28"/>
          </w:rPr>
          <m:t>σ=</m:t>
        </m:r>
        <m:d>
          <m:dPr>
            <m:begChr m:val="["/>
            <m:endChr m:val="]"/>
            <m:ctrlPr>
              <w:rPr>
                <w:rFonts w:hint="eastAsia" w:ascii="Cambria Math" w:hAnsi="Cambria Math" w:cstheme="minorEastAsia"/>
                <w:sz w:val="24"/>
                <w:szCs w:val="28"/>
              </w:rPr>
            </m:ctrlPr>
          </m:dPr>
          <m:e>
            <m:r>
              <m:rPr>
                <m:sty m:val="p"/>
              </m:rPr>
              <w:rPr>
                <w:rFonts w:hint="eastAsia" w:ascii="Cambria Math" w:hAnsi="Cambria Math" w:cstheme="minorEastAsia"/>
                <w:sz w:val="24"/>
                <w:szCs w:val="28"/>
              </w:rPr>
              <m:t>0.006918</m:t>
            </m:r>
            <m:r>
              <m:rPr>
                <m:sty m:val="p"/>
              </m:rPr>
              <w:rPr>
                <w:rFonts w:hint="eastAsia" w:ascii="Cambria Math" w:hAnsi="Cambria Math" w:eastAsia="微软雅黑" w:cs="微软雅黑"/>
                <w:sz w:val="24"/>
                <w:szCs w:val="28"/>
              </w:rPr>
              <m:t>−</m:t>
            </m:r>
            <m:r>
              <m:rPr>
                <m:sty m:val="p"/>
              </m:rPr>
              <w:rPr>
                <w:rFonts w:hint="eastAsia" w:ascii="Cambria Math" w:hAnsi="Cambria Math" w:cstheme="minorEastAsia"/>
                <w:sz w:val="24"/>
                <w:szCs w:val="28"/>
              </w:rPr>
              <m:t>0.39912</m:t>
            </m:r>
            <m:func>
              <m:funcPr>
                <m:ctrlPr>
                  <w:rPr>
                    <w:rFonts w:hint="eastAsia" w:ascii="Cambria Math" w:hAnsi="Cambria Math" w:cstheme="minorEastAsia"/>
                    <w:sz w:val="24"/>
                    <w:szCs w:val="28"/>
                  </w:rPr>
                </m:ctrlPr>
              </m:funcPr>
              <m:fName>
                <m:r>
                  <m:rPr>
                    <m:sty m:val="p"/>
                  </m:rPr>
                  <w:rPr>
                    <w:rFonts w:hint="eastAsia" w:ascii="Cambria Math" w:hAnsi="Cambria Math" w:cstheme="minorEastAsia"/>
                    <w:sz w:val="24"/>
                    <w:szCs w:val="28"/>
                  </w:rPr>
                  <m:t>cos</m:t>
                </m:r>
                <m:ctrlPr>
                  <w:rPr>
                    <w:rFonts w:hint="eastAsia" w:ascii="Cambria Math" w:hAnsi="Cambria Math" w:cstheme="minorEastAsia"/>
                    <w:sz w:val="24"/>
                    <w:szCs w:val="28"/>
                  </w:rPr>
                </m:ctrlPr>
              </m:fName>
              <m:e>
                <m:sSub>
                  <m:sSubPr>
                    <m:ctrlPr>
                      <w:rPr>
                        <w:rFonts w:hint="eastAsia" w:ascii="Cambria Math" w:hAnsi="Cambria Math" w:cstheme="minorEastAsia"/>
                        <w:i/>
                        <w:sz w:val="24"/>
                        <w:szCs w:val="28"/>
                      </w:rPr>
                    </m:ctrlPr>
                  </m:sSubPr>
                  <m:e>
                    <m:r>
                      <m:rPr/>
                      <w:rPr>
                        <w:rFonts w:hint="eastAsia" w:ascii="Cambria Math" w:hAnsi="Cambria Math" w:cstheme="minorEastAsia"/>
                        <w:sz w:val="24"/>
                        <w:szCs w:val="28"/>
                      </w:rPr>
                      <m:t>θ</m:t>
                    </m:r>
                    <m:ctrlPr>
                      <w:rPr>
                        <w:rFonts w:hint="eastAsia" w:ascii="Cambria Math" w:hAnsi="Cambria Math" w:cstheme="minorEastAsia"/>
                        <w:i/>
                        <w:sz w:val="24"/>
                        <w:szCs w:val="28"/>
                      </w:rPr>
                    </m:ctrlPr>
                  </m:e>
                  <m:sub>
                    <m:r>
                      <m:rPr/>
                      <w:rPr>
                        <w:rFonts w:hint="eastAsia" w:ascii="Cambria Math" w:hAnsi="Cambria Math" w:cstheme="minorEastAsia"/>
                        <w:sz w:val="24"/>
                        <w:szCs w:val="28"/>
                      </w:rPr>
                      <m:t>0</m:t>
                    </m:r>
                    <m:ctrlPr>
                      <w:rPr>
                        <w:rFonts w:hint="eastAsia" w:ascii="Cambria Math" w:hAnsi="Cambria Math" w:cstheme="minorEastAsia"/>
                        <w:i/>
                        <w:sz w:val="24"/>
                        <w:szCs w:val="28"/>
                      </w:rPr>
                    </m:ctrlPr>
                  </m:sub>
                </m:sSub>
                <m:ctrlPr>
                  <w:rPr>
                    <w:rFonts w:hint="eastAsia" w:ascii="Cambria Math" w:hAnsi="Cambria Math" w:cstheme="minorEastAsia"/>
                    <w:sz w:val="24"/>
                    <w:szCs w:val="28"/>
                  </w:rPr>
                </m:ctrlPr>
              </m:e>
            </m:func>
            <m:r>
              <m:rPr>
                <m:sty m:val="p"/>
              </m:rPr>
              <w:rPr>
                <w:rFonts w:hint="eastAsia" w:ascii="Cambria Math" w:hAnsi="Cambria Math" w:cstheme="minorEastAsia"/>
                <w:sz w:val="24"/>
                <w:szCs w:val="28"/>
              </w:rPr>
              <m:t>+0.070257</m:t>
            </m:r>
            <m:func>
              <m:funcPr>
                <m:ctrlPr>
                  <w:rPr>
                    <w:rFonts w:hint="eastAsia" w:ascii="Cambria Math" w:hAnsi="Cambria Math" w:cstheme="minorEastAsia"/>
                    <w:sz w:val="24"/>
                    <w:szCs w:val="28"/>
                  </w:rPr>
                </m:ctrlPr>
              </m:funcPr>
              <m:fName>
                <m:r>
                  <m:rPr>
                    <m:sty m:val="p"/>
                  </m:rPr>
                  <w:rPr>
                    <w:rFonts w:hint="eastAsia" w:ascii="Cambria Math" w:hAnsi="Cambria Math" w:cstheme="minorEastAsia"/>
                    <w:sz w:val="24"/>
                    <w:szCs w:val="28"/>
                  </w:rPr>
                  <m:t>sin</m:t>
                </m:r>
                <m:ctrlPr>
                  <w:rPr>
                    <w:rFonts w:hint="eastAsia" w:ascii="Cambria Math" w:hAnsi="Cambria Math" w:cstheme="minorEastAsia"/>
                    <w:sz w:val="24"/>
                    <w:szCs w:val="28"/>
                  </w:rPr>
                </m:ctrlPr>
              </m:fName>
              <m:e>
                <m:sSub>
                  <m:sSubPr>
                    <m:ctrlPr>
                      <w:rPr>
                        <w:rFonts w:hint="eastAsia" w:ascii="Cambria Math" w:hAnsi="Cambria Math" w:cstheme="minorEastAsia"/>
                        <w:i/>
                        <w:sz w:val="24"/>
                        <w:szCs w:val="28"/>
                      </w:rPr>
                    </m:ctrlPr>
                  </m:sSubPr>
                  <m:e>
                    <m:r>
                      <m:rPr/>
                      <w:rPr>
                        <w:rFonts w:hint="eastAsia" w:ascii="Cambria Math" w:hAnsi="Cambria Math" w:cstheme="minorEastAsia"/>
                        <w:sz w:val="24"/>
                        <w:szCs w:val="28"/>
                      </w:rPr>
                      <m:t>θ</m:t>
                    </m:r>
                    <m:ctrlPr>
                      <w:rPr>
                        <w:rFonts w:hint="eastAsia" w:ascii="Cambria Math" w:hAnsi="Cambria Math" w:cstheme="minorEastAsia"/>
                        <w:i/>
                        <w:sz w:val="24"/>
                        <w:szCs w:val="28"/>
                      </w:rPr>
                    </m:ctrlPr>
                  </m:e>
                  <m:sub>
                    <m:r>
                      <m:rPr/>
                      <w:rPr>
                        <w:rFonts w:hint="eastAsia" w:ascii="Cambria Math" w:hAnsi="Cambria Math" w:cstheme="minorEastAsia"/>
                        <w:sz w:val="24"/>
                        <w:szCs w:val="28"/>
                      </w:rPr>
                      <m:t>0</m:t>
                    </m:r>
                    <m:ctrlPr>
                      <w:rPr>
                        <w:rFonts w:hint="eastAsia" w:ascii="Cambria Math" w:hAnsi="Cambria Math" w:cstheme="minorEastAsia"/>
                        <w:i/>
                        <w:sz w:val="24"/>
                        <w:szCs w:val="28"/>
                      </w:rPr>
                    </m:ctrlPr>
                  </m:sub>
                </m:sSub>
                <m:ctrlPr>
                  <w:rPr>
                    <w:rFonts w:hint="eastAsia" w:ascii="Cambria Math" w:hAnsi="Cambria Math" w:cstheme="minorEastAsia"/>
                    <w:sz w:val="24"/>
                    <w:szCs w:val="28"/>
                  </w:rPr>
                </m:ctrlPr>
              </m:e>
            </m:func>
            <m:r>
              <m:rPr>
                <m:sty m:val="p"/>
              </m:rPr>
              <w:rPr>
                <w:rFonts w:hint="eastAsia" w:ascii="Cambria Math" w:hAnsi="Cambria Math" w:eastAsia="微软雅黑" w:cs="微软雅黑"/>
                <w:sz w:val="24"/>
                <w:szCs w:val="28"/>
              </w:rPr>
              <m:t>−</m:t>
            </m:r>
            <m:r>
              <m:rPr>
                <m:sty m:val="p"/>
              </m:rPr>
              <w:rPr>
                <w:rFonts w:hint="eastAsia" w:ascii="Cambria Math" w:hAnsi="Cambria Math" w:cstheme="minorEastAsia"/>
                <w:sz w:val="24"/>
                <w:szCs w:val="28"/>
              </w:rPr>
              <m:t>0.006758</m:t>
            </m:r>
            <m:func>
              <m:funcPr>
                <m:ctrlPr>
                  <w:rPr>
                    <w:rFonts w:hint="eastAsia" w:ascii="Cambria Math" w:hAnsi="Cambria Math" w:cstheme="minorEastAsia"/>
                    <w:sz w:val="24"/>
                    <w:szCs w:val="28"/>
                  </w:rPr>
                </m:ctrlPr>
              </m:funcPr>
              <m:fName>
                <m:r>
                  <m:rPr>
                    <m:sty m:val="p"/>
                  </m:rPr>
                  <w:rPr>
                    <w:rFonts w:hint="eastAsia" w:ascii="Cambria Math" w:hAnsi="Cambria Math" w:cstheme="minorEastAsia"/>
                    <w:sz w:val="24"/>
                    <w:szCs w:val="28"/>
                  </w:rPr>
                  <m:t>cos</m:t>
                </m:r>
                <m:ctrlPr>
                  <w:rPr>
                    <w:rFonts w:hint="eastAsia" w:ascii="Cambria Math" w:hAnsi="Cambria Math" w:cstheme="minorEastAsia"/>
                    <w:sz w:val="24"/>
                    <w:szCs w:val="28"/>
                  </w:rPr>
                </m:ctrlPr>
              </m:fName>
              <m:e>
                <m:r>
                  <m:rPr/>
                  <w:rPr>
                    <w:rFonts w:hint="eastAsia" w:ascii="Cambria Math" w:hAnsi="Cambria Math" w:cstheme="minorEastAsia"/>
                    <w:sz w:val="24"/>
                    <w:szCs w:val="28"/>
                  </w:rPr>
                  <m:t>2</m:t>
                </m:r>
                <m:sSub>
                  <m:sSubPr>
                    <m:ctrlPr>
                      <w:rPr>
                        <w:rFonts w:hint="eastAsia" w:ascii="Cambria Math" w:hAnsi="Cambria Math" w:cstheme="minorEastAsia"/>
                        <w:i/>
                        <w:sz w:val="24"/>
                        <w:szCs w:val="28"/>
                      </w:rPr>
                    </m:ctrlPr>
                  </m:sSubPr>
                  <m:e>
                    <m:r>
                      <m:rPr/>
                      <w:rPr>
                        <w:rFonts w:hint="eastAsia" w:ascii="Cambria Math" w:hAnsi="Cambria Math" w:cstheme="minorEastAsia"/>
                        <w:sz w:val="24"/>
                        <w:szCs w:val="28"/>
                      </w:rPr>
                      <m:t>θ</m:t>
                    </m:r>
                    <m:ctrlPr>
                      <w:rPr>
                        <w:rFonts w:hint="eastAsia" w:ascii="Cambria Math" w:hAnsi="Cambria Math" w:cstheme="minorEastAsia"/>
                        <w:i/>
                        <w:sz w:val="24"/>
                        <w:szCs w:val="28"/>
                      </w:rPr>
                    </m:ctrlPr>
                  </m:e>
                  <m:sub>
                    <m:r>
                      <m:rPr/>
                      <w:rPr>
                        <w:rFonts w:hint="eastAsia" w:ascii="Cambria Math" w:hAnsi="Cambria Math" w:cstheme="minorEastAsia"/>
                        <w:sz w:val="24"/>
                        <w:szCs w:val="28"/>
                      </w:rPr>
                      <m:t>0</m:t>
                    </m:r>
                    <m:ctrlPr>
                      <w:rPr>
                        <w:rFonts w:hint="eastAsia" w:ascii="Cambria Math" w:hAnsi="Cambria Math" w:cstheme="minorEastAsia"/>
                        <w:i/>
                        <w:sz w:val="24"/>
                        <w:szCs w:val="28"/>
                      </w:rPr>
                    </m:ctrlPr>
                  </m:sub>
                </m:sSub>
                <m:ctrlPr>
                  <w:rPr>
                    <w:rFonts w:hint="eastAsia" w:ascii="Cambria Math" w:hAnsi="Cambria Math" w:cstheme="minorEastAsia"/>
                    <w:sz w:val="24"/>
                    <w:szCs w:val="28"/>
                  </w:rPr>
                </m:ctrlPr>
              </m:e>
            </m:func>
            <m:r>
              <m:rPr>
                <m:sty m:val="p"/>
              </m:rPr>
              <w:rPr>
                <w:rFonts w:hint="eastAsia" w:ascii="Cambria Math" w:hAnsi="Cambria Math" w:cstheme="minorEastAsia"/>
                <w:sz w:val="24"/>
                <w:szCs w:val="28"/>
              </w:rPr>
              <m:t>+0.000907</m:t>
            </m:r>
            <m:func>
              <m:funcPr>
                <m:ctrlPr>
                  <w:rPr>
                    <w:rFonts w:hint="eastAsia" w:ascii="Cambria Math" w:hAnsi="Cambria Math" w:cstheme="minorEastAsia"/>
                    <w:sz w:val="24"/>
                    <w:szCs w:val="28"/>
                  </w:rPr>
                </m:ctrlPr>
              </m:funcPr>
              <m:fName>
                <m:r>
                  <m:rPr>
                    <m:sty m:val="p"/>
                  </m:rPr>
                  <w:rPr>
                    <w:rFonts w:hint="eastAsia" w:ascii="Cambria Math" w:hAnsi="Cambria Math" w:cstheme="minorEastAsia"/>
                    <w:sz w:val="24"/>
                    <w:szCs w:val="28"/>
                  </w:rPr>
                  <m:t>sin</m:t>
                </m:r>
                <m:ctrlPr>
                  <w:rPr>
                    <w:rFonts w:hint="eastAsia" w:ascii="Cambria Math" w:hAnsi="Cambria Math" w:cstheme="minorEastAsia"/>
                    <w:sz w:val="24"/>
                    <w:szCs w:val="28"/>
                  </w:rPr>
                </m:ctrlPr>
              </m:fName>
              <m:e>
                <m:r>
                  <m:rPr/>
                  <w:rPr>
                    <w:rFonts w:hint="eastAsia" w:ascii="Cambria Math" w:hAnsi="Cambria Math" w:cstheme="minorEastAsia"/>
                    <w:sz w:val="24"/>
                    <w:szCs w:val="28"/>
                  </w:rPr>
                  <m:t>2</m:t>
                </m:r>
                <m:sSub>
                  <m:sSubPr>
                    <m:ctrlPr>
                      <w:rPr>
                        <w:rFonts w:hint="eastAsia" w:ascii="Cambria Math" w:hAnsi="Cambria Math" w:cstheme="minorEastAsia"/>
                        <w:i/>
                        <w:sz w:val="24"/>
                        <w:szCs w:val="28"/>
                      </w:rPr>
                    </m:ctrlPr>
                  </m:sSubPr>
                  <m:e>
                    <m:r>
                      <m:rPr/>
                      <w:rPr>
                        <w:rFonts w:hint="eastAsia" w:ascii="Cambria Math" w:hAnsi="Cambria Math" w:cstheme="minorEastAsia"/>
                        <w:sz w:val="24"/>
                        <w:szCs w:val="28"/>
                      </w:rPr>
                      <m:t>θ</m:t>
                    </m:r>
                    <m:ctrlPr>
                      <w:rPr>
                        <w:rFonts w:hint="eastAsia" w:ascii="Cambria Math" w:hAnsi="Cambria Math" w:cstheme="minorEastAsia"/>
                        <w:i/>
                        <w:sz w:val="24"/>
                        <w:szCs w:val="28"/>
                      </w:rPr>
                    </m:ctrlPr>
                  </m:e>
                  <m:sub>
                    <m:r>
                      <m:rPr/>
                      <w:rPr>
                        <w:rFonts w:hint="eastAsia" w:ascii="Cambria Math" w:hAnsi="Cambria Math" w:cstheme="minorEastAsia"/>
                        <w:sz w:val="24"/>
                        <w:szCs w:val="28"/>
                      </w:rPr>
                      <m:t>0</m:t>
                    </m:r>
                    <m:ctrlPr>
                      <w:rPr>
                        <w:rFonts w:hint="eastAsia" w:ascii="Cambria Math" w:hAnsi="Cambria Math" w:cstheme="minorEastAsia"/>
                        <w:i/>
                        <w:sz w:val="24"/>
                        <w:szCs w:val="28"/>
                      </w:rPr>
                    </m:ctrlPr>
                  </m:sub>
                </m:sSub>
                <m:ctrlPr>
                  <w:rPr>
                    <w:rFonts w:hint="eastAsia" w:ascii="Cambria Math" w:hAnsi="Cambria Math" w:cstheme="minorEastAsia"/>
                    <w:sz w:val="24"/>
                    <w:szCs w:val="28"/>
                  </w:rPr>
                </m:ctrlPr>
              </m:e>
            </m:func>
            <m:r>
              <m:rPr>
                <m:sty m:val="p"/>
              </m:rPr>
              <w:rPr>
                <w:rFonts w:hint="eastAsia" w:ascii="Cambria Math" w:hAnsi="Cambria Math" w:eastAsia="微软雅黑" w:cs="微软雅黑"/>
                <w:sz w:val="24"/>
                <w:szCs w:val="28"/>
              </w:rPr>
              <m:t>−</m:t>
            </m:r>
            <m:r>
              <m:rPr>
                <m:sty m:val="p"/>
              </m:rPr>
              <w:rPr>
                <w:rFonts w:hint="eastAsia" w:ascii="Cambria Math" w:hAnsi="Cambria Math" w:cstheme="minorEastAsia"/>
                <w:sz w:val="24"/>
                <w:szCs w:val="28"/>
              </w:rPr>
              <m:t>0.002697</m:t>
            </m:r>
            <m:func>
              <m:funcPr>
                <m:ctrlPr>
                  <w:rPr>
                    <w:rFonts w:hint="eastAsia" w:ascii="Cambria Math" w:hAnsi="Cambria Math" w:cstheme="minorEastAsia"/>
                    <w:sz w:val="24"/>
                    <w:szCs w:val="28"/>
                  </w:rPr>
                </m:ctrlPr>
              </m:funcPr>
              <m:fName>
                <m:r>
                  <m:rPr>
                    <m:sty m:val="p"/>
                  </m:rPr>
                  <w:rPr>
                    <w:rFonts w:hint="eastAsia" w:ascii="Cambria Math" w:hAnsi="Cambria Math" w:cstheme="minorEastAsia"/>
                    <w:sz w:val="24"/>
                    <w:szCs w:val="28"/>
                  </w:rPr>
                  <m:t>cos</m:t>
                </m:r>
                <m:ctrlPr>
                  <w:rPr>
                    <w:rFonts w:hint="eastAsia" w:ascii="Cambria Math" w:hAnsi="Cambria Math" w:cstheme="minorEastAsia"/>
                    <w:sz w:val="24"/>
                    <w:szCs w:val="28"/>
                  </w:rPr>
                </m:ctrlPr>
              </m:fName>
              <m:e>
                <m:r>
                  <m:rPr/>
                  <w:rPr>
                    <w:rFonts w:hint="eastAsia" w:ascii="Cambria Math" w:hAnsi="Cambria Math" w:cstheme="minorEastAsia"/>
                    <w:sz w:val="24"/>
                    <w:szCs w:val="28"/>
                  </w:rPr>
                  <m:t>3</m:t>
                </m:r>
                <m:sSub>
                  <m:sSubPr>
                    <m:ctrlPr>
                      <w:rPr>
                        <w:rFonts w:hint="eastAsia" w:ascii="Cambria Math" w:hAnsi="Cambria Math" w:cstheme="minorEastAsia"/>
                        <w:i/>
                        <w:sz w:val="24"/>
                        <w:szCs w:val="28"/>
                      </w:rPr>
                    </m:ctrlPr>
                  </m:sSubPr>
                  <m:e>
                    <m:r>
                      <m:rPr/>
                      <w:rPr>
                        <w:rFonts w:hint="eastAsia" w:ascii="Cambria Math" w:hAnsi="Cambria Math" w:cstheme="minorEastAsia"/>
                        <w:sz w:val="24"/>
                        <w:szCs w:val="28"/>
                      </w:rPr>
                      <m:t>θ</m:t>
                    </m:r>
                    <m:ctrlPr>
                      <w:rPr>
                        <w:rFonts w:hint="eastAsia" w:ascii="Cambria Math" w:hAnsi="Cambria Math" w:cstheme="minorEastAsia"/>
                        <w:i/>
                        <w:sz w:val="24"/>
                        <w:szCs w:val="28"/>
                      </w:rPr>
                    </m:ctrlPr>
                  </m:e>
                  <m:sub>
                    <m:r>
                      <m:rPr/>
                      <w:rPr>
                        <w:rFonts w:hint="eastAsia" w:ascii="Cambria Math" w:hAnsi="Cambria Math" w:cstheme="minorEastAsia"/>
                        <w:sz w:val="24"/>
                        <w:szCs w:val="28"/>
                      </w:rPr>
                      <m:t>0</m:t>
                    </m:r>
                    <m:ctrlPr>
                      <w:rPr>
                        <w:rFonts w:hint="eastAsia" w:ascii="Cambria Math" w:hAnsi="Cambria Math" w:cstheme="minorEastAsia"/>
                        <w:i/>
                        <w:sz w:val="24"/>
                        <w:szCs w:val="28"/>
                      </w:rPr>
                    </m:ctrlPr>
                  </m:sub>
                </m:sSub>
                <m:ctrlPr>
                  <w:rPr>
                    <w:rFonts w:hint="eastAsia" w:ascii="Cambria Math" w:hAnsi="Cambria Math" w:cstheme="minorEastAsia"/>
                    <w:sz w:val="24"/>
                    <w:szCs w:val="28"/>
                  </w:rPr>
                </m:ctrlPr>
              </m:e>
            </m:func>
            <m:r>
              <m:rPr>
                <m:sty m:val="p"/>
              </m:rPr>
              <w:rPr>
                <w:rFonts w:hint="eastAsia" w:ascii="Cambria Math" w:hAnsi="Cambria Math" w:cstheme="minorEastAsia"/>
                <w:sz w:val="24"/>
                <w:szCs w:val="28"/>
              </w:rPr>
              <m:t>+0.001480</m:t>
            </m:r>
            <m:func>
              <m:funcPr>
                <m:ctrlPr>
                  <w:rPr>
                    <w:rFonts w:hint="eastAsia" w:ascii="Cambria Math" w:hAnsi="Cambria Math" w:cstheme="minorEastAsia"/>
                    <w:sz w:val="24"/>
                    <w:szCs w:val="28"/>
                  </w:rPr>
                </m:ctrlPr>
              </m:funcPr>
              <m:fName>
                <m:r>
                  <m:rPr>
                    <m:sty m:val="p"/>
                  </m:rPr>
                  <w:rPr>
                    <w:rFonts w:hint="eastAsia" w:ascii="Cambria Math" w:hAnsi="Cambria Math" w:cstheme="minorEastAsia"/>
                    <w:sz w:val="24"/>
                    <w:szCs w:val="28"/>
                  </w:rPr>
                  <m:t>sin</m:t>
                </m:r>
                <m:ctrlPr>
                  <w:rPr>
                    <w:rFonts w:hint="eastAsia" w:ascii="Cambria Math" w:hAnsi="Cambria Math" w:cstheme="minorEastAsia"/>
                    <w:sz w:val="24"/>
                    <w:szCs w:val="28"/>
                  </w:rPr>
                </m:ctrlPr>
              </m:fName>
              <m:e>
                <m:r>
                  <m:rPr/>
                  <w:rPr>
                    <w:rFonts w:hint="eastAsia" w:ascii="Cambria Math" w:hAnsi="Cambria Math" w:cstheme="minorEastAsia"/>
                    <w:sz w:val="24"/>
                    <w:szCs w:val="28"/>
                  </w:rPr>
                  <m:t>3</m:t>
                </m:r>
                <m:sSub>
                  <m:sSubPr>
                    <m:ctrlPr>
                      <w:rPr>
                        <w:rFonts w:hint="eastAsia" w:ascii="Cambria Math" w:hAnsi="Cambria Math" w:cstheme="minorEastAsia"/>
                        <w:i/>
                        <w:sz w:val="24"/>
                        <w:szCs w:val="28"/>
                      </w:rPr>
                    </m:ctrlPr>
                  </m:sSubPr>
                  <m:e>
                    <m:r>
                      <m:rPr/>
                      <w:rPr>
                        <w:rFonts w:hint="eastAsia" w:ascii="Cambria Math" w:hAnsi="Cambria Math" w:cstheme="minorEastAsia"/>
                        <w:sz w:val="24"/>
                        <w:szCs w:val="28"/>
                      </w:rPr>
                      <m:t>θ</m:t>
                    </m:r>
                    <m:ctrlPr>
                      <w:rPr>
                        <w:rFonts w:hint="eastAsia" w:ascii="Cambria Math" w:hAnsi="Cambria Math" w:cstheme="minorEastAsia"/>
                        <w:i/>
                        <w:sz w:val="24"/>
                        <w:szCs w:val="28"/>
                      </w:rPr>
                    </m:ctrlPr>
                  </m:e>
                  <m:sub>
                    <m:r>
                      <m:rPr/>
                      <w:rPr>
                        <w:rFonts w:hint="eastAsia" w:ascii="Cambria Math" w:hAnsi="Cambria Math" w:cstheme="minorEastAsia"/>
                        <w:sz w:val="24"/>
                        <w:szCs w:val="28"/>
                      </w:rPr>
                      <m:t>0</m:t>
                    </m:r>
                    <m:ctrlPr>
                      <w:rPr>
                        <w:rFonts w:hint="eastAsia" w:ascii="Cambria Math" w:hAnsi="Cambria Math" w:cstheme="minorEastAsia"/>
                        <w:i/>
                        <w:sz w:val="24"/>
                        <w:szCs w:val="28"/>
                      </w:rPr>
                    </m:ctrlPr>
                  </m:sub>
                </m:sSub>
                <m:ctrlPr>
                  <w:rPr>
                    <w:rFonts w:hint="eastAsia" w:ascii="Cambria Math" w:hAnsi="Cambria Math" w:cstheme="minorEastAsia"/>
                    <w:sz w:val="24"/>
                    <w:szCs w:val="28"/>
                  </w:rPr>
                </m:ctrlPr>
              </m:e>
            </m:func>
            <m:ctrlPr>
              <w:rPr>
                <w:rFonts w:hint="eastAsia" w:ascii="Cambria Math" w:hAnsi="Cambria Math" w:cstheme="minorEastAsia"/>
                <w:sz w:val="24"/>
                <w:szCs w:val="28"/>
              </w:rPr>
            </m:ctrlPr>
          </m:e>
        </m:d>
        <m:r>
          <m:rPr>
            <m:sty m:val="p"/>
          </m:rPr>
          <w:rPr>
            <w:rFonts w:hint="eastAsia" w:ascii="Cambria Math" w:hAnsi="Cambria Math" w:cstheme="minorEastAsia"/>
            <w:sz w:val="24"/>
            <w:szCs w:val="28"/>
          </w:rPr>
          <m:t>180/π</m:t>
        </m:r>
      </m:oMath>
      <w:r>
        <w:rPr>
          <w:rFonts w:ascii="Times New Roman" w:hAnsi="Times New Roman" w:cstheme="minorEastAsia"/>
          <w:sz w:val="28"/>
          <w:szCs w:val="28"/>
        </w:rPr>
        <w:t xml:space="preserve"> </w:t>
      </w:r>
    </w:p>
    <w:p>
      <w:pPr>
        <w:spacing w:line="360" w:lineRule="auto"/>
        <w:ind w:firstLine="560" w:firstLineChars="200"/>
        <w:rPr>
          <w:rFonts w:ascii="Times New Roman" w:hAnsi="Times New Roman" w:cstheme="minorEastAsia"/>
          <w:sz w:val="28"/>
          <w:szCs w:val="28"/>
        </w:rPr>
      </w:pPr>
      <w:r>
        <w:rPr>
          <w:rFonts w:hint="eastAsia" w:ascii="Times New Roman" w:hAnsi="Times New Roman" w:cstheme="minorEastAsia"/>
          <w:sz w:val="28"/>
          <w:szCs w:val="28"/>
        </w:rPr>
        <w:t>式中：</w:t>
      </w:r>
      <m:oMath>
        <m:sSub>
          <m:sSubPr>
            <m:ctrlPr>
              <w:rPr>
                <w:rFonts w:hint="eastAsia" w:ascii="Cambria Math" w:hAnsi="Cambria Math" w:cstheme="minorEastAsia"/>
                <w:sz w:val="28"/>
                <w:szCs w:val="28"/>
              </w:rPr>
            </m:ctrlPr>
          </m:sSubPr>
          <m:e>
            <m:r>
              <m:rPr/>
              <w:rPr>
                <w:rFonts w:hint="eastAsia" w:ascii="Cambria Math" w:hAnsi="Cambria Math" w:cstheme="minorEastAsia"/>
                <w:sz w:val="28"/>
                <w:szCs w:val="28"/>
              </w:rPr>
              <m:t>θ</m:t>
            </m:r>
            <m:ctrlPr>
              <w:rPr>
                <w:rFonts w:hint="eastAsia" w:ascii="Cambria Math" w:hAnsi="Cambria Math" w:cstheme="minorEastAsia"/>
                <w:sz w:val="28"/>
                <w:szCs w:val="28"/>
              </w:rPr>
            </m:ctrlPr>
          </m:e>
          <m:sub>
            <m:r>
              <m:rPr/>
              <w:rPr>
                <w:rFonts w:hint="eastAsia" w:ascii="Cambria Math" w:hAnsi="Cambria Math" w:cstheme="minorEastAsia"/>
                <w:sz w:val="28"/>
                <w:szCs w:val="28"/>
              </w:rPr>
              <m:t>0</m:t>
            </m:r>
            <m:ctrlPr>
              <w:rPr>
                <w:rFonts w:hint="eastAsia" w:ascii="Cambria Math" w:hAnsi="Cambria Math" w:cstheme="minorEastAsia"/>
                <w:sz w:val="28"/>
                <w:szCs w:val="28"/>
              </w:rPr>
            </m:ctrlPr>
          </m:sub>
        </m:sSub>
      </m:oMath>
      <w:r>
        <w:rPr>
          <w:rFonts w:hint="eastAsia" w:ascii="Times New Roman" w:hAnsi="Times New Roman" w:cstheme="minorEastAsia"/>
          <w:sz w:val="28"/>
          <w:szCs w:val="28"/>
        </w:rPr>
        <w:t>—360</w:t>
      </w:r>
      <m:oMath>
        <m:sSub>
          <m:sSubPr>
            <m:ctrlPr>
              <w:rPr>
                <w:rFonts w:hint="eastAsia" w:ascii="Cambria Math" w:hAnsi="Cambria Math" w:cstheme="minorEastAsia"/>
                <w:sz w:val="28"/>
                <w:szCs w:val="28"/>
              </w:rPr>
            </m:ctrlPr>
          </m:sSubPr>
          <m:e>
            <m:r>
              <m:rPr>
                <m:sty m:val="p"/>
              </m:rPr>
              <w:rPr>
                <w:rFonts w:hint="eastAsia" w:ascii="Cambria Math" w:hAnsi="Cambria Math" w:cstheme="minorEastAsia"/>
                <w:sz w:val="28"/>
                <w:szCs w:val="28"/>
              </w:rPr>
              <m:t>d</m:t>
            </m:r>
            <m:ctrlPr>
              <w:rPr>
                <w:rFonts w:hint="eastAsia" w:ascii="Cambria Math" w:hAnsi="Cambria Math" w:cstheme="minorEastAsia"/>
                <w:sz w:val="28"/>
                <w:szCs w:val="28"/>
              </w:rPr>
            </m:ctrlPr>
          </m:e>
          <m:sub>
            <m:r>
              <m:rPr/>
              <w:rPr>
                <w:rFonts w:hint="eastAsia" w:ascii="Cambria Math" w:hAnsi="Cambria Math" w:cstheme="minorEastAsia"/>
                <w:sz w:val="28"/>
                <w:szCs w:val="28"/>
              </w:rPr>
              <m:t>n</m:t>
            </m:r>
            <m:ctrlPr>
              <w:rPr>
                <w:rFonts w:hint="eastAsia" w:ascii="Cambria Math" w:hAnsi="Cambria Math" w:cstheme="minorEastAsia"/>
                <w:sz w:val="28"/>
                <w:szCs w:val="28"/>
              </w:rPr>
            </m:ctrlPr>
          </m:sub>
        </m:sSub>
      </m:oMath>
      <w:r>
        <w:rPr>
          <w:rFonts w:hint="eastAsia" w:ascii="Times New Roman" w:hAnsi="Times New Roman" w:cstheme="minorEastAsia"/>
          <w:sz w:val="28"/>
          <w:szCs w:val="28"/>
        </w:rPr>
        <w:t>/365，deg；</w:t>
      </w:r>
    </w:p>
    <w:p>
      <w:pPr>
        <w:spacing w:line="360" w:lineRule="auto"/>
        <w:ind w:firstLine="560" w:firstLineChars="200"/>
        <w:rPr>
          <w:rFonts w:ascii="Times New Roman" w:hAnsi="Times New Roman" w:cstheme="minorEastAsia"/>
          <w:sz w:val="28"/>
          <w:szCs w:val="28"/>
        </w:rPr>
      </w:pPr>
      <w:r>
        <w:rPr>
          <w:rFonts w:hint="eastAsia" w:ascii="Times New Roman" w:hAnsi="Times New Roman" w:cstheme="minorEastAsia"/>
          <w:position w:val="-12"/>
          <w:sz w:val="28"/>
          <w:szCs w:val="28"/>
        </w:rPr>
        <w:object>
          <v:shape id="_x0000_i1039" o:spt="75" type="#_x0000_t75" style="height:18pt;width:15pt;" o:ole="t" filled="f" o:preferrelative="t" stroked="f" coordsize="21600,21600">
            <v:path/>
            <v:fill on="f" focussize="0,0"/>
            <v:stroke on="f" joinstyle="miter"/>
            <v:imagedata r:id="rId139" o:title=""/>
            <o:lock v:ext="edit" aspectratio="t"/>
            <w10:wrap type="none"/>
            <w10:anchorlock/>
          </v:shape>
          <o:OLEObject Type="Embed" ProgID="Equation.3" ShapeID="_x0000_i1039" DrawAspect="Content" ObjectID="_1468075739" r:id="rId138">
            <o:LockedField>false</o:LockedField>
          </o:OLEObject>
        </w:object>
      </w:r>
      <w:r>
        <w:rPr>
          <w:rFonts w:hint="eastAsia" w:ascii="Times New Roman" w:hAnsi="Times New Roman" w:cstheme="minorEastAsia"/>
          <w:sz w:val="28"/>
          <w:szCs w:val="28"/>
        </w:rPr>
        <w:t>—1年中日期序数，0、1、2、······364。</w:t>
      </w:r>
    </w:p>
    <w:p>
      <w:pPr>
        <w:spacing w:line="360" w:lineRule="auto"/>
        <w:ind w:firstLine="480" w:firstLineChars="200"/>
        <w:rPr>
          <w:rFonts w:ascii="Times New Roman" w:hAnsi="Times New Roman" w:cstheme="minorEastAsia"/>
          <w:sz w:val="24"/>
          <w:szCs w:val="24"/>
        </w:rPr>
      </w:pPr>
    </w:p>
    <w:p>
      <w:pPr>
        <w:spacing w:line="360" w:lineRule="auto"/>
        <w:ind w:firstLine="480" w:firstLineChars="200"/>
        <w:rPr>
          <w:rFonts w:ascii="Times New Roman" w:hAnsi="Times New Roman" w:cstheme="minorEastAsia"/>
          <w:sz w:val="24"/>
          <w:szCs w:val="24"/>
        </w:rPr>
      </w:pPr>
    </w:p>
    <w:p>
      <w:pPr>
        <w:jc w:val="center"/>
        <w:rPr>
          <w:rFonts w:ascii="Times New Roman" w:hAnsi="Times New Roman" w:eastAsia="黑体" w:cstheme="minorEastAsia"/>
          <w:sz w:val="20"/>
          <w:szCs w:val="20"/>
        </w:rPr>
      </w:pPr>
      <w:r>
        <w:rPr>
          <w:rFonts w:hint="eastAsia" w:ascii="Times New Roman" w:hAnsi="Times New Roman" w:eastAsia="黑体" w:cstheme="minorEastAsia"/>
          <w:sz w:val="20"/>
          <w:szCs w:val="20"/>
        </w:rPr>
        <w:t>表7.1-1太阳辐射等级数</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7"/>
        <w:gridCol w:w="992"/>
        <w:gridCol w:w="1134"/>
        <w:gridCol w:w="1843"/>
        <w:gridCol w:w="1842"/>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2127" w:type="dxa"/>
            <w:tcBorders>
              <w:left w:val="nil"/>
              <w:tl2br w:val="single" w:color="auto" w:sz="4" w:space="0"/>
            </w:tcBorders>
            <w:vAlign w:val="bottom"/>
          </w:tcPr>
          <w:p>
            <w:pPr>
              <w:snapToGrid w:val="0"/>
              <w:spacing w:before="156" w:beforeLines="50"/>
              <w:ind w:firstLine="843" w:firstLineChars="400"/>
              <w:rPr>
                <w:rFonts w:ascii="Times New Roman" w:hAnsi="Times New Roman" w:cstheme="minorEastAsia"/>
                <w:b/>
                <w:szCs w:val="21"/>
              </w:rPr>
            </w:pPr>
            <w:r>
              <w:rPr>
                <w:rFonts w:hint="eastAsia" w:ascii="Times New Roman" w:hAnsi="Times New Roman" w:cstheme="minorEastAsia"/>
                <w:b/>
                <w:szCs w:val="21"/>
              </w:rPr>
              <w:t>太阳高度角</w:t>
            </w:r>
          </w:p>
          <w:p>
            <w:pPr>
              <w:snapToGrid w:val="0"/>
              <w:spacing w:before="312" w:beforeLines="100"/>
              <w:rPr>
                <w:rFonts w:ascii="Times New Roman" w:hAnsi="Times New Roman" w:cstheme="minorEastAsia"/>
                <w:b/>
                <w:kern w:val="0"/>
                <w:szCs w:val="21"/>
              </w:rPr>
            </w:pPr>
            <w:r>
              <w:rPr>
                <w:rFonts w:hint="eastAsia" w:ascii="Times New Roman" w:hAnsi="Times New Roman" w:cstheme="minorEastAsia"/>
                <w:b/>
                <w:kern w:val="0"/>
                <w:szCs w:val="21"/>
              </w:rPr>
              <w:t>总云量/低云量</w:t>
            </w:r>
          </w:p>
        </w:tc>
        <w:tc>
          <w:tcPr>
            <w:tcW w:w="992" w:type="dxa"/>
            <w:vAlign w:val="center"/>
          </w:tcPr>
          <w:p>
            <w:pPr>
              <w:snapToGrid w:val="0"/>
              <w:jc w:val="center"/>
              <w:rPr>
                <w:rFonts w:ascii="Times New Roman" w:hAnsi="Times New Roman" w:cstheme="minorEastAsia"/>
                <w:b/>
                <w:kern w:val="0"/>
                <w:szCs w:val="21"/>
              </w:rPr>
            </w:pPr>
            <w:r>
              <w:rPr>
                <w:rFonts w:hint="eastAsia" w:ascii="Times New Roman" w:hAnsi="Times New Roman" w:cstheme="minorEastAsia"/>
                <w:b/>
                <w:kern w:val="0"/>
                <w:szCs w:val="21"/>
              </w:rPr>
              <w:t>夜间</w:t>
            </w:r>
          </w:p>
        </w:tc>
        <w:tc>
          <w:tcPr>
            <w:tcW w:w="1134" w:type="dxa"/>
            <w:vAlign w:val="center"/>
          </w:tcPr>
          <w:p>
            <w:pPr>
              <w:snapToGrid w:val="0"/>
              <w:jc w:val="center"/>
              <w:rPr>
                <w:rFonts w:ascii="Times New Roman" w:hAnsi="Times New Roman" w:cstheme="minorEastAsia"/>
                <w:b/>
                <w:kern w:val="0"/>
                <w:szCs w:val="21"/>
              </w:rPr>
            </w:pPr>
            <w:r>
              <w:rPr>
                <w:rFonts w:hint="eastAsia" w:ascii="Times New Roman" w:hAnsi="Times New Roman" w:cstheme="minorEastAsia"/>
                <w:b/>
                <w:kern w:val="0"/>
                <w:szCs w:val="21"/>
              </w:rPr>
              <w:t>ho≤15°</w:t>
            </w:r>
          </w:p>
        </w:tc>
        <w:tc>
          <w:tcPr>
            <w:tcW w:w="1843" w:type="dxa"/>
            <w:vAlign w:val="center"/>
          </w:tcPr>
          <w:p>
            <w:pPr>
              <w:snapToGrid w:val="0"/>
              <w:jc w:val="center"/>
              <w:rPr>
                <w:rFonts w:ascii="Times New Roman" w:hAnsi="Times New Roman" w:cstheme="minorEastAsia"/>
                <w:b/>
                <w:kern w:val="0"/>
                <w:szCs w:val="21"/>
              </w:rPr>
            </w:pPr>
            <w:r>
              <w:rPr>
                <w:rFonts w:hint="eastAsia" w:ascii="Times New Roman" w:hAnsi="Times New Roman" w:cstheme="minorEastAsia"/>
                <w:b/>
                <w:kern w:val="0"/>
                <w:szCs w:val="21"/>
              </w:rPr>
              <w:t>15°＜ho≤35°</w:t>
            </w:r>
          </w:p>
        </w:tc>
        <w:tc>
          <w:tcPr>
            <w:tcW w:w="1842" w:type="dxa"/>
            <w:vAlign w:val="center"/>
          </w:tcPr>
          <w:p>
            <w:pPr>
              <w:snapToGrid w:val="0"/>
              <w:jc w:val="center"/>
              <w:rPr>
                <w:rFonts w:ascii="Times New Roman" w:hAnsi="Times New Roman" w:cstheme="minorEastAsia"/>
                <w:b/>
                <w:kern w:val="0"/>
                <w:szCs w:val="21"/>
              </w:rPr>
            </w:pPr>
            <w:r>
              <w:rPr>
                <w:rFonts w:hint="eastAsia" w:ascii="Times New Roman" w:hAnsi="Times New Roman" w:cstheme="minorEastAsia"/>
                <w:b/>
                <w:kern w:val="0"/>
                <w:szCs w:val="21"/>
              </w:rPr>
              <w:t>35°＜ho≤65°</w:t>
            </w:r>
          </w:p>
        </w:tc>
        <w:tc>
          <w:tcPr>
            <w:tcW w:w="1134" w:type="dxa"/>
            <w:tcBorders>
              <w:right w:val="nil"/>
            </w:tcBorders>
            <w:vAlign w:val="center"/>
          </w:tcPr>
          <w:p>
            <w:pPr>
              <w:snapToGrid w:val="0"/>
              <w:jc w:val="center"/>
              <w:rPr>
                <w:rFonts w:ascii="Times New Roman" w:hAnsi="Times New Roman" w:cstheme="minorEastAsia"/>
                <w:b/>
                <w:kern w:val="0"/>
                <w:szCs w:val="21"/>
              </w:rPr>
            </w:pPr>
            <w:r>
              <w:rPr>
                <w:rFonts w:hint="eastAsia" w:ascii="Times New Roman" w:hAnsi="Times New Roman" w:cstheme="minorEastAsia"/>
                <w:b/>
                <w:kern w:val="0"/>
                <w:szCs w:val="21"/>
              </w:rPr>
              <w:t>ho＞65°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7" w:type="dxa"/>
            <w:tcBorders>
              <w:left w:val="nil"/>
            </w:tcBorders>
            <w:vAlign w:val="center"/>
          </w:tcPr>
          <w:p>
            <w:pPr>
              <w:snapToGrid w:val="0"/>
              <w:jc w:val="center"/>
              <w:rPr>
                <w:rFonts w:ascii="Times New Roman" w:hAnsi="Times New Roman" w:cstheme="minorEastAsia"/>
                <w:kern w:val="0"/>
                <w:szCs w:val="21"/>
              </w:rPr>
            </w:pPr>
            <w:r>
              <w:rPr>
                <w:rFonts w:hint="eastAsia" w:ascii="Times New Roman" w:hAnsi="Times New Roman" w:cstheme="minorEastAsia"/>
                <w:kern w:val="0"/>
                <w:szCs w:val="21"/>
              </w:rPr>
              <w:t>≤4／≤4</w:t>
            </w:r>
          </w:p>
        </w:tc>
        <w:tc>
          <w:tcPr>
            <w:tcW w:w="992" w:type="dxa"/>
            <w:vAlign w:val="center"/>
          </w:tcPr>
          <w:p>
            <w:pPr>
              <w:snapToGrid w:val="0"/>
              <w:jc w:val="center"/>
              <w:rPr>
                <w:rFonts w:ascii="Times New Roman" w:hAnsi="Times New Roman" w:cstheme="minorEastAsia"/>
                <w:kern w:val="0"/>
                <w:szCs w:val="21"/>
              </w:rPr>
            </w:pPr>
            <w:r>
              <w:rPr>
                <w:rFonts w:hint="eastAsia" w:ascii="Times New Roman" w:hAnsi="Times New Roman" w:cstheme="minorEastAsia"/>
                <w:kern w:val="0"/>
                <w:szCs w:val="21"/>
              </w:rPr>
              <w:t>-2</w:t>
            </w:r>
          </w:p>
        </w:tc>
        <w:tc>
          <w:tcPr>
            <w:tcW w:w="1134" w:type="dxa"/>
            <w:vAlign w:val="center"/>
          </w:tcPr>
          <w:p>
            <w:pPr>
              <w:snapToGrid w:val="0"/>
              <w:jc w:val="center"/>
              <w:rPr>
                <w:rFonts w:ascii="Times New Roman" w:hAnsi="Times New Roman" w:cstheme="minorEastAsia"/>
                <w:kern w:val="0"/>
                <w:szCs w:val="21"/>
              </w:rPr>
            </w:pPr>
            <w:r>
              <w:rPr>
                <w:rFonts w:hint="eastAsia" w:ascii="Times New Roman" w:hAnsi="Times New Roman" w:cstheme="minorEastAsia"/>
                <w:kern w:val="0"/>
                <w:szCs w:val="21"/>
              </w:rPr>
              <w:t>-1</w:t>
            </w:r>
          </w:p>
        </w:tc>
        <w:tc>
          <w:tcPr>
            <w:tcW w:w="1843" w:type="dxa"/>
            <w:vAlign w:val="center"/>
          </w:tcPr>
          <w:p>
            <w:pPr>
              <w:snapToGrid w:val="0"/>
              <w:jc w:val="center"/>
              <w:rPr>
                <w:rFonts w:ascii="Times New Roman" w:hAnsi="Times New Roman" w:cstheme="minorEastAsia"/>
                <w:kern w:val="0"/>
                <w:szCs w:val="21"/>
              </w:rPr>
            </w:pPr>
            <w:r>
              <w:rPr>
                <w:rFonts w:hint="eastAsia" w:ascii="Times New Roman" w:hAnsi="Times New Roman" w:cstheme="minorEastAsia"/>
                <w:kern w:val="0"/>
                <w:szCs w:val="21"/>
              </w:rPr>
              <w:t>1</w:t>
            </w:r>
          </w:p>
        </w:tc>
        <w:tc>
          <w:tcPr>
            <w:tcW w:w="1842" w:type="dxa"/>
            <w:vAlign w:val="center"/>
          </w:tcPr>
          <w:p>
            <w:pPr>
              <w:snapToGrid w:val="0"/>
              <w:jc w:val="center"/>
              <w:rPr>
                <w:rFonts w:ascii="Times New Roman" w:hAnsi="Times New Roman" w:cstheme="minorEastAsia"/>
                <w:kern w:val="0"/>
                <w:szCs w:val="21"/>
              </w:rPr>
            </w:pPr>
            <w:r>
              <w:rPr>
                <w:rFonts w:hint="eastAsia" w:ascii="Times New Roman" w:hAnsi="Times New Roman" w:cstheme="minorEastAsia"/>
                <w:kern w:val="0"/>
                <w:szCs w:val="21"/>
              </w:rPr>
              <w:t>2</w:t>
            </w:r>
          </w:p>
        </w:tc>
        <w:tc>
          <w:tcPr>
            <w:tcW w:w="1134" w:type="dxa"/>
            <w:tcBorders>
              <w:right w:val="nil"/>
            </w:tcBorders>
            <w:vAlign w:val="center"/>
          </w:tcPr>
          <w:p>
            <w:pPr>
              <w:snapToGrid w:val="0"/>
              <w:jc w:val="center"/>
              <w:rPr>
                <w:rFonts w:ascii="Times New Roman" w:hAnsi="Times New Roman" w:cstheme="minorEastAsia"/>
                <w:kern w:val="0"/>
                <w:szCs w:val="21"/>
              </w:rPr>
            </w:pPr>
            <w:r>
              <w:rPr>
                <w:rFonts w:hint="eastAsia" w:ascii="Times New Roman" w:hAnsi="Times New Roman" w:cstheme="minorEastAsia"/>
                <w:kern w:val="0"/>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7" w:type="dxa"/>
            <w:tcBorders>
              <w:left w:val="nil"/>
            </w:tcBorders>
            <w:vAlign w:val="center"/>
          </w:tcPr>
          <w:p>
            <w:pPr>
              <w:snapToGrid w:val="0"/>
              <w:jc w:val="center"/>
              <w:rPr>
                <w:rFonts w:ascii="Times New Roman" w:hAnsi="Times New Roman" w:cstheme="minorEastAsia"/>
                <w:kern w:val="0"/>
                <w:szCs w:val="21"/>
              </w:rPr>
            </w:pPr>
            <w:r>
              <w:rPr>
                <w:rFonts w:hint="eastAsia" w:ascii="Times New Roman" w:hAnsi="Times New Roman" w:cstheme="minorEastAsia"/>
                <w:kern w:val="0"/>
                <w:szCs w:val="21"/>
              </w:rPr>
              <w:t>5-7／≤4</w:t>
            </w:r>
          </w:p>
        </w:tc>
        <w:tc>
          <w:tcPr>
            <w:tcW w:w="992" w:type="dxa"/>
            <w:vAlign w:val="center"/>
          </w:tcPr>
          <w:p>
            <w:pPr>
              <w:snapToGrid w:val="0"/>
              <w:jc w:val="center"/>
              <w:rPr>
                <w:rFonts w:ascii="Times New Roman" w:hAnsi="Times New Roman" w:cstheme="minorEastAsia"/>
                <w:kern w:val="0"/>
                <w:szCs w:val="21"/>
              </w:rPr>
            </w:pPr>
            <w:r>
              <w:rPr>
                <w:rFonts w:hint="eastAsia" w:ascii="Times New Roman" w:hAnsi="Times New Roman" w:cstheme="minorEastAsia"/>
                <w:kern w:val="0"/>
                <w:szCs w:val="21"/>
              </w:rPr>
              <w:t>-1</w:t>
            </w:r>
          </w:p>
        </w:tc>
        <w:tc>
          <w:tcPr>
            <w:tcW w:w="1134" w:type="dxa"/>
            <w:vAlign w:val="center"/>
          </w:tcPr>
          <w:p>
            <w:pPr>
              <w:snapToGrid w:val="0"/>
              <w:jc w:val="center"/>
              <w:rPr>
                <w:rFonts w:ascii="Times New Roman" w:hAnsi="Times New Roman" w:cstheme="minorEastAsia"/>
                <w:kern w:val="0"/>
                <w:szCs w:val="21"/>
              </w:rPr>
            </w:pPr>
            <w:r>
              <w:rPr>
                <w:rFonts w:hint="eastAsia" w:ascii="Times New Roman" w:hAnsi="Times New Roman" w:cstheme="minorEastAsia"/>
                <w:kern w:val="0"/>
                <w:szCs w:val="21"/>
              </w:rPr>
              <w:t>0</w:t>
            </w:r>
          </w:p>
        </w:tc>
        <w:tc>
          <w:tcPr>
            <w:tcW w:w="1843" w:type="dxa"/>
            <w:vAlign w:val="center"/>
          </w:tcPr>
          <w:p>
            <w:pPr>
              <w:snapToGrid w:val="0"/>
              <w:jc w:val="center"/>
              <w:rPr>
                <w:rFonts w:ascii="Times New Roman" w:hAnsi="Times New Roman" w:cstheme="minorEastAsia"/>
                <w:kern w:val="0"/>
                <w:szCs w:val="21"/>
              </w:rPr>
            </w:pPr>
            <w:r>
              <w:rPr>
                <w:rFonts w:hint="eastAsia" w:ascii="Times New Roman" w:hAnsi="Times New Roman" w:cstheme="minorEastAsia"/>
                <w:kern w:val="0"/>
                <w:szCs w:val="21"/>
              </w:rPr>
              <w:t>1</w:t>
            </w:r>
          </w:p>
        </w:tc>
        <w:tc>
          <w:tcPr>
            <w:tcW w:w="1842" w:type="dxa"/>
            <w:vAlign w:val="center"/>
          </w:tcPr>
          <w:p>
            <w:pPr>
              <w:snapToGrid w:val="0"/>
              <w:jc w:val="center"/>
              <w:rPr>
                <w:rFonts w:ascii="Times New Roman" w:hAnsi="Times New Roman" w:cstheme="minorEastAsia"/>
                <w:kern w:val="0"/>
                <w:szCs w:val="21"/>
              </w:rPr>
            </w:pPr>
            <w:r>
              <w:rPr>
                <w:rFonts w:hint="eastAsia" w:ascii="Times New Roman" w:hAnsi="Times New Roman" w:cstheme="minorEastAsia"/>
                <w:kern w:val="0"/>
                <w:szCs w:val="21"/>
              </w:rPr>
              <w:t>2</w:t>
            </w:r>
          </w:p>
        </w:tc>
        <w:tc>
          <w:tcPr>
            <w:tcW w:w="1134" w:type="dxa"/>
            <w:tcBorders>
              <w:right w:val="nil"/>
            </w:tcBorders>
            <w:vAlign w:val="center"/>
          </w:tcPr>
          <w:p>
            <w:pPr>
              <w:snapToGrid w:val="0"/>
              <w:jc w:val="center"/>
              <w:rPr>
                <w:rFonts w:ascii="Times New Roman" w:hAnsi="Times New Roman" w:cstheme="minorEastAsia"/>
                <w:kern w:val="0"/>
                <w:szCs w:val="21"/>
              </w:rPr>
            </w:pPr>
            <w:r>
              <w:rPr>
                <w:rFonts w:hint="eastAsia" w:ascii="Times New Roman" w:hAnsi="Times New Roman" w:cstheme="minorEastAsia"/>
                <w:kern w:val="0"/>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7" w:type="dxa"/>
            <w:tcBorders>
              <w:left w:val="nil"/>
            </w:tcBorders>
            <w:vAlign w:val="center"/>
          </w:tcPr>
          <w:p>
            <w:pPr>
              <w:snapToGrid w:val="0"/>
              <w:jc w:val="center"/>
              <w:rPr>
                <w:rFonts w:ascii="Times New Roman" w:hAnsi="Times New Roman" w:cstheme="minorEastAsia"/>
                <w:kern w:val="0"/>
                <w:szCs w:val="21"/>
              </w:rPr>
            </w:pPr>
            <w:r>
              <w:rPr>
                <w:rFonts w:hint="eastAsia" w:ascii="Times New Roman" w:hAnsi="Times New Roman" w:cstheme="minorEastAsia"/>
                <w:kern w:val="0"/>
                <w:szCs w:val="21"/>
              </w:rPr>
              <w:t>≥8／≤4</w:t>
            </w:r>
          </w:p>
        </w:tc>
        <w:tc>
          <w:tcPr>
            <w:tcW w:w="992" w:type="dxa"/>
            <w:vAlign w:val="center"/>
          </w:tcPr>
          <w:p>
            <w:pPr>
              <w:snapToGrid w:val="0"/>
              <w:jc w:val="center"/>
              <w:rPr>
                <w:rFonts w:ascii="Times New Roman" w:hAnsi="Times New Roman" w:cstheme="minorEastAsia"/>
                <w:kern w:val="0"/>
                <w:szCs w:val="21"/>
              </w:rPr>
            </w:pPr>
            <w:r>
              <w:rPr>
                <w:rFonts w:hint="eastAsia" w:ascii="Times New Roman" w:hAnsi="Times New Roman" w:cstheme="minorEastAsia"/>
                <w:kern w:val="0"/>
                <w:szCs w:val="21"/>
              </w:rPr>
              <w:t>-1</w:t>
            </w:r>
          </w:p>
        </w:tc>
        <w:tc>
          <w:tcPr>
            <w:tcW w:w="1134" w:type="dxa"/>
            <w:vAlign w:val="center"/>
          </w:tcPr>
          <w:p>
            <w:pPr>
              <w:snapToGrid w:val="0"/>
              <w:jc w:val="center"/>
              <w:rPr>
                <w:rFonts w:ascii="Times New Roman" w:hAnsi="Times New Roman" w:cstheme="minorEastAsia"/>
                <w:kern w:val="0"/>
                <w:szCs w:val="21"/>
              </w:rPr>
            </w:pPr>
            <w:r>
              <w:rPr>
                <w:rFonts w:hint="eastAsia" w:ascii="Times New Roman" w:hAnsi="Times New Roman" w:cstheme="minorEastAsia"/>
                <w:kern w:val="0"/>
                <w:szCs w:val="21"/>
              </w:rPr>
              <w:t>0</w:t>
            </w:r>
          </w:p>
        </w:tc>
        <w:tc>
          <w:tcPr>
            <w:tcW w:w="1843" w:type="dxa"/>
            <w:vAlign w:val="center"/>
          </w:tcPr>
          <w:p>
            <w:pPr>
              <w:snapToGrid w:val="0"/>
              <w:jc w:val="center"/>
              <w:rPr>
                <w:rFonts w:ascii="Times New Roman" w:hAnsi="Times New Roman" w:cstheme="minorEastAsia"/>
                <w:kern w:val="0"/>
                <w:szCs w:val="21"/>
              </w:rPr>
            </w:pPr>
            <w:r>
              <w:rPr>
                <w:rFonts w:hint="eastAsia" w:ascii="Times New Roman" w:hAnsi="Times New Roman" w:cstheme="minorEastAsia"/>
                <w:kern w:val="0"/>
                <w:szCs w:val="21"/>
              </w:rPr>
              <w:t>0</w:t>
            </w:r>
          </w:p>
        </w:tc>
        <w:tc>
          <w:tcPr>
            <w:tcW w:w="1842" w:type="dxa"/>
            <w:vAlign w:val="center"/>
          </w:tcPr>
          <w:p>
            <w:pPr>
              <w:snapToGrid w:val="0"/>
              <w:jc w:val="center"/>
              <w:rPr>
                <w:rFonts w:ascii="Times New Roman" w:hAnsi="Times New Roman" w:cstheme="minorEastAsia"/>
                <w:kern w:val="0"/>
                <w:szCs w:val="21"/>
              </w:rPr>
            </w:pPr>
            <w:r>
              <w:rPr>
                <w:rFonts w:hint="eastAsia" w:ascii="Times New Roman" w:hAnsi="Times New Roman" w:cstheme="minorEastAsia"/>
                <w:kern w:val="0"/>
                <w:szCs w:val="21"/>
              </w:rPr>
              <w:t>1</w:t>
            </w:r>
          </w:p>
        </w:tc>
        <w:tc>
          <w:tcPr>
            <w:tcW w:w="1134" w:type="dxa"/>
            <w:tcBorders>
              <w:right w:val="nil"/>
            </w:tcBorders>
            <w:vAlign w:val="center"/>
          </w:tcPr>
          <w:p>
            <w:pPr>
              <w:snapToGrid w:val="0"/>
              <w:jc w:val="center"/>
              <w:rPr>
                <w:rFonts w:ascii="Times New Roman" w:hAnsi="Times New Roman" w:cstheme="minorEastAsia"/>
                <w:kern w:val="0"/>
                <w:szCs w:val="21"/>
              </w:rPr>
            </w:pPr>
            <w:r>
              <w:rPr>
                <w:rFonts w:hint="eastAsia" w:ascii="Times New Roman" w:hAnsi="Times New Roman" w:cstheme="minorEastAsia"/>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7" w:type="dxa"/>
            <w:tcBorders>
              <w:left w:val="nil"/>
            </w:tcBorders>
            <w:vAlign w:val="center"/>
          </w:tcPr>
          <w:p>
            <w:pPr>
              <w:snapToGrid w:val="0"/>
              <w:jc w:val="center"/>
              <w:rPr>
                <w:rFonts w:ascii="Times New Roman" w:hAnsi="Times New Roman" w:cstheme="minorEastAsia"/>
                <w:kern w:val="0"/>
                <w:szCs w:val="21"/>
              </w:rPr>
            </w:pPr>
            <w:r>
              <w:rPr>
                <w:rFonts w:hint="eastAsia" w:ascii="Times New Roman" w:hAnsi="Times New Roman" w:cstheme="minorEastAsia"/>
                <w:kern w:val="0"/>
                <w:szCs w:val="21"/>
              </w:rPr>
              <w:t>≥5／5-7</w:t>
            </w:r>
          </w:p>
        </w:tc>
        <w:tc>
          <w:tcPr>
            <w:tcW w:w="992" w:type="dxa"/>
            <w:vAlign w:val="center"/>
          </w:tcPr>
          <w:p>
            <w:pPr>
              <w:snapToGrid w:val="0"/>
              <w:jc w:val="center"/>
              <w:rPr>
                <w:rFonts w:ascii="Times New Roman" w:hAnsi="Times New Roman" w:cstheme="minorEastAsia"/>
                <w:kern w:val="0"/>
                <w:szCs w:val="21"/>
              </w:rPr>
            </w:pPr>
            <w:r>
              <w:rPr>
                <w:rFonts w:hint="eastAsia" w:ascii="Times New Roman" w:hAnsi="Times New Roman" w:cstheme="minorEastAsia"/>
                <w:kern w:val="0"/>
                <w:szCs w:val="21"/>
              </w:rPr>
              <w:t>0</w:t>
            </w:r>
          </w:p>
        </w:tc>
        <w:tc>
          <w:tcPr>
            <w:tcW w:w="1134" w:type="dxa"/>
            <w:vAlign w:val="center"/>
          </w:tcPr>
          <w:p>
            <w:pPr>
              <w:snapToGrid w:val="0"/>
              <w:jc w:val="center"/>
              <w:rPr>
                <w:rFonts w:ascii="Times New Roman" w:hAnsi="Times New Roman" w:cstheme="minorEastAsia"/>
                <w:kern w:val="0"/>
                <w:szCs w:val="21"/>
              </w:rPr>
            </w:pPr>
            <w:r>
              <w:rPr>
                <w:rFonts w:hint="eastAsia" w:ascii="Times New Roman" w:hAnsi="Times New Roman" w:cstheme="minorEastAsia"/>
                <w:kern w:val="0"/>
                <w:szCs w:val="21"/>
              </w:rPr>
              <w:t>0</w:t>
            </w:r>
          </w:p>
        </w:tc>
        <w:tc>
          <w:tcPr>
            <w:tcW w:w="1843" w:type="dxa"/>
            <w:vAlign w:val="center"/>
          </w:tcPr>
          <w:p>
            <w:pPr>
              <w:snapToGrid w:val="0"/>
              <w:jc w:val="center"/>
              <w:rPr>
                <w:rFonts w:ascii="Times New Roman" w:hAnsi="Times New Roman" w:cstheme="minorEastAsia"/>
                <w:kern w:val="0"/>
                <w:szCs w:val="21"/>
              </w:rPr>
            </w:pPr>
            <w:r>
              <w:rPr>
                <w:rFonts w:hint="eastAsia" w:ascii="Times New Roman" w:hAnsi="Times New Roman" w:cstheme="minorEastAsia"/>
                <w:kern w:val="0"/>
                <w:szCs w:val="21"/>
              </w:rPr>
              <w:t>0</w:t>
            </w:r>
          </w:p>
        </w:tc>
        <w:tc>
          <w:tcPr>
            <w:tcW w:w="1842" w:type="dxa"/>
            <w:vAlign w:val="center"/>
          </w:tcPr>
          <w:p>
            <w:pPr>
              <w:snapToGrid w:val="0"/>
              <w:jc w:val="center"/>
              <w:rPr>
                <w:rFonts w:ascii="Times New Roman" w:hAnsi="Times New Roman" w:cstheme="minorEastAsia"/>
                <w:kern w:val="0"/>
                <w:szCs w:val="21"/>
              </w:rPr>
            </w:pPr>
            <w:r>
              <w:rPr>
                <w:rFonts w:hint="eastAsia" w:ascii="Times New Roman" w:hAnsi="Times New Roman" w:cstheme="minorEastAsia"/>
                <w:kern w:val="0"/>
                <w:szCs w:val="21"/>
              </w:rPr>
              <w:t>0</w:t>
            </w:r>
          </w:p>
        </w:tc>
        <w:tc>
          <w:tcPr>
            <w:tcW w:w="1134" w:type="dxa"/>
            <w:tcBorders>
              <w:right w:val="nil"/>
            </w:tcBorders>
            <w:vAlign w:val="center"/>
          </w:tcPr>
          <w:p>
            <w:pPr>
              <w:snapToGrid w:val="0"/>
              <w:jc w:val="center"/>
              <w:rPr>
                <w:rFonts w:ascii="Times New Roman" w:hAnsi="Times New Roman" w:cstheme="minorEastAsia"/>
                <w:kern w:val="0"/>
                <w:szCs w:val="21"/>
              </w:rPr>
            </w:pPr>
            <w:r>
              <w:rPr>
                <w:rFonts w:hint="eastAsia" w:ascii="Times New Roman" w:hAnsi="Times New Roman" w:cstheme="minorEastAsia"/>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7" w:type="dxa"/>
            <w:tcBorders>
              <w:left w:val="nil"/>
              <w:bottom w:val="single" w:color="auto" w:sz="18" w:space="0"/>
            </w:tcBorders>
            <w:vAlign w:val="center"/>
          </w:tcPr>
          <w:p>
            <w:pPr>
              <w:snapToGrid w:val="0"/>
              <w:jc w:val="center"/>
              <w:rPr>
                <w:rFonts w:ascii="Times New Roman" w:hAnsi="Times New Roman" w:cstheme="minorEastAsia"/>
                <w:kern w:val="0"/>
                <w:szCs w:val="21"/>
              </w:rPr>
            </w:pPr>
            <w:r>
              <w:rPr>
                <w:rFonts w:hint="eastAsia" w:ascii="Times New Roman" w:hAnsi="Times New Roman" w:cstheme="minorEastAsia"/>
                <w:kern w:val="0"/>
                <w:szCs w:val="21"/>
              </w:rPr>
              <w:t>≥8／≥8</w:t>
            </w:r>
          </w:p>
        </w:tc>
        <w:tc>
          <w:tcPr>
            <w:tcW w:w="992" w:type="dxa"/>
            <w:tcBorders>
              <w:bottom w:val="single" w:color="auto" w:sz="18" w:space="0"/>
            </w:tcBorders>
            <w:vAlign w:val="center"/>
          </w:tcPr>
          <w:p>
            <w:pPr>
              <w:snapToGrid w:val="0"/>
              <w:jc w:val="center"/>
              <w:rPr>
                <w:rFonts w:ascii="Times New Roman" w:hAnsi="Times New Roman" w:cstheme="minorEastAsia"/>
                <w:kern w:val="0"/>
                <w:szCs w:val="21"/>
              </w:rPr>
            </w:pPr>
            <w:r>
              <w:rPr>
                <w:rFonts w:hint="eastAsia" w:ascii="Times New Roman" w:hAnsi="Times New Roman" w:cstheme="minorEastAsia"/>
                <w:kern w:val="0"/>
                <w:szCs w:val="21"/>
              </w:rPr>
              <w:t>0</w:t>
            </w:r>
          </w:p>
        </w:tc>
        <w:tc>
          <w:tcPr>
            <w:tcW w:w="1134" w:type="dxa"/>
            <w:tcBorders>
              <w:bottom w:val="single" w:color="auto" w:sz="18" w:space="0"/>
            </w:tcBorders>
            <w:vAlign w:val="center"/>
          </w:tcPr>
          <w:p>
            <w:pPr>
              <w:snapToGrid w:val="0"/>
              <w:jc w:val="center"/>
              <w:rPr>
                <w:rFonts w:ascii="Times New Roman" w:hAnsi="Times New Roman" w:cstheme="minorEastAsia"/>
                <w:kern w:val="0"/>
                <w:szCs w:val="21"/>
              </w:rPr>
            </w:pPr>
            <w:r>
              <w:rPr>
                <w:rFonts w:hint="eastAsia" w:ascii="Times New Roman" w:hAnsi="Times New Roman" w:cstheme="minorEastAsia"/>
                <w:kern w:val="0"/>
                <w:szCs w:val="21"/>
              </w:rPr>
              <w:t>0</w:t>
            </w:r>
          </w:p>
        </w:tc>
        <w:tc>
          <w:tcPr>
            <w:tcW w:w="1843" w:type="dxa"/>
            <w:tcBorders>
              <w:bottom w:val="single" w:color="auto" w:sz="18" w:space="0"/>
            </w:tcBorders>
            <w:vAlign w:val="center"/>
          </w:tcPr>
          <w:p>
            <w:pPr>
              <w:snapToGrid w:val="0"/>
              <w:jc w:val="center"/>
              <w:rPr>
                <w:rFonts w:ascii="Times New Roman" w:hAnsi="Times New Roman" w:cstheme="minorEastAsia"/>
                <w:kern w:val="0"/>
                <w:szCs w:val="21"/>
              </w:rPr>
            </w:pPr>
            <w:r>
              <w:rPr>
                <w:rFonts w:hint="eastAsia" w:ascii="Times New Roman" w:hAnsi="Times New Roman" w:cstheme="minorEastAsia"/>
                <w:kern w:val="0"/>
                <w:szCs w:val="21"/>
              </w:rPr>
              <w:t>0</w:t>
            </w:r>
          </w:p>
        </w:tc>
        <w:tc>
          <w:tcPr>
            <w:tcW w:w="1842" w:type="dxa"/>
            <w:tcBorders>
              <w:bottom w:val="single" w:color="auto" w:sz="18" w:space="0"/>
            </w:tcBorders>
            <w:vAlign w:val="center"/>
          </w:tcPr>
          <w:p>
            <w:pPr>
              <w:snapToGrid w:val="0"/>
              <w:jc w:val="center"/>
              <w:rPr>
                <w:rFonts w:ascii="Times New Roman" w:hAnsi="Times New Roman" w:cstheme="minorEastAsia"/>
                <w:kern w:val="0"/>
                <w:szCs w:val="21"/>
              </w:rPr>
            </w:pPr>
            <w:r>
              <w:rPr>
                <w:rFonts w:hint="eastAsia" w:ascii="Times New Roman" w:hAnsi="Times New Roman" w:cstheme="minorEastAsia"/>
                <w:kern w:val="0"/>
                <w:szCs w:val="21"/>
              </w:rPr>
              <w:t>0</w:t>
            </w:r>
          </w:p>
        </w:tc>
        <w:tc>
          <w:tcPr>
            <w:tcW w:w="1134" w:type="dxa"/>
            <w:tcBorders>
              <w:bottom w:val="single" w:color="auto" w:sz="18" w:space="0"/>
              <w:right w:val="nil"/>
            </w:tcBorders>
            <w:vAlign w:val="center"/>
          </w:tcPr>
          <w:p>
            <w:pPr>
              <w:snapToGrid w:val="0"/>
              <w:jc w:val="center"/>
              <w:rPr>
                <w:rFonts w:ascii="Times New Roman" w:hAnsi="Times New Roman" w:cstheme="minorEastAsia"/>
                <w:kern w:val="0"/>
                <w:szCs w:val="21"/>
              </w:rPr>
            </w:pPr>
            <w:r>
              <w:rPr>
                <w:rFonts w:hint="eastAsia" w:ascii="Times New Roman" w:hAnsi="Times New Roman" w:cstheme="minorEastAsia"/>
                <w:kern w:val="0"/>
                <w:szCs w:val="21"/>
              </w:rPr>
              <w:t>0</w:t>
            </w:r>
          </w:p>
        </w:tc>
      </w:tr>
    </w:tbl>
    <w:p>
      <w:pPr>
        <w:widowControl/>
        <w:spacing w:line="360" w:lineRule="auto"/>
        <w:ind w:firstLine="400" w:firstLineChars="200"/>
        <w:jc w:val="left"/>
        <w:rPr>
          <w:rFonts w:ascii="Times New Roman" w:hAnsi="Times New Roman" w:eastAsia="仿宋"/>
          <w:sz w:val="20"/>
          <w:szCs w:val="24"/>
        </w:rPr>
      </w:pPr>
      <w:r>
        <w:rPr>
          <w:rFonts w:hint="eastAsia" w:ascii="Times New Roman" w:hAnsi="Times New Roman" w:eastAsia="仿宋"/>
          <w:sz w:val="20"/>
          <w:szCs w:val="24"/>
        </w:rPr>
        <w:t>注：云量(全天空十分制)观测规则与国家气象局编定的《地面气象观测规范》相同。</w:t>
      </w:r>
    </w:p>
    <w:p>
      <w:pPr>
        <w:widowControl/>
        <w:spacing w:line="360" w:lineRule="auto"/>
        <w:ind w:firstLine="560" w:firstLineChars="200"/>
        <w:rPr>
          <w:rFonts w:ascii="Times New Roman" w:hAnsi="Times New Roman" w:eastAsiaTheme="minorEastAsia"/>
          <w:sz w:val="28"/>
          <w:szCs w:val="24"/>
        </w:rPr>
      </w:pPr>
      <w:r>
        <w:rPr>
          <w:rFonts w:hint="eastAsia" w:ascii="Times New Roman" w:hAnsi="Times New Roman" w:eastAsiaTheme="minorEastAsia"/>
          <w:sz w:val="28"/>
          <w:szCs w:val="24"/>
        </w:rPr>
        <w:t>由太阳辐射等级数与地面风速按表7.1-2查找稳定等级。</w:t>
      </w:r>
    </w:p>
    <w:p>
      <w:pPr>
        <w:jc w:val="center"/>
        <w:rPr>
          <w:rFonts w:ascii="Times New Roman" w:hAnsi="Times New Roman" w:eastAsia="黑体" w:cstheme="minorEastAsia"/>
          <w:sz w:val="20"/>
          <w:szCs w:val="20"/>
        </w:rPr>
      </w:pPr>
      <w:r>
        <w:rPr>
          <w:rFonts w:hint="eastAsia" w:ascii="Times New Roman" w:hAnsi="Times New Roman" w:eastAsia="黑体" w:cstheme="minorEastAsia"/>
          <w:sz w:val="20"/>
          <w:szCs w:val="20"/>
        </w:rPr>
        <w:t>表7.1-2大气稳定度的等级</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1132"/>
        <w:gridCol w:w="1132"/>
        <w:gridCol w:w="1132"/>
        <w:gridCol w:w="1132"/>
        <w:gridCol w:w="1132"/>
        <w:gridCol w:w="11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2268" w:type="dxa"/>
            <w:tcBorders>
              <w:top w:val="single" w:color="auto" w:sz="18" w:space="0"/>
              <w:left w:val="nil"/>
              <w:tl2br w:val="single" w:color="auto" w:sz="4" w:space="0"/>
            </w:tcBorders>
            <w:vAlign w:val="center"/>
          </w:tcPr>
          <w:p>
            <w:pPr>
              <w:snapToGrid w:val="0"/>
              <w:ind w:left="1893" w:leftChars="550" w:hanging="738" w:hangingChars="350"/>
              <w:rPr>
                <w:rFonts w:ascii="Times New Roman" w:hAnsi="Times New Roman" w:cstheme="minorEastAsia"/>
                <w:b/>
                <w:szCs w:val="21"/>
              </w:rPr>
            </w:pPr>
            <w:r>
              <w:rPr>
                <w:rFonts w:hint="eastAsia" w:ascii="Times New Roman" w:hAnsi="Times New Roman" w:cstheme="minorEastAsia"/>
                <w:b/>
                <w:szCs w:val="21"/>
              </w:rPr>
              <w:t>太阳辐射</w:t>
            </w:r>
          </w:p>
          <w:p>
            <w:pPr>
              <w:snapToGrid w:val="0"/>
              <w:ind w:left="1892" w:leftChars="700" w:hanging="422" w:hangingChars="200"/>
              <w:rPr>
                <w:rFonts w:ascii="Times New Roman" w:hAnsi="Times New Roman" w:cstheme="minorEastAsia"/>
                <w:b/>
                <w:szCs w:val="21"/>
              </w:rPr>
            </w:pPr>
            <w:r>
              <w:rPr>
                <w:rFonts w:hint="eastAsia" w:ascii="Times New Roman" w:hAnsi="Times New Roman" w:cstheme="minorEastAsia"/>
                <w:b/>
                <w:szCs w:val="21"/>
              </w:rPr>
              <w:t>等级</w:t>
            </w:r>
          </w:p>
          <w:p>
            <w:pPr>
              <w:snapToGrid w:val="0"/>
              <w:rPr>
                <w:rFonts w:ascii="Times New Roman" w:hAnsi="Times New Roman"/>
                <w:b/>
                <w:kern w:val="0"/>
                <w:szCs w:val="21"/>
              </w:rPr>
            </w:pPr>
            <w:r>
              <w:rPr>
                <w:rFonts w:ascii="Times New Roman" w:hAnsi="Times New Roman"/>
                <w:b/>
                <w:kern w:val="0"/>
                <w:szCs w:val="21"/>
              </w:rPr>
              <w:t>地面风速m/s</w:t>
            </w:r>
          </w:p>
        </w:tc>
        <w:tc>
          <w:tcPr>
            <w:tcW w:w="1132" w:type="dxa"/>
            <w:tcBorders>
              <w:top w:val="single" w:color="auto" w:sz="18" w:space="0"/>
            </w:tcBorders>
            <w:vAlign w:val="center"/>
          </w:tcPr>
          <w:p>
            <w:pPr>
              <w:snapToGrid w:val="0"/>
              <w:jc w:val="center"/>
              <w:rPr>
                <w:rFonts w:ascii="Times New Roman" w:hAnsi="Times New Roman"/>
                <w:b/>
                <w:kern w:val="0"/>
                <w:szCs w:val="21"/>
              </w:rPr>
            </w:pPr>
            <w:r>
              <w:rPr>
                <w:rFonts w:ascii="Times New Roman" w:hAnsi="Times New Roman"/>
                <w:b/>
                <w:kern w:val="0"/>
                <w:szCs w:val="21"/>
              </w:rPr>
              <w:t>3</w:t>
            </w:r>
          </w:p>
        </w:tc>
        <w:tc>
          <w:tcPr>
            <w:tcW w:w="1132" w:type="dxa"/>
            <w:tcBorders>
              <w:top w:val="single" w:color="auto" w:sz="18" w:space="0"/>
            </w:tcBorders>
            <w:vAlign w:val="center"/>
          </w:tcPr>
          <w:p>
            <w:pPr>
              <w:snapToGrid w:val="0"/>
              <w:jc w:val="center"/>
              <w:rPr>
                <w:rFonts w:ascii="Times New Roman" w:hAnsi="Times New Roman"/>
                <w:b/>
                <w:kern w:val="0"/>
                <w:szCs w:val="21"/>
              </w:rPr>
            </w:pPr>
            <w:r>
              <w:rPr>
                <w:rFonts w:ascii="Times New Roman" w:hAnsi="Times New Roman"/>
                <w:b/>
                <w:kern w:val="0"/>
                <w:szCs w:val="21"/>
              </w:rPr>
              <w:t>2</w:t>
            </w:r>
          </w:p>
        </w:tc>
        <w:tc>
          <w:tcPr>
            <w:tcW w:w="1132" w:type="dxa"/>
            <w:tcBorders>
              <w:top w:val="single" w:color="auto" w:sz="18" w:space="0"/>
            </w:tcBorders>
            <w:vAlign w:val="center"/>
          </w:tcPr>
          <w:p>
            <w:pPr>
              <w:snapToGrid w:val="0"/>
              <w:jc w:val="center"/>
              <w:rPr>
                <w:rFonts w:ascii="Times New Roman" w:hAnsi="Times New Roman"/>
                <w:b/>
                <w:kern w:val="0"/>
                <w:szCs w:val="21"/>
              </w:rPr>
            </w:pPr>
            <w:r>
              <w:rPr>
                <w:rFonts w:ascii="Times New Roman" w:hAnsi="Times New Roman"/>
                <w:b/>
                <w:kern w:val="0"/>
                <w:szCs w:val="21"/>
              </w:rPr>
              <w:t>1</w:t>
            </w:r>
          </w:p>
        </w:tc>
        <w:tc>
          <w:tcPr>
            <w:tcW w:w="1132" w:type="dxa"/>
            <w:tcBorders>
              <w:top w:val="single" w:color="auto" w:sz="18" w:space="0"/>
            </w:tcBorders>
            <w:vAlign w:val="center"/>
          </w:tcPr>
          <w:p>
            <w:pPr>
              <w:snapToGrid w:val="0"/>
              <w:jc w:val="center"/>
              <w:rPr>
                <w:rFonts w:ascii="Times New Roman" w:hAnsi="Times New Roman"/>
                <w:b/>
                <w:kern w:val="0"/>
                <w:szCs w:val="21"/>
              </w:rPr>
            </w:pPr>
            <w:r>
              <w:rPr>
                <w:rFonts w:ascii="Times New Roman" w:hAnsi="Times New Roman"/>
                <w:b/>
                <w:kern w:val="0"/>
                <w:szCs w:val="21"/>
              </w:rPr>
              <w:t>0</w:t>
            </w:r>
          </w:p>
        </w:tc>
        <w:tc>
          <w:tcPr>
            <w:tcW w:w="1132" w:type="dxa"/>
            <w:tcBorders>
              <w:top w:val="single" w:color="auto" w:sz="18" w:space="0"/>
            </w:tcBorders>
            <w:vAlign w:val="center"/>
          </w:tcPr>
          <w:p>
            <w:pPr>
              <w:snapToGrid w:val="0"/>
              <w:jc w:val="center"/>
              <w:rPr>
                <w:rFonts w:ascii="Times New Roman" w:hAnsi="Times New Roman"/>
                <w:b/>
                <w:kern w:val="0"/>
                <w:szCs w:val="21"/>
              </w:rPr>
            </w:pPr>
            <w:r>
              <w:rPr>
                <w:rFonts w:ascii="Times New Roman" w:hAnsi="Times New Roman"/>
                <w:b/>
                <w:kern w:val="0"/>
                <w:szCs w:val="21"/>
              </w:rPr>
              <w:t>-1</w:t>
            </w:r>
          </w:p>
        </w:tc>
        <w:tc>
          <w:tcPr>
            <w:tcW w:w="1132" w:type="dxa"/>
            <w:tcBorders>
              <w:top w:val="single" w:color="auto" w:sz="18" w:space="0"/>
              <w:right w:val="nil"/>
            </w:tcBorders>
            <w:vAlign w:val="center"/>
          </w:tcPr>
          <w:p>
            <w:pPr>
              <w:snapToGrid w:val="0"/>
              <w:jc w:val="center"/>
              <w:rPr>
                <w:rFonts w:ascii="Times New Roman" w:hAnsi="Times New Roman"/>
                <w:b/>
                <w:kern w:val="0"/>
                <w:szCs w:val="21"/>
              </w:rPr>
            </w:pPr>
            <w:r>
              <w:rPr>
                <w:rFonts w:ascii="Times New Roman" w:hAnsi="Times New Roman"/>
                <w:b/>
                <w:kern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68" w:type="dxa"/>
            <w:tcBorders>
              <w:left w:val="nil"/>
            </w:tcBorders>
            <w:vAlign w:val="center"/>
          </w:tcPr>
          <w:p>
            <w:pPr>
              <w:snapToGrid w:val="0"/>
              <w:jc w:val="center"/>
              <w:rPr>
                <w:rFonts w:ascii="Times New Roman" w:hAnsi="Times New Roman"/>
                <w:kern w:val="0"/>
                <w:szCs w:val="21"/>
              </w:rPr>
            </w:pPr>
            <w:r>
              <w:rPr>
                <w:rFonts w:ascii="Times New Roman" w:hAnsi="Times New Roman"/>
                <w:kern w:val="0"/>
                <w:szCs w:val="21"/>
              </w:rPr>
              <w:t>≤1.9</w:t>
            </w:r>
          </w:p>
        </w:tc>
        <w:tc>
          <w:tcPr>
            <w:tcW w:w="1132" w:type="dxa"/>
            <w:vAlign w:val="center"/>
          </w:tcPr>
          <w:p>
            <w:pPr>
              <w:snapToGrid w:val="0"/>
              <w:jc w:val="center"/>
              <w:rPr>
                <w:rFonts w:ascii="Times New Roman" w:hAnsi="Times New Roman"/>
                <w:kern w:val="0"/>
                <w:szCs w:val="21"/>
              </w:rPr>
            </w:pPr>
            <w:r>
              <w:rPr>
                <w:rFonts w:ascii="Times New Roman" w:hAnsi="Times New Roman"/>
                <w:kern w:val="0"/>
                <w:szCs w:val="21"/>
              </w:rPr>
              <w:t>A</w:t>
            </w:r>
          </w:p>
        </w:tc>
        <w:tc>
          <w:tcPr>
            <w:tcW w:w="1132" w:type="dxa"/>
            <w:vAlign w:val="center"/>
          </w:tcPr>
          <w:p>
            <w:pPr>
              <w:snapToGrid w:val="0"/>
              <w:jc w:val="center"/>
              <w:rPr>
                <w:rFonts w:ascii="Times New Roman" w:hAnsi="Times New Roman"/>
                <w:kern w:val="0"/>
                <w:szCs w:val="21"/>
              </w:rPr>
            </w:pPr>
            <w:r>
              <w:rPr>
                <w:rFonts w:ascii="Times New Roman" w:hAnsi="Times New Roman"/>
                <w:kern w:val="0"/>
                <w:szCs w:val="21"/>
              </w:rPr>
              <w:t>A-B</w:t>
            </w:r>
          </w:p>
        </w:tc>
        <w:tc>
          <w:tcPr>
            <w:tcW w:w="1132" w:type="dxa"/>
            <w:vAlign w:val="center"/>
          </w:tcPr>
          <w:p>
            <w:pPr>
              <w:snapToGrid w:val="0"/>
              <w:jc w:val="center"/>
              <w:rPr>
                <w:rFonts w:ascii="Times New Roman" w:hAnsi="Times New Roman"/>
                <w:kern w:val="0"/>
                <w:szCs w:val="21"/>
              </w:rPr>
            </w:pPr>
            <w:r>
              <w:rPr>
                <w:rFonts w:ascii="Times New Roman" w:hAnsi="Times New Roman"/>
                <w:kern w:val="0"/>
                <w:szCs w:val="21"/>
              </w:rPr>
              <w:t>B</w:t>
            </w:r>
          </w:p>
        </w:tc>
        <w:tc>
          <w:tcPr>
            <w:tcW w:w="1132" w:type="dxa"/>
            <w:vAlign w:val="center"/>
          </w:tcPr>
          <w:p>
            <w:pPr>
              <w:snapToGrid w:val="0"/>
              <w:jc w:val="center"/>
              <w:rPr>
                <w:rFonts w:ascii="Times New Roman" w:hAnsi="Times New Roman"/>
                <w:kern w:val="0"/>
                <w:szCs w:val="21"/>
              </w:rPr>
            </w:pPr>
            <w:r>
              <w:rPr>
                <w:rFonts w:ascii="Times New Roman" w:hAnsi="Times New Roman"/>
                <w:kern w:val="0"/>
                <w:szCs w:val="21"/>
              </w:rPr>
              <w:t>D</w:t>
            </w:r>
          </w:p>
        </w:tc>
        <w:tc>
          <w:tcPr>
            <w:tcW w:w="1132" w:type="dxa"/>
            <w:vAlign w:val="center"/>
          </w:tcPr>
          <w:p>
            <w:pPr>
              <w:snapToGrid w:val="0"/>
              <w:jc w:val="center"/>
              <w:rPr>
                <w:rFonts w:ascii="Times New Roman" w:hAnsi="Times New Roman"/>
                <w:kern w:val="0"/>
                <w:szCs w:val="21"/>
              </w:rPr>
            </w:pPr>
            <w:r>
              <w:rPr>
                <w:rFonts w:ascii="Times New Roman" w:hAnsi="Times New Roman"/>
                <w:kern w:val="0"/>
                <w:szCs w:val="21"/>
              </w:rPr>
              <w:t>E</w:t>
            </w:r>
          </w:p>
        </w:tc>
        <w:tc>
          <w:tcPr>
            <w:tcW w:w="1132" w:type="dxa"/>
            <w:tcBorders>
              <w:right w:val="nil"/>
            </w:tcBorders>
            <w:vAlign w:val="center"/>
          </w:tcPr>
          <w:p>
            <w:pPr>
              <w:snapToGrid w:val="0"/>
              <w:jc w:val="center"/>
              <w:rPr>
                <w:rFonts w:ascii="Times New Roman" w:hAnsi="Times New Roman"/>
                <w:kern w:val="0"/>
                <w:szCs w:val="21"/>
              </w:rPr>
            </w:pPr>
            <w:r>
              <w:rPr>
                <w:rFonts w:ascii="Times New Roman" w:hAnsi="Times New Roman"/>
                <w:kern w:val="0"/>
                <w:szCs w:val="21"/>
              </w:rPr>
              <w:t>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68" w:type="dxa"/>
            <w:tcBorders>
              <w:left w:val="nil"/>
            </w:tcBorders>
            <w:vAlign w:val="center"/>
          </w:tcPr>
          <w:p>
            <w:pPr>
              <w:snapToGrid w:val="0"/>
              <w:jc w:val="center"/>
              <w:rPr>
                <w:rFonts w:ascii="Times New Roman" w:hAnsi="Times New Roman"/>
                <w:kern w:val="0"/>
                <w:szCs w:val="21"/>
              </w:rPr>
            </w:pPr>
            <w:r>
              <w:rPr>
                <w:rFonts w:ascii="Times New Roman" w:hAnsi="Times New Roman"/>
                <w:kern w:val="0"/>
                <w:szCs w:val="21"/>
              </w:rPr>
              <w:t>2-2.9</w:t>
            </w:r>
          </w:p>
        </w:tc>
        <w:tc>
          <w:tcPr>
            <w:tcW w:w="1132" w:type="dxa"/>
            <w:vAlign w:val="center"/>
          </w:tcPr>
          <w:p>
            <w:pPr>
              <w:snapToGrid w:val="0"/>
              <w:jc w:val="center"/>
              <w:rPr>
                <w:rFonts w:ascii="Times New Roman" w:hAnsi="Times New Roman"/>
                <w:kern w:val="0"/>
                <w:szCs w:val="21"/>
              </w:rPr>
            </w:pPr>
            <w:r>
              <w:rPr>
                <w:rFonts w:ascii="Times New Roman" w:hAnsi="Times New Roman"/>
                <w:kern w:val="0"/>
                <w:szCs w:val="21"/>
              </w:rPr>
              <w:t>A-B</w:t>
            </w:r>
          </w:p>
        </w:tc>
        <w:tc>
          <w:tcPr>
            <w:tcW w:w="1132" w:type="dxa"/>
            <w:vAlign w:val="center"/>
          </w:tcPr>
          <w:p>
            <w:pPr>
              <w:snapToGrid w:val="0"/>
              <w:jc w:val="center"/>
              <w:rPr>
                <w:rFonts w:ascii="Times New Roman" w:hAnsi="Times New Roman"/>
                <w:kern w:val="0"/>
                <w:szCs w:val="21"/>
              </w:rPr>
            </w:pPr>
            <w:r>
              <w:rPr>
                <w:rFonts w:ascii="Times New Roman" w:hAnsi="Times New Roman"/>
                <w:kern w:val="0"/>
                <w:szCs w:val="21"/>
              </w:rPr>
              <w:t>B</w:t>
            </w:r>
          </w:p>
        </w:tc>
        <w:tc>
          <w:tcPr>
            <w:tcW w:w="1132" w:type="dxa"/>
            <w:vAlign w:val="center"/>
          </w:tcPr>
          <w:p>
            <w:pPr>
              <w:snapToGrid w:val="0"/>
              <w:jc w:val="center"/>
              <w:rPr>
                <w:rFonts w:ascii="Times New Roman" w:hAnsi="Times New Roman"/>
                <w:kern w:val="0"/>
                <w:szCs w:val="21"/>
              </w:rPr>
            </w:pPr>
            <w:r>
              <w:rPr>
                <w:rFonts w:ascii="Times New Roman" w:hAnsi="Times New Roman"/>
                <w:kern w:val="0"/>
                <w:szCs w:val="21"/>
              </w:rPr>
              <w:t>C</w:t>
            </w:r>
          </w:p>
        </w:tc>
        <w:tc>
          <w:tcPr>
            <w:tcW w:w="1132" w:type="dxa"/>
            <w:vAlign w:val="center"/>
          </w:tcPr>
          <w:p>
            <w:pPr>
              <w:snapToGrid w:val="0"/>
              <w:jc w:val="center"/>
              <w:rPr>
                <w:rFonts w:ascii="Times New Roman" w:hAnsi="Times New Roman"/>
                <w:kern w:val="0"/>
                <w:szCs w:val="21"/>
              </w:rPr>
            </w:pPr>
            <w:r>
              <w:rPr>
                <w:rFonts w:ascii="Times New Roman" w:hAnsi="Times New Roman"/>
                <w:kern w:val="0"/>
                <w:szCs w:val="21"/>
              </w:rPr>
              <w:t>D</w:t>
            </w:r>
          </w:p>
        </w:tc>
        <w:tc>
          <w:tcPr>
            <w:tcW w:w="1132" w:type="dxa"/>
            <w:vAlign w:val="center"/>
          </w:tcPr>
          <w:p>
            <w:pPr>
              <w:snapToGrid w:val="0"/>
              <w:jc w:val="center"/>
              <w:rPr>
                <w:rFonts w:ascii="Times New Roman" w:hAnsi="Times New Roman"/>
                <w:kern w:val="0"/>
                <w:szCs w:val="21"/>
              </w:rPr>
            </w:pPr>
            <w:r>
              <w:rPr>
                <w:rFonts w:ascii="Times New Roman" w:hAnsi="Times New Roman"/>
                <w:kern w:val="0"/>
                <w:szCs w:val="21"/>
              </w:rPr>
              <w:t>E</w:t>
            </w:r>
          </w:p>
        </w:tc>
        <w:tc>
          <w:tcPr>
            <w:tcW w:w="1132" w:type="dxa"/>
            <w:tcBorders>
              <w:right w:val="nil"/>
            </w:tcBorders>
            <w:vAlign w:val="center"/>
          </w:tcPr>
          <w:p>
            <w:pPr>
              <w:snapToGrid w:val="0"/>
              <w:jc w:val="center"/>
              <w:rPr>
                <w:rFonts w:ascii="Times New Roman" w:hAnsi="Times New Roman"/>
                <w:kern w:val="0"/>
                <w:szCs w:val="21"/>
              </w:rPr>
            </w:pPr>
            <w:r>
              <w:rPr>
                <w:rFonts w:ascii="Times New Roman" w:hAnsi="Times New Roman"/>
                <w:kern w:val="0"/>
                <w:szCs w:val="21"/>
              </w:rPr>
              <w:t>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68" w:type="dxa"/>
            <w:tcBorders>
              <w:left w:val="nil"/>
            </w:tcBorders>
            <w:vAlign w:val="center"/>
          </w:tcPr>
          <w:p>
            <w:pPr>
              <w:snapToGrid w:val="0"/>
              <w:jc w:val="center"/>
              <w:rPr>
                <w:rFonts w:ascii="Times New Roman" w:hAnsi="Times New Roman"/>
                <w:kern w:val="0"/>
                <w:szCs w:val="21"/>
              </w:rPr>
            </w:pPr>
            <w:r>
              <w:rPr>
                <w:rFonts w:ascii="Times New Roman" w:hAnsi="Times New Roman"/>
                <w:kern w:val="0"/>
                <w:szCs w:val="21"/>
              </w:rPr>
              <w:t>3-4.9</w:t>
            </w:r>
          </w:p>
        </w:tc>
        <w:tc>
          <w:tcPr>
            <w:tcW w:w="1132" w:type="dxa"/>
            <w:vAlign w:val="center"/>
          </w:tcPr>
          <w:p>
            <w:pPr>
              <w:snapToGrid w:val="0"/>
              <w:jc w:val="center"/>
              <w:rPr>
                <w:rFonts w:ascii="Times New Roman" w:hAnsi="Times New Roman"/>
                <w:kern w:val="0"/>
                <w:szCs w:val="21"/>
              </w:rPr>
            </w:pPr>
            <w:r>
              <w:rPr>
                <w:rFonts w:ascii="Times New Roman" w:hAnsi="Times New Roman"/>
                <w:kern w:val="0"/>
                <w:szCs w:val="21"/>
              </w:rPr>
              <w:t>B</w:t>
            </w:r>
          </w:p>
        </w:tc>
        <w:tc>
          <w:tcPr>
            <w:tcW w:w="1132" w:type="dxa"/>
            <w:vAlign w:val="center"/>
          </w:tcPr>
          <w:p>
            <w:pPr>
              <w:snapToGrid w:val="0"/>
              <w:jc w:val="center"/>
              <w:rPr>
                <w:rFonts w:ascii="Times New Roman" w:hAnsi="Times New Roman"/>
                <w:kern w:val="0"/>
                <w:szCs w:val="21"/>
              </w:rPr>
            </w:pPr>
            <w:r>
              <w:rPr>
                <w:rFonts w:ascii="Times New Roman" w:hAnsi="Times New Roman"/>
                <w:kern w:val="0"/>
                <w:szCs w:val="21"/>
              </w:rPr>
              <w:t>B-C</w:t>
            </w:r>
          </w:p>
        </w:tc>
        <w:tc>
          <w:tcPr>
            <w:tcW w:w="1132" w:type="dxa"/>
            <w:vAlign w:val="center"/>
          </w:tcPr>
          <w:p>
            <w:pPr>
              <w:snapToGrid w:val="0"/>
              <w:jc w:val="center"/>
              <w:rPr>
                <w:rFonts w:ascii="Times New Roman" w:hAnsi="Times New Roman"/>
                <w:kern w:val="0"/>
                <w:szCs w:val="21"/>
              </w:rPr>
            </w:pPr>
            <w:r>
              <w:rPr>
                <w:rFonts w:ascii="Times New Roman" w:hAnsi="Times New Roman"/>
                <w:kern w:val="0"/>
                <w:szCs w:val="21"/>
              </w:rPr>
              <w:t>C</w:t>
            </w:r>
          </w:p>
        </w:tc>
        <w:tc>
          <w:tcPr>
            <w:tcW w:w="1132" w:type="dxa"/>
            <w:vAlign w:val="center"/>
          </w:tcPr>
          <w:p>
            <w:pPr>
              <w:snapToGrid w:val="0"/>
              <w:jc w:val="center"/>
              <w:rPr>
                <w:rFonts w:ascii="Times New Roman" w:hAnsi="Times New Roman"/>
                <w:kern w:val="0"/>
                <w:szCs w:val="21"/>
              </w:rPr>
            </w:pPr>
            <w:r>
              <w:rPr>
                <w:rFonts w:ascii="Times New Roman" w:hAnsi="Times New Roman"/>
                <w:kern w:val="0"/>
                <w:szCs w:val="21"/>
              </w:rPr>
              <w:t>D</w:t>
            </w:r>
          </w:p>
        </w:tc>
        <w:tc>
          <w:tcPr>
            <w:tcW w:w="1132" w:type="dxa"/>
            <w:vAlign w:val="center"/>
          </w:tcPr>
          <w:p>
            <w:pPr>
              <w:snapToGrid w:val="0"/>
              <w:jc w:val="center"/>
              <w:rPr>
                <w:rFonts w:ascii="Times New Roman" w:hAnsi="Times New Roman"/>
                <w:kern w:val="0"/>
                <w:szCs w:val="21"/>
              </w:rPr>
            </w:pPr>
            <w:r>
              <w:rPr>
                <w:rFonts w:ascii="Times New Roman" w:hAnsi="Times New Roman"/>
                <w:kern w:val="0"/>
                <w:szCs w:val="21"/>
              </w:rPr>
              <w:t>D</w:t>
            </w:r>
          </w:p>
        </w:tc>
        <w:tc>
          <w:tcPr>
            <w:tcW w:w="1132" w:type="dxa"/>
            <w:tcBorders>
              <w:right w:val="nil"/>
            </w:tcBorders>
            <w:vAlign w:val="center"/>
          </w:tcPr>
          <w:p>
            <w:pPr>
              <w:snapToGrid w:val="0"/>
              <w:jc w:val="center"/>
              <w:rPr>
                <w:rFonts w:ascii="Times New Roman" w:hAnsi="Times New Roman"/>
                <w:kern w:val="0"/>
                <w:szCs w:val="21"/>
              </w:rPr>
            </w:pPr>
            <w:r>
              <w:rPr>
                <w:rFonts w:ascii="Times New Roman" w:hAnsi="Times New Roman"/>
                <w:kern w:val="0"/>
                <w:szCs w:val="21"/>
              </w:rPr>
              <w: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68" w:type="dxa"/>
            <w:tcBorders>
              <w:left w:val="nil"/>
            </w:tcBorders>
            <w:vAlign w:val="center"/>
          </w:tcPr>
          <w:p>
            <w:pPr>
              <w:snapToGrid w:val="0"/>
              <w:jc w:val="center"/>
              <w:rPr>
                <w:rFonts w:ascii="Times New Roman" w:hAnsi="Times New Roman"/>
                <w:kern w:val="0"/>
                <w:szCs w:val="21"/>
              </w:rPr>
            </w:pPr>
            <w:r>
              <w:rPr>
                <w:rFonts w:ascii="Times New Roman" w:hAnsi="Times New Roman"/>
                <w:kern w:val="0"/>
                <w:szCs w:val="21"/>
              </w:rPr>
              <w:t>5-5.9</w:t>
            </w:r>
          </w:p>
        </w:tc>
        <w:tc>
          <w:tcPr>
            <w:tcW w:w="1132" w:type="dxa"/>
            <w:vAlign w:val="center"/>
          </w:tcPr>
          <w:p>
            <w:pPr>
              <w:snapToGrid w:val="0"/>
              <w:jc w:val="center"/>
              <w:rPr>
                <w:rFonts w:ascii="Times New Roman" w:hAnsi="Times New Roman"/>
                <w:kern w:val="0"/>
                <w:szCs w:val="21"/>
              </w:rPr>
            </w:pPr>
            <w:r>
              <w:rPr>
                <w:rFonts w:ascii="Times New Roman" w:hAnsi="Times New Roman"/>
                <w:kern w:val="0"/>
                <w:szCs w:val="21"/>
              </w:rPr>
              <w:t>C</w:t>
            </w:r>
          </w:p>
        </w:tc>
        <w:tc>
          <w:tcPr>
            <w:tcW w:w="1132" w:type="dxa"/>
            <w:vAlign w:val="center"/>
          </w:tcPr>
          <w:p>
            <w:pPr>
              <w:snapToGrid w:val="0"/>
              <w:jc w:val="center"/>
              <w:rPr>
                <w:rFonts w:ascii="Times New Roman" w:hAnsi="Times New Roman"/>
                <w:kern w:val="0"/>
                <w:szCs w:val="21"/>
              </w:rPr>
            </w:pPr>
            <w:r>
              <w:rPr>
                <w:rFonts w:ascii="Times New Roman" w:hAnsi="Times New Roman"/>
                <w:kern w:val="0"/>
                <w:szCs w:val="21"/>
              </w:rPr>
              <w:t>C-D</w:t>
            </w:r>
          </w:p>
        </w:tc>
        <w:tc>
          <w:tcPr>
            <w:tcW w:w="1132" w:type="dxa"/>
            <w:vAlign w:val="center"/>
          </w:tcPr>
          <w:p>
            <w:pPr>
              <w:snapToGrid w:val="0"/>
              <w:jc w:val="center"/>
              <w:rPr>
                <w:rFonts w:ascii="Times New Roman" w:hAnsi="Times New Roman"/>
                <w:kern w:val="0"/>
                <w:szCs w:val="21"/>
              </w:rPr>
            </w:pPr>
            <w:r>
              <w:rPr>
                <w:rFonts w:ascii="Times New Roman" w:hAnsi="Times New Roman"/>
                <w:kern w:val="0"/>
                <w:szCs w:val="21"/>
              </w:rPr>
              <w:t>D</w:t>
            </w:r>
          </w:p>
        </w:tc>
        <w:tc>
          <w:tcPr>
            <w:tcW w:w="1132" w:type="dxa"/>
            <w:vAlign w:val="center"/>
          </w:tcPr>
          <w:p>
            <w:pPr>
              <w:snapToGrid w:val="0"/>
              <w:jc w:val="center"/>
              <w:rPr>
                <w:rFonts w:ascii="Times New Roman" w:hAnsi="Times New Roman"/>
                <w:kern w:val="0"/>
                <w:szCs w:val="21"/>
              </w:rPr>
            </w:pPr>
            <w:r>
              <w:rPr>
                <w:rFonts w:ascii="Times New Roman" w:hAnsi="Times New Roman"/>
                <w:kern w:val="0"/>
                <w:szCs w:val="21"/>
              </w:rPr>
              <w:t>D</w:t>
            </w:r>
          </w:p>
        </w:tc>
        <w:tc>
          <w:tcPr>
            <w:tcW w:w="1132" w:type="dxa"/>
            <w:vAlign w:val="center"/>
          </w:tcPr>
          <w:p>
            <w:pPr>
              <w:snapToGrid w:val="0"/>
              <w:jc w:val="center"/>
              <w:rPr>
                <w:rFonts w:ascii="Times New Roman" w:hAnsi="Times New Roman"/>
                <w:kern w:val="0"/>
                <w:szCs w:val="21"/>
              </w:rPr>
            </w:pPr>
            <w:r>
              <w:rPr>
                <w:rFonts w:ascii="Times New Roman" w:hAnsi="Times New Roman"/>
                <w:kern w:val="0"/>
                <w:szCs w:val="21"/>
              </w:rPr>
              <w:t>D</w:t>
            </w:r>
          </w:p>
        </w:tc>
        <w:tc>
          <w:tcPr>
            <w:tcW w:w="1132" w:type="dxa"/>
            <w:tcBorders>
              <w:right w:val="nil"/>
            </w:tcBorders>
            <w:vAlign w:val="center"/>
          </w:tcPr>
          <w:p>
            <w:pPr>
              <w:snapToGrid w:val="0"/>
              <w:jc w:val="center"/>
              <w:rPr>
                <w:rFonts w:ascii="Times New Roman" w:hAnsi="Times New Roman"/>
                <w:kern w:val="0"/>
                <w:szCs w:val="21"/>
              </w:rPr>
            </w:pPr>
            <w:r>
              <w:rPr>
                <w:rFonts w:ascii="Times New Roman" w:hAnsi="Times New Roman"/>
                <w:kern w:val="0"/>
                <w:szCs w:val="21"/>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268" w:type="dxa"/>
            <w:tcBorders>
              <w:left w:val="nil"/>
              <w:bottom w:val="single" w:color="auto" w:sz="18" w:space="0"/>
            </w:tcBorders>
            <w:vAlign w:val="center"/>
          </w:tcPr>
          <w:p>
            <w:pPr>
              <w:snapToGrid w:val="0"/>
              <w:jc w:val="center"/>
              <w:rPr>
                <w:rFonts w:ascii="Times New Roman" w:hAnsi="Times New Roman"/>
                <w:kern w:val="0"/>
                <w:szCs w:val="21"/>
              </w:rPr>
            </w:pPr>
            <w:r>
              <w:rPr>
                <w:rFonts w:ascii="Times New Roman" w:hAnsi="Times New Roman"/>
                <w:kern w:val="0"/>
                <w:szCs w:val="21"/>
              </w:rPr>
              <w:t>≥6</w:t>
            </w:r>
          </w:p>
        </w:tc>
        <w:tc>
          <w:tcPr>
            <w:tcW w:w="1132" w:type="dxa"/>
            <w:tcBorders>
              <w:bottom w:val="single" w:color="auto" w:sz="18" w:space="0"/>
            </w:tcBorders>
            <w:vAlign w:val="center"/>
          </w:tcPr>
          <w:p>
            <w:pPr>
              <w:snapToGrid w:val="0"/>
              <w:jc w:val="center"/>
              <w:rPr>
                <w:rFonts w:ascii="Times New Roman" w:hAnsi="Times New Roman"/>
                <w:kern w:val="0"/>
                <w:szCs w:val="21"/>
              </w:rPr>
            </w:pPr>
            <w:r>
              <w:rPr>
                <w:rFonts w:ascii="Times New Roman" w:hAnsi="Times New Roman"/>
                <w:kern w:val="0"/>
                <w:szCs w:val="21"/>
              </w:rPr>
              <w:t>D</w:t>
            </w:r>
          </w:p>
        </w:tc>
        <w:tc>
          <w:tcPr>
            <w:tcW w:w="1132" w:type="dxa"/>
            <w:tcBorders>
              <w:bottom w:val="single" w:color="auto" w:sz="18" w:space="0"/>
            </w:tcBorders>
            <w:vAlign w:val="center"/>
          </w:tcPr>
          <w:p>
            <w:pPr>
              <w:snapToGrid w:val="0"/>
              <w:jc w:val="center"/>
              <w:rPr>
                <w:rFonts w:ascii="Times New Roman" w:hAnsi="Times New Roman"/>
                <w:kern w:val="0"/>
                <w:szCs w:val="21"/>
              </w:rPr>
            </w:pPr>
            <w:r>
              <w:rPr>
                <w:rFonts w:ascii="Times New Roman" w:hAnsi="Times New Roman"/>
                <w:kern w:val="0"/>
                <w:szCs w:val="21"/>
              </w:rPr>
              <w:t>D</w:t>
            </w:r>
          </w:p>
        </w:tc>
        <w:tc>
          <w:tcPr>
            <w:tcW w:w="1132" w:type="dxa"/>
            <w:tcBorders>
              <w:bottom w:val="single" w:color="auto" w:sz="18" w:space="0"/>
            </w:tcBorders>
            <w:vAlign w:val="center"/>
          </w:tcPr>
          <w:p>
            <w:pPr>
              <w:snapToGrid w:val="0"/>
              <w:jc w:val="center"/>
              <w:rPr>
                <w:rFonts w:ascii="Times New Roman" w:hAnsi="Times New Roman"/>
                <w:kern w:val="0"/>
                <w:szCs w:val="21"/>
              </w:rPr>
            </w:pPr>
            <w:r>
              <w:rPr>
                <w:rFonts w:ascii="Times New Roman" w:hAnsi="Times New Roman"/>
                <w:kern w:val="0"/>
                <w:szCs w:val="21"/>
              </w:rPr>
              <w:t>D</w:t>
            </w:r>
          </w:p>
        </w:tc>
        <w:tc>
          <w:tcPr>
            <w:tcW w:w="1132" w:type="dxa"/>
            <w:tcBorders>
              <w:bottom w:val="single" w:color="auto" w:sz="18" w:space="0"/>
            </w:tcBorders>
            <w:vAlign w:val="center"/>
          </w:tcPr>
          <w:p>
            <w:pPr>
              <w:snapToGrid w:val="0"/>
              <w:jc w:val="center"/>
              <w:rPr>
                <w:rFonts w:ascii="Times New Roman" w:hAnsi="Times New Roman"/>
                <w:kern w:val="0"/>
                <w:szCs w:val="21"/>
              </w:rPr>
            </w:pPr>
            <w:r>
              <w:rPr>
                <w:rFonts w:ascii="Times New Roman" w:hAnsi="Times New Roman"/>
                <w:kern w:val="0"/>
                <w:szCs w:val="21"/>
              </w:rPr>
              <w:t>D</w:t>
            </w:r>
          </w:p>
        </w:tc>
        <w:tc>
          <w:tcPr>
            <w:tcW w:w="1132" w:type="dxa"/>
            <w:tcBorders>
              <w:bottom w:val="single" w:color="auto" w:sz="18" w:space="0"/>
            </w:tcBorders>
            <w:vAlign w:val="center"/>
          </w:tcPr>
          <w:p>
            <w:pPr>
              <w:snapToGrid w:val="0"/>
              <w:jc w:val="center"/>
              <w:rPr>
                <w:rFonts w:ascii="Times New Roman" w:hAnsi="Times New Roman"/>
                <w:kern w:val="0"/>
                <w:szCs w:val="21"/>
              </w:rPr>
            </w:pPr>
            <w:r>
              <w:rPr>
                <w:rFonts w:ascii="Times New Roman" w:hAnsi="Times New Roman"/>
                <w:kern w:val="0"/>
                <w:szCs w:val="21"/>
              </w:rPr>
              <w:t>D</w:t>
            </w:r>
          </w:p>
        </w:tc>
        <w:tc>
          <w:tcPr>
            <w:tcW w:w="1132" w:type="dxa"/>
            <w:tcBorders>
              <w:bottom w:val="single" w:color="auto" w:sz="18" w:space="0"/>
              <w:right w:val="nil"/>
            </w:tcBorders>
            <w:vAlign w:val="center"/>
          </w:tcPr>
          <w:p>
            <w:pPr>
              <w:snapToGrid w:val="0"/>
              <w:jc w:val="center"/>
              <w:rPr>
                <w:rFonts w:ascii="Times New Roman" w:hAnsi="Times New Roman"/>
                <w:kern w:val="0"/>
                <w:szCs w:val="21"/>
              </w:rPr>
            </w:pPr>
            <w:r>
              <w:rPr>
                <w:rFonts w:ascii="Times New Roman" w:hAnsi="Times New Roman"/>
                <w:kern w:val="0"/>
                <w:szCs w:val="21"/>
              </w:rPr>
              <w:t>D</w:t>
            </w:r>
          </w:p>
        </w:tc>
      </w:tr>
    </w:tbl>
    <w:p>
      <w:pPr>
        <w:widowControl/>
        <w:spacing w:line="360" w:lineRule="auto"/>
        <w:ind w:firstLine="400" w:firstLineChars="200"/>
        <w:jc w:val="left"/>
        <w:rPr>
          <w:rFonts w:ascii="Times New Roman" w:hAnsi="Times New Roman" w:eastAsia="仿宋"/>
          <w:sz w:val="20"/>
          <w:szCs w:val="24"/>
        </w:rPr>
      </w:pPr>
      <w:r>
        <w:rPr>
          <w:rFonts w:hint="eastAsia" w:ascii="Times New Roman" w:hAnsi="Times New Roman" w:eastAsia="仿宋"/>
          <w:sz w:val="20"/>
          <w:szCs w:val="24"/>
        </w:rPr>
        <w:t>注：地面风速(m/s)系指距地面10m高度处10min平均风速，如使用气象台(站)资料，其观测规则与国家气象局编定的《地面气象观测规范》相同。A、B、C、D、E、F分别表示强不稳定、不稳定、弱不稳定、中性、较稳定和稳定。</w:t>
      </w:r>
      <w:bookmarkStart w:id="221" w:name="_Toc22658"/>
      <w:bookmarkStart w:id="222" w:name="_Toc485889275"/>
      <w:bookmarkStart w:id="223" w:name="_Toc46"/>
      <w:bookmarkStart w:id="224" w:name="_Toc11280"/>
    </w:p>
    <w:bookmarkEnd w:id="221"/>
    <w:bookmarkEnd w:id="222"/>
    <w:bookmarkEnd w:id="223"/>
    <w:bookmarkEnd w:id="224"/>
    <w:p>
      <w:pPr>
        <w:spacing w:line="420" w:lineRule="auto"/>
        <w:ind w:firstLine="560"/>
        <w:rPr>
          <w:rFonts w:ascii="Times New Roman" w:hAnsi="Times New Roman" w:cstheme="minorEastAsia"/>
          <w:sz w:val="24"/>
          <w:szCs w:val="24"/>
        </w:rPr>
      </w:pPr>
      <w:r>
        <w:rPr>
          <w:rFonts w:hint="eastAsia" w:ascii="Times New Roman" w:hAnsi="Times New Roman" w:cs="宋体"/>
          <w:color w:val="000000"/>
          <w:sz w:val="28"/>
        </w:rPr>
        <w:t>采用HJ/T 2.2-1993推荐的Pasquill划分稳定度，结果如下表</w:t>
      </w:r>
      <w:r>
        <w:rPr>
          <w:rFonts w:ascii="Times New Roman" w:hAnsi="Times New Roman" w:cs="宋体"/>
          <w:color w:val="000000"/>
          <w:sz w:val="28"/>
        </w:rPr>
        <w:t>7</w:t>
      </w:r>
      <w:r>
        <w:rPr>
          <w:rFonts w:hint="eastAsia" w:ascii="Times New Roman" w:hAnsi="Times New Roman" w:cs="宋体"/>
          <w:color w:val="000000"/>
          <w:sz w:val="28"/>
        </w:rPr>
        <w:t>.1-3和图</w:t>
      </w:r>
      <w:r>
        <w:rPr>
          <w:rFonts w:ascii="Times New Roman" w:hAnsi="Times New Roman" w:cs="宋体"/>
          <w:color w:val="000000"/>
          <w:sz w:val="28"/>
        </w:rPr>
        <w:t>7</w:t>
      </w:r>
      <w:r>
        <w:rPr>
          <w:rFonts w:hint="eastAsia" w:ascii="Times New Roman" w:hAnsi="Times New Roman" w:cs="宋体"/>
          <w:color w:val="000000"/>
          <w:sz w:val="28"/>
        </w:rPr>
        <w:t>.1-1。</w:t>
      </w:r>
      <w:r>
        <w:rPr>
          <w:rFonts w:hint="eastAsia" w:ascii="Times New Roman" w:hAnsi="Times New Roman" w:cs="宋体"/>
          <w:sz w:val="28"/>
        </w:rPr>
        <w:t>近年来由于中国气象局业务调整，一般气象站停止了云量观测，只有基本站保留了3次云量观测。本文利用永修气象站2005-2013年云量观测数据进行混合层高度及大气稳定度计算，观测时间为08、14、20时，涉及资料有：10分钟平均风速、总云量、低云量资料。</w:t>
      </w:r>
      <w:r>
        <w:rPr>
          <w:rFonts w:hint="eastAsia" w:ascii="Times New Roman" w:hAnsi="Times New Roman" w:cs="宋体"/>
          <w:color w:val="000000"/>
          <w:sz w:val="28"/>
        </w:rPr>
        <w:t>从图表可看出，当地大气稳定度以中性（D类）为主，全年出现频率为54.8%。稳定（E、F类）全年出现频率为20.1%，不稳定（A、B、C类）出现频率25.1%。</w:t>
      </w:r>
    </w:p>
    <w:p>
      <w:pPr>
        <w:widowControl/>
        <w:jc w:val="left"/>
        <w:rPr>
          <w:rFonts w:ascii="Times New Roman" w:hAnsi="Times New Roman" w:cs="宋体"/>
          <w:color w:val="000000"/>
          <w:sz w:val="28"/>
        </w:rPr>
      </w:pPr>
      <w:r>
        <w:rPr>
          <w:rFonts w:ascii="Times New Roman" w:hAnsi="Times New Roman" w:cs="宋体"/>
          <w:color w:val="000000"/>
          <w:sz w:val="28"/>
        </w:rPr>
        <w:br w:type="page"/>
      </w:r>
    </w:p>
    <w:p>
      <w:pPr>
        <w:spacing w:line="420" w:lineRule="auto"/>
        <w:ind w:firstLine="400"/>
        <w:rPr>
          <w:rFonts w:ascii="Times New Roman" w:hAnsi="Times New Roman" w:cs="宋体"/>
          <w:color w:val="000000"/>
          <w:sz w:val="28"/>
        </w:rPr>
      </w:pPr>
    </w:p>
    <w:p>
      <w:pPr>
        <w:jc w:val="center"/>
        <w:rPr>
          <w:rFonts w:ascii="Times New Roman" w:hAnsi="Times New Roman" w:eastAsia="黑体" w:cstheme="minorEastAsia"/>
          <w:sz w:val="20"/>
          <w:szCs w:val="20"/>
        </w:rPr>
      </w:pPr>
      <w:r>
        <w:rPr>
          <w:rFonts w:hint="eastAsia" w:ascii="Times New Roman" w:hAnsi="Times New Roman" w:eastAsia="黑体" w:cstheme="minorEastAsia"/>
          <w:sz w:val="20"/>
          <w:szCs w:val="20"/>
        </w:rPr>
        <w:t>表7.1-3永修站2008-2013年各类稳定度出现频率(%)</w:t>
      </w:r>
    </w:p>
    <w:tbl>
      <w:tblPr>
        <w:tblStyle w:val="25"/>
        <w:tblW w:w="4708" w:type="pct"/>
        <w:jc w:val="center"/>
        <w:tblBorders>
          <w:top w:val="single" w:color="auto" w:sz="16"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 w:type="dxa"/>
          <w:bottom w:w="0" w:type="dxa"/>
          <w:right w:w="10" w:type="dxa"/>
        </w:tblCellMar>
      </w:tblPr>
      <w:tblGrid>
        <w:gridCol w:w="1344"/>
        <w:gridCol w:w="1233"/>
        <w:gridCol w:w="1233"/>
        <w:gridCol w:w="1233"/>
        <w:gridCol w:w="1233"/>
        <w:gridCol w:w="1344"/>
        <w:gridCol w:w="1344"/>
      </w:tblGrid>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289" w:hRule="atLeast"/>
          <w:jc w:val="center"/>
        </w:trPr>
        <w:tc>
          <w:tcPr>
            <w:tcW w:w="1321" w:type="dxa"/>
            <w:tcBorders>
              <w:top w:val="single" w:color="auto" w:sz="18" w:space="0"/>
              <w:bottom w:val="single" w:color="auto" w:sz="8" w:space="0"/>
              <w:right w:val="single" w:color="auto" w:sz="8" w:space="0"/>
              <w:tl2br w:val="single" w:color="auto" w:sz="4" w:space="0"/>
            </w:tcBorders>
            <w:vAlign w:val="center"/>
          </w:tcPr>
          <w:p>
            <w:pPr>
              <w:rPr>
                <w:rFonts w:ascii="Times New Roman" w:hAnsi="Times New Roman" w:cs="宋体"/>
                <w:b/>
                <w:color w:val="000000"/>
                <w:szCs w:val="21"/>
              </w:rPr>
            </w:pPr>
            <w:r>
              <w:rPr>
                <w:rFonts w:hint="eastAsia" w:ascii="Times New Roman" w:hAnsi="Times New Roman" w:cs="宋体"/>
                <w:b/>
                <w:color w:val="000000"/>
                <w:szCs w:val="21"/>
              </w:rPr>
              <w:t xml:space="preserve"> </w:t>
            </w:r>
            <w:r>
              <w:rPr>
                <w:rFonts w:ascii="Times New Roman" w:hAnsi="Times New Roman" w:cs="宋体"/>
                <w:b/>
                <w:color w:val="000000"/>
                <w:szCs w:val="21"/>
              </w:rPr>
              <w:t xml:space="preserve">      </w:t>
            </w:r>
            <w:r>
              <w:rPr>
                <w:rFonts w:hint="eastAsia" w:ascii="Times New Roman" w:hAnsi="Times New Roman" w:cs="宋体"/>
                <w:b/>
                <w:color w:val="000000"/>
                <w:szCs w:val="21"/>
              </w:rPr>
              <w:t>类别</w:t>
            </w:r>
          </w:p>
          <w:p>
            <w:pPr>
              <w:rPr>
                <w:rFonts w:ascii="Times New Roman" w:hAnsi="Times New Roman"/>
                <w:szCs w:val="21"/>
              </w:rPr>
            </w:pPr>
            <w:r>
              <w:rPr>
                <w:rFonts w:hint="eastAsia" w:ascii="Times New Roman" w:hAnsi="Times New Roman" w:cs="宋体"/>
                <w:b/>
                <w:color w:val="000000"/>
                <w:szCs w:val="21"/>
              </w:rPr>
              <w:t>时间</w:t>
            </w:r>
          </w:p>
        </w:tc>
        <w:tc>
          <w:tcPr>
            <w:tcW w:w="1212" w:type="dxa"/>
            <w:tcBorders>
              <w:top w:val="single" w:color="auto" w:sz="18" w:space="0"/>
              <w:bottom w:val="single" w:color="auto" w:sz="4" w:space="0"/>
              <w:right w:val="single" w:color="auto" w:sz="4" w:space="0"/>
            </w:tcBorders>
            <w:vAlign w:val="center"/>
          </w:tcPr>
          <w:p>
            <w:pPr>
              <w:jc w:val="center"/>
              <w:rPr>
                <w:rFonts w:ascii="Times New Roman" w:hAnsi="Times New Roman" w:cstheme="minorEastAsia"/>
                <w:b/>
                <w:szCs w:val="21"/>
              </w:rPr>
            </w:pPr>
            <w:r>
              <w:rPr>
                <w:rFonts w:hint="eastAsia" w:ascii="Times New Roman" w:hAnsi="Times New Roman" w:cstheme="minorEastAsia"/>
                <w:b/>
                <w:szCs w:val="21"/>
              </w:rPr>
              <w:t>A</w:t>
            </w:r>
          </w:p>
        </w:tc>
        <w:tc>
          <w:tcPr>
            <w:tcW w:w="1212" w:type="dxa"/>
            <w:tcBorders>
              <w:top w:val="single" w:color="auto" w:sz="18" w:space="0"/>
              <w:left w:val="single" w:color="auto" w:sz="4" w:space="0"/>
              <w:bottom w:val="single" w:color="auto" w:sz="4" w:space="0"/>
              <w:right w:val="single" w:color="auto" w:sz="4" w:space="0"/>
            </w:tcBorders>
            <w:vAlign w:val="center"/>
          </w:tcPr>
          <w:p>
            <w:pPr>
              <w:jc w:val="center"/>
              <w:rPr>
                <w:rFonts w:ascii="Times New Roman" w:hAnsi="Times New Roman" w:cstheme="minorEastAsia"/>
                <w:b/>
                <w:szCs w:val="21"/>
              </w:rPr>
            </w:pPr>
            <w:r>
              <w:rPr>
                <w:rFonts w:hint="eastAsia" w:ascii="Times New Roman" w:hAnsi="Times New Roman" w:cstheme="minorEastAsia"/>
                <w:b/>
                <w:szCs w:val="21"/>
              </w:rPr>
              <w:t>B</w:t>
            </w:r>
          </w:p>
        </w:tc>
        <w:tc>
          <w:tcPr>
            <w:tcW w:w="1211" w:type="dxa"/>
            <w:tcBorders>
              <w:top w:val="single" w:color="auto" w:sz="18" w:space="0"/>
              <w:left w:val="single" w:color="auto" w:sz="4" w:space="0"/>
              <w:bottom w:val="single" w:color="auto" w:sz="4" w:space="0"/>
              <w:right w:val="single" w:color="auto" w:sz="4" w:space="0"/>
            </w:tcBorders>
            <w:vAlign w:val="center"/>
          </w:tcPr>
          <w:p>
            <w:pPr>
              <w:jc w:val="center"/>
              <w:rPr>
                <w:rFonts w:ascii="Times New Roman" w:hAnsi="Times New Roman" w:cstheme="minorEastAsia"/>
                <w:b/>
                <w:szCs w:val="21"/>
              </w:rPr>
            </w:pPr>
            <w:r>
              <w:rPr>
                <w:rFonts w:hint="eastAsia" w:ascii="Times New Roman" w:hAnsi="Times New Roman" w:cstheme="minorEastAsia"/>
                <w:b/>
                <w:szCs w:val="21"/>
              </w:rPr>
              <w:t>C</w:t>
            </w:r>
          </w:p>
        </w:tc>
        <w:tc>
          <w:tcPr>
            <w:tcW w:w="1211" w:type="dxa"/>
            <w:tcBorders>
              <w:top w:val="single" w:color="auto" w:sz="18" w:space="0"/>
              <w:left w:val="single" w:color="auto" w:sz="4" w:space="0"/>
              <w:bottom w:val="single" w:color="auto" w:sz="4" w:space="0"/>
              <w:right w:val="single" w:color="auto" w:sz="4" w:space="0"/>
            </w:tcBorders>
            <w:vAlign w:val="center"/>
          </w:tcPr>
          <w:p>
            <w:pPr>
              <w:jc w:val="center"/>
              <w:rPr>
                <w:rFonts w:ascii="Times New Roman" w:hAnsi="Times New Roman" w:cstheme="minorEastAsia"/>
                <w:b/>
                <w:szCs w:val="21"/>
              </w:rPr>
            </w:pPr>
            <w:r>
              <w:rPr>
                <w:rFonts w:hint="eastAsia" w:ascii="Times New Roman" w:hAnsi="Times New Roman" w:cstheme="minorEastAsia"/>
                <w:b/>
                <w:szCs w:val="21"/>
              </w:rPr>
              <w:t>D</w:t>
            </w:r>
          </w:p>
        </w:tc>
        <w:tc>
          <w:tcPr>
            <w:tcW w:w="1320" w:type="dxa"/>
            <w:tcBorders>
              <w:left w:val="single" w:color="auto" w:sz="4" w:space="0"/>
              <w:bottom w:val="single" w:color="auto" w:sz="4" w:space="0"/>
              <w:right w:val="single" w:color="auto" w:sz="8" w:space="0"/>
            </w:tcBorders>
            <w:vAlign w:val="center"/>
          </w:tcPr>
          <w:p>
            <w:pPr>
              <w:jc w:val="center"/>
              <w:rPr>
                <w:rFonts w:ascii="Times New Roman" w:hAnsi="Times New Roman" w:cstheme="minorEastAsia"/>
                <w:b/>
                <w:szCs w:val="21"/>
              </w:rPr>
            </w:pPr>
            <w:r>
              <w:rPr>
                <w:rFonts w:hint="eastAsia" w:ascii="Times New Roman" w:hAnsi="Times New Roman" w:cstheme="minorEastAsia"/>
                <w:b/>
                <w:szCs w:val="21"/>
              </w:rPr>
              <w:t>E</w:t>
            </w:r>
          </w:p>
        </w:tc>
        <w:tc>
          <w:tcPr>
            <w:tcW w:w="1320" w:type="dxa"/>
            <w:tcBorders>
              <w:bottom w:val="single" w:color="auto" w:sz="8" w:space="0"/>
            </w:tcBorders>
            <w:vAlign w:val="center"/>
          </w:tcPr>
          <w:p>
            <w:pPr>
              <w:jc w:val="center"/>
              <w:rPr>
                <w:rFonts w:ascii="Times New Roman" w:hAnsi="Times New Roman" w:cstheme="minorEastAsia"/>
                <w:b/>
                <w:szCs w:val="21"/>
              </w:rPr>
            </w:pPr>
            <w:r>
              <w:rPr>
                <w:rFonts w:hint="eastAsia" w:ascii="Times New Roman" w:hAnsi="Times New Roman" w:cstheme="minorEastAsia"/>
                <w:b/>
                <w:szCs w:val="21"/>
              </w:rPr>
              <w:t>F</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174" w:hRule="atLeast"/>
          <w:jc w:val="center"/>
        </w:trPr>
        <w:tc>
          <w:tcPr>
            <w:tcW w:w="1321" w:type="dxa"/>
            <w:tcBorders>
              <w:bottom w:val="single" w:color="auto" w:sz="8" w:space="0"/>
              <w:right w:val="single" w:color="auto" w:sz="4" w:space="0"/>
            </w:tcBorders>
            <w:vAlign w:val="center"/>
          </w:tcPr>
          <w:p>
            <w:pPr>
              <w:widowControl/>
              <w:jc w:val="center"/>
              <w:textAlignment w:val="center"/>
              <w:rPr>
                <w:rFonts w:ascii="Times New Roman" w:hAnsi="Times New Roman" w:cstheme="minorEastAsia"/>
                <w:color w:val="000000"/>
                <w:szCs w:val="21"/>
              </w:rPr>
            </w:pPr>
            <w:r>
              <w:rPr>
                <w:rFonts w:hint="eastAsia" w:ascii="Times New Roman" w:hAnsi="Times New Roman" w:cstheme="minorEastAsia"/>
                <w:color w:val="000000"/>
                <w:kern w:val="0"/>
                <w:szCs w:val="21"/>
                <w:lang w:bidi="ar"/>
              </w:rPr>
              <w:t>春</w:t>
            </w:r>
          </w:p>
        </w:tc>
        <w:tc>
          <w:tcPr>
            <w:tcW w:w="121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heme="minorEastAsia"/>
                <w:color w:val="000000"/>
                <w:szCs w:val="21"/>
              </w:rPr>
            </w:pPr>
            <w:r>
              <w:rPr>
                <w:rFonts w:hint="eastAsia" w:ascii="Times New Roman" w:hAnsi="Times New Roman" w:cstheme="minorEastAsia"/>
                <w:color w:val="000000"/>
                <w:szCs w:val="21"/>
              </w:rPr>
              <w:t>0.6</w:t>
            </w:r>
          </w:p>
        </w:tc>
        <w:tc>
          <w:tcPr>
            <w:tcW w:w="121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heme="minorEastAsia"/>
                <w:color w:val="000000"/>
                <w:szCs w:val="21"/>
              </w:rPr>
            </w:pPr>
            <w:r>
              <w:rPr>
                <w:rFonts w:hint="eastAsia" w:ascii="Times New Roman" w:hAnsi="Times New Roman" w:cstheme="minorEastAsia"/>
                <w:color w:val="000000"/>
                <w:szCs w:val="21"/>
              </w:rPr>
              <w:t>4.0</w:t>
            </w:r>
          </w:p>
        </w:tc>
        <w:tc>
          <w:tcPr>
            <w:tcW w:w="121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heme="minorEastAsia"/>
                <w:color w:val="000000"/>
                <w:szCs w:val="21"/>
              </w:rPr>
            </w:pPr>
            <w:r>
              <w:rPr>
                <w:rFonts w:hint="eastAsia" w:ascii="Times New Roman" w:hAnsi="Times New Roman" w:cstheme="minorEastAsia"/>
                <w:color w:val="000000"/>
                <w:szCs w:val="21"/>
              </w:rPr>
              <w:t>2.3</w:t>
            </w:r>
          </w:p>
        </w:tc>
        <w:tc>
          <w:tcPr>
            <w:tcW w:w="121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heme="minorEastAsia"/>
                <w:color w:val="000000"/>
                <w:szCs w:val="21"/>
              </w:rPr>
            </w:pPr>
            <w:r>
              <w:rPr>
                <w:rFonts w:hint="eastAsia" w:ascii="Times New Roman" w:hAnsi="Times New Roman" w:cstheme="minorEastAsia"/>
                <w:color w:val="000000"/>
                <w:szCs w:val="21"/>
              </w:rPr>
              <w:t>14.2</w:t>
            </w:r>
          </w:p>
        </w:tc>
        <w:tc>
          <w:tcPr>
            <w:tcW w:w="132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heme="minorEastAsia"/>
                <w:color w:val="000000"/>
                <w:szCs w:val="21"/>
              </w:rPr>
            </w:pPr>
            <w:r>
              <w:rPr>
                <w:rFonts w:hint="eastAsia" w:ascii="Times New Roman" w:hAnsi="Times New Roman" w:cstheme="minorEastAsia"/>
                <w:color w:val="000000"/>
                <w:szCs w:val="21"/>
              </w:rPr>
              <w:t>2.2</w:t>
            </w:r>
          </w:p>
        </w:tc>
        <w:tc>
          <w:tcPr>
            <w:tcW w:w="1320" w:type="dxa"/>
            <w:tcBorders>
              <w:left w:val="single" w:color="auto" w:sz="4" w:space="0"/>
              <w:bottom w:val="single" w:color="auto" w:sz="8" w:space="0"/>
            </w:tcBorders>
            <w:vAlign w:val="center"/>
          </w:tcPr>
          <w:p>
            <w:pPr>
              <w:jc w:val="center"/>
              <w:rPr>
                <w:rFonts w:ascii="Times New Roman" w:hAnsi="Times New Roman" w:cstheme="minorEastAsia"/>
                <w:color w:val="000000"/>
                <w:szCs w:val="21"/>
              </w:rPr>
            </w:pPr>
            <w:r>
              <w:rPr>
                <w:rFonts w:hint="eastAsia" w:ascii="Times New Roman" w:hAnsi="Times New Roman" w:cstheme="minorEastAsia"/>
                <w:color w:val="000000"/>
                <w:szCs w:val="21"/>
              </w:rPr>
              <w:t>2.0</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104" w:hRule="atLeast"/>
          <w:jc w:val="center"/>
        </w:trPr>
        <w:tc>
          <w:tcPr>
            <w:tcW w:w="1321" w:type="dxa"/>
            <w:tcBorders>
              <w:bottom w:val="single" w:color="auto" w:sz="8" w:space="0"/>
              <w:right w:val="single" w:color="auto" w:sz="4" w:space="0"/>
            </w:tcBorders>
            <w:vAlign w:val="center"/>
          </w:tcPr>
          <w:p>
            <w:pPr>
              <w:widowControl/>
              <w:jc w:val="center"/>
              <w:textAlignment w:val="center"/>
              <w:rPr>
                <w:rFonts w:ascii="Times New Roman" w:hAnsi="Times New Roman" w:cstheme="minorEastAsia"/>
                <w:color w:val="000000"/>
                <w:szCs w:val="21"/>
              </w:rPr>
            </w:pPr>
            <w:r>
              <w:rPr>
                <w:rFonts w:hint="eastAsia" w:ascii="Times New Roman" w:hAnsi="Times New Roman" w:cstheme="minorEastAsia"/>
                <w:color w:val="000000"/>
                <w:kern w:val="0"/>
                <w:szCs w:val="21"/>
                <w:lang w:bidi="ar"/>
              </w:rPr>
              <w:t>夏</w:t>
            </w:r>
          </w:p>
        </w:tc>
        <w:tc>
          <w:tcPr>
            <w:tcW w:w="121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heme="minorEastAsia"/>
                <w:color w:val="000000"/>
                <w:szCs w:val="21"/>
              </w:rPr>
            </w:pPr>
            <w:r>
              <w:rPr>
                <w:rFonts w:hint="eastAsia" w:ascii="Times New Roman" w:hAnsi="Times New Roman" w:cstheme="minorEastAsia"/>
                <w:color w:val="000000"/>
                <w:szCs w:val="21"/>
              </w:rPr>
              <w:t>0.7</w:t>
            </w:r>
          </w:p>
        </w:tc>
        <w:tc>
          <w:tcPr>
            <w:tcW w:w="121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heme="minorEastAsia"/>
                <w:color w:val="000000"/>
                <w:szCs w:val="21"/>
              </w:rPr>
            </w:pPr>
            <w:r>
              <w:rPr>
                <w:rFonts w:hint="eastAsia" w:ascii="Times New Roman" w:hAnsi="Times New Roman" w:cstheme="minorEastAsia"/>
                <w:color w:val="000000"/>
                <w:szCs w:val="21"/>
              </w:rPr>
              <w:t>3.3</w:t>
            </w:r>
          </w:p>
        </w:tc>
        <w:tc>
          <w:tcPr>
            <w:tcW w:w="121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heme="minorEastAsia"/>
                <w:color w:val="000000"/>
                <w:szCs w:val="21"/>
              </w:rPr>
            </w:pPr>
            <w:r>
              <w:rPr>
                <w:rFonts w:hint="eastAsia" w:ascii="Times New Roman" w:hAnsi="Times New Roman" w:cstheme="minorEastAsia"/>
                <w:color w:val="000000"/>
                <w:szCs w:val="21"/>
              </w:rPr>
              <w:t>3.9</w:t>
            </w:r>
          </w:p>
        </w:tc>
        <w:tc>
          <w:tcPr>
            <w:tcW w:w="121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heme="minorEastAsia"/>
                <w:color w:val="000000"/>
                <w:szCs w:val="21"/>
              </w:rPr>
            </w:pPr>
            <w:r>
              <w:rPr>
                <w:rFonts w:hint="eastAsia" w:ascii="Times New Roman" w:hAnsi="Times New Roman" w:cstheme="minorEastAsia"/>
                <w:color w:val="000000"/>
                <w:szCs w:val="21"/>
              </w:rPr>
              <w:t>12.5</w:t>
            </w:r>
          </w:p>
        </w:tc>
        <w:tc>
          <w:tcPr>
            <w:tcW w:w="132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heme="minorEastAsia"/>
                <w:color w:val="000000"/>
                <w:szCs w:val="21"/>
              </w:rPr>
            </w:pPr>
            <w:r>
              <w:rPr>
                <w:rFonts w:hint="eastAsia" w:ascii="Times New Roman" w:hAnsi="Times New Roman" w:cstheme="minorEastAsia"/>
                <w:color w:val="000000"/>
                <w:szCs w:val="21"/>
              </w:rPr>
              <w:t>2.8</w:t>
            </w:r>
          </w:p>
        </w:tc>
        <w:tc>
          <w:tcPr>
            <w:tcW w:w="1320" w:type="dxa"/>
            <w:tcBorders>
              <w:left w:val="single" w:color="auto" w:sz="4" w:space="0"/>
              <w:bottom w:val="single" w:color="auto" w:sz="8" w:space="0"/>
            </w:tcBorders>
            <w:vAlign w:val="center"/>
          </w:tcPr>
          <w:p>
            <w:pPr>
              <w:jc w:val="center"/>
              <w:rPr>
                <w:rFonts w:ascii="Times New Roman" w:hAnsi="Times New Roman" w:cstheme="minorEastAsia"/>
                <w:color w:val="000000"/>
                <w:szCs w:val="21"/>
              </w:rPr>
            </w:pPr>
            <w:r>
              <w:rPr>
                <w:rFonts w:hint="eastAsia" w:ascii="Times New Roman" w:hAnsi="Times New Roman" w:cstheme="minorEastAsia"/>
                <w:color w:val="000000"/>
                <w:szCs w:val="21"/>
              </w:rPr>
              <w:t>2.0</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289" w:hRule="atLeast"/>
          <w:jc w:val="center"/>
        </w:trPr>
        <w:tc>
          <w:tcPr>
            <w:tcW w:w="1321" w:type="dxa"/>
            <w:tcBorders>
              <w:bottom w:val="single" w:color="auto" w:sz="8" w:space="0"/>
              <w:right w:val="single" w:color="auto" w:sz="4" w:space="0"/>
            </w:tcBorders>
            <w:vAlign w:val="center"/>
          </w:tcPr>
          <w:p>
            <w:pPr>
              <w:widowControl/>
              <w:jc w:val="center"/>
              <w:textAlignment w:val="center"/>
              <w:rPr>
                <w:rFonts w:ascii="Times New Roman" w:hAnsi="Times New Roman" w:cstheme="minorEastAsia"/>
                <w:color w:val="000000"/>
                <w:szCs w:val="21"/>
              </w:rPr>
            </w:pPr>
            <w:r>
              <w:rPr>
                <w:rFonts w:hint="eastAsia" w:ascii="Times New Roman" w:hAnsi="Times New Roman" w:cstheme="minorEastAsia"/>
                <w:color w:val="000000"/>
                <w:kern w:val="0"/>
                <w:szCs w:val="21"/>
                <w:lang w:bidi="ar"/>
              </w:rPr>
              <w:t>秋</w:t>
            </w:r>
          </w:p>
        </w:tc>
        <w:tc>
          <w:tcPr>
            <w:tcW w:w="121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heme="minorEastAsia"/>
                <w:color w:val="000000"/>
                <w:szCs w:val="21"/>
              </w:rPr>
            </w:pPr>
            <w:r>
              <w:rPr>
                <w:rFonts w:hint="eastAsia" w:ascii="Times New Roman" w:hAnsi="Times New Roman" w:cstheme="minorEastAsia"/>
                <w:color w:val="000000"/>
                <w:szCs w:val="21"/>
              </w:rPr>
              <w:t>0.6</w:t>
            </w:r>
          </w:p>
        </w:tc>
        <w:tc>
          <w:tcPr>
            <w:tcW w:w="121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heme="minorEastAsia"/>
                <w:color w:val="000000"/>
                <w:szCs w:val="21"/>
              </w:rPr>
            </w:pPr>
            <w:r>
              <w:rPr>
                <w:rFonts w:hint="eastAsia" w:ascii="Times New Roman" w:hAnsi="Times New Roman" w:cstheme="minorEastAsia"/>
                <w:color w:val="000000"/>
                <w:szCs w:val="21"/>
              </w:rPr>
              <w:t>3.8</w:t>
            </w:r>
          </w:p>
        </w:tc>
        <w:tc>
          <w:tcPr>
            <w:tcW w:w="121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heme="minorEastAsia"/>
                <w:color w:val="000000"/>
                <w:szCs w:val="21"/>
              </w:rPr>
            </w:pPr>
            <w:r>
              <w:rPr>
                <w:rFonts w:hint="eastAsia" w:ascii="Times New Roman" w:hAnsi="Times New Roman" w:cstheme="minorEastAsia"/>
                <w:color w:val="000000"/>
                <w:szCs w:val="21"/>
              </w:rPr>
              <w:t>2.8</w:t>
            </w:r>
          </w:p>
        </w:tc>
        <w:tc>
          <w:tcPr>
            <w:tcW w:w="121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heme="minorEastAsia"/>
                <w:color w:val="000000"/>
                <w:szCs w:val="21"/>
              </w:rPr>
            </w:pPr>
            <w:r>
              <w:rPr>
                <w:rFonts w:hint="eastAsia" w:ascii="Times New Roman" w:hAnsi="Times New Roman" w:cstheme="minorEastAsia"/>
                <w:color w:val="000000"/>
                <w:szCs w:val="21"/>
              </w:rPr>
              <w:t>11.7</w:t>
            </w:r>
          </w:p>
        </w:tc>
        <w:tc>
          <w:tcPr>
            <w:tcW w:w="132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heme="minorEastAsia"/>
                <w:color w:val="000000"/>
                <w:szCs w:val="21"/>
              </w:rPr>
            </w:pPr>
            <w:r>
              <w:rPr>
                <w:rFonts w:hint="eastAsia" w:ascii="Times New Roman" w:hAnsi="Times New Roman" w:cstheme="minorEastAsia"/>
                <w:color w:val="000000"/>
                <w:szCs w:val="21"/>
              </w:rPr>
              <w:t>3.2</w:t>
            </w:r>
          </w:p>
        </w:tc>
        <w:tc>
          <w:tcPr>
            <w:tcW w:w="1320" w:type="dxa"/>
            <w:tcBorders>
              <w:left w:val="single" w:color="auto" w:sz="4" w:space="0"/>
              <w:bottom w:val="single" w:color="auto" w:sz="8" w:space="0"/>
            </w:tcBorders>
            <w:vAlign w:val="center"/>
          </w:tcPr>
          <w:p>
            <w:pPr>
              <w:jc w:val="center"/>
              <w:rPr>
                <w:rFonts w:ascii="Times New Roman" w:hAnsi="Times New Roman" w:cstheme="minorEastAsia"/>
                <w:color w:val="000000"/>
                <w:szCs w:val="21"/>
              </w:rPr>
            </w:pPr>
            <w:r>
              <w:rPr>
                <w:rFonts w:hint="eastAsia" w:ascii="Times New Roman" w:hAnsi="Times New Roman" w:cstheme="minorEastAsia"/>
                <w:color w:val="000000"/>
                <w:szCs w:val="21"/>
              </w:rPr>
              <w:t>2.9</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296" w:hRule="atLeast"/>
          <w:jc w:val="center"/>
        </w:trPr>
        <w:tc>
          <w:tcPr>
            <w:tcW w:w="1321" w:type="dxa"/>
            <w:tcBorders>
              <w:bottom w:val="single" w:color="auto" w:sz="8" w:space="0"/>
              <w:right w:val="single" w:color="auto" w:sz="4" w:space="0"/>
            </w:tcBorders>
            <w:vAlign w:val="center"/>
          </w:tcPr>
          <w:p>
            <w:pPr>
              <w:widowControl/>
              <w:jc w:val="center"/>
              <w:textAlignment w:val="center"/>
              <w:rPr>
                <w:rFonts w:ascii="Times New Roman" w:hAnsi="Times New Roman" w:cstheme="minorEastAsia"/>
                <w:color w:val="000000"/>
                <w:szCs w:val="21"/>
              </w:rPr>
            </w:pPr>
            <w:r>
              <w:rPr>
                <w:rFonts w:hint="eastAsia" w:ascii="Times New Roman" w:hAnsi="Times New Roman" w:cstheme="minorEastAsia"/>
                <w:color w:val="000000"/>
                <w:kern w:val="0"/>
                <w:szCs w:val="21"/>
                <w:lang w:bidi="ar"/>
              </w:rPr>
              <w:t>冬</w:t>
            </w:r>
          </w:p>
        </w:tc>
        <w:tc>
          <w:tcPr>
            <w:tcW w:w="121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heme="minorEastAsia"/>
                <w:color w:val="000000"/>
                <w:szCs w:val="21"/>
              </w:rPr>
            </w:pPr>
            <w:r>
              <w:rPr>
                <w:rFonts w:hint="eastAsia" w:ascii="Times New Roman" w:hAnsi="Times New Roman" w:cstheme="minorEastAsia"/>
                <w:color w:val="000000"/>
                <w:szCs w:val="21"/>
              </w:rPr>
              <w:t>0.2</w:t>
            </w:r>
          </w:p>
        </w:tc>
        <w:tc>
          <w:tcPr>
            <w:tcW w:w="121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heme="minorEastAsia"/>
                <w:color w:val="000000"/>
                <w:szCs w:val="21"/>
              </w:rPr>
            </w:pPr>
            <w:r>
              <w:rPr>
                <w:rFonts w:hint="eastAsia" w:ascii="Times New Roman" w:hAnsi="Times New Roman" w:cstheme="minorEastAsia"/>
                <w:color w:val="000000"/>
                <w:szCs w:val="21"/>
              </w:rPr>
              <w:t>1.3</w:t>
            </w:r>
          </w:p>
        </w:tc>
        <w:tc>
          <w:tcPr>
            <w:tcW w:w="121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heme="minorEastAsia"/>
                <w:color w:val="000000"/>
                <w:szCs w:val="21"/>
              </w:rPr>
            </w:pPr>
            <w:r>
              <w:rPr>
                <w:rFonts w:hint="eastAsia" w:ascii="Times New Roman" w:hAnsi="Times New Roman" w:cstheme="minorEastAsia"/>
                <w:color w:val="000000"/>
                <w:szCs w:val="21"/>
              </w:rPr>
              <w:t>1.6</w:t>
            </w:r>
          </w:p>
        </w:tc>
        <w:tc>
          <w:tcPr>
            <w:tcW w:w="121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heme="minorEastAsia"/>
                <w:color w:val="000000"/>
                <w:szCs w:val="21"/>
              </w:rPr>
            </w:pPr>
            <w:r>
              <w:rPr>
                <w:rFonts w:hint="eastAsia" w:ascii="Times New Roman" w:hAnsi="Times New Roman" w:cstheme="minorEastAsia"/>
                <w:color w:val="000000"/>
                <w:szCs w:val="21"/>
              </w:rPr>
              <w:t>16.5</w:t>
            </w:r>
          </w:p>
        </w:tc>
        <w:tc>
          <w:tcPr>
            <w:tcW w:w="132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heme="minorEastAsia"/>
                <w:color w:val="000000"/>
                <w:szCs w:val="21"/>
              </w:rPr>
            </w:pPr>
            <w:r>
              <w:rPr>
                <w:rFonts w:hint="eastAsia" w:ascii="Times New Roman" w:hAnsi="Times New Roman" w:cstheme="minorEastAsia"/>
                <w:color w:val="000000"/>
                <w:szCs w:val="21"/>
              </w:rPr>
              <w:t>2.9</w:t>
            </w:r>
          </w:p>
        </w:tc>
        <w:tc>
          <w:tcPr>
            <w:tcW w:w="1320" w:type="dxa"/>
            <w:tcBorders>
              <w:left w:val="single" w:color="auto" w:sz="4" w:space="0"/>
              <w:bottom w:val="single" w:color="auto" w:sz="8" w:space="0"/>
            </w:tcBorders>
            <w:vAlign w:val="center"/>
          </w:tcPr>
          <w:p>
            <w:pPr>
              <w:jc w:val="center"/>
              <w:rPr>
                <w:rFonts w:ascii="Times New Roman" w:hAnsi="Times New Roman" w:cstheme="minorEastAsia"/>
                <w:color w:val="000000"/>
                <w:szCs w:val="21"/>
              </w:rPr>
            </w:pPr>
            <w:r>
              <w:rPr>
                <w:rFonts w:hint="eastAsia" w:ascii="Times New Roman" w:hAnsi="Times New Roman" w:cstheme="minorEastAsia"/>
                <w:color w:val="000000"/>
                <w:szCs w:val="21"/>
              </w:rPr>
              <w:t>2.2</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153" w:hRule="atLeast"/>
          <w:jc w:val="center"/>
        </w:trPr>
        <w:tc>
          <w:tcPr>
            <w:tcW w:w="1321" w:type="dxa"/>
            <w:tcBorders>
              <w:bottom w:val="single" w:color="auto" w:sz="16" w:space="0"/>
              <w:right w:val="single" w:color="auto" w:sz="8" w:space="0"/>
            </w:tcBorders>
            <w:vAlign w:val="center"/>
          </w:tcPr>
          <w:p>
            <w:pPr>
              <w:widowControl/>
              <w:jc w:val="center"/>
              <w:textAlignment w:val="center"/>
              <w:rPr>
                <w:rFonts w:ascii="Times New Roman" w:hAnsi="Times New Roman" w:cstheme="minorEastAsia"/>
                <w:color w:val="000000"/>
                <w:szCs w:val="21"/>
              </w:rPr>
            </w:pPr>
            <w:r>
              <w:rPr>
                <w:rFonts w:hint="eastAsia" w:ascii="Times New Roman" w:hAnsi="Times New Roman" w:cstheme="minorEastAsia"/>
                <w:color w:val="000000"/>
                <w:kern w:val="0"/>
                <w:szCs w:val="21"/>
                <w:lang w:bidi="ar"/>
              </w:rPr>
              <w:t>春</w:t>
            </w:r>
          </w:p>
        </w:tc>
        <w:tc>
          <w:tcPr>
            <w:tcW w:w="1212" w:type="dxa"/>
            <w:tcBorders>
              <w:top w:val="single" w:color="auto" w:sz="4" w:space="0"/>
              <w:bottom w:val="single" w:color="auto" w:sz="18" w:space="0"/>
              <w:right w:val="single" w:color="auto" w:sz="4" w:space="0"/>
            </w:tcBorders>
            <w:vAlign w:val="center"/>
          </w:tcPr>
          <w:p>
            <w:pPr>
              <w:jc w:val="center"/>
              <w:rPr>
                <w:rFonts w:ascii="Times New Roman" w:hAnsi="Times New Roman" w:cstheme="minorEastAsia"/>
                <w:color w:val="000000"/>
                <w:szCs w:val="21"/>
              </w:rPr>
            </w:pPr>
            <w:r>
              <w:rPr>
                <w:rFonts w:hint="eastAsia" w:ascii="Times New Roman" w:hAnsi="Times New Roman" w:cstheme="minorEastAsia"/>
                <w:color w:val="000000"/>
                <w:szCs w:val="21"/>
              </w:rPr>
              <w:t>2.0</w:t>
            </w:r>
          </w:p>
        </w:tc>
        <w:tc>
          <w:tcPr>
            <w:tcW w:w="1212" w:type="dxa"/>
            <w:tcBorders>
              <w:top w:val="single" w:color="auto" w:sz="4" w:space="0"/>
              <w:left w:val="single" w:color="auto" w:sz="4" w:space="0"/>
              <w:bottom w:val="single" w:color="auto" w:sz="18" w:space="0"/>
              <w:right w:val="single" w:color="auto" w:sz="4" w:space="0"/>
            </w:tcBorders>
            <w:vAlign w:val="center"/>
          </w:tcPr>
          <w:p>
            <w:pPr>
              <w:jc w:val="center"/>
              <w:rPr>
                <w:rFonts w:ascii="Times New Roman" w:hAnsi="Times New Roman" w:cstheme="minorEastAsia"/>
                <w:color w:val="000000"/>
                <w:szCs w:val="21"/>
              </w:rPr>
            </w:pPr>
            <w:r>
              <w:rPr>
                <w:rFonts w:hint="eastAsia" w:ascii="Times New Roman" w:hAnsi="Times New Roman" w:cstheme="minorEastAsia"/>
                <w:color w:val="000000"/>
                <w:szCs w:val="21"/>
              </w:rPr>
              <w:t>12.4</w:t>
            </w:r>
          </w:p>
        </w:tc>
        <w:tc>
          <w:tcPr>
            <w:tcW w:w="1211" w:type="dxa"/>
            <w:tcBorders>
              <w:top w:val="single" w:color="auto" w:sz="4" w:space="0"/>
              <w:left w:val="single" w:color="auto" w:sz="4" w:space="0"/>
              <w:bottom w:val="single" w:color="auto" w:sz="18" w:space="0"/>
              <w:right w:val="single" w:color="auto" w:sz="4" w:space="0"/>
            </w:tcBorders>
            <w:vAlign w:val="center"/>
          </w:tcPr>
          <w:p>
            <w:pPr>
              <w:jc w:val="center"/>
              <w:rPr>
                <w:rFonts w:ascii="Times New Roman" w:hAnsi="Times New Roman" w:cstheme="minorEastAsia"/>
                <w:color w:val="000000"/>
                <w:szCs w:val="21"/>
              </w:rPr>
            </w:pPr>
            <w:r>
              <w:rPr>
                <w:rFonts w:hint="eastAsia" w:ascii="Times New Roman" w:hAnsi="Times New Roman" w:cstheme="minorEastAsia"/>
                <w:color w:val="000000"/>
                <w:szCs w:val="21"/>
              </w:rPr>
              <w:t>10.7</w:t>
            </w:r>
          </w:p>
        </w:tc>
        <w:tc>
          <w:tcPr>
            <w:tcW w:w="1211" w:type="dxa"/>
            <w:tcBorders>
              <w:top w:val="single" w:color="auto" w:sz="4" w:space="0"/>
              <w:left w:val="single" w:color="auto" w:sz="4" w:space="0"/>
              <w:bottom w:val="single" w:color="auto" w:sz="18" w:space="0"/>
              <w:right w:val="single" w:color="auto" w:sz="4" w:space="0"/>
            </w:tcBorders>
            <w:vAlign w:val="center"/>
          </w:tcPr>
          <w:p>
            <w:pPr>
              <w:jc w:val="center"/>
              <w:rPr>
                <w:rFonts w:ascii="Times New Roman" w:hAnsi="Times New Roman" w:cstheme="minorEastAsia"/>
                <w:color w:val="000000"/>
                <w:szCs w:val="21"/>
              </w:rPr>
            </w:pPr>
            <w:r>
              <w:rPr>
                <w:rFonts w:hint="eastAsia" w:ascii="Times New Roman" w:hAnsi="Times New Roman" w:cstheme="minorEastAsia"/>
                <w:color w:val="000000"/>
                <w:szCs w:val="21"/>
              </w:rPr>
              <w:t>54.8</w:t>
            </w:r>
          </w:p>
        </w:tc>
        <w:tc>
          <w:tcPr>
            <w:tcW w:w="1320" w:type="dxa"/>
            <w:tcBorders>
              <w:top w:val="single" w:color="auto" w:sz="4" w:space="0"/>
              <w:left w:val="single" w:color="auto" w:sz="4" w:space="0"/>
              <w:bottom w:val="single" w:color="auto" w:sz="16" w:space="0"/>
              <w:right w:val="single" w:color="auto" w:sz="8" w:space="0"/>
            </w:tcBorders>
            <w:vAlign w:val="center"/>
          </w:tcPr>
          <w:p>
            <w:pPr>
              <w:jc w:val="center"/>
              <w:rPr>
                <w:rFonts w:ascii="Times New Roman" w:hAnsi="Times New Roman" w:cstheme="minorEastAsia"/>
                <w:color w:val="000000"/>
                <w:szCs w:val="21"/>
              </w:rPr>
            </w:pPr>
            <w:r>
              <w:rPr>
                <w:rFonts w:hint="eastAsia" w:ascii="Times New Roman" w:hAnsi="Times New Roman" w:cstheme="minorEastAsia"/>
                <w:color w:val="000000"/>
                <w:szCs w:val="21"/>
              </w:rPr>
              <w:t>11.0</w:t>
            </w:r>
          </w:p>
        </w:tc>
        <w:tc>
          <w:tcPr>
            <w:tcW w:w="1320" w:type="dxa"/>
            <w:tcBorders>
              <w:bottom w:val="single" w:color="auto" w:sz="16" w:space="0"/>
            </w:tcBorders>
            <w:vAlign w:val="center"/>
          </w:tcPr>
          <w:p>
            <w:pPr>
              <w:jc w:val="center"/>
              <w:rPr>
                <w:rFonts w:ascii="Times New Roman" w:hAnsi="Times New Roman" w:cstheme="minorEastAsia"/>
                <w:color w:val="000000"/>
                <w:szCs w:val="21"/>
              </w:rPr>
            </w:pPr>
            <w:r>
              <w:rPr>
                <w:rFonts w:hint="eastAsia" w:ascii="Times New Roman" w:hAnsi="Times New Roman" w:cstheme="minorEastAsia"/>
                <w:color w:val="000000"/>
                <w:szCs w:val="21"/>
              </w:rPr>
              <w:t>9.1</w:t>
            </w:r>
          </w:p>
        </w:tc>
      </w:tr>
    </w:tbl>
    <w:p>
      <w:pPr>
        <w:widowControl/>
        <w:spacing w:line="360" w:lineRule="auto"/>
        <w:ind w:firstLine="400" w:firstLineChars="200"/>
        <w:jc w:val="left"/>
        <w:rPr>
          <w:rFonts w:ascii="Times New Roman" w:hAnsi="Times New Roman" w:eastAsia="仿宋"/>
          <w:sz w:val="20"/>
          <w:szCs w:val="24"/>
        </w:rPr>
      </w:pPr>
      <w:r>
        <w:rPr>
          <w:rFonts w:ascii="Times New Roman" w:hAnsi="Times New Roman" w:eastAsia="仿宋"/>
          <w:sz w:val="20"/>
          <w:szCs w:val="24"/>
        </w:rPr>
        <w:t>注：</w:t>
      </w:r>
      <w:r>
        <w:rPr>
          <w:rFonts w:hint="eastAsia" w:ascii="Times New Roman" w:hAnsi="Times New Roman" w:eastAsia="仿宋" w:cs="宋体"/>
          <w:sz w:val="20"/>
          <w:szCs w:val="24"/>
        </w:rPr>
        <w:t>①</w:t>
      </w:r>
      <w:r>
        <w:rPr>
          <w:rFonts w:ascii="Times New Roman" w:hAnsi="Times New Roman" w:eastAsia="仿宋"/>
          <w:sz w:val="20"/>
          <w:szCs w:val="24"/>
        </w:rPr>
        <w:t>各类稳定度出现频率，用上表表示更好；</w:t>
      </w:r>
      <w:r>
        <w:rPr>
          <w:rFonts w:hint="eastAsia" w:ascii="Times New Roman" w:hAnsi="Times New Roman" w:eastAsia="仿宋" w:cs="宋体"/>
          <w:sz w:val="20"/>
          <w:szCs w:val="24"/>
        </w:rPr>
        <w:t>②</w:t>
      </w:r>
      <w:r>
        <w:rPr>
          <w:rFonts w:ascii="Times New Roman" w:hAnsi="Times New Roman" w:eastAsia="仿宋"/>
          <w:sz w:val="20"/>
          <w:szCs w:val="24"/>
        </w:rPr>
        <w:t>国标推荐的方法会划分出“A-B”、“B-C”等过度类别，但计算混合层高度只需6大类，采用以下方法处理， “A-B”、“B-C”及 “C-D”分别归为“A”、“B”及“C”。</w:t>
      </w:r>
    </w:p>
    <w:p>
      <w:pPr>
        <w:widowControl/>
        <w:spacing w:line="360" w:lineRule="auto"/>
        <w:ind w:firstLine="400" w:firstLineChars="200"/>
        <w:jc w:val="left"/>
        <w:rPr>
          <w:rFonts w:hint="eastAsia" w:ascii="Times New Roman" w:hAnsi="Times New Roman" w:eastAsia="仿宋"/>
          <w:sz w:val="20"/>
          <w:szCs w:val="24"/>
        </w:rPr>
      </w:pPr>
    </w:p>
    <w:p>
      <w:pPr>
        <w:spacing w:line="360" w:lineRule="auto"/>
        <w:jc w:val="center"/>
        <w:rPr>
          <w:rFonts w:ascii="Times New Roman" w:hAnsi="Times New Roman" w:cstheme="minorEastAsia"/>
          <w:sz w:val="24"/>
          <w:szCs w:val="24"/>
        </w:rPr>
      </w:pPr>
      <w:r>
        <w:rPr>
          <w:rFonts w:ascii="Times New Roman" w:hAnsi="Times New Roman"/>
        </w:rPr>
        <w:drawing>
          <wp:inline distT="0" distB="0" distL="0" distR="0">
            <wp:extent cx="4572000" cy="2743200"/>
            <wp:effectExtent l="0" t="0" r="0" b="0"/>
            <wp:docPr id="84" name="图表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pPr>
        <w:jc w:val="center"/>
        <w:rPr>
          <w:rFonts w:ascii="Times New Roman" w:hAnsi="Times New Roman" w:eastAsia="黑体" w:cstheme="minorEastAsia"/>
          <w:sz w:val="20"/>
          <w:szCs w:val="20"/>
        </w:rPr>
      </w:pPr>
      <w:r>
        <w:rPr>
          <w:rFonts w:hint="eastAsia" w:ascii="Times New Roman" w:hAnsi="Times New Roman" w:eastAsia="黑体" w:cstheme="minorEastAsia"/>
          <w:sz w:val="20"/>
          <w:szCs w:val="20"/>
        </w:rPr>
        <w:t>图7.1-1 永修县大气稳定度分类频率（%）</w:t>
      </w:r>
    </w:p>
    <w:p>
      <w:pPr>
        <w:pStyle w:val="3"/>
        <w:numPr>
          <w:ilvl w:val="1"/>
          <w:numId w:val="13"/>
        </w:numPr>
        <w:ind w:left="1000"/>
        <w:rPr>
          <w:rFonts w:ascii="Times New Roman" w:hAnsi="Times New Roman"/>
          <w:i w:val="0"/>
          <w:spacing w:val="10"/>
          <w:sz w:val="32"/>
        </w:rPr>
      </w:pPr>
      <w:bookmarkStart w:id="225" w:name="_Toc485889272"/>
      <w:bookmarkStart w:id="226" w:name="_Toc5466"/>
      <w:bookmarkStart w:id="227" w:name="_Toc18965"/>
      <w:bookmarkStart w:id="228" w:name="_Toc29719"/>
      <w:bookmarkStart w:id="229" w:name="_Toc74669895"/>
      <w:bookmarkStart w:id="230" w:name="_Toc86852068"/>
      <w:bookmarkStart w:id="231" w:name="_Toc88392186"/>
      <w:r>
        <w:rPr>
          <w:rFonts w:hint="eastAsia" w:ascii="Times New Roman" w:hAnsi="Times New Roman"/>
          <w:i w:val="0"/>
          <w:spacing w:val="10"/>
          <w:sz w:val="32"/>
        </w:rPr>
        <w:t>混合层高度</w:t>
      </w:r>
      <w:bookmarkEnd w:id="225"/>
      <w:bookmarkEnd w:id="226"/>
      <w:bookmarkEnd w:id="227"/>
      <w:bookmarkEnd w:id="228"/>
      <w:bookmarkEnd w:id="229"/>
      <w:bookmarkEnd w:id="230"/>
      <w:bookmarkEnd w:id="231"/>
    </w:p>
    <w:p>
      <w:pPr>
        <w:spacing w:line="420" w:lineRule="auto"/>
        <w:ind w:firstLine="560"/>
        <w:rPr>
          <w:rFonts w:ascii="Times New Roman" w:hAnsi="Times New Roman" w:cs="宋体"/>
          <w:color w:val="000000"/>
          <w:sz w:val="28"/>
        </w:rPr>
      </w:pPr>
      <w:r>
        <w:rPr>
          <w:rFonts w:hint="eastAsia" w:ascii="Times New Roman" w:hAnsi="Times New Roman" w:cs="宋体"/>
          <w:color w:val="000000"/>
          <w:sz w:val="28"/>
        </w:rPr>
        <w:t>混合层高度越高，越有利于污染物垂直方向的扩散，因此，混合层高度是决定地面污染浓度的重要因子。混合层具有明显随时间变化的特征，不同的气象条件和天气过程会影响混合层高度。采用《制定地方大气污染物排放标准的技术方法》(GB/T3840-91)中推荐的方法计算混合层高度。</w:t>
      </w:r>
    </w:p>
    <w:p>
      <w:pPr>
        <w:widowControl/>
        <w:spacing w:line="360" w:lineRule="auto"/>
        <w:ind w:firstLine="560" w:firstLineChars="200"/>
        <w:jc w:val="left"/>
        <w:rPr>
          <w:rFonts w:ascii="Times New Roman" w:hAnsi="Times New Roman" w:cstheme="minorEastAsia"/>
          <w:sz w:val="28"/>
          <w:szCs w:val="24"/>
        </w:rPr>
      </w:pPr>
      <w:r>
        <w:rPr>
          <w:rFonts w:hint="eastAsia" w:ascii="Times New Roman" w:hAnsi="Times New Roman" w:cstheme="minorEastAsia"/>
          <w:sz w:val="28"/>
          <w:szCs w:val="24"/>
        </w:rPr>
        <w:t>当大气稳定度A、B、C和D时：</w:t>
      </w:r>
    </w:p>
    <w:p>
      <w:pPr>
        <w:widowControl/>
        <w:spacing w:line="360" w:lineRule="auto"/>
        <w:ind w:firstLine="560" w:firstLineChars="200"/>
        <w:rPr>
          <w:rFonts w:ascii="Times New Roman" w:hAnsi="Times New Roman" w:cstheme="minorEastAsia"/>
          <w:kern w:val="0"/>
          <w:sz w:val="28"/>
          <w:szCs w:val="24"/>
        </w:rPr>
      </w:pPr>
      <w:r>
        <w:rPr>
          <w:rFonts w:hint="eastAsia" w:ascii="Times New Roman" w:hAnsi="Times New Roman" w:cstheme="minorEastAsia"/>
          <w:kern w:val="0"/>
          <w:sz w:val="28"/>
          <w:szCs w:val="24"/>
        </w:rPr>
        <w:object>
          <v:shape id="_x0000_i1040" o:spt="75" type="#_x0000_t75" style="height:18pt;width:60pt;" o:ole="t" filled="f" o:preferrelative="t" stroked="f" coordsize="21600,21600">
            <v:path/>
            <v:fill on="f" focussize="0,0"/>
            <v:stroke on="f" joinstyle="miter"/>
            <v:imagedata r:id="rId142" o:title=""/>
            <o:lock v:ext="edit" aspectratio="t"/>
            <w10:wrap type="none"/>
            <w10:anchorlock/>
          </v:shape>
          <o:OLEObject Type="Embed" ProgID="Equation.3" ShapeID="_x0000_i1040" DrawAspect="Content" ObjectID="_1468075740" r:id="rId141">
            <o:LockedField>false</o:LockedField>
          </o:OLEObject>
        </w:object>
      </w:r>
    </w:p>
    <w:p>
      <w:pPr>
        <w:widowControl/>
        <w:spacing w:line="360" w:lineRule="auto"/>
        <w:ind w:firstLine="560" w:firstLineChars="200"/>
        <w:rPr>
          <w:rFonts w:ascii="Times New Roman" w:hAnsi="Times New Roman" w:cstheme="minorEastAsia"/>
          <w:kern w:val="0"/>
          <w:sz w:val="28"/>
          <w:szCs w:val="24"/>
        </w:rPr>
      </w:pPr>
      <w:r>
        <w:rPr>
          <w:rFonts w:hint="eastAsia" w:ascii="Times New Roman" w:hAnsi="Times New Roman" w:cstheme="minorEastAsia"/>
          <w:kern w:val="0"/>
          <w:sz w:val="28"/>
          <w:szCs w:val="24"/>
        </w:rPr>
        <w:t>当大气稳定度E和F时：</w:t>
      </w:r>
    </w:p>
    <w:p>
      <w:pPr>
        <w:widowControl/>
        <w:spacing w:line="360" w:lineRule="auto"/>
        <w:ind w:firstLine="560" w:firstLineChars="200"/>
        <w:rPr>
          <w:rFonts w:ascii="Times New Roman" w:hAnsi="Times New Roman" w:cstheme="minorEastAsia"/>
          <w:kern w:val="0"/>
          <w:sz w:val="28"/>
          <w:szCs w:val="24"/>
        </w:rPr>
      </w:pPr>
      <w:r>
        <w:rPr>
          <w:rFonts w:hint="eastAsia" w:ascii="Times New Roman" w:hAnsi="Times New Roman" w:cstheme="minorEastAsia"/>
          <w:kern w:val="0"/>
          <w:sz w:val="28"/>
          <w:szCs w:val="24"/>
        </w:rPr>
        <w:object>
          <v:shape id="_x0000_i1041" o:spt="75" type="#_x0000_t75" style="height:21pt;width:69.6pt;" o:ole="t" filled="f" o:preferrelative="t" stroked="f" coordsize="21600,21600">
            <v:path/>
            <v:fill on="f" focussize="0,0"/>
            <v:stroke on="f" joinstyle="miter"/>
            <v:imagedata r:id="rId144" o:title=""/>
            <o:lock v:ext="edit" aspectratio="t"/>
            <w10:wrap type="none"/>
            <w10:anchorlock/>
          </v:shape>
          <o:OLEObject Type="Embed" ProgID="Equation.3" ShapeID="_x0000_i1041" DrawAspect="Content" ObjectID="_1468075741" r:id="rId143">
            <o:LockedField>false</o:LockedField>
          </o:OLEObject>
        </w:object>
      </w:r>
    </w:p>
    <w:p>
      <w:pPr>
        <w:widowControl/>
        <w:spacing w:line="360" w:lineRule="auto"/>
        <w:ind w:firstLine="560" w:firstLineChars="200"/>
        <w:rPr>
          <w:rFonts w:ascii="Times New Roman" w:hAnsi="Times New Roman" w:cstheme="minorEastAsia"/>
          <w:kern w:val="0"/>
          <w:sz w:val="28"/>
          <w:szCs w:val="24"/>
        </w:rPr>
      </w:pPr>
      <w:r>
        <w:rPr>
          <w:rFonts w:hint="eastAsia" w:ascii="Times New Roman" w:hAnsi="Times New Roman" w:cstheme="minorEastAsia"/>
          <w:kern w:val="0"/>
          <w:sz w:val="28"/>
          <w:szCs w:val="24"/>
        </w:rPr>
        <w:object>
          <v:shape id="_x0000_i1042" o:spt="75" type="#_x0000_t75" style="height:16.8pt;width:63pt;" o:ole="t" filled="f" o:preferrelative="t" stroked="f" coordsize="21600,21600">
            <v:path/>
            <v:fill on="f" focussize="0,0"/>
            <v:stroke on="f" joinstyle="miter"/>
            <v:imagedata r:id="rId146" o:title=""/>
            <o:lock v:ext="edit" aspectratio="t"/>
            <w10:wrap type="none"/>
            <w10:anchorlock/>
          </v:shape>
          <o:OLEObject Type="Embed" ProgID="Equation.3" ShapeID="_x0000_i1042" DrawAspect="Content" ObjectID="_1468075742" r:id="rId145">
            <o:LockedField>false</o:LockedField>
          </o:OLEObject>
        </w:object>
      </w:r>
    </w:p>
    <w:p>
      <w:pPr>
        <w:widowControl/>
        <w:spacing w:line="360" w:lineRule="auto"/>
        <w:ind w:firstLine="560" w:firstLineChars="200"/>
        <w:rPr>
          <w:rFonts w:ascii="Times New Roman" w:hAnsi="Times New Roman" w:cstheme="minorEastAsia"/>
          <w:kern w:val="0"/>
          <w:sz w:val="28"/>
          <w:szCs w:val="24"/>
        </w:rPr>
      </w:pPr>
      <w:r>
        <w:rPr>
          <w:rFonts w:hint="eastAsia" w:ascii="Times New Roman" w:hAnsi="Times New Roman" w:cstheme="minorEastAsia"/>
          <w:kern w:val="0"/>
          <w:sz w:val="28"/>
          <w:szCs w:val="24"/>
        </w:rPr>
        <w:t>式中：</w:t>
      </w:r>
      <w:r>
        <w:rPr>
          <w:rFonts w:hint="eastAsia" w:ascii="Times New Roman" w:hAnsi="Times New Roman" w:cstheme="minorEastAsia"/>
          <w:kern w:val="0"/>
          <w:position w:val="-6"/>
          <w:sz w:val="28"/>
          <w:szCs w:val="24"/>
        </w:rPr>
        <w:object>
          <v:shape id="_x0000_i1043" o:spt="75" type="#_x0000_t75" style="height:14.4pt;width:10.8pt;" o:ole="t" filled="f" o:preferrelative="t" stroked="f" coordsize="21600,21600">
            <v:path/>
            <v:fill on="f" focussize="0,0"/>
            <v:stroke on="f" joinstyle="miter"/>
            <v:imagedata r:id="rId148" o:title=""/>
            <o:lock v:ext="edit" aspectratio="t"/>
            <w10:wrap type="none"/>
            <w10:anchorlock/>
          </v:shape>
          <o:OLEObject Type="Embed" ProgID="Equation.3" ShapeID="_x0000_i1043" DrawAspect="Content" ObjectID="_1468075743" r:id="rId147">
            <o:LockedField>false</o:LockedField>
          </o:OLEObject>
        </w:object>
      </w:r>
      <w:r>
        <w:rPr>
          <w:rFonts w:hint="eastAsia" w:ascii="Times New Roman" w:hAnsi="Times New Roman" w:cstheme="minorEastAsia"/>
          <w:kern w:val="0"/>
          <w:sz w:val="28"/>
          <w:szCs w:val="24"/>
        </w:rPr>
        <w:t>—混合层厚度(E、F指近地层厚度)，m；</w:t>
      </w:r>
    </w:p>
    <w:p>
      <w:pPr>
        <w:widowControl/>
        <w:spacing w:line="360" w:lineRule="auto"/>
        <w:ind w:firstLine="560" w:firstLineChars="200"/>
        <w:rPr>
          <w:rFonts w:ascii="Times New Roman" w:hAnsi="Times New Roman" w:cstheme="minorEastAsia"/>
          <w:kern w:val="0"/>
          <w:sz w:val="28"/>
          <w:szCs w:val="24"/>
        </w:rPr>
      </w:pPr>
      <w:r>
        <w:rPr>
          <w:rFonts w:hint="eastAsia" w:ascii="Times New Roman" w:hAnsi="Times New Roman" w:cstheme="minorEastAsia"/>
          <w:kern w:val="0"/>
          <w:position w:val="-12"/>
          <w:sz w:val="28"/>
          <w:szCs w:val="24"/>
        </w:rPr>
        <w:object>
          <v:shape id="_x0000_i1044" o:spt="75" type="#_x0000_t75" style="height:18pt;width:17.4pt;" o:ole="t" filled="f" o:preferrelative="t" stroked="f" coordsize="21600,21600">
            <v:path/>
            <v:fill on="f" focussize="0,0"/>
            <v:stroke on="f" joinstyle="miter"/>
            <v:imagedata r:id="rId150" o:title=""/>
            <o:lock v:ext="edit" aspectratio="t"/>
            <w10:wrap type="none"/>
            <w10:anchorlock/>
          </v:shape>
          <o:OLEObject Type="Embed" ProgID="Equation.3" ShapeID="_x0000_i1044" DrawAspect="Content" ObjectID="_1468075744" r:id="rId149">
            <o:LockedField>false</o:LockedField>
          </o:OLEObject>
        </w:object>
      </w:r>
      <w:r>
        <w:rPr>
          <w:rFonts w:hint="eastAsia" w:ascii="Times New Roman" w:hAnsi="Times New Roman" w:cstheme="minorEastAsia"/>
          <w:kern w:val="0"/>
          <w:sz w:val="28"/>
          <w:szCs w:val="24"/>
        </w:rPr>
        <w:t>—10m处的平均风速，m/s；大于6m/s时取为6m/s；</w:t>
      </w:r>
    </w:p>
    <w:p>
      <w:pPr>
        <w:widowControl/>
        <w:spacing w:line="360" w:lineRule="auto"/>
        <w:ind w:firstLine="560" w:firstLineChars="200"/>
        <w:rPr>
          <w:rFonts w:ascii="Times New Roman" w:hAnsi="Times New Roman" w:cstheme="minorEastAsia"/>
          <w:kern w:val="0"/>
          <w:sz w:val="28"/>
          <w:szCs w:val="24"/>
        </w:rPr>
      </w:pPr>
      <w:r>
        <w:rPr>
          <w:rFonts w:hint="eastAsia" w:ascii="Times New Roman" w:hAnsi="Times New Roman" w:cstheme="minorEastAsia"/>
          <w:kern w:val="0"/>
          <w:position w:val="-12"/>
          <w:sz w:val="28"/>
          <w:szCs w:val="24"/>
        </w:rPr>
        <w:object>
          <v:shape id="_x0000_i1045" o:spt="75" type="#_x0000_t75" style="height:18pt;width:13.8pt;" o:ole="t" filled="f" o:preferrelative="t" stroked="f" coordsize="21600,21600">
            <v:path/>
            <v:fill on="f" focussize="0,0"/>
            <v:stroke on="f" joinstyle="miter"/>
            <v:imagedata r:id="rId152" o:title=""/>
            <o:lock v:ext="edit" aspectratio="t"/>
            <w10:wrap type="none"/>
            <w10:anchorlock/>
          </v:shape>
          <o:OLEObject Type="Embed" ProgID="Equation.3" ShapeID="_x0000_i1045" DrawAspect="Content" ObjectID="_1468075745" r:id="rId151">
            <o:LockedField>false</o:LockedField>
          </o:OLEObject>
        </w:object>
      </w:r>
      <w:r>
        <w:rPr>
          <w:rFonts w:hint="eastAsia" w:ascii="Times New Roman" w:hAnsi="Times New Roman" w:cstheme="minorEastAsia"/>
          <w:kern w:val="0"/>
          <w:sz w:val="28"/>
          <w:szCs w:val="24"/>
        </w:rPr>
        <w:t>、</w:t>
      </w:r>
      <w:r>
        <w:rPr>
          <w:rFonts w:hint="eastAsia" w:ascii="Times New Roman" w:hAnsi="Times New Roman" w:cstheme="minorEastAsia"/>
          <w:kern w:val="0"/>
          <w:position w:val="-12"/>
          <w:sz w:val="28"/>
          <w:szCs w:val="24"/>
        </w:rPr>
        <w:object>
          <v:shape id="_x0000_i1046" o:spt="75" type="#_x0000_t75" style="height:18pt;width:13.8pt;" o:ole="t" filled="f" o:preferrelative="t" stroked="f" coordsize="21600,21600">
            <v:path/>
            <v:fill on="f" focussize="0,0"/>
            <v:stroke on="f" joinstyle="miter"/>
            <v:imagedata r:id="rId154" o:title=""/>
            <o:lock v:ext="edit" aspectratio="t"/>
            <w10:wrap type="none"/>
            <w10:anchorlock/>
          </v:shape>
          <o:OLEObject Type="Embed" ProgID="Equation.3" ShapeID="_x0000_i1046" DrawAspect="Content" ObjectID="_1468075746" r:id="rId153">
            <o:LockedField>false</o:LockedField>
          </o:OLEObject>
        </w:object>
      </w:r>
      <w:r>
        <w:rPr>
          <w:rFonts w:hint="eastAsia" w:ascii="Times New Roman" w:hAnsi="Times New Roman" w:cstheme="minorEastAsia"/>
          <w:kern w:val="0"/>
          <w:sz w:val="28"/>
          <w:szCs w:val="24"/>
        </w:rPr>
        <w:t>—混合层系数，采用《环境影响评价技术导则大气环境》(HJ/T2.2-93)中的推荐值；</w:t>
      </w:r>
    </w:p>
    <w:p>
      <w:pPr>
        <w:widowControl/>
        <w:spacing w:line="360" w:lineRule="auto"/>
        <w:ind w:firstLine="560" w:firstLineChars="200"/>
        <w:rPr>
          <w:rFonts w:ascii="Times New Roman" w:hAnsi="Times New Roman" w:cstheme="minorEastAsia"/>
          <w:kern w:val="0"/>
          <w:sz w:val="28"/>
          <w:szCs w:val="24"/>
        </w:rPr>
      </w:pPr>
      <w:r>
        <w:rPr>
          <w:rFonts w:hint="eastAsia" w:ascii="Times New Roman" w:hAnsi="Times New Roman" w:cstheme="minorEastAsia"/>
          <w:kern w:val="0"/>
          <w:position w:val="-10"/>
          <w:sz w:val="28"/>
          <w:szCs w:val="24"/>
        </w:rPr>
        <w:object>
          <v:shape id="_x0000_i1047" o:spt="75" type="#_x0000_t75" style="height:16.8pt;width:12pt;" o:ole="t" filled="f" o:preferrelative="t" stroked="f" coordsize="21600,21600">
            <v:path/>
            <v:fill on="f" focussize="0,0"/>
            <v:stroke on="f" joinstyle="miter"/>
            <v:imagedata r:id="rId156" o:title=""/>
            <o:lock v:ext="edit" aspectratio="t"/>
            <w10:wrap type="none"/>
            <w10:anchorlock/>
          </v:shape>
          <o:OLEObject Type="Embed" ProgID="Equation.3" ShapeID="_x0000_i1047" DrawAspect="Content" ObjectID="_1468075747" r:id="rId155">
            <o:LockedField>false</o:LockedField>
          </o:OLEObject>
        </w:object>
      </w:r>
      <w:r>
        <w:rPr>
          <w:rFonts w:hint="eastAsia" w:ascii="Times New Roman" w:hAnsi="Times New Roman" w:cstheme="minorEastAsia"/>
          <w:kern w:val="0"/>
          <w:sz w:val="28"/>
          <w:szCs w:val="24"/>
        </w:rPr>
        <w:t>—地转参数；</w:t>
      </w:r>
    </w:p>
    <w:p>
      <w:pPr>
        <w:widowControl/>
        <w:spacing w:line="360" w:lineRule="auto"/>
        <w:ind w:firstLine="560" w:firstLineChars="200"/>
        <w:rPr>
          <w:rFonts w:ascii="Times New Roman" w:hAnsi="Times New Roman" w:cstheme="minorEastAsia"/>
          <w:kern w:val="0"/>
          <w:sz w:val="28"/>
          <w:szCs w:val="24"/>
        </w:rPr>
      </w:pPr>
      <w:r>
        <w:rPr>
          <w:rFonts w:hint="eastAsia" w:ascii="Times New Roman" w:hAnsi="Times New Roman" w:cstheme="minorEastAsia"/>
          <w:kern w:val="0"/>
          <w:position w:val="-4"/>
          <w:sz w:val="28"/>
          <w:szCs w:val="24"/>
        </w:rPr>
        <w:object>
          <v:shape id="_x0000_i1048" o:spt="75" type="#_x0000_t75" style="height:13.8pt;width:13.8pt;" o:ole="t" filled="f" o:preferrelative="t" stroked="f" coordsize="21600,21600">
            <v:path/>
            <v:fill on="f" focussize="0,0"/>
            <v:stroke on="f" joinstyle="miter"/>
            <v:imagedata r:id="rId158" o:title=""/>
            <o:lock v:ext="edit" aspectratio="t"/>
            <w10:wrap type="none"/>
            <w10:anchorlock/>
          </v:shape>
          <o:OLEObject Type="Embed" ProgID="Equation.3" ShapeID="_x0000_i1048" DrawAspect="Content" ObjectID="_1468075748" r:id="rId157">
            <o:LockedField>false</o:LockedField>
          </o:OLEObject>
        </w:object>
      </w:r>
      <w:r>
        <w:rPr>
          <w:rFonts w:hint="eastAsia" w:ascii="Times New Roman" w:hAnsi="Times New Roman" w:cstheme="minorEastAsia"/>
          <w:kern w:val="0"/>
          <w:sz w:val="28"/>
          <w:szCs w:val="24"/>
        </w:rPr>
        <w:t>—地转角速度，取为7.29×10</w:t>
      </w:r>
      <w:r>
        <w:rPr>
          <w:rFonts w:hint="eastAsia" w:ascii="Times New Roman" w:hAnsi="Times New Roman" w:cstheme="minorEastAsia"/>
          <w:kern w:val="0"/>
          <w:sz w:val="28"/>
          <w:szCs w:val="24"/>
          <w:vertAlign w:val="superscript"/>
        </w:rPr>
        <w:t>-5</w:t>
      </w:r>
      <w:r>
        <w:rPr>
          <w:rFonts w:hint="eastAsia" w:ascii="Times New Roman" w:hAnsi="Times New Roman" w:cstheme="minorEastAsia"/>
          <w:kern w:val="0"/>
          <w:sz w:val="28"/>
          <w:szCs w:val="24"/>
        </w:rPr>
        <w:t>rad/s；</w:t>
      </w:r>
    </w:p>
    <w:p>
      <w:pPr>
        <w:spacing w:line="360" w:lineRule="auto"/>
        <w:ind w:firstLine="560" w:firstLineChars="200"/>
        <w:rPr>
          <w:rFonts w:ascii="Times New Roman" w:hAnsi="Times New Roman" w:eastAsia="黑体" w:cstheme="minorEastAsia"/>
          <w:sz w:val="20"/>
          <w:szCs w:val="20"/>
        </w:rPr>
      </w:pPr>
      <w:r>
        <w:rPr>
          <w:rFonts w:hint="eastAsia" w:ascii="Times New Roman" w:hAnsi="Times New Roman" w:cstheme="minorEastAsia"/>
          <w:position w:val="-10"/>
          <w:sz w:val="28"/>
          <w:szCs w:val="24"/>
        </w:rPr>
        <w:object>
          <v:shape id="_x0000_i1049" o:spt="75" type="#_x0000_t75" style="height:13.8pt;width:10.8pt;" o:ole="t" filled="f" o:preferrelative="t" stroked="f" coordsize="21600,21600">
            <v:path/>
            <v:fill on="f" focussize="0,0"/>
            <v:stroke on="f" joinstyle="miter"/>
            <v:imagedata r:id="rId160" o:title=""/>
            <o:lock v:ext="edit" aspectratio="t"/>
            <w10:wrap type="none"/>
            <w10:anchorlock/>
          </v:shape>
          <o:OLEObject Type="Embed" ProgID="Equation.3" ShapeID="_x0000_i1049" DrawAspect="Content" ObjectID="_1468075749" r:id="rId159">
            <o:LockedField>false</o:LockedField>
          </o:OLEObject>
        </w:object>
      </w:r>
      <w:r>
        <w:rPr>
          <w:rFonts w:hint="eastAsia" w:ascii="Times New Roman" w:hAnsi="Times New Roman" w:cstheme="minorEastAsia"/>
          <w:sz w:val="28"/>
          <w:szCs w:val="24"/>
        </w:rPr>
        <w:t>—地理纬度，deg。</w:t>
      </w:r>
    </w:p>
    <w:p>
      <w:pPr>
        <w:spacing w:line="420" w:lineRule="auto"/>
        <w:ind w:firstLine="560"/>
        <w:rPr>
          <w:rFonts w:ascii="Times New Roman" w:hAnsi="Times New Roman" w:cs="宋体"/>
          <w:color w:val="000000"/>
          <w:sz w:val="28"/>
        </w:rPr>
      </w:pPr>
      <w:r>
        <w:rPr>
          <w:rFonts w:hint="eastAsia" w:ascii="Times New Roman" w:hAnsi="Times New Roman" w:cs="宋体"/>
          <w:color w:val="000000"/>
          <w:sz w:val="28"/>
        </w:rPr>
        <w:t>由表7.2-1可知，当地不稳定层结下，混合层全年均值为997.7m，四季中夏季混合层高度均值最大，高度为1039.8m；冬季混合层高度均值最小，高度为922.7m。中性层结下，混合层全年均值为556.9m，四季中秋季混合层高度均值最大，高度为601.8m；夏季混合层高度均值最小，高度为516.0m。稳定层结下，混合层全年均值为195.6m，四季中夏季混合层高度均值最大，高度为206.4m；冬季混合层高度均值最小，高度为189.6m。可见，不稳定层结下混合层高度远高于中性层结和稳定层结的混合层高度。</w:t>
      </w:r>
    </w:p>
    <w:p>
      <w:pPr>
        <w:jc w:val="center"/>
        <w:rPr>
          <w:rFonts w:ascii="Times New Roman" w:hAnsi="Times New Roman" w:eastAsia="黑体" w:cstheme="minorEastAsia"/>
          <w:sz w:val="20"/>
          <w:szCs w:val="20"/>
        </w:rPr>
      </w:pPr>
      <w:r>
        <w:rPr>
          <w:rFonts w:hint="eastAsia" w:ascii="Times New Roman" w:hAnsi="Times New Roman" w:eastAsia="黑体" w:cstheme="minorEastAsia"/>
          <w:sz w:val="20"/>
          <w:szCs w:val="20"/>
        </w:rPr>
        <w:t>表7.2-1各稳定度平均及最大混合层高度（单位：m）</w:t>
      </w:r>
    </w:p>
    <w:tbl>
      <w:tblPr>
        <w:tblStyle w:val="25"/>
        <w:tblW w:w="4953" w:type="pct"/>
        <w:jc w:val="center"/>
        <w:tblBorders>
          <w:top w:val="single" w:color="auto" w:sz="16"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 w:type="dxa"/>
          <w:bottom w:w="0" w:type="dxa"/>
          <w:right w:w="10" w:type="dxa"/>
        </w:tblCellMar>
      </w:tblPr>
      <w:tblGrid>
        <w:gridCol w:w="1415"/>
        <w:gridCol w:w="1297"/>
        <w:gridCol w:w="1297"/>
        <w:gridCol w:w="1297"/>
        <w:gridCol w:w="1297"/>
        <w:gridCol w:w="1414"/>
        <w:gridCol w:w="1414"/>
      </w:tblGrid>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376" w:hRule="atLeast"/>
          <w:jc w:val="center"/>
        </w:trPr>
        <w:tc>
          <w:tcPr>
            <w:tcW w:w="1391" w:type="dxa"/>
            <w:tcBorders>
              <w:bottom w:val="single" w:color="auto" w:sz="8" w:space="0"/>
              <w:right w:val="single" w:color="auto" w:sz="8" w:space="0"/>
            </w:tcBorders>
            <w:vAlign w:val="center"/>
          </w:tcPr>
          <w:p>
            <w:pPr>
              <w:jc w:val="center"/>
              <w:rPr>
                <w:rFonts w:ascii="Times New Roman" w:hAnsi="Times New Roman"/>
                <w:szCs w:val="21"/>
              </w:rPr>
            </w:pPr>
            <w:r>
              <w:rPr>
                <w:rFonts w:hint="eastAsia" w:ascii="Times New Roman" w:hAnsi="Times New Roman" w:cs="宋体"/>
                <w:b/>
                <w:color w:val="000000"/>
                <w:szCs w:val="21"/>
              </w:rPr>
              <w:t>稳定度类别</w:t>
            </w:r>
          </w:p>
        </w:tc>
        <w:tc>
          <w:tcPr>
            <w:tcW w:w="1275" w:type="dxa"/>
            <w:tcBorders>
              <w:top w:val="single" w:color="auto" w:sz="18" w:space="0"/>
              <w:bottom w:val="single" w:color="auto" w:sz="4" w:space="0"/>
              <w:right w:val="single" w:color="auto" w:sz="4" w:space="0"/>
            </w:tcBorders>
            <w:vAlign w:val="center"/>
          </w:tcPr>
          <w:p>
            <w:pPr>
              <w:jc w:val="center"/>
              <w:rPr>
                <w:rFonts w:ascii="Times New Roman" w:hAnsi="Times New Roman" w:cstheme="minorEastAsia"/>
                <w:b/>
                <w:szCs w:val="21"/>
              </w:rPr>
            </w:pPr>
            <w:r>
              <w:rPr>
                <w:rFonts w:hint="eastAsia" w:ascii="Times New Roman" w:hAnsi="Times New Roman" w:cstheme="minorEastAsia"/>
                <w:b/>
                <w:szCs w:val="21"/>
              </w:rPr>
              <w:t>混合层高度</w:t>
            </w:r>
          </w:p>
        </w:tc>
        <w:tc>
          <w:tcPr>
            <w:tcW w:w="1275" w:type="dxa"/>
            <w:tcBorders>
              <w:top w:val="single" w:color="auto" w:sz="18" w:space="0"/>
              <w:left w:val="single" w:color="auto" w:sz="4" w:space="0"/>
              <w:bottom w:val="single" w:color="auto" w:sz="4" w:space="0"/>
              <w:right w:val="single" w:color="auto" w:sz="4" w:space="0"/>
            </w:tcBorders>
            <w:vAlign w:val="center"/>
          </w:tcPr>
          <w:p>
            <w:pPr>
              <w:jc w:val="center"/>
              <w:rPr>
                <w:rFonts w:ascii="Times New Roman" w:hAnsi="Times New Roman" w:cstheme="minorEastAsia"/>
                <w:b/>
                <w:szCs w:val="21"/>
              </w:rPr>
            </w:pPr>
            <w:r>
              <w:rPr>
                <w:rFonts w:hint="eastAsia" w:ascii="Times New Roman" w:hAnsi="Times New Roman" w:cstheme="minorEastAsia"/>
                <w:b/>
                <w:szCs w:val="21"/>
              </w:rPr>
              <w:t>春</w:t>
            </w:r>
          </w:p>
        </w:tc>
        <w:tc>
          <w:tcPr>
            <w:tcW w:w="1274" w:type="dxa"/>
            <w:tcBorders>
              <w:top w:val="single" w:color="auto" w:sz="18" w:space="0"/>
              <w:left w:val="single" w:color="auto" w:sz="4" w:space="0"/>
              <w:bottom w:val="single" w:color="auto" w:sz="4" w:space="0"/>
              <w:right w:val="single" w:color="auto" w:sz="4" w:space="0"/>
            </w:tcBorders>
            <w:vAlign w:val="center"/>
          </w:tcPr>
          <w:p>
            <w:pPr>
              <w:jc w:val="center"/>
              <w:rPr>
                <w:rFonts w:ascii="Times New Roman" w:hAnsi="Times New Roman" w:cstheme="minorEastAsia"/>
                <w:b/>
                <w:szCs w:val="21"/>
              </w:rPr>
            </w:pPr>
            <w:r>
              <w:rPr>
                <w:rFonts w:hint="eastAsia" w:ascii="Times New Roman" w:hAnsi="Times New Roman" w:cstheme="minorEastAsia"/>
                <w:b/>
                <w:szCs w:val="21"/>
              </w:rPr>
              <w:t>夏</w:t>
            </w:r>
          </w:p>
        </w:tc>
        <w:tc>
          <w:tcPr>
            <w:tcW w:w="1274" w:type="dxa"/>
            <w:tcBorders>
              <w:top w:val="single" w:color="auto" w:sz="18" w:space="0"/>
              <w:left w:val="single" w:color="auto" w:sz="4" w:space="0"/>
              <w:bottom w:val="single" w:color="auto" w:sz="4" w:space="0"/>
              <w:right w:val="single" w:color="auto" w:sz="4" w:space="0"/>
            </w:tcBorders>
            <w:vAlign w:val="center"/>
          </w:tcPr>
          <w:p>
            <w:pPr>
              <w:jc w:val="center"/>
              <w:rPr>
                <w:rFonts w:ascii="Times New Roman" w:hAnsi="Times New Roman" w:cstheme="minorEastAsia"/>
                <w:b/>
                <w:szCs w:val="21"/>
              </w:rPr>
            </w:pPr>
            <w:r>
              <w:rPr>
                <w:rFonts w:hint="eastAsia" w:ascii="Times New Roman" w:hAnsi="Times New Roman" w:cstheme="minorEastAsia"/>
                <w:b/>
                <w:szCs w:val="21"/>
              </w:rPr>
              <w:t>秋</w:t>
            </w:r>
          </w:p>
        </w:tc>
        <w:tc>
          <w:tcPr>
            <w:tcW w:w="1389" w:type="dxa"/>
            <w:tcBorders>
              <w:left w:val="single" w:color="auto" w:sz="4" w:space="0"/>
              <w:bottom w:val="single" w:color="auto" w:sz="4" w:space="0"/>
              <w:right w:val="single" w:color="auto" w:sz="8" w:space="0"/>
            </w:tcBorders>
            <w:vAlign w:val="center"/>
          </w:tcPr>
          <w:p>
            <w:pPr>
              <w:jc w:val="center"/>
              <w:rPr>
                <w:rFonts w:ascii="Times New Roman" w:hAnsi="Times New Roman" w:cstheme="minorEastAsia"/>
                <w:b/>
                <w:szCs w:val="21"/>
              </w:rPr>
            </w:pPr>
            <w:r>
              <w:rPr>
                <w:rFonts w:hint="eastAsia" w:ascii="Times New Roman" w:hAnsi="Times New Roman" w:cstheme="minorEastAsia"/>
                <w:b/>
                <w:szCs w:val="21"/>
              </w:rPr>
              <w:t>冬</w:t>
            </w:r>
          </w:p>
        </w:tc>
        <w:tc>
          <w:tcPr>
            <w:tcW w:w="1389" w:type="dxa"/>
            <w:tcBorders>
              <w:bottom w:val="single" w:color="auto" w:sz="8" w:space="0"/>
            </w:tcBorders>
            <w:vAlign w:val="center"/>
          </w:tcPr>
          <w:p>
            <w:pPr>
              <w:jc w:val="center"/>
              <w:rPr>
                <w:rFonts w:ascii="Times New Roman" w:hAnsi="Times New Roman" w:cstheme="minorEastAsia"/>
                <w:b/>
                <w:szCs w:val="21"/>
              </w:rPr>
            </w:pPr>
            <w:r>
              <w:rPr>
                <w:rFonts w:hint="eastAsia" w:ascii="Times New Roman" w:hAnsi="Times New Roman" w:cstheme="minorEastAsia"/>
                <w:b/>
                <w:szCs w:val="21"/>
              </w:rPr>
              <w:t>全年</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350" w:hRule="atLeast"/>
          <w:jc w:val="center"/>
        </w:trPr>
        <w:tc>
          <w:tcPr>
            <w:tcW w:w="1391" w:type="dxa"/>
            <w:vMerge w:val="restart"/>
            <w:tcBorders>
              <w:bottom w:val="single" w:color="auto" w:sz="8" w:space="0"/>
              <w:right w:val="single" w:color="auto" w:sz="4" w:space="0"/>
            </w:tcBorders>
            <w:vAlign w:val="center"/>
          </w:tcPr>
          <w:p>
            <w:pPr>
              <w:jc w:val="center"/>
              <w:rPr>
                <w:rFonts w:ascii="Times New Roman" w:hAnsi="Times New Roman" w:cstheme="minorEastAsia"/>
                <w:szCs w:val="21"/>
              </w:rPr>
            </w:pPr>
            <w:r>
              <w:rPr>
                <w:rFonts w:hint="eastAsia" w:ascii="Times New Roman" w:hAnsi="Times New Roman" w:cstheme="minorEastAsia"/>
                <w:szCs w:val="21"/>
              </w:rPr>
              <w:t>不稳定</w:t>
            </w:r>
          </w:p>
        </w:tc>
        <w:tc>
          <w:tcPr>
            <w:tcW w:w="127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stheme="minorEastAsia"/>
                <w:szCs w:val="21"/>
              </w:rPr>
            </w:pPr>
            <w:r>
              <w:rPr>
                <w:rFonts w:hint="eastAsia" w:ascii="Times New Roman" w:hAnsi="Times New Roman" w:cstheme="minorEastAsia"/>
                <w:szCs w:val="21"/>
              </w:rPr>
              <w:t>平均值</w:t>
            </w: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heme="minorEastAsia"/>
                <w:szCs w:val="21"/>
              </w:rPr>
            </w:pPr>
            <w:r>
              <w:rPr>
                <w:rFonts w:hint="eastAsia" w:ascii="Times New Roman" w:hAnsi="Times New Roman" w:cstheme="minorEastAsia"/>
                <w:szCs w:val="21"/>
              </w:rPr>
              <w:t>974.2</w:t>
            </w:r>
          </w:p>
        </w:tc>
        <w:tc>
          <w:tcPr>
            <w:tcW w:w="127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heme="minorEastAsia"/>
                <w:szCs w:val="21"/>
              </w:rPr>
            </w:pPr>
            <w:r>
              <w:rPr>
                <w:rFonts w:hint="eastAsia" w:ascii="Times New Roman" w:hAnsi="Times New Roman" w:cstheme="minorEastAsia"/>
                <w:szCs w:val="21"/>
              </w:rPr>
              <w:t>1039.8</w:t>
            </w:r>
          </w:p>
        </w:tc>
        <w:tc>
          <w:tcPr>
            <w:tcW w:w="127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heme="minorEastAsia"/>
                <w:szCs w:val="21"/>
              </w:rPr>
            </w:pPr>
            <w:r>
              <w:rPr>
                <w:rFonts w:hint="eastAsia" w:ascii="Times New Roman" w:hAnsi="Times New Roman" w:cstheme="minorEastAsia"/>
                <w:szCs w:val="21"/>
              </w:rPr>
              <w:t>1006.4</w:t>
            </w:r>
          </w:p>
        </w:tc>
        <w:tc>
          <w:tcPr>
            <w:tcW w:w="138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heme="minorEastAsia"/>
                <w:szCs w:val="21"/>
              </w:rPr>
            </w:pPr>
            <w:r>
              <w:rPr>
                <w:rFonts w:hint="eastAsia" w:ascii="Times New Roman" w:hAnsi="Times New Roman" w:cstheme="minorEastAsia"/>
                <w:szCs w:val="21"/>
              </w:rPr>
              <w:t>922.7</w:t>
            </w:r>
          </w:p>
        </w:tc>
        <w:tc>
          <w:tcPr>
            <w:tcW w:w="1389" w:type="dxa"/>
            <w:tcBorders>
              <w:left w:val="single" w:color="auto" w:sz="4" w:space="0"/>
              <w:bottom w:val="single" w:color="auto" w:sz="8" w:space="0"/>
            </w:tcBorders>
            <w:vAlign w:val="center"/>
          </w:tcPr>
          <w:p>
            <w:pPr>
              <w:jc w:val="center"/>
              <w:rPr>
                <w:rFonts w:ascii="Times New Roman" w:hAnsi="Times New Roman" w:cstheme="minorEastAsia"/>
                <w:szCs w:val="21"/>
              </w:rPr>
            </w:pPr>
            <w:r>
              <w:rPr>
                <w:rFonts w:hint="eastAsia" w:ascii="Times New Roman" w:hAnsi="Times New Roman" w:cstheme="minorEastAsia"/>
                <w:szCs w:val="21"/>
              </w:rPr>
              <w:t>997.7</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350" w:hRule="atLeast"/>
          <w:jc w:val="center"/>
        </w:trPr>
        <w:tc>
          <w:tcPr>
            <w:tcW w:w="1391" w:type="dxa"/>
            <w:vMerge w:val="continue"/>
            <w:tcBorders>
              <w:bottom w:val="single" w:color="auto" w:sz="8" w:space="0"/>
              <w:right w:val="single" w:color="auto" w:sz="4" w:space="0"/>
            </w:tcBorders>
            <w:vAlign w:val="center"/>
          </w:tcPr>
          <w:p>
            <w:pPr>
              <w:jc w:val="center"/>
              <w:rPr>
                <w:rFonts w:ascii="Times New Roman" w:hAnsi="Times New Roman" w:cstheme="minorEastAsia"/>
                <w:szCs w:val="21"/>
              </w:rPr>
            </w:pP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heme="minorEastAsia"/>
                <w:szCs w:val="21"/>
              </w:rPr>
            </w:pPr>
            <w:r>
              <w:rPr>
                <w:rFonts w:hint="eastAsia" w:ascii="Times New Roman" w:hAnsi="Times New Roman" w:cstheme="minorEastAsia"/>
                <w:szCs w:val="21"/>
              </w:rPr>
              <w:t>最大值</w:t>
            </w: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heme="minorEastAsia"/>
                <w:szCs w:val="21"/>
              </w:rPr>
            </w:pPr>
            <w:r>
              <w:rPr>
                <w:rFonts w:ascii="Times New Roman" w:hAnsi="Times New Roman" w:cstheme="minorEastAsia"/>
                <w:szCs w:val="21"/>
              </w:rPr>
              <w:t>1802.3</w:t>
            </w:r>
          </w:p>
        </w:tc>
        <w:tc>
          <w:tcPr>
            <w:tcW w:w="127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heme="minorEastAsia"/>
                <w:szCs w:val="21"/>
              </w:rPr>
            </w:pPr>
            <w:r>
              <w:rPr>
                <w:rFonts w:hint="eastAsia" w:ascii="Times New Roman" w:hAnsi="Times New Roman" w:cstheme="minorEastAsia"/>
                <w:szCs w:val="21"/>
              </w:rPr>
              <w:t>2293.9</w:t>
            </w:r>
          </w:p>
        </w:tc>
        <w:tc>
          <w:tcPr>
            <w:tcW w:w="127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heme="minorEastAsia"/>
                <w:szCs w:val="21"/>
              </w:rPr>
            </w:pPr>
            <w:r>
              <w:rPr>
                <w:rFonts w:hint="eastAsia" w:ascii="Times New Roman" w:hAnsi="Times New Roman" w:cstheme="minorEastAsia"/>
                <w:szCs w:val="21"/>
              </w:rPr>
              <w:t>2007.2</w:t>
            </w:r>
          </w:p>
        </w:tc>
        <w:tc>
          <w:tcPr>
            <w:tcW w:w="138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heme="minorEastAsia"/>
                <w:szCs w:val="21"/>
              </w:rPr>
            </w:pPr>
            <w:r>
              <w:rPr>
                <w:rFonts w:hint="eastAsia" w:ascii="Times New Roman" w:hAnsi="Times New Roman" w:cstheme="minorEastAsia"/>
                <w:szCs w:val="21"/>
              </w:rPr>
              <w:t>1</w:t>
            </w:r>
            <w:r>
              <w:rPr>
                <w:rFonts w:ascii="Times New Roman" w:hAnsi="Times New Roman" w:cstheme="minorEastAsia"/>
                <w:szCs w:val="21"/>
              </w:rPr>
              <w:t>720</w:t>
            </w:r>
            <w:r>
              <w:rPr>
                <w:rFonts w:hint="eastAsia" w:ascii="Times New Roman" w:hAnsi="Times New Roman" w:cstheme="minorEastAsia"/>
                <w:szCs w:val="21"/>
              </w:rPr>
              <w:t>.</w:t>
            </w:r>
            <w:r>
              <w:rPr>
                <w:rFonts w:ascii="Times New Roman" w:hAnsi="Times New Roman" w:cstheme="minorEastAsia"/>
                <w:szCs w:val="21"/>
              </w:rPr>
              <w:t>4</w:t>
            </w:r>
          </w:p>
        </w:tc>
        <w:tc>
          <w:tcPr>
            <w:tcW w:w="1389" w:type="dxa"/>
            <w:tcBorders>
              <w:left w:val="single" w:color="auto" w:sz="4" w:space="0"/>
              <w:bottom w:val="single" w:color="auto" w:sz="8" w:space="0"/>
            </w:tcBorders>
            <w:vAlign w:val="center"/>
          </w:tcPr>
          <w:p>
            <w:pPr>
              <w:jc w:val="center"/>
              <w:rPr>
                <w:rFonts w:ascii="Times New Roman" w:hAnsi="Times New Roman" w:cstheme="minorEastAsia"/>
                <w:szCs w:val="21"/>
              </w:rPr>
            </w:pPr>
            <w:r>
              <w:rPr>
                <w:rFonts w:hint="eastAsia" w:ascii="Times New Roman" w:hAnsi="Times New Roman" w:cstheme="minorEastAsia"/>
                <w:szCs w:val="21"/>
              </w:rPr>
              <w:t>2293.9</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350" w:hRule="atLeast"/>
          <w:jc w:val="center"/>
        </w:trPr>
        <w:tc>
          <w:tcPr>
            <w:tcW w:w="1391" w:type="dxa"/>
            <w:vMerge w:val="restart"/>
            <w:tcBorders>
              <w:bottom w:val="single" w:color="auto" w:sz="8" w:space="0"/>
              <w:right w:val="single" w:color="auto" w:sz="4" w:space="0"/>
            </w:tcBorders>
            <w:vAlign w:val="center"/>
          </w:tcPr>
          <w:p>
            <w:pPr>
              <w:jc w:val="center"/>
              <w:rPr>
                <w:rFonts w:ascii="Times New Roman" w:hAnsi="Times New Roman" w:cstheme="minorEastAsia"/>
                <w:szCs w:val="21"/>
              </w:rPr>
            </w:pPr>
            <w:r>
              <w:rPr>
                <w:rFonts w:hint="eastAsia" w:ascii="Times New Roman" w:hAnsi="Times New Roman" w:cstheme="minorEastAsia"/>
                <w:szCs w:val="21"/>
              </w:rPr>
              <w:t>中性</w:t>
            </w: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heme="minorEastAsia"/>
                <w:szCs w:val="21"/>
              </w:rPr>
            </w:pPr>
            <w:r>
              <w:rPr>
                <w:rFonts w:hint="eastAsia" w:ascii="Times New Roman" w:hAnsi="Times New Roman" w:cstheme="minorEastAsia"/>
                <w:szCs w:val="21"/>
              </w:rPr>
              <w:t>平均值</w:t>
            </w: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heme="minorEastAsia"/>
                <w:szCs w:val="21"/>
              </w:rPr>
            </w:pPr>
            <w:r>
              <w:rPr>
                <w:rFonts w:hint="eastAsia" w:ascii="Times New Roman" w:hAnsi="Times New Roman" w:cstheme="minorEastAsia"/>
                <w:szCs w:val="21"/>
              </w:rPr>
              <w:t>522.9</w:t>
            </w:r>
          </w:p>
        </w:tc>
        <w:tc>
          <w:tcPr>
            <w:tcW w:w="127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heme="minorEastAsia"/>
                <w:szCs w:val="21"/>
              </w:rPr>
            </w:pPr>
            <w:r>
              <w:rPr>
                <w:rFonts w:hint="eastAsia" w:ascii="Times New Roman" w:hAnsi="Times New Roman" w:cstheme="minorEastAsia"/>
                <w:szCs w:val="21"/>
              </w:rPr>
              <w:t>516.0</w:t>
            </w:r>
          </w:p>
        </w:tc>
        <w:tc>
          <w:tcPr>
            <w:tcW w:w="127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heme="minorEastAsia"/>
                <w:szCs w:val="21"/>
              </w:rPr>
            </w:pPr>
            <w:r>
              <w:rPr>
                <w:rFonts w:hint="eastAsia" w:ascii="Times New Roman" w:hAnsi="Times New Roman" w:cstheme="minorEastAsia"/>
                <w:szCs w:val="21"/>
              </w:rPr>
              <w:t>601.8</w:t>
            </w:r>
          </w:p>
        </w:tc>
        <w:tc>
          <w:tcPr>
            <w:tcW w:w="138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heme="minorEastAsia"/>
                <w:szCs w:val="21"/>
              </w:rPr>
            </w:pPr>
            <w:r>
              <w:rPr>
                <w:rFonts w:hint="eastAsia" w:ascii="Times New Roman" w:hAnsi="Times New Roman" w:cstheme="minorEastAsia"/>
                <w:szCs w:val="21"/>
              </w:rPr>
              <w:t>585.4</w:t>
            </w:r>
          </w:p>
        </w:tc>
        <w:tc>
          <w:tcPr>
            <w:tcW w:w="1389" w:type="dxa"/>
            <w:tcBorders>
              <w:left w:val="single" w:color="auto" w:sz="4" w:space="0"/>
              <w:bottom w:val="single" w:color="auto" w:sz="8" w:space="0"/>
            </w:tcBorders>
            <w:vAlign w:val="center"/>
          </w:tcPr>
          <w:p>
            <w:pPr>
              <w:jc w:val="center"/>
              <w:rPr>
                <w:rFonts w:ascii="Times New Roman" w:hAnsi="Times New Roman" w:cstheme="minorEastAsia"/>
                <w:szCs w:val="21"/>
              </w:rPr>
            </w:pPr>
            <w:r>
              <w:rPr>
                <w:rFonts w:hint="eastAsia" w:ascii="Times New Roman" w:hAnsi="Times New Roman" w:cstheme="minorEastAsia"/>
                <w:szCs w:val="21"/>
              </w:rPr>
              <w:t>556.9</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350" w:hRule="atLeast"/>
          <w:jc w:val="center"/>
        </w:trPr>
        <w:tc>
          <w:tcPr>
            <w:tcW w:w="1391" w:type="dxa"/>
            <w:vMerge w:val="continue"/>
            <w:tcBorders>
              <w:bottom w:val="single" w:color="auto" w:sz="8" w:space="0"/>
              <w:right w:val="single" w:color="auto" w:sz="4" w:space="0"/>
            </w:tcBorders>
            <w:vAlign w:val="center"/>
          </w:tcPr>
          <w:p>
            <w:pPr>
              <w:jc w:val="center"/>
              <w:rPr>
                <w:rFonts w:ascii="Times New Roman" w:hAnsi="Times New Roman" w:cstheme="minorEastAsia"/>
                <w:szCs w:val="21"/>
              </w:rPr>
            </w:pP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heme="minorEastAsia"/>
                <w:szCs w:val="21"/>
              </w:rPr>
            </w:pPr>
            <w:r>
              <w:rPr>
                <w:rFonts w:hint="eastAsia" w:ascii="Times New Roman" w:hAnsi="Times New Roman" w:cstheme="minorEastAsia"/>
                <w:szCs w:val="21"/>
              </w:rPr>
              <w:t>最大值</w:t>
            </w: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heme="minorEastAsia"/>
                <w:szCs w:val="21"/>
              </w:rPr>
            </w:pPr>
            <w:r>
              <w:rPr>
                <w:rFonts w:ascii="Times New Roman" w:hAnsi="Times New Roman" w:cstheme="minorEastAsia"/>
                <w:szCs w:val="21"/>
              </w:rPr>
              <w:t>983.1</w:t>
            </w:r>
          </w:p>
        </w:tc>
        <w:tc>
          <w:tcPr>
            <w:tcW w:w="127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heme="minorEastAsia"/>
                <w:szCs w:val="21"/>
              </w:rPr>
            </w:pPr>
            <w:r>
              <w:rPr>
                <w:rFonts w:hint="eastAsia" w:ascii="Times New Roman" w:hAnsi="Times New Roman" w:cstheme="minorEastAsia"/>
                <w:szCs w:val="21"/>
              </w:rPr>
              <w:t>10</w:t>
            </w:r>
            <w:r>
              <w:rPr>
                <w:rFonts w:ascii="Times New Roman" w:hAnsi="Times New Roman" w:cstheme="minorEastAsia"/>
                <w:szCs w:val="21"/>
              </w:rPr>
              <w:t>01</w:t>
            </w:r>
            <w:r>
              <w:rPr>
                <w:rFonts w:hint="eastAsia" w:ascii="Times New Roman" w:hAnsi="Times New Roman" w:cstheme="minorEastAsia"/>
                <w:szCs w:val="21"/>
              </w:rPr>
              <w:t>.0</w:t>
            </w:r>
          </w:p>
        </w:tc>
        <w:tc>
          <w:tcPr>
            <w:tcW w:w="127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heme="minorEastAsia"/>
                <w:szCs w:val="21"/>
              </w:rPr>
            </w:pPr>
            <w:r>
              <w:rPr>
                <w:rFonts w:hint="eastAsia" w:ascii="Times New Roman" w:hAnsi="Times New Roman" w:cstheme="minorEastAsia"/>
                <w:szCs w:val="21"/>
              </w:rPr>
              <w:t>1017.0</w:t>
            </w:r>
          </w:p>
        </w:tc>
        <w:tc>
          <w:tcPr>
            <w:tcW w:w="138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heme="minorEastAsia"/>
                <w:szCs w:val="21"/>
              </w:rPr>
            </w:pPr>
            <w:r>
              <w:rPr>
                <w:rFonts w:ascii="Times New Roman" w:hAnsi="Times New Roman" w:cstheme="minorEastAsia"/>
                <w:szCs w:val="21"/>
              </w:rPr>
              <w:t>966.1</w:t>
            </w:r>
          </w:p>
        </w:tc>
        <w:tc>
          <w:tcPr>
            <w:tcW w:w="1389" w:type="dxa"/>
            <w:tcBorders>
              <w:left w:val="single" w:color="auto" w:sz="4" w:space="0"/>
              <w:bottom w:val="single" w:color="auto" w:sz="8" w:space="0"/>
            </w:tcBorders>
            <w:vAlign w:val="center"/>
          </w:tcPr>
          <w:p>
            <w:pPr>
              <w:jc w:val="center"/>
              <w:rPr>
                <w:rFonts w:ascii="Times New Roman" w:hAnsi="Times New Roman" w:cstheme="minorEastAsia"/>
                <w:szCs w:val="21"/>
              </w:rPr>
            </w:pPr>
            <w:r>
              <w:rPr>
                <w:rFonts w:hint="eastAsia" w:ascii="Times New Roman" w:hAnsi="Times New Roman" w:cstheme="minorEastAsia"/>
                <w:szCs w:val="21"/>
              </w:rPr>
              <w:t>1017.0</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350" w:hRule="atLeast"/>
          <w:jc w:val="center"/>
        </w:trPr>
        <w:tc>
          <w:tcPr>
            <w:tcW w:w="1391" w:type="dxa"/>
            <w:vMerge w:val="restart"/>
            <w:tcBorders>
              <w:bottom w:val="single" w:color="auto" w:sz="8" w:space="0"/>
              <w:right w:val="single" w:color="auto" w:sz="4" w:space="0"/>
            </w:tcBorders>
            <w:vAlign w:val="center"/>
          </w:tcPr>
          <w:p>
            <w:pPr>
              <w:jc w:val="center"/>
              <w:rPr>
                <w:rFonts w:ascii="Times New Roman" w:hAnsi="Times New Roman" w:cstheme="minorEastAsia"/>
                <w:szCs w:val="21"/>
              </w:rPr>
            </w:pPr>
            <w:r>
              <w:rPr>
                <w:rFonts w:hint="eastAsia" w:ascii="Times New Roman" w:hAnsi="Times New Roman" w:cstheme="minorEastAsia"/>
                <w:szCs w:val="21"/>
              </w:rPr>
              <w:t>稳定</w:t>
            </w: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heme="minorEastAsia"/>
                <w:szCs w:val="21"/>
              </w:rPr>
            </w:pPr>
            <w:r>
              <w:rPr>
                <w:rFonts w:hint="eastAsia" w:ascii="Times New Roman" w:hAnsi="Times New Roman" w:cstheme="minorEastAsia"/>
                <w:szCs w:val="21"/>
              </w:rPr>
              <w:t>平均值</w:t>
            </w: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heme="minorEastAsia"/>
                <w:szCs w:val="21"/>
              </w:rPr>
            </w:pPr>
            <w:r>
              <w:rPr>
                <w:rFonts w:hint="eastAsia" w:ascii="Times New Roman" w:hAnsi="Times New Roman" w:cstheme="minorEastAsia"/>
                <w:szCs w:val="21"/>
              </w:rPr>
              <w:t>195.3</w:t>
            </w:r>
          </w:p>
        </w:tc>
        <w:tc>
          <w:tcPr>
            <w:tcW w:w="127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heme="minorEastAsia"/>
                <w:szCs w:val="21"/>
              </w:rPr>
            </w:pPr>
            <w:r>
              <w:rPr>
                <w:rFonts w:hint="eastAsia" w:ascii="Times New Roman" w:hAnsi="Times New Roman" w:cstheme="minorEastAsia"/>
                <w:szCs w:val="21"/>
              </w:rPr>
              <w:t>206.4</w:t>
            </w:r>
          </w:p>
        </w:tc>
        <w:tc>
          <w:tcPr>
            <w:tcW w:w="127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heme="minorEastAsia"/>
                <w:szCs w:val="21"/>
              </w:rPr>
            </w:pPr>
            <w:r>
              <w:rPr>
                <w:rFonts w:hint="eastAsia" w:ascii="Times New Roman" w:hAnsi="Times New Roman" w:cstheme="minorEastAsia"/>
                <w:szCs w:val="21"/>
              </w:rPr>
              <w:t>192.2</w:t>
            </w:r>
          </w:p>
        </w:tc>
        <w:tc>
          <w:tcPr>
            <w:tcW w:w="138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heme="minorEastAsia"/>
                <w:szCs w:val="21"/>
              </w:rPr>
            </w:pPr>
            <w:r>
              <w:rPr>
                <w:rFonts w:hint="eastAsia" w:ascii="Times New Roman" w:hAnsi="Times New Roman" w:cstheme="minorEastAsia"/>
                <w:szCs w:val="21"/>
              </w:rPr>
              <w:t>189.6</w:t>
            </w:r>
          </w:p>
        </w:tc>
        <w:tc>
          <w:tcPr>
            <w:tcW w:w="1389" w:type="dxa"/>
            <w:tcBorders>
              <w:left w:val="single" w:color="auto" w:sz="4" w:space="0"/>
              <w:bottom w:val="single" w:color="auto" w:sz="8" w:space="0"/>
            </w:tcBorders>
            <w:vAlign w:val="center"/>
          </w:tcPr>
          <w:p>
            <w:pPr>
              <w:jc w:val="center"/>
              <w:rPr>
                <w:rFonts w:ascii="Times New Roman" w:hAnsi="Times New Roman" w:cstheme="minorEastAsia"/>
                <w:szCs w:val="21"/>
              </w:rPr>
            </w:pPr>
            <w:r>
              <w:rPr>
                <w:rFonts w:hint="eastAsia" w:ascii="Times New Roman" w:hAnsi="Times New Roman" w:cstheme="minorEastAsia"/>
                <w:szCs w:val="21"/>
              </w:rPr>
              <w:t>195.6</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350" w:hRule="atLeast"/>
          <w:jc w:val="center"/>
        </w:trPr>
        <w:tc>
          <w:tcPr>
            <w:tcW w:w="1391" w:type="dxa"/>
            <w:vMerge w:val="continue"/>
            <w:tcBorders>
              <w:bottom w:val="single" w:color="auto" w:sz="16" w:space="0"/>
              <w:right w:val="single" w:color="auto" w:sz="8" w:space="0"/>
            </w:tcBorders>
            <w:vAlign w:val="center"/>
          </w:tcPr>
          <w:p>
            <w:pPr>
              <w:jc w:val="center"/>
              <w:rPr>
                <w:rFonts w:ascii="Times New Roman" w:hAnsi="Times New Roman" w:cstheme="minorEastAsia"/>
                <w:szCs w:val="21"/>
              </w:rPr>
            </w:pPr>
          </w:p>
        </w:tc>
        <w:tc>
          <w:tcPr>
            <w:tcW w:w="1275" w:type="dxa"/>
            <w:tcBorders>
              <w:top w:val="single" w:color="auto" w:sz="4" w:space="0"/>
              <w:bottom w:val="single" w:color="auto" w:sz="18" w:space="0"/>
              <w:right w:val="single" w:color="auto" w:sz="4" w:space="0"/>
            </w:tcBorders>
            <w:vAlign w:val="center"/>
          </w:tcPr>
          <w:p>
            <w:pPr>
              <w:jc w:val="center"/>
              <w:rPr>
                <w:rFonts w:ascii="Times New Roman" w:hAnsi="Times New Roman" w:cstheme="minorEastAsia"/>
                <w:szCs w:val="21"/>
              </w:rPr>
            </w:pPr>
            <w:r>
              <w:rPr>
                <w:rFonts w:hint="eastAsia" w:ascii="Times New Roman" w:hAnsi="Times New Roman" w:cstheme="minorEastAsia"/>
                <w:szCs w:val="21"/>
              </w:rPr>
              <w:t>最大值</w:t>
            </w:r>
          </w:p>
        </w:tc>
        <w:tc>
          <w:tcPr>
            <w:tcW w:w="1275" w:type="dxa"/>
            <w:tcBorders>
              <w:top w:val="single" w:color="auto" w:sz="4" w:space="0"/>
              <w:left w:val="single" w:color="auto" w:sz="4" w:space="0"/>
              <w:bottom w:val="single" w:color="auto" w:sz="18" w:space="0"/>
              <w:right w:val="single" w:color="auto" w:sz="4" w:space="0"/>
            </w:tcBorders>
            <w:vAlign w:val="center"/>
          </w:tcPr>
          <w:p>
            <w:pPr>
              <w:jc w:val="center"/>
              <w:rPr>
                <w:rFonts w:ascii="Times New Roman" w:hAnsi="Times New Roman" w:cstheme="minorEastAsia"/>
                <w:szCs w:val="21"/>
              </w:rPr>
            </w:pPr>
            <w:r>
              <w:rPr>
                <w:rFonts w:hint="eastAsia" w:ascii="Times New Roman" w:hAnsi="Times New Roman" w:cstheme="minorEastAsia"/>
                <w:szCs w:val="21"/>
              </w:rPr>
              <w:t>4</w:t>
            </w:r>
            <w:r>
              <w:rPr>
                <w:rFonts w:ascii="Times New Roman" w:hAnsi="Times New Roman" w:cstheme="minorEastAsia"/>
                <w:szCs w:val="21"/>
              </w:rPr>
              <w:t>1</w:t>
            </w:r>
            <w:r>
              <w:rPr>
                <w:rFonts w:hint="eastAsia" w:ascii="Times New Roman" w:hAnsi="Times New Roman" w:cstheme="minorEastAsia"/>
                <w:szCs w:val="21"/>
              </w:rPr>
              <w:t>3.</w:t>
            </w:r>
            <w:r>
              <w:rPr>
                <w:rFonts w:ascii="Times New Roman" w:hAnsi="Times New Roman" w:cstheme="minorEastAsia"/>
                <w:szCs w:val="21"/>
              </w:rPr>
              <w:t>8</w:t>
            </w:r>
          </w:p>
        </w:tc>
        <w:tc>
          <w:tcPr>
            <w:tcW w:w="1274" w:type="dxa"/>
            <w:tcBorders>
              <w:top w:val="single" w:color="auto" w:sz="4" w:space="0"/>
              <w:left w:val="single" w:color="auto" w:sz="4" w:space="0"/>
              <w:bottom w:val="single" w:color="auto" w:sz="18" w:space="0"/>
              <w:right w:val="single" w:color="auto" w:sz="4" w:space="0"/>
            </w:tcBorders>
            <w:vAlign w:val="center"/>
          </w:tcPr>
          <w:p>
            <w:pPr>
              <w:jc w:val="center"/>
              <w:rPr>
                <w:rFonts w:ascii="Times New Roman" w:hAnsi="Times New Roman" w:cstheme="minorEastAsia"/>
                <w:szCs w:val="21"/>
              </w:rPr>
            </w:pPr>
            <w:r>
              <w:rPr>
                <w:rFonts w:hint="eastAsia" w:ascii="Times New Roman" w:hAnsi="Times New Roman" w:cstheme="minorEastAsia"/>
                <w:szCs w:val="21"/>
              </w:rPr>
              <w:t>427.7</w:t>
            </w:r>
          </w:p>
        </w:tc>
        <w:tc>
          <w:tcPr>
            <w:tcW w:w="1274" w:type="dxa"/>
            <w:tcBorders>
              <w:top w:val="single" w:color="auto" w:sz="4" w:space="0"/>
              <w:left w:val="single" w:color="auto" w:sz="4" w:space="0"/>
              <w:bottom w:val="single" w:color="auto" w:sz="18" w:space="0"/>
              <w:right w:val="single" w:color="auto" w:sz="4" w:space="0"/>
            </w:tcBorders>
            <w:vAlign w:val="center"/>
          </w:tcPr>
          <w:p>
            <w:pPr>
              <w:jc w:val="center"/>
              <w:rPr>
                <w:rFonts w:ascii="Times New Roman" w:hAnsi="Times New Roman" w:cstheme="minorEastAsia"/>
                <w:szCs w:val="21"/>
              </w:rPr>
            </w:pPr>
            <w:r>
              <w:rPr>
                <w:rFonts w:hint="eastAsia" w:ascii="Times New Roman" w:hAnsi="Times New Roman" w:cstheme="minorEastAsia"/>
                <w:szCs w:val="21"/>
              </w:rPr>
              <w:t>4</w:t>
            </w:r>
            <w:r>
              <w:rPr>
                <w:rFonts w:ascii="Times New Roman" w:hAnsi="Times New Roman" w:cstheme="minorEastAsia"/>
                <w:szCs w:val="21"/>
              </w:rPr>
              <w:t>23</w:t>
            </w:r>
            <w:r>
              <w:rPr>
                <w:rFonts w:hint="eastAsia" w:ascii="Times New Roman" w:hAnsi="Times New Roman" w:cstheme="minorEastAsia"/>
                <w:szCs w:val="21"/>
              </w:rPr>
              <w:t>.</w:t>
            </w:r>
            <w:r>
              <w:rPr>
                <w:rFonts w:ascii="Times New Roman" w:hAnsi="Times New Roman" w:cstheme="minorEastAsia"/>
                <w:szCs w:val="21"/>
              </w:rPr>
              <w:t>1</w:t>
            </w:r>
          </w:p>
        </w:tc>
        <w:tc>
          <w:tcPr>
            <w:tcW w:w="1389" w:type="dxa"/>
            <w:tcBorders>
              <w:top w:val="single" w:color="auto" w:sz="4" w:space="0"/>
              <w:left w:val="single" w:color="auto" w:sz="4" w:space="0"/>
              <w:bottom w:val="single" w:color="auto" w:sz="16" w:space="0"/>
              <w:right w:val="single" w:color="auto" w:sz="8" w:space="0"/>
            </w:tcBorders>
            <w:vAlign w:val="center"/>
          </w:tcPr>
          <w:p>
            <w:pPr>
              <w:jc w:val="center"/>
              <w:rPr>
                <w:rFonts w:ascii="Times New Roman" w:hAnsi="Times New Roman" w:cstheme="minorEastAsia"/>
                <w:szCs w:val="21"/>
              </w:rPr>
            </w:pPr>
            <w:r>
              <w:rPr>
                <w:rFonts w:ascii="Times New Roman" w:hAnsi="Times New Roman" w:cstheme="minorEastAsia"/>
                <w:szCs w:val="21"/>
              </w:rPr>
              <w:t>409.1</w:t>
            </w:r>
          </w:p>
        </w:tc>
        <w:tc>
          <w:tcPr>
            <w:tcW w:w="1389" w:type="dxa"/>
            <w:tcBorders>
              <w:bottom w:val="single" w:color="auto" w:sz="16" w:space="0"/>
            </w:tcBorders>
            <w:vAlign w:val="center"/>
          </w:tcPr>
          <w:p>
            <w:pPr>
              <w:jc w:val="center"/>
              <w:rPr>
                <w:rFonts w:ascii="Times New Roman" w:hAnsi="Times New Roman" w:cstheme="minorEastAsia"/>
                <w:szCs w:val="21"/>
              </w:rPr>
            </w:pPr>
            <w:r>
              <w:rPr>
                <w:rFonts w:hint="eastAsia" w:ascii="Times New Roman" w:hAnsi="Times New Roman" w:cstheme="minorEastAsia"/>
                <w:szCs w:val="21"/>
              </w:rPr>
              <w:t>4</w:t>
            </w:r>
            <w:r>
              <w:rPr>
                <w:rFonts w:ascii="Times New Roman" w:hAnsi="Times New Roman" w:cstheme="minorEastAsia"/>
                <w:szCs w:val="21"/>
              </w:rPr>
              <w:t>27</w:t>
            </w:r>
            <w:r>
              <w:rPr>
                <w:rFonts w:hint="eastAsia" w:ascii="Times New Roman" w:hAnsi="Times New Roman" w:cstheme="minorEastAsia"/>
                <w:szCs w:val="21"/>
              </w:rPr>
              <w:t>.7</w:t>
            </w:r>
          </w:p>
        </w:tc>
      </w:tr>
    </w:tbl>
    <w:p>
      <w:pPr>
        <w:pStyle w:val="46"/>
        <w:spacing w:line="360" w:lineRule="auto"/>
        <w:ind w:firstLine="400" w:firstLineChars="200"/>
        <w:rPr>
          <w:rFonts w:eastAsia="仿宋" w:cstheme="minorEastAsia"/>
          <w:b w:val="0"/>
          <w:sz w:val="20"/>
          <w:szCs w:val="20"/>
        </w:rPr>
      </w:pPr>
      <w:r>
        <w:rPr>
          <w:rFonts w:hint="eastAsia" w:eastAsia="仿宋" w:cstheme="minorEastAsia"/>
          <w:b w:val="0"/>
          <w:sz w:val="20"/>
          <w:szCs w:val="20"/>
        </w:rPr>
        <w:t>注：本文所用的数据来源于每日08时、14时和20时的观测资料，因为无法涵盖白天和晚上的状况，故混合层高度，用国标推荐的方法计算。</w:t>
      </w:r>
    </w:p>
    <w:p>
      <w:pPr>
        <w:spacing w:line="420" w:lineRule="auto"/>
        <w:ind w:firstLine="560"/>
        <w:rPr>
          <w:rFonts w:ascii="Times New Roman" w:hAnsi="Times New Roman" w:cs="宋体"/>
          <w:color w:val="000000"/>
          <w:sz w:val="28"/>
        </w:rPr>
      </w:pPr>
      <w:r>
        <w:rPr>
          <w:rFonts w:hint="eastAsia" w:ascii="Times New Roman" w:hAnsi="Times New Roman" w:cs="宋体"/>
          <w:color w:val="000000"/>
          <w:sz w:val="28"/>
        </w:rPr>
        <w:t>由表7.2-2可知，各类稳定度条件下以A类混合层高度最大，高度为1421.8m。随着稳定度的增加，混合层高度减小，F类混合层平均高度只有106.0m，表明混合层高度与稳定度关系密切。各类稳定度条件下，混合层高度均值为594.9m。</w:t>
      </w:r>
    </w:p>
    <w:p>
      <w:pPr>
        <w:spacing w:line="420" w:lineRule="auto"/>
        <w:ind w:firstLine="560"/>
        <w:rPr>
          <w:rFonts w:ascii="Times New Roman" w:hAnsi="Times New Roman" w:cs="宋体"/>
          <w:color w:val="000000"/>
          <w:sz w:val="28"/>
        </w:rPr>
      </w:pPr>
      <w:r>
        <w:rPr>
          <w:rFonts w:hint="eastAsia" w:ascii="Times New Roman" w:hAnsi="Times New Roman" w:cs="宋体"/>
          <w:color w:val="000000"/>
          <w:sz w:val="28"/>
        </w:rPr>
        <w:t>表7.2-3和图7.2-1反应了各月份混合层高度变化，7月平均值最大为688.2m，12月最小，为503m，月平均值在503至688.2m之间变化。</w:t>
      </w:r>
    </w:p>
    <w:p>
      <w:pPr>
        <w:pStyle w:val="46"/>
        <w:spacing w:line="360" w:lineRule="auto"/>
        <w:ind w:firstLine="480" w:firstLineChars="200"/>
        <w:rPr>
          <w:rFonts w:eastAsia="仿宋" w:cstheme="minorEastAsia"/>
          <w:b w:val="0"/>
          <w:sz w:val="24"/>
          <w:szCs w:val="24"/>
        </w:rPr>
      </w:pPr>
    </w:p>
    <w:p>
      <w:pPr>
        <w:jc w:val="center"/>
        <w:rPr>
          <w:rFonts w:ascii="Times New Roman" w:hAnsi="Times New Roman" w:eastAsia="黑体" w:cstheme="minorEastAsia"/>
          <w:sz w:val="20"/>
          <w:szCs w:val="20"/>
        </w:rPr>
      </w:pPr>
      <w:r>
        <w:rPr>
          <w:rFonts w:hint="eastAsia" w:ascii="Times New Roman" w:hAnsi="Times New Roman" w:eastAsia="黑体" w:cstheme="minorEastAsia"/>
          <w:sz w:val="20"/>
          <w:szCs w:val="20"/>
        </w:rPr>
        <w:t>表7.2-2 各类稳定度条件下的混合层高度(单位：m)</w:t>
      </w:r>
    </w:p>
    <w:tbl>
      <w:tblPr>
        <w:tblStyle w:val="26"/>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21"/>
        <w:gridCol w:w="943"/>
        <w:gridCol w:w="943"/>
        <w:gridCol w:w="943"/>
        <w:gridCol w:w="943"/>
        <w:gridCol w:w="943"/>
        <w:gridCol w:w="943"/>
        <w:gridCol w:w="94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921" w:type="dxa"/>
            <w:tcBorders>
              <w:top w:val="single" w:color="auto" w:sz="18" w:space="0"/>
              <w:left w:val="nil"/>
              <w:bottom w:val="single" w:color="000000" w:sz="4" w:space="0"/>
            </w:tcBorders>
            <w:vAlign w:val="center"/>
          </w:tcPr>
          <w:p>
            <w:pPr>
              <w:jc w:val="center"/>
              <w:rPr>
                <w:rFonts w:ascii="Times New Roman" w:hAnsi="Times New Roman" w:cstheme="minorEastAsia"/>
                <w:b/>
                <w:szCs w:val="24"/>
              </w:rPr>
            </w:pPr>
            <w:r>
              <w:rPr>
                <w:rFonts w:hint="eastAsia" w:ascii="Times New Roman" w:hAnsi="Times New Roman" w:cstheme="minorEastAsia"/>
                <w:b/>
                <w:szCs w:val="24"/>
              </w:rPr>
              <w:t>类别</w:t>
            </w:r>
          </w:p>
        </w:tc>
        <w:tc>
          <w:tcPr>
            <w:tcW w:w="943" w:type="dxa"/>
            <w:tcBorders>
              <w:top w:val="single" w:color="auto" w:sz="18" w:space="0"/>
              <w:bottom w:val="single" w:color="000000" w:sz="4" w:space="0"/>
            </w:tcBorders>
            <w:vAlign w:val="center"/>
          </w:tcPr>
          <w:p>
            <w:pPr>
              <w:jc w:val="center"/>
              <w:rPr>
                <w:rFonts w:ascii="Times New Roman" w:hAnsi="Times New Roman" w:cstheme="minorEastAsia"/>
                <w:b/>
                <w:szCs w:val="24"/>
              </w:rPr>
            </w:pPr>
            <w:r>
              <w:rPr>
                <w:rFonts w:hint="eastAsia" w:ascii="Times New Roman" w:hAnsi="Times New Roman" w:cstheme="minorEastAsia"/>
                <w:b/>
                <w:szCs w:val="24"/>
              </w:rPr>
              <w:t>A</w:t>
            </w:r>
          </w:p>
        </w:tc>
        <w:tc>
          <w:tcPr>
            <w:tcW w:w="943" w:type="dxa"/>
            <w:tcBorders>
              <w:top w:val="single" w:color="auto" w:sz="18" w:space="0"/>
              <w:bottom w:val="single" w:color="000000" w:sz="4" w:space="0"/>
            </w:tcBorders>
            <w:vAlign w:val="center"/>
          </w:tcPr>
          <w:p>
            <w:pPr>
              <w:jc w:val="center"/>
              <w:rPr>
                <w:rFonts w:ascii="Times New Roman" w:hAnsi="Times New Roman" w:cstheme="minorEastAsia"/>
                <w:b/>
                <w:szCs w:val="24"/>
              </w:rPr>
            </w:pPr>
            <w:r>
              <w:rPr>
                <w:rFonts w:hint="eastAsia" w:ascii="Times New Roman" w:hAnsi="Times New Roman" w:cstheme="minorEastAsia"/>
                <w:b/>
                <w:szCs w:val="24"/>
              </w:rPr>
              <w:t>B</w:t>
            </w:r>
          </w:p>
        </w:tc>
        <w:tc>
          <w:tcPr>
            <w:tcW w:w="943" w:type="dxa"/>
            <w:tcBorders>
              <w:top w:val="single" w:color="auto" w:sz="18" w:space="0"/>
              <w:bottom w:val="single" w:color="000000" w:sz="4" w:space="0"/>
            </w:tcBorders>
            <w:vAlign w:val="center"/>
          </w:tcPr>
          <w:p>
            <w:pPr>
              <w:jc w:val="center"/>
              <w:rPr>
                <w:rFonts w:ascii="Times New Roman" w:hAnsi="Times New Roman" w:cstheme="minorEastAsia"/>
                <w:b/>
                <w:szCs w:val="24"/>
              </w:rPr>
            </w:pPr>
            <w:r>
              <w:rPr>
                <w:rFonts w:hint="eastAsia" w:ascii="Times New Roman" w:hAnsi="Times New Roman" w:cstheme="minorEastAsia"/>
                <w:b/>
                <w:szCs w:val="24"/>
              </w:rPr>
              <w:t>C</w:t>
            </w:r>
          </w:p>
        </w:tc>
        <w:tc>
          <w:tcPr>
            <w:tcW w:w="943" w:type="dxa"/>
            <w:tcBorders>
              <w:top w:val="single" w:color="auto" w:sz="18" w:space="0"/>
              <w:bottom w:val="single" w:color="000000" w:sz="4" w:space="0"/>
            </w:tcBorders>
            <w:vAlign w:val="center"/>
          </w:tcPr>
          <w:p>
            <w:pPr>
              <w:jc w:val="center"/>
              <w:rPr>
                <w:rFonts w:ascii="Times New Roman" w:hAnsi="Times New Roman" w:cstheme="minorEastAsia"/>
                <w:b/>
                <w:szCs w:val="24"/>
              </w:rPr>
            </w:pPr>
            <w:r>
              <w:rPr>
                <w:rFonts w:hint="eastAsia" w:ascii="Times New Roman" w:hAnsi="Times New Roman" w:cstheme="minorEastAsia"/>
                <w:b/>
                <w:szCs w:val="24"/>
              </w:rPr>
              <w:t>D</w:t>
            </w:r>
          </w:p>
        </w:tc>
        <w:tc>
          <w:tcPr>
            <w:tcW w:w="943" w:type="dxa"/>
            <w:tcBorders>
              <w:top w:val="single" w:color="auto" w:sz="18" w:space="0"/>
              <w:bottom w:val="single" w:color="000000" w:sz="4" w:space="0"/>
            </w:tcBorders>
            <w:vAlign w:val="center"/>
          </w:tcPr>
          <w:p>
            <w:pPr>
              <w:jc w:val="center"/>
              <w:rPr>
                <w:rFonts w:ascii="Times New Roman" w:hAnsi="Times New Roman" w:cstheme="minorEastAsia"/>
                <w:b/>
                <w:szCs w:val="24"/>
              </w:rPr>
            </w:pPr>
            <w:r>
              <w:rPr>
                <w:rFonts w:hint="eastAsia" w:ascii="Times New Roman" w:hAnsi="Times New Roman" w:cstheme="minorEastAsia"/>
                <w:b/>
                <w:szCs w:val="24"/>
              </w:rPr>
              <w:t>E</w:t>
            </w:r>
          </w:p>
        </w:tc>
        <w:tc>
          <w:tcPr>
            <w:tcW w:w="943" w:type="dxa"/>
            <w:tcBorders>
              <w:top w:val="single" w:color="auto" w:sz="18" w:space="0"/>
              <w:bottom w:val="single" w:color="000000" w:sz="4" w:space="0"/>
            </w:tcBorders>
            <w:vAlign w:val="center"/>
          </w:tcPr>
          <w:p>
            <w:pPr>
              <w:jc w:val="center"/>
              <w:rPr>
                <w:rFonts w:ascii="Times New Roman" w:hAnsi="Times New Roman" w:cstheme="minorEastAsia"/>
                <w:b/>
                <w:szCs w:val="24"/>
              </w:rPr>
            </w:pPr>
            <w:r>
              <w:rPr>
                <w:rFonts w:hint="eastAsia" w:ascii="Times New Roman" w:hAnsi="Times New Roman" w:cstheme="minorEastAsia"/>
                <w:b/>
                <w:szCs w:val="24"/>
              </w:rPr>
              <w:t>F</w:t>
            </w:r>
          </w:p>
        </w:tc>
        <w:tc>
          <w:tcPr>
            <w:tcW w:w="943" w:type="dxa"/>
            <w:tcBorders>
              <w:top w:val="single" w:color="auto" w:sz="18" w:space="0"/>
              <w:bottom w:val="single" w:color="000000" w:sz="4" w:space="0"/>
              <w:right w:val="nil"/>
            </w:tcBorders>
            <w:vAlign w:val="center"/>
          </w:tcPr>
          <w:p>
            <w:pPr>
              <w:jc w:val="center"/>
              <w:rPr>
                <w:rFonts w:ascii="Times New Roman" w:hAnsi="Times New Roman" w:cstheme="minorEastAsia"/>
                <w:b/>
                <w:szCs w:val="24"/>
              </w:rPr>
            </w:pPr>
            <w:r>
              <w:rPr>
                <w:rFonts w:hint="eastAsia" w:ascii="Times New Roman" w:hAnsi="Times New Roman" w:cstheme="minorEastAsia"/>
                <w:b/>
                <w:szCs w:val="24"/>
              </w:rPr>
              <w:t>平均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921" w:type="dxa"/>
            <w:tcBorders>
              <w:left w:val="nil"/>
              <w:bottom w:val="single" w:color="auto" w:sz="18" w:space="0"/>
            </w:tcBorders>
            <w:vAlign w:val="center"/>
          </w:tcPr>
          <w:p>
            <w:pPr>
              <w:jc w:val="center"/>
              <w:rPr>
                <w:rFonts w:ascii="Times New Roman" w:hAnsi="Times New Roman" w:cstheme="minorEastAsia"/>
                <w:szCs w:val="24"/>
              </w:rPr>
            </w:pPr>
            <w:r>
              <w:rPr>
                <w:rFonts w:hint="eastAsia" w:ascii="Times New Roman" w:hAnsi="Times New Roman" w:cstheme="minorEastAsia"/>
                <w:szCs w:val="24"/>
              </w:rPr>
              <w:t>混合层高度</w:t>
            </w:r>
          </w:p>
        </w:tc>
        <w:tc>
          <w:tcPr>
            <w:tcW w:w="943" w:type="dxa"/>
            <w:tcBorders>
              <w:bottom w:val="single" w:color="auto" w:sz="18" w:space="0"/>
            </w:tcBorders>
            <w:vAlign w:val="center"/>
          </w:tcPr>
          <w:p>
            <w:pPr>
              <w:widowControl/>
              <w:jc w:val="center"/>
              <w:textAlignment w:val="center"/>
              <w:rPr>
                <w:rFonts w:ascii="Times New Roman" w:hAnsi="Times New Roman" w:cstheme="minorEastAsia"/>
                <w:color w:val="000000"/>
                <w:sz w:val="22"/>
              </w:rPr>
            </w:pPr>
            <w:r>
              <w:rPr>
                <w:rFonts w:hint="eastAsia" w:ascii="Times New Roman" w:hAnsi="Times New Roman" w:cstheme="minorEastAsia"/>
                <w:color w:val="000000"/>
                <w:sz w:val="22"/>
              </w:rPr>
              <w:t>1421.8</w:t>
            </w:r>
          </w:p>
        </w:tc>
        <w:tc>
          <w:tcPr>
            <w:tcW w:w="943" w:type="dxa"/>
            <w:tcBorders>
              <w:bottom w:val="single" w:color="auto" w:sz="18" w:space="0"/>
            </w:tcBorders>
            <w:vAlign w:val="center"/>
          </w:tcPr>
          <w:p>
            <w:pPr>
              <w:jc w:val="center"/>
              <w:textAlignment w:val="center"/>
              <w:rPr>
                <w:rFonts w:ascii="Times New Roman" w:hAnsi="Times New Roman" w:cstheme="minorEastAsia"/>
                <w:color w:val="000000"/>
                <w:sz w:val="22"/>
              </w:rPr>
            </w:pPr>
            <w:r>
              <w:rPr>
                <w:rFonts w:hint="eastAsia" w:ascii="Times New Roman" w:hAnsi="Times New Roman" w:cstheme="minorEastAsia"/>
                <w:color w:val="000000"/>
                <w:sz w:val="22"/>
              </w:rPr>
              <w:t>974.3</w:t>
            </w:r>
          </w:p>
        </w:tc>
        <w:tc>
          <w:tcPr>
            <w:tcW w:w="943" w:type="dxa"/>
            <w:tcBorders>
              <w:bottom w:val="single" w:color="auto" w:sz="18" w:space="0"/>
            </w:tcBorders>
            <w:vAlign w:val="center"/>
          </w:tcPr>
          <w:p>
            <w:pPr>
              <w:jc w:val="center"/>
              <w:textAlignment w:val="center"/>
              <w:rPr>
                <w:rFonts w:ascii="Times New Roman" w:hAnsi="Times New Roman" w:cstheme="minorEastAsia"/>
                <w:color w:val="000000"/>
                <w:sz w:val="22"/>
              </w:rPr>
            </w:pPr>
            <w:r>
              <w:rPr>
                <w:rFonts w:hint="eastAsia" w:ascii="Times New Roman" w:hAnsi="Times New Roman" w:cstheme="minorEastAsia"/>
                <w:color w:val="000000"/>
                <w:sz w:val="22"/>
              </w:rPr>
              <w:t>945.8</w:t>
            </w:r>
          </w:p>
        </w:tc>
        <w:tc>
          <w:tcPr>
            <w:tcW w:w="943" w:type="dxa"/>
            <w:tcBorders>
              <w:bottom w:val="single" w:color="auto" w:sz="18" w:space="0"/>
            </w:tcBorders>
            <w:vAlign w:val="center"/>
          </w:tcPr>
          <w:p>
            <w:pPr>
              <w:jc w:val="center"/>
              <w:textAlignment w:val="center"/>
              <w:rPr>
                <w:rFonts w:ascii="Times New Roman" w:hAnsi="Times New Roman" w:cstheme="minorEastAsia"/>
                <w:color w:val="000000"/>
                <w:sz w:val="22"/>
              </w:rPr>
            </w:pPr>
            <w:r>
              <w:rPr>
                <w:rFonts w:hint="eastAsia" w:ascii="Times New Roman" w:hAnsi="Times New Roman" w:cstheme="minorEastAsia"/>
                <w:color w:val="000000"/>
                <w:sz w:val="22"/>
              </w:rPr>
              <w:t>556.9</w:t>
            </w:r>
          </w:p>
        </w:tc>
        <w:tc>
          <w:tcPr>
            <w:tcW w:w="943" w:type="dxa"/>
            <w:tcBorders>
              <w:bottom w:val="single" w:color="auto" w:sz="18" w:space="0"/>
            </w:tcBorders>
            <w:vAlign w:val="center"/>
          </w:tcPr>
          <w:p>
            <w:pPr>
              <w:jc w:val="center"/>
              <w:textAlignment w:val="center"/>
              <w:rPr>
                <w:rFonts w:ascii="Times New Roman" w:hAnsi="Times New Roman" w:cstheme="minorEastAsia"/>
                <w:color w:val="000000"/>
                <w:sz w:val="22"/>
              </w:rPr>
            </w:pPr>
            <w:r>
              <w:rPr>
                <w:rFonts w:hint="eastAsia" w:ascii="Times New Roman" w:hAnsi="Times New Roman" w:cstheme="minorEastAsia"/>
                <w:color w:val="000000"/>
                <w:sz w:val="22"/>
              </w:rPr>
              <w:t>269.5</w:t>
            </w:r>
          </w:p>
        </w:tc>
        <w:tc>
          <w:tcPr>
            <w:tcW w:w="943" w:type="dxa"/>
            <w:tcBorders>
              <w:bottom w:val="single" w:color="auto" w:sz="18" w:space="0"/>
            </w:tcBorders>
            <w:vAlign w:val="center"/>
          </w:tcPr>
          <w:p>
            <w:pPr>
              <w:jc w:val="center"/>
              <w:textAlignment w:val="center"/>
              <w:rPr>
                <w:rFonts w:ascii="Times New Roman" w:hAnsi="Times New Roman" w:cstheme="minorEastAsia"/>
                <w:color w:val="000000"/>
                <w:sz w:val="22"/>
              </w:rPr>
            </w:pPr>
            <w:r>
              <w:rPr>
                <w:rFonts w:hint="eastAsia" w:ascii="Times New Roman" w:hAnsi="Times New Roman" w:cstheme="minorEastAsia"/>
                <w:color w:val="000000"/>
                <w:sz w:val="22"/>
              </w:rPr>
              <w:t>106.0</w:t>
            </w:r>
          </w:p>
        </w:tc>
        <w:tc>
          <w:tcPr>
            <w:tcW w:w="943" w:type="dxa"/>
            <w:tcBorders>
              <w:bottom w:val="single" w:color="auto" w:sz="18" w:space="0"/>
              <w:right w:val="nil"/>
            </w:tcBorders>
            <w:vAlign w:val="center"/>
          </w:tcPr>
          <w:p>
            <w:pPr>
              <w:jc w:val="center"/>
              <w:textAlignment w:val="center"/>
              <w:rPr>
                <w:rFonts w:ascii="Times New Roman" w:hAnsi="Times New Roman" w:cstheme="minorEastAsia"/>
                <w:color w:val="000000"/>
                <w:sz w:val="22"/>
              </w:rPr>
            </w:pPr>
            <w:r>
              <w:rPr>
                <w:rFonts w:hint="eastAsia" w:ascii="Times New Roman" w:hAnsi="Times New Roman" w:cstheme="minorEastAsia"/>
                <w:color w:val="000000"/>
                <w:sz w:val="22"/>
              </w:rPr>
              <w:t>594.9</w:t>
            </w:r>
          </w:p>
        </w:tc>
      </w:tr>
    </w:tbl>
    <w:p>
      <w:pPr>
        <w:spacing w:line="360" w:lineRule="auto"/>
        <w:ind w:firstLine="480" w:firstLineChars="200"/>
        <w:jc w:val="center"/>
        <w:rPr>
          <w:rFonts w:ascii="Times New Roman" w:hAnsi="Times New Roman" w:cstheme="minorEastAsia"/>
          <w:bCs/>
          <w:sz w:val="24"/>
          <w:szCs w:val="24"/>
        </w:rPr>
      </w:pPr>
    </w:p>
    <w:p>
      <w:pPr>
        <w:jc w:val="center"/>
        <w:rPr>
          <w:rFonts w:ascii="Times New Roman" w:hAnsi="Times New Roman" w:eastAsia="黑体" w:cstheme="minorEastAsia"/>
          <w:sz w:val="20"/>
          <w:szCs w:val="20"/>
        </w:rPr>
      </w:pPr>
      <w:r>
        <w:rPr>
          <w:rFonts w:hint="eastAsia" w:ascii="Times New Roman" w:hAnsi="Times New Roman" w:eastAsia="黑体" w:cstheme="minorEastAsia"/>
          <w:sz w:val="20"/>
          <w:szCs w:val="20"/>
        </w:rPr>
        <w:t>表7.5-3 各月平均混合层高度（单位：m）</w:t>
      </w:r>
    </w:p>
    <w:tbl>
      <w:tblPr>
        <w:tblStyle w:val="25"/>
        <w:tblW w:w="84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162"/>
        <w:gridCol w:w="603"/>
        <w:gridCol w:w="603"/>
        <w:gridCol w:w="603"/>
        <w:gridCol w:w="603"/>
        <w:gridCol w:w="603"/>
        <w:gridCol w:w="603"/>
        <w:gridCol w:w="603"/>
        <w:gridCol w:w="603"/>
        <w:gridCol w:w="603"/>
        <w:gridCol w:w="603"/>
        <w:gridCol w:w="603"/>
        <w:gridCol w:w="6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87" w:hRule="atLeast"/>
          <w:jc w:val="center"/>
        </w:trPr>
        <w:tc>
          <w:tcPr>
            <w:tcW w:w="1162" w:type="dxa"/>
            <w:tcBorders>
              <w:top w:val="single" w:color="auto" w:sz="18" w:space="0"/>
              <w:left w:val="nil"/>
              <w:bottom w:val="single" w:color="auto" w:sz="4" w:space="0"/>
              <w:tl2br w:val="nil"/>
              <w:tr2bl w:val="nil"/>
            </w:tcBorders>
            <w:vAlign w:val="center"/>
          </w:tcPr>
          <w:p>
            <w:pPr>
              <w:widowControl/>
              <w:jc w:val="center"/>
              <w:textAlignment w:val="center"/>
              <w:rPr>
                <w:rFonts w:ascii="Times New Roman" w:hAnsi="Times New Roman" w:cstheme="minorEastAsia"/>
                <w:b/>
                <w:color w:val="000000"/>
                <w:szCs w:val="21"/>
              </w:rPr>
            </w:pPr>
            <w:r>
              <w:rPr>
                <w:rFonts w:hint="eastAsia" w:ascii="Times New Roman" w:hAnsi="Times New Roman" w:cstheme="minorEastAsia"/>
                <w:b/>
                <w:color w:val="000000"/>
                <w:szCs w:val="21"/>
              </w:rPr>
              <w:t>月份</w:t>
            </w:r>
          </w:p>
        </w:tc>
        <w:tc>
          <w:tcPr>
            <w:tcW w:w="603" w:type="dxa"/>
            <w:tcBorders>
              <w:top w:val="single" w:color="auto" w:sz="18" w:space="0"/>
              <w:bottom w:val="single" w:color="auto" w:sz="4" w:space="0"/>
              <w:tl2br w:val="nil"/>
              <w:tr2bl w:val="nil"/>
            </w:tcBorders>
            <w:vAlign w:val="center"/>
          </w:tcPr>
          <w:p>
            <w:pPr>
              <w:widowControl/>
              <w:jc w:val="center"/>
              <w:textAlignment w:val="center"/>
              <w:rPr>
                <w:rFonts w:ascii="Times New Roman" w:hAnsi="Times New Roman" w:cstheme="minorEastAsia"/>
                <w:b/>
                <w:color w:val="000000"/>
                <w:szCs w:val="21"/>
              </w:rPr>
            </w:pPr>
            <w:r>
              <w:rPr>
                <w:rFonts w:hint="eastAsia" w:ascii="Times New Roman" w:hAnsi="Times New Roman" w:cstheme="minorEastAsia"/>
                <w:b/>
                <w:color w:val="000000"/>
                <w:kern w:val="0"/>
                <w:szCs w:val="21"/>
                <w:lang w:bidi="ar"/>
              </w:rPr>
              <w:t>1月</w:t>
            </w:r>
          </w:p>
        </w:tc>
        <w:tc>
          <w:tcPr>
            <w:tcW w:w="603" w:type="dxa"/>
            <w:tcBorders>
              <w:top w:val="single" w:color="auto" w:sz="18" w:space="0"/>
              <w:bottom w:val="single" w:color="auto" w:sz="4" w:space="0"/>
              <w:tl2br w:val="nil"/>
              <w:tr2bl w:val="nil"/>
            </w:tcBorders>
            <w:vAlign w:val="center"/>
          </w:tcPr>
          <w:p>
            <w:pPr>
              <w:widowControl/>
              <w:jc w:val="center"/>
              <w:textAlignment w:val="center"/>
              <w:rPr>
                <w:rFonts w:ascii="Times New Roman" w:hAnsi="Times New Roman" w:cstheme="minorEastAsia"/>
                <w:b/>
                <w:color w:val="000000"/>
                <w:szCs w:val="21"/>
              </w:rPr>
            </w:pPr>
            <w:r>
              <w:rPr>
                <w:rFonts w:hint="eastAsia" w:ascii="Times New Roman" w:hAnsi="Times New Roman" w:cstheme="minorEastAsia"/>
                <w:b/>
                <w:color w:val="000000"/>
                <w:kern w:val="0"/>
                <w:szCs w:val="21"/>
                <w:lang w:bidi="ar"/>
              </w:rPr>
              <w:t>2月</w:t>
            </w:r>
          </w:p>
        </w:tc>
        <w:tc>
          <w:tcPr>
            <w:tcW w:w="603" w:type="dxa"/>
            <w:tcBorders>
              <w:top w:val="single" w:color="auto" w:sz="18" w:space="0"/>
              <w:bottom w:val="single" w:color="auto" w:sz="4" w:space="0"/>
              <w:tl2br w:val="nil"/>
              <w:tr2bl w:val="nil"/>
            </w:tcBorders>
            <w:vAlign w:val="center"/>
          </w:tcPr>
          <w:p>
            <w:pPr>
              <w:widowControl/>
              <w:jc w:val="center"/>
              <w:textAlignment w:val="center"/>
              <w:rPr>
                <w:rFonts w:ascii="Times New Roman" w:hAnsi="Times New Roman" w:cstheme="minorEastAsia"/>
                <w:b/>
                <w:color w:val="000000"/>
                <w:szCs w:val="21"/>
              </w:rPr>
            </w:pPr>
            <w:r>
              <w:rPr>
                <w:rFonts w:hint="eastAsia" w:ascii="Times New Roman" w:hAnsi="Times New Roman" w:cstheme="minorEastAsia"/>
                <w:b/>
                <w:color w:val="000000"/>
                <w:kern w:val="0"/>
                <w:szCs w:val="21"/>
                <w:lang w:bidi="ar"/>
              </w:rPr>
              <w:t>3月</w:t>
            </w:r>
          </w:p>
        </w:tc>
        <w:tc>
          <w:tcPr>
            <w:tcW w:w="603" w:type="dxa"/>
            <w:tcBorders>
              <w:top w:val="single" w:color="auto" w:sz="18" w:space="0"/>
              <w:bottom w:val="single" w:color="auto" w:sz="4" w:space="0"/>
              <w:tl2br w:val="nil"/>
              <w:tr2bl w:val="nil"/>
            </w:tcBorders>
            <w:vAlign w:val="center"/>
          </w:tcPr>
          <w:p>
            <w:pPr>
              <w:widowControl/>
              <w:jc w:val="center"/>
              <w:textAlignment w:val="center"/>
              <w:rPr>
                <w:rFonts w:ascii="Times New Roman" w:hAnsi="Times New Roman" w:cstheme="minorEastAsia"/>
                <w:b/>
                <w:color w:val="000000"/>
                <w:szCs w:val="21"/>
              </w:rPr>
            </w:pPr>
            <w:r>
              <w:rPr>
                <w:rFonts w:hint="eastAsia" w:ascii="Times New Roman" w:hAnsi="Times New Roman" w:cstheme="minorEastAsia"/>
                <w:b/>
                <w:color w:val="000000"/>
                <w:kern w:val="0"/>
                <w:szCs w:val="21"/>
                <w:lang w:bidi="ar"/>
              </w:rPr>
              <w:t>4月</w:t>
            </w:r>
          </w:p>
        </w:tc>
        <w:tc>
          <w:tcPr>
            <w:tcW w:w="603" w:type="dxa"/>
            <w:tcBorders>
              <w:top w:val="single" w:color="auto" w:sz="18" w:space="0"/>
              <w:bottom w:val="single" w:color="auto" w:sz="4" w:space="0"/>
              <w:tl2br w:val="nil"/>
              <w:tr2bl w:val="nil"/>
            </w:tcBorders>
            <w:vAlign w:val="center"/>
          </w:tcPr>
          <w:p>
            <w:pPr>
              <w:widowControl/>
              <w:jc w:val="center"/>
              <w:textAlignment w:val="center"/>
              <w:rPr>
                <w:rFonts w:ascii="Times New Roman" w:hAnsi="Times New Roman" w:cstheme="minorEastAsia"/>
                <w:b/>
                <w:color w:val="000000"/>
                <w:szCs w:val="21"/>
              </w:rPr>
            </w:pPr>
            <w:r>
              <w:rPr>
                <w:rFonts w:hint="eastAsia" w:ascii="Times New Roman" w:hAnsi="Times New Roman" w:cstheme="minorEastAsia"/>
                <w:b/>
                <w:color w:val="000000"/>
                <w:kern w:val="0"/>
                <w:szCs w:val="21"/>
                <w:lang w:bidi="ar"/>
              </w:rPr>
              <w:t>5月</w:t>
            </w:r>
          </w:p>
        </w:tc>
        <w:tc>
          <w:tcPr>
            <w:tcW w:w="603" w:type="dxa"/>
            <w:tcBorders>
              <w:top w:val="single" w:color="auto" w:sz="18" w:space="0"/>
              <w:bottom w:val="single" w:color="auto" w:sz="4" w:space="0"/>
              <w:tl2br w:val="nil"/>
              <w:tr2bl w:val="nil"/>
            </w:tcBorders>
            <w:vAlign w:val="center"/>
          </w:tcPr>
          <w:p>
            <w:pPr>
              <w:widowControl/>
              <w:jc w:val="center"/>
              <w:textAlignment w:val="center"/>
              <w:rPr>
                <w:rFonts w:ascii="Times New Roman" w:hAnsi="Times New Roman" w:cstheme="minorEastAsia"/>
                <w:b/>
                <w:color w:val="000000"/>
                <w:szCs w:val="21"/>
              </w:rPr>
            </w:pPr>
            <w:r>
              <w:rPr>
                <w:rFonts w:hint="eastAsia" w:ascii="Times New Roman" w:hAnsi="Times New Roman" w:cstheme="minorEastAsia"/>
                <w:b/>
                <w:color w:val="000000"/>
                <w:kern w:val="0"/>
                <w:szCs w:val="21"/>
                <w:lang w:bidi="ar"/>
              </w:rPr>
              <w:t>6月</w:t>
            </w:r>
          </w:p>
        </w:tc>
        <w:tc>
          <w:tcPr>
            <w:tcW w:w="603" w:type="dxa"/>
            <w:tcBorders>
              <w:top w:val="single" w:color="auto" w:sz="18" w:space="0"/>
              <w:bottom w:val="single" w:color="auto" w:sz="4" w:space="0"/>
              <w:tl2br w:val="nil"/>
              <w:tr2bl w:val="nil"/>
            </w:tcBorders>
            <w:vAlign w:val="center"/>
          </w:tcPr>
          <w:p>
            <w:pPr>
              <w:widowControl/>
              <w:jc w:val="center"/>
              <w:textAlignment w:val="center"/>
              <w:rPr>
                <w:rFonts w:ascii="Times New Roman" w:hAnsi="Times New Roman" w:cstheme="minorEastAsia"/>
                <w:b/>
                <w:color w:val="000000"/>
                <w:szCs w:val="21"/>
              </w:rPr>
            </w:pPr>
            <w:r>
              <w:rPr>
                <w:rFonts w:hint="eastAsia" w:ascii="Times New Roman" w:hAnsi="Times New Roman" w:cstheme="minorEastAsia"/>
                <w:b/>
                <w:color w:val="000000"/>
                <w:kern w:val="0"/>
                <w:szCs w:val="21"/>
                <w:lang w:bidi="ar"/>
              </w:rPr>
              <w:t>7月</w:t>
            </w:r>
          </w:p>
        </w:tc>
        <w:tc>
          <w:tcPr>
            <w:tcW w:w="603" w:type="dxa"/>
            <w:tcBorders>
              <w:top w:val="single" w:color="auto" w:sz="18" w:space="0"/>
              <w:bottom w:val="single" w:color="auto" w:sz="4" w:space="0"/>
              <w:tl2br w:val="nil"/>
              <w:tr2bl w:val="nil"/>
            </w:tcBorders>
            <w:vAlign w:val="center"/>
          </w:tcPr>
          <w:p>
            <w:pPr>
              <w:widowControl/>
              <w:jc w:val="center"/>
              <w:textAlignment w:val="center"/>
              <w:rPr>
                <w:rFonts w:ascii="Times New Roman" w:hAnsi="Times New Roman" w:cstheme="minorEastAsia"/>
                <w:b/>
                <w:color w:val="000000"/>
                <w:szCs w:val="21"/>
              </w:rPr>
            </w:pPr>
            <w:r>
              <w:rPr>
                <w:rFonts w:hint="eastAsia" w:ascii="Times New Roman" w:hAnsi="Times New Roman" w:cstheme="minorEastAsia"/>
                <w:b/>
                <w:color w:val="000000"/>
                <w:kern w:val="0"/>
                <w:szCs w:val="21"/>
                <w:lang w:bidi="ar"/>
              </w:rPr>
              <w:t>8月</w:t>
            </w:r>
          </w:p>
        </w:tc>
        <w:tc>
          <w:tcPr>
            <w:tcW w:w="603" w:type="dxa"/>
            <w:tcBorders>
              <w:top w:val="single" w:color="auto" w:sz="18" w:space="0"/>
              <w:bottom w:val="single" w:color="auto" w:sz="4" w:space="0"/>
              <w:tl2br w:val="nil"/>
              <w:tr2bl w:val="nil"/>
            </w:tcBorders>
            <w:vAlign w:val="center"/>
          </w:tcPr>
          <w:p>
            <w:pPr>
              <w:widowControl/>
              <w:jc w:val="center"/>
              <w:textAlignment w:val="center"/>
              <w:rPr>
                <w:rFonts w:ascii="Times New Roman" w:hAnsi="Times New Roman" w:cstheme="minorEastAsia"/>
                <w:b/>
                <w:color w:val="000000"/>
                <w:szCs w:val="21"/>
              </w:rPr>
            </w:pPr>
            <w:r>
              <w:rPr>
                <w:rFonts w:hint="eastAsia" w:ascii="Times New Roman" w:hAnsi="Times New Roman" w:cstheme="minorEastAsia"/>
                <w:b/>
                <w:color w:val="000000"/>
                <w:kern w:val="0"/>
                <w:szCs w:val="21"/>
                <w:lang w:bidi="ar"/>
              </w:rPr>
              <w:t>9月</w:t>
            </w:r>
          </w:p>
        </w:tc>
        <w:tc>
          <w:tcPr>
            <w:tcW w:w="603" w:type="dxa"/>
            <w:tcBorders>
              <w:top w:val="single" w:color="auto" w:sz="18" w:space="0"/>
              <w:bottom w:val="single" w:color="auto" w:sz="4" w:space="0"/>
              <w:tl2br w:val="nil"/>
              <w:tr2bl w:val="nil"/>
            </w:tcBorders>
            <w:vAlign w:val="center"/>
          </w:tcPr>
          <w:p>
            <w:pPr>
              <w:widowControl/>
              <w:jc w:val="center"/>
              <w:textAlignment w:val="center"/>
              <w:rPr>
                <w:rFonts w:ascii="Times New Roman" w:hAnsi="Times New Roman" w:cstheme="minorEastAsia"/>
                <w:b/>
                <w:color w:val="000000"/>
                <w:szCs w:val="21"/>
              </w:rPr>
            </w:pPr>
            <w:r>
              <w:rPr>
                <w:rFonts w:hint="eastAsia" w:ascii="Times New Roman" w:hAnsi="Times New Roman" w:cstheme="minorEastAsia"/>
                <w:b/>
                <w:color w:val="000000"/>
                <w:kern w:val="0"/>
                <w:szCs w:val="21"/>
                <w:lang w:bidi="ar"/>
              </w:rPr>
              <w:t>10月</w:t>
            </w:r>
          </w:p>
        </w:tc>
        <w:tc>
          <w:tcPr>
            <w:tcW w:w="603" w:type="dxa"/>
            <w:tcBorders>
              <w:top w:val="single" w:color="auto" w:sz="18" w:space="0"/>
              <w:bottom w:val="single" w:color="auto" w:sz="4" w:space="0"/>
              <w:tl2br w:val="nil"/>
              <w:tr2bl w:val="nil"/>
            </w:tcBorders>
            <w:vAlign w:val="center"/>
          </w:tcPr>
          <w:p>
            <w:pPr>
              <w:widowControl/>
              <w:jc w:val="center"/>
              <w:textAlignment w:val="center"/>
              <w:rPr>
                <w:rFonts w:ascii="Times New Roman" w:hAnsi="Times New Roman" w:cstheme="minorEastAsia"/>
                <w:b/>
                <w:color w:val="000000"/>
                <w:szCs w:val="21"/>
              </w:rPr>
            </w:pPr>
            <w:r>
              <w:rPr>
                <w:rFonts w:hint="eastAsia" w:ascii="Times New Roman" w:hAnsi="Times New Roman" w:cstheme="minorEastAsia"/>
                <w:b/>
                <w:color w:val="000000"/>
                <w:kern w:val="0"/>
                <w:szCs w:val="21"/>
                <w:lang w:bidi="ar"/>
              </w:rPr>
              <w:t>11月</w:t>
            </w:r>
          </w:p>
        </w:tc>
        <w:tc>
          <w:tcPr>
            <w:tcW w:w="605" w:type="dxa"/>
            <w:tcBorders>
              <w:top w:val="single" w:color="auto" w:sz="18" w:space="0"/>
              <w:bottom w:val="single" w:color="auto" w:sz="4" w:space="0"/>
              <w:right w:val="nil"/>
              <w:tl2br w:val="nil"/>
              <w:tr2bl w:val="nil"/>
            </w:tcBorders>
            <w:vAlign w:val="center"/>
          </w:tcPr>
          <w:p>
            <w:pPr>
              <w:widowControl/>
              <w:jc w:val="center"/>
              <w:textAlignment w:val="center"/>
              <w:rPr>
                <w:rFonts w:ascii="Times New Roman" w:hAnsi="Times New Roman" w:cstheme="minorEastAsia"/>
                <w:b/>
                <w:color w:val="000000"/>
                <w:szCs w:val="21"/>
              </w:rPr>
            </w:pPr>
            <w:r>
              <w:rPr>
                <w:rFonts w:hint="eastAsia" w:ascii="Times New Roman" w:hAnsi="Times New Roman" w:cstheme="minorEastAsia"/>
                <w:b/>
                <w:color w:val="000000"/>
                <w:kern w:val="0"/>
                <w:szCs w:val="21"/>
                <w:lang w:bidi="ar"/>
              </w:rPr>
              <w:t>12月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87" w:hRule="atLeast"/>
          <w:jc w:val="center"/>
        </w:trPr>
        <w:tc>
          <w:tcPr>
            <w:tcW w:w="1162" w:type="dxa"/>
            <w:tcBorders>
              <w:top w:val="single" w:color="auto" w:sz="4" w:space="0"/>
              <w:left w:val="nil"/>
              <w:bottom w:val="single" w:color="auto" w:sz="18" w:space="0"/>
              <w:tl2br w:val="nil"/>
              <w:tr2bl w:val="nil"/>
            </w:tcBorders>
            <w:vAlign w:val="center"/>
          </w:tcPr>
          <w:p>
            <w:pPr>
              <w:widowControl/>
              <w:jc w:val="center"/>
              <w:textAlignment w:val="center"/>
              <w:rPr>
                <w:rFonts w:ascii="Times New Roman" w:hAnsi="Times New Roman" w:cstheme="minorEastAsia"/>
                <w:color w:val="000000"/>
                <w:szCs w:val="21"/>
              </w:rPr>
            </w:pPr>
            <w:r>
              <w:rPr>
                <w:rFonts w:hint="eastAsia" w:ascii="Times New Roman" w:hAnsi="Times New Roman" w:cstheme="minorEastAsia"/>
                <w:color w:val="000000"/>
                <w:kern w:val="0"/>
                <w:szCs w:val="21"/>
                <w:lang w:bidi="ar"/>
              </w:rPr>
              <w:t>混合层高度</w:t>
            </w:r>
          </w:p>
        </w:tc>
        <w:tc>
          <w:tcPr>
            <w:tcW w:w="603" w:type="dxa"/>
            <w:tcBorders>
              <w:top w:val="single" w:color="auto" w:sz="4" w:space="0"/>
              <w:bottom w:val="single" w:color="auto" w:sz="18" w:space="0"/>
              <w:tl2br w:val="nil"/>
              <w:tr2bl w:val="nil"/>
            </w:tcBorders>
            <w:vAlign w:val="center"/>
          </w:tcPr>
          <w:p>
            <w:pPr>
              <w:jc w:val="center"/>
              <w:textAlignment w:val="center"/>
              <w:rPr>
                <w:rFonts w:ascii="Times New Roman" w:hAnsi="Times New Roman" w:cstheme="minorEastAsia"/>
                <w:color w:val="000000"/>
                <w:szCs w:val="21"/>
              </w:rPr>
            </w:pPr>
            <w:r>
              <w:rPr>
                <w:rFonts w:hint="eastAsia" w:ascii="Times New Roman" w:hAnsi="Times New Roman" w:cstheme="minorEastAsia"/>
                <w:color w:val="000000"/>
                <w:szCs w:val="21"/>
              </w:rPr>
              <w:t xml:space="preserve">543.3 </w:t>
            </w:r>
          </w:p>
        </w:tc>
        <w:tc>
          <w:tcPr>
            <w:tcW w:w="603" w:type="dxa"/>
            <w:tcBorders>
              <w:top w:val="single" w:color="auto" w:sz="4" w:space="0"/>
              <w:bottom w:val="single" w:color="auto" w:sz="18" w:space="0"/>
              <w:tl2br w:val="nil"/>
              <w:tr2bl w:val="nil"/>
            </w:tcBorders>
            <w:vAlign w:val="center"/>
          </w:tcPr>
          <w:p>
            <w:pPr>
              <w:jc w:val="center"/>
              <w:textAlignment w:val="center"/>
              <w:rPr>
                <w:rFonts w:ascii="Times New Roman" w:hAnsi="Times New Roman" w:cstheme="minorEastAsia"/>
                <w:color w:val="000000"/>
                <w:szCs w:val="21"/>
              </w:rPr>
            </w:pPr>
            <w:r>
              <w:rPr>
                <w:rFonts w:hint="eastAsia" w:ascii="Times New Roman" w:hAnsi="Times New Roman" w:cstheme="minorEastAsia"/>
                <w:color w:val="000000"/>
                <w:szCs w:val="21"/>
              </w:rPr>
              <w:t xml:space="preserve">600.3 </w:t>
            </w:r>
          </w:p>
        </w:tc>
        <w:tc>
          <w:tcPr>
            <w:tcW w:w="603" w:type="dxa"/>
            <w:tcBorders>
              <w:top w:val="single" w:color="auto" w:sz="4" w:space="0"/>
              <w:bottom w:val="single" w:color="auto" w:sz="18" w:space="0"/>
              <w:tl2br w:val="nil"/>
              <w:tr2bl w:val="nil"/>
            </w:tcBorders>
            <w:vAlign w:val="center"/>
          </w:tcPr>
          <w:p>
            <w:pPr>
              <w:jc w:val="center"/>
              <w:textAlignment w:val="center"/>
              <w:rPr>
                <w:rFonts w:ascii="Times New Roman" w:hAnsi="Times New Roman" w:cstheme="minorEastAsia"/>
                <w:color w:val="000000"/>
                <w:szCs w:val="21"/>
              </w:rPr>
            </w:pPr>
            <w:r>
              <w:rPr>
                <w:rFonts w:hint="eastAsia" w:ascii="Times New Roman" w:hAnsi="Times New Roman" w:cstheme="minorEastAsia"/>
                <w:color w:val="000000"/>
                <w:szCs w:val="21"/>
              </w:rPr>
              <w:t xml:space="preserve">592.6 </w:t>
            </w:r>
          </w:p>
        </w:tc>
        <w:tc>
          <w:tcPr>
            <w:tcW w:w="603" w:type="dxa"/>
            <w:tcBorders>
              <w:top w:val="single" w:color="auto" w:sz="4" w:space="0"/>
              <w:bottom w:val="single" w:color="auto" w:sz="18" w:space="0"/>
              <w:tl2br w:val="nil"/>
              <w:tr2bl w:val="nil"/>
            </w:tcBorders>
            <w:vAlign w:val="center"/>
          </w:tcPr>
          <w:p>
            <w:pPr>
              <w:jc w:val="center"/>
              <w:textAlignment w:val="center"/>
              <w:rPr>
                <w:rFonts w:ascii="Times New Roman" w:hAnsi="Times New Roman" w:cstheme="minorEastAsia"/>
                <w:color w:val="000000"/>
                <w:szCs w:val="21"/>
              </w:rPr>
            </w:pPr>
            <w:r>
              <w:rPr>
                <w:rFonts w:hint="eastAsia" w:ascii="Times New Roman" w:hAnsi="Times New Roman" w:cstheme="minorEastAsia"/>
                <w:color w:val="000000"/>
                <w:szCs w:val="21"/>
              </w:rPr>
              <w:t xml:space="preserve">590.1 </w:t>
            </w:r>
          </w:p>
        </w:tc>
        <w:tc>
          <w:tcPr>
            <w:tcW w:w="603" w:type="dxa"/>
            <w:tcBorders>
              <w:top w:val="single" w:color="auto" w:sz="4" w:space="0"/>
              <w:bottom w:val="single" w:color="auto" w:sz="18" w:space="0"/>
              <w:tl2br w:val="nil"/>
              <w:tr2bl w:val="nil"/>
            </w:tcBorders>
            <w:vAlign w:val="center"/>
          </w:tcPr>
          <w:p>
            <w:pPr>
              <w:jc w:val="center"/>
              <w:textAlignment w:val="center"/>
              <w:rPr>
                <w:rFonts w:ascii="Times New Roman" w:hAnsi="Times New Roman" w:cstheme="minorEastAsia"/>
                <w:color w:val="000000"/>
                <w:szCs w:val="21"/>
              </w:rPr>
            </w:pPr>
            <w:r>
              <w:rPr>
                <w:rFonts w:hint="eastAsia" w:ascii="Times New Roman" w:hAnsi="Times New Roman" w:cstheme="minorEastAsia"/>
                <w:color w:val="000000"/>
                <w:szCs w:val="21"/>
              </w:rPr>
              <w:t xml:space="preserve">591.3 </w:t>
            </w:r>
          </w:p>
        </w:tc>
        <w:tc>
          <w:tcPr>
            <w:tcW w:w="603" w:type="dxa"/>
            <w:tcBorders>
              <w:top w:val="single" w:color="auto" w:sz="4" w:space="0"/>
              <w:bottom w:val="single" w:color="auto" w:sz="18" w:space="0"/>
              <w:tl2br w:val="nil"/>
              <w:tr2bl w:val="nil"/>
            </w:tcBorders>
            <w:vAlign w:val="center"/>
          </w:tcPr>
          <w:p>
            <w:pPr>
              <w:jc w:val="center"/>
              <w:textAlignment w:val="center"/>
              <w:rPr>
                <w:rFonts w:ascii="Times New Roman" w:hAnsi="Times New Roman" w:cstheme="minorEastAsia"/>
                <w:color w:val="000000"/>
                <w:szCs w:val="21"/>
              </w:rPr>
            </w:pPr>
            <w:r>
              <w:rPr>
                <w:rFonts w:hint="eastAsia" w:ascii="Times New Roman" w:hAnsi="Times New Roman" w:cstheme="minorEastAsia"/>
                <w:color w:val="000000"/>
                <w:szCs w:val="21"/>
              </w:rPr>
              <w:t xml:space="preserve">540.6 </w:t>
            </w:r>
          </w:p>
        </w:tc>
        <w:tc>
          <w:tcPr>
            <w:tcW w:w="603" w:type="dxa"/>
            <w:tcBorders>
              <w:top w:val="single" w:color="auto" w:sz="4" w:space="0"/>
              <w:bottom w:val="single" w:color="auto" w:sz="18" w:space="0"/>
              <w:tl2br w:val="nil"/>
              <w:tr2bl w:val="nil"/>
            </w:tcBorders>
            <w:vAlign w:val="center"/>
          </w:tcPr>
          <w:p>
            <w:pPr>
              <w:jc w:val="center"/>
              <w:textAlignment w:val="center"/>
              <w:rPr>
                <w:rFonts w:ascii="Times New Roman" w:hAnsi="Times New Roman" w:cstheme="minorEastAsia"/>
                <w:color w:val="000000"/>
                <w:szCs w:val="21"/>
              </w:rPr>
            </w:pPr>
            <w:r>
              <w:rPr>
                <w:rFonts w:hint="eastAsia" w:ascii="Times New Roman" w:hAnsi="Times New Roman" w:cstheme="minorEastAsia"/>
                <w:color w:val="000000"/>
                <w:szCs w:val="21"/>
              </w:rPr>
              <w:t xml:space="preserve">688.2 </w:t>
            </w:r>
          </w:p>
        </w:tc>
        <w:tc>
          <w:tcPr>
            <w:tcW w:w="603" w:type="dxa"/>
            <w:tcBorders>
              <w:top w:val="single" w:color="auto" w:sz="4" w:space="0"/>
              <w:bottom w:val="single" w:color="auto" w:sz="18" w:space="0"/>
              <w:tl2br w:val="nil"/>
              <w:tr2bl w:val="nil"/>
            </w:tcBorders>
            <w:vAlign w:val="center"/>
          </w:tcPr>
          <w:p>
            <w:pPr>
              <w:jc w:val="center"/>
              <w:textAlignment w:val="center"/>
              <w:rPr>
                <w:rFonts w:ascii="Times New Roman" w:hAnsi="Times New Roman" w:cstheme="minorEastAsia"/>
                <w:color w:val="000000"/>
                <w:szCs w:val="21"/>
              </w:rPr>
            </w:pPr>
            <w:r>
              <w:rPr>
                <w:rFonts w:hint="eastAsia" w:ascii="Times New Roman" w:hAnsi="Times New Roman" w:cstheme="minorEastAsia"/>
                <w:color w:val="000000"/>
                <w:szCs w:val="21"/>
              </w:rPr>
              <w:t xml:space="preserve">635.4 </w:t>
            </w:r>
          </w:p>
        </w:tc>
        <w:tc>
          <w:tcPr>
            <w:tcW w:w="603" w:type="dxa"/>
            <w:tcBorders>
              <w:top w:val="single" w:color="auto" w:sz="4" w:space="0"/>
              <w:bottom w:val="single" w:color="auto" w:sz="18" w:space="0"/>
              <w:tl2br w:val="nil"/>
              <w:tr2bl w:val="nil"/>
            </w:tcBorders>
            <w:vAlign w:val="center"/>
          </w:tcPr>
          <w:p>
            <w:pPr>
              <w:jc w:val="center"/>
              <w:textAlignment w:val="center"/>
              <w:rPr>
                <w:rFonts w:ascii="Times New Roman" w:hAnsi="Times New Roman" w:cstheme="minorEastAsia"/>
                <w:color w:val="000000"/>
                <w:szCs w:val="21"/>
              </w:rPr>
            </w:pPr>
            <w:r>
              <w:rPr>
                <w:rFonts w:hint="eastAsia" w:ascii="Times New Roman" w:hAnsi="Times New Roman" w:cstheme="minorEastAsia"/>
                <w:color w:val="000000"/>
                <w:szCs w:val="21"/>
              </w:rPr>
              <w:t xml:space="preserve">657.8 </w:t>
            </w:r>
          </w:p>
        </w:tc>
        <w:tc>
          <w:tcPr>
            <w:tcW w:w="603" w:type="dxa"/>
            <w:tcBorders>
              <w:top w:val="single" w:color="auto" w:sz="4" w:space="0"/>
              <w:bottom w:val="single" w:color="auto" w:sz="18" w:space="0"/>
              <w:tl2br w:val="nil"/>
              <w:tr2bl w:val="nil"/>
            </w:tcBorders>
            <w:vAlign w:val="center"/>
          </w:tcPr>
          <w:p>
            <w:pPr>
              <w:jc w:val="center"/>
              <w:textAlignment w:val="center"/>
              <w:rPr>
                <w:rFonts w:ascii="Times New Roman" w:hAnsi="Times New Roman" w:cstheme="minorEastAsia"/>
                <w:color w:val="000000"/>
                <w:szCs w:val="21"/>
              </w:rPr>
            </w:pPr>
            <w:r>
              <w:rPr>
                <w:rFonts w:hint="eastAsia" w:ascii="Times New Roman" w:hAnsi="Times New Roman" w:cstheme="minorEastAsia"/>
                <w:color w:val="000000"/>
                <w:szCs w:val="21"/>
              </w:rPr>
              <w:t xml:space="preserve">640.8 </w:t>
            </w:r>
          </w:p>
        </w:tc>
        <w:tc>
          <w:tcPr>
            <w:tcW w:w="603" w:type="dxa"/>
            <w:tcBorders>
              <w:top w:val="single" w:color="auto" w:sz="4" w:space="0"/>
              <w:bottom w:val="single" w:color="auto" w:sz="18" w:space="0"/>
              <w:tl2br w:val="nil"/>
              <w:tr2bl w:val="nil"/>
            </w:tcBorders>
            <w:vAlign w:val="center"/>
          </w:tcPr>
          <w:p>
            <w:pPr>
              <w:jc w:val="center"/>
              <w:textAlignment w:val="center"/>
              <w:rPr>
                <w:rFonts w:ascii="Times New Roman" w:hAnsi="Times New Roman" w:cstheme="minorEastAsia"/>
                <w:color w:val="000000"/>
                <w:szCs w:val="21"/>
              </w:rPr>
            </w:pPr>
            <w:r>
              <w:rPr>
                <w:rFonts w:hint="eastAsia" w:ascii="Times New Roman" w:hAnsi="Times New Roman" w:cstheme="minorEastAsia"/>
                <w:color w:val="000000"/>
                <w:szCs w:val="21"/>
              </w:rPr>
              <w:t xml:space="preserve">554.4 </w:t>
            </w:r>
          </w:p>
        </w:tc>
        <w:tc>
          <w:tcPr>
            <w:tcW w:w="605" w:type="dxa"/>
            <w:tcBorders>
              <w:top w:val="single" w:color="auto" w:sz="4" w:space="0"/>
              <w:bottom w:val="single" w:color="auto" w:sz="18" w:space="0"/>
              <w:right w:val="nil"/>
              <w:tl2br w:val="nil"/>
              <w:tr2bl w:val="nil"/>
            </w:tcBorders>
            <w:vAlign w:val="center"/>
          </w:tcPr>
          <w:p>
            <w:pPr>
              <w:jc w:val="center"/>
              <w:textAlignment w:val="center"/>
              <w:rPr>
                <w:rFonts w:ascii="Times New Roman" w:hAnsi="Times New Roman" w:cstheme="minorEastAsia"/>
                <w:color w:val="000000"/>
                <w:szCs w:val="21"/>
              </w:rPr>
            </w:pPr>
            <w:r>
              <w:rPr>
                <w:rFonts w:hint="eastAsia" w:ascii="Times New Roman" w:hAnsi="Times New Roman" w:cstheme="minorEastAsia"/>
                <w:color w:val="000000"/>
                <w:szCs w:val="21"/>
              </w:rPr>
              <w:t xml:space="preserve">503.0 </w:t>
            </w:r>
          </w:p>
        </w:tc>
      </w:tr>
    </w:tbl>
    <w:p>
      <w:pPr>
        <w:spacing w:line="360" w:lineRule="auto"/>
        <w:rPr>
          <w:rFonts w:ascii="Times New Roman" w:hAnsi="Times New Roman" w:cstheme="minorEastAsia"/>
          <w:sz w:val="24"/>
          <w:szCs w:val="24"/>
        </w:rPr>
      </w:pPr>
    </w:p>
    <w:p>
      <w:pPr>
        <w:spacing w:line="360" w:lineRule="auto"/>
        <w:jc w:val="center"/>
        <w:rPr>
          <w:rFonts w:ascii="Times New Roman" w:hAnsi="Times New Roman" w:cstheme="minorEastAsia"/>
          <w:sz w:val="24"/>
          <w:szCs w:val="24"/>
        </w:rPr>
      </w:pPr>
      <w:r>
        <w:rPr>
          <w:rFonts w:ascii="Times New Roman" w:hAnsi="Times New Roman"/>
        </w:rPr>
        <w:drawing>
          <wp:inline distT="0" distB="0" distL="0" distR="0">
            <wp:extent cx="4572000" cy="2743200"/>
            <wp:effectExtent l="0" t="0" r="0" b="0"/>
            <wp:docPr id="68" name="图表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inline>
        </w:drawing>
      </w:r>
    </w:p>
    <w:p>
      <w:pPr>
        <w:jc w:val="center"/>
        <w:rPr>
          <w:rFonts w:ascii="Times New Roman" w:hAnsi="Times New Roman" w:eastAsia="黑体" w:cstheme="minorEastAsia"/>
          <w:sz w:val="20"/>
          <w:szCs w:val="20"/>
        </w:rPr>
      </w:pPr>
      <w:r>
        <w:rPr>
          <w:rFonts w:hint="eastAsia" w:ascii="Times New Roman" w:hAnsi="Times New Roman" w:eastAsia="黑体" w:cstheme="minorEastAsia"/>
          <w:sz w:val="20"/>
          <w:szCs w:val="20"/>
        </w:rPr>
        <w:t>图7.5-1 各月平均混合层高度（单位：m）</w:t>
      </w:r>
    </w:p>
    <w:p>
      <w:pPr>
        <w:pStyle w:val="3"/>
        <w:numPr>
          <w:ilvl w:val="1"/>
          <w:numId w:val="13"/>
        </w:numPr>
        <w:ind w:left="1000"/>
        <w:rPr>
          <w:rFonts w:ascii="Times New Roman" w:hAnsi="Times New Roman"/>
          <w:i w:val="0"/>
          <w:spacing w:val="10"/>
          <w:sz w:val="32"/>
        </w:rPr>
      </w:pPr>
      <w:bookmarkStart w:id="232" w:name="_Toc85531504"/>
      <w:bookmarkStart w:id="233" w:name="_Toc32125"/>
      <w:bookmarkStart w:id="234" w:name="_Toc23231"/>
      <w:bookmarkStart w:id="235" w:name="_Toc17734"/>
      <w:bookmarkStart w:id="236" w:name="_Toc12933"/>
      <w:bookmarkStart w:id="237" w:name="_Toc88392187"/>
      <w:bookmarkStart w:id="238" w:name="_Toc18681766"/>
      <w:bookmarkStart w:id="239" w:name="_Toc2487"/>
      <w:bookmarkStart w:id="240" w:name="_Toc23426"/>
      <w:r>
        <w:rPr>
          <w:rFonts w:hint="eastAsia" w:ascii="Times New Roman" w:hAnsi="Times New Roman"/>
          <w:i w:val="0"/>
          <w:spacing w:val="10"/>
          <w:sz w:val="32"/>
        </w:rPr>
        <w:t>污染系数</w:t>
      </w:r>
      <w:bookmarkEnd w:id="232"/>
      <w:bookmarkEnd w:id="233"/>
      <w:bookmarkEnd w:id="234"/>
      <w:bookmarkEnd w:id="235"/>
      <w:bookmarkEnd w:id="236"/>
      <w:bookmarkEnd w:id="237"/>
      <w:bookmarkEnd w:id="238"/>
      <w:bookmarkEnd w:id="239"/>
      <w:bookmarkEnd w:id="240"/>
    </w:p>
    <w:p>
      <w:pPr>
        <w:spacing w:line="360" w:lineRule="auto"/>
        <w:ind w:firstLine="560" w:firstLineChars="200"/>
        <w:rPr>
          <w:rFonts w:ascii="Times New Roman" w:hAnsi="Times New Roman"/>
          <w:sz w:val="28"/>
          <w:szCs w:val="28"/>
        </w:rPr>
      </w:pPr>
      <w:r>
        <w:rPr>
          <w:rFonts w:ascii="Times New Roman" w:hAnsi="Times New Roman"/>
          <w:sz w:val="28"/>
          <w:szCs w:val="28"/>
        </w:rPr>
        <w:t>空气污染系数简称污染系数，是地区方位风向频率与该方位风速的比值。某方位下风受污染的时间与该方位风向频率成正比，而污染浓度与该方位的平均风速成反比。空气污染系数综合了风向和风速的作用，代表了某方位下风向空气污染的程度。利用永</w:t>
      </w:r>
      <w:r>
        <w:rPr>
          <w:rFonts w:hint="eastAsia" w:ascii="Times New Roman" w:hAnsi="Times New Roman"/>
          <w:sz w:val="28"/>
          <w:szCs w:val="28"/>
        </w:rPr>
        <w:t>修</w:t>
      </w:r>
      <w:r>
        <w:rPr>
          <w:rFonts w:ascii="Times New Roman" w:hAnsi="Times New Roman"/>
          <w:sz w:val="28"/>
          <w:szCs w:val="28"/>
        </w:rPr>
        <w:t>站近</w:t>
      </w:r>
      <w:r>
        <w:rPr>
          <w:rFonts w:hint="eastAsia" w:ascii="Times New Roman" w:hAnsi="Times New Roman"/>
          <w:sz w:val="28"/>
          <w:szCs w:val="28"/>
        </w:rPr>
        <w:t>30</w:t>
      </w:r>
      <w:r>
        <w:rPr>
          <w:rFonts w:ascii="Times New Roman" w:hAnsi="Times New Roman"/>
          <w:sz w:val="28"/>
          <w:szCs w:val="28"/>
        </w:rPr>
        <w:t>年（</w:t>
      </w:r>
      <w:r>
        <w:rPr>
          <w:rFonts w:hint="eastAsia" w:ascii="Times New Roman" w:hAnsi="Times New Roman"/>
          <w:sz w:val="28"/>
          <w:szCs w:val="28"/>
        </w:rPr>
        <w:t>1991</w:t>
      </w:r>
      <w:r>
        <w:rPr>
          <w:rFonts w:ascii="Times New Roman" w:hAnsi="Times New Roman"/>
          <w:sz w:val="28"/>
          <w:szCs w:val="28"/>
        </w:rPr>
        <w:t>年至</w:t>
      </w:r>
      <w:r>
        <w:rPr>
          <w:rFonts w:hint="eastAsia" w:ascii="Times New Roman" w:hAnsi="Times New Roman"/>
          <w:sz w:val="28"/>
          <w:szCs w:val="28"/>
        </w:rPr>
        <w:t>2020</w:t>
      </w:r>
      <w:r>
        <w:rPr>
          <w:rFonts w:ascii="Times New Roman" w:hAnsi="Times New Roman"/>
          <w:sz w:val="28"/>
          <w:szCs w:val="28"/>
        </w:rPr>
        <w:t>年）地面风观测资料计算得当地污染系数如表7.3-1。</w:t>
      </w:r>
    </w:p>
    <w:p>
      <w:pPr>
        <w:spacing w:before="312" w:beforeLines="100"/>
        <w:jc w:val="center"/>
        <w:rPr>
          <w:rFonts w:ascii="Times New Roman" w:hAnsi="Times New Roman"/>
          <w:sz w:val="28"/>
          <w:szCs w:val="28"/>
        </w:rPr>
      </w:pPr>
      <w:r>
        <w:rPr>
          <w:rFonts w:hint="eastAsia" w:ascii="Times New Roman" w:hAnsi="Times New Roman" w:eastAsia="黑体"/>
          <w:sz w:val="20"/>
          <w:szCs w:val="20"/>
        </w:rPr>
        <w:t>表7.3-1当地污染系数表</w:t>
      </w:r>
    </w:p>
    <w:tbl>
      <w:tblPr>
        <w:tblStyle w:val="25"/>
        <w:tblW w:w="76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13"/>
        <w:gridCol w:w="1913"/>
        <w:gridCol w:w="1913"/>
        <w:gridCol w:w="19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3" w:type="dxa"/>
            <w:tcBorders>
              <w:top w:val="single" w:color="auto" w:sz="18" w:space="0"/>
              <w:left w:val="nil"/>
            </w:tcBorders>
            <w:shd w:val="clear" w:color="auto" w:fill="auto"/>
            <w:vAlign w:val="center"/>
          </w:tcPr>
          <w:p>
            <w:pPr>
              <w:widowControl/>
              <w:jc w:val="center"/>
              <w:rPr>
                <w:rFonts w:ascii="Times New Roman" w:hAnsi="Times New Roman" w:cs="宋体"/>
                <w:b/>
                <w:color w:val="000000"/>
                <w:kern w:val="0"/>
                <w:szCs w:val="21"/>
              </w:rPr>
            </w:pPr>
            <w:r>
              <w:rPr>
                <w:rFonts w:hint="eastAsia" w:ascii="Times New Roman" w:hAnsi="Times New Roman" w:cs="宋体"/>
                <w:b/>
                <w:color w:val="000000"/>
                <w:kern w:val="0"/>
                <w:szCs w:val="21"/>
              </w:rPr>
              <w:t>风向</w:t>
            </w:r>
          </w:p>
        </w:tc>
        <w:tc>
          <w:tcPr>
            <w:tcW w:w="1913" w:type="dxa"/>
            <w:tcBorders>
              <w:top w:val="single" w:color="auto" w:sz="18" w:space="0"/>
              <w:right w:val="single" w:color="auto" w:sz="12" w:space="0"/>
            </w:tcBorders>
            <w:shd w:val="clear" w:color="auto" w:fill="auto"/>
            <w:vAlign w:val="center"/>
          </w:tcPr>
          <w:p>
            <w:pPr>
              <w:widowControl/>
              <w:jc w:val="center"/>
              <w:rPr>
                <w:rFonts w:ascii="Times New Roman" w:hAnsi="Times New Roman" w:cs="宋体"/>
                <w:b/>
                <w:color w:val="000000"/>
                <w:kern w:val="0"/>
                <w:szCs w:val="21"/>
              </w:rPr>
            </w:pPr>
            <w:r>
              <w:rPr>
                <w:rFonts w:hint="eastAsia" w:ascii="Times New Roman" w:hAnsi="Times New Roman" w:cs="宋体"/>
                <w:b/>
                <w:color w:val="000000"/>
                <w:kern w:val="0"/>
                <w:szCs w:val="21"/>
              </w:rPr>
              <w:t>污染系数</w:t>
            </w:r>
          </w:p>
        </w:tc>
        <w:tc>
          <w:tcPr>
            <w:tcW w:w="1913" w:type="dxa"/>
            <w:tcBorders>
              <w:top w:val="single" w:color="auto" w:sz="18" w:space="0"/>
              <w:left w:val="single" w:color="auto" w:sz="12" w:space="0"/>
            </w:tcBorders>
            <w:shd w:val="clear" w:color="auto" w:fill="auto"/>
            <w:noWrap/>
            <w:vAlign w:val="center"/>
          </w:tcPr>
          <w:p>
            <w:pPr>
              <w:widowControl/>
              <w:jc w:val="center"/>
              <w:rPr>
                <w:rFonts w:ascii="Times New Roman" w:hAnsi="Times New Roman" w:cs="宋体"/>
                <w:b/>
                <w:color w:val="000000"/>
                <w:kern w:val="0"/>
                <w:szCs w:val="21"/>
              </w:rPr>
            </w:pPr>
            <w:r>
              <w:rPr>
                <w:rFonts w:hint="eastAsia" w:ascii="Times New Roman" w:hAnsi="Times New Roman" w:cs="宋体"/>
                <w:b/>
                <w:color w:val="000000"/>
                <w:kern w:val="0"/>
                <w:szCs w:val="21"/>
              </w:rPr>
              <w:t>风向</w:t>
            </w:r>
          </w:p>
        </w:tc>
        <w:tc>
          <w:tcPr>
            <w:tcW w:w="1913" w:type="dxa"/>
            <w:tcBorders>
              <w:top w:val="single" w:color="auto" w:sz="18" w:space="0"/>
              <w:right w:val="nil"/>
            </w:tcBorders>
            <w:shd w:val="clear" w:color="auto" w:fill="auto"/>
            <w:vAlign w:val="center"/>
          </w:tcPr>
          <w:p>
            <w:pPr>
              <w:widowControl/>
              <w:jc w:val="center"/>
              <w:rPr>
                <w:rFonts w:ascii="Times New Roman" w:hAnsi="Times New Roman" w:cs="宋体"/>
                <w:b/>
                <w:color w:val="000000"/>
                <w:kern w:val="0"/>
                <w:szCs w:val="21"/>
              </w:rPr>
            </w:pPr>
            <w:r>
              <w:rPr>
                <w:rFonts w:hint="eastAsia" w:ascii="Times New Roman" w:hAnsi="Times New Roman" w:cs="宋体"/>
                <w:b/>
                <w:color w:val="000000"/>
                <w:kern w:val="0"/>
                <w:szCs w:val="21"/>
              </w:rPr>
              <w:t>污染系数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1913" w:type="dxa"/>
            <w:tcBorders>
              <w:left w:val="nil"/>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N</w:t>
            </w:r>
          </w:p>
        </w:tc>
        <w:tc>
          <w:tcPr>
            <w:tcW w:w="1913" w:type="dxa"/>
            <w:tcBorders>
              <w:right w:val="single" w:color="auto" w:sz="12" w:space="0"/>
            </w:tcBorders>
            <w:shd w:val="clear" w:color="auto" w:fill="auto"/>
            <w:noWrap/>
            <w:vAlign w:val="center"/>
          </w:tcPr>
          <w:p>
            <w:pPr>
              <w:widowControl/>
              <w:jc w:val="center"/>
              <w:rPr>
                <w:rFonts w:ascii="Times New Roman" w:hAnsi="Times New Roman"/>
                <w:color w:val="000000"/>
                <w:kern w:val="0"/>
                <w:szCs w:val="21"/>
              </w:rPr>
            </w:pPr>
            <w:r>
              <w:rPr>
                <w:rFonts w:hint="eastAsia" w:ascii="Times New Roman" w:hAnsi="Times New Roman"/>
                <w:color w:val="000000"/>
                <w:kern w:val="0"/>
                <w:szCs w:val="21"/>
              </w:rPr>
              <w:t>6.0</w:t>
            </w:r>
          </w:p>
        </w:tc>
        <w:tc>
          <w:tcPr>
            <w:tcW w:w="1913" w:type="dxa"/>
            <w:tcBorders>
              <w:left w:val="single" w:color="auto" w:sz="12" w:space="0"/>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S</w:t>
            </w:r>
          </w:p>
        </w:tc>
        <w:tc>
          <w:tcPr>
            <w:tcW w:w="1913" w:type="dxa"/>
            <w:tcBorders>
              <w:right w:val="nil"/>
            </w:tcBorders>
            <w:shd w:val="clear" w:color="auto" w:fill="auto"/>
            <w:noWrap/>
            <w:vAlign w:val="center"/>
          </w:tcPr>
          <w:p>
            <w:pPr>
              <w:widowControl/>
              <w:jc w:val="center"/>
              <w:rPr>
                <w:rFonts w:ascii="Times New Roman" w:hAnsi="Times New Roman"/>
                <w:color w:val="000000"/>
                <w:kern w:val="0"/>
                <w:szCs w:val="21"/>
              </w:rPr>
            </w:pPr>
            <w:r>
              <w:rPr>
                <w:rFonts w:hint="eastAsia" w:ascii="Times New Roman" w:hAnsi="Times New Roman"/>
                <w:color w:val="000000"/>
                <w:kern w:val="0"/>
                <w:szCs w:val="21"/>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1913" w:type="dxa"/>
            <w:tcBorders>
              <w:left w:val="nil"/>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NNE</w:t>
            </w:r>
          </w:p>
        </w:tc>
        <w:tc>
          <w:tcPr>
            <w:tcW w:w="1913" w:type="dxa"/>
            <w:tcBorders>
              <w:right w:val="single" w:color="auto" w:sz="12" w:space="0"/>
            </w:tcBorders>
            <w:shd w:val="clear" w:color="auto" w:fill="auto"/>
            <w:noWrap/>
            <w:vAlign w:val="center"/>
          </w:tcPr>
          <w:p>
            <w:pPr>
              <w:widowControl/>
              <w:jc w:val="center"/>
              <w:rPr>
                <w:rFonts w:ascii="Times New Roman" w:hAnsi="Times New Roman"/>
                <w:color w:val="000000"/>
                <w:kern w:val="0"/>
                <w:szCs w:val="21"/>
              </w:rPr>
            </w:pPr>
            <w:r>
              <w:rPr>
                <w:rFonts w:hint="eastAsia" w:ascii="Times New Roman" w:hAnsi="Times New Roman"/>
                <w:color w:val="000000"/>
                <w:kern w:val="0"/>
                <w:szCs w:val="21"/>
              </w:rPr>
              <w:t>2.4</w:t>
            </w:r>
          </w:p>
        </w:tc>
        <w:tc>
          <w:tcPr>
            <w:tcW w:w="1913" w:type="dxa"/>
            <w:tcBorders>
              <w:left w:val="single" w:color="auto" w:sz="12" w:space="0"/>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SSW</w:t>
            </w:r>
          </w:p>
        </w:tc>
        <w:tc>
          <w:tcPr>
            <w:tcW w:w="1913" w:type="dxa"/>
            <w:tcBorders>
              <w:right w:val="nil"/>
            </w:tcBorders>
            <w:shd w:val="clear" w:color="auto" w:fill="auto"/>
            <w:noWrap/>
            <w:vAlign w:val="center"/>
          </w:tcPr>
          <w:p>
            <w:pPr>
              <w:widowControl/>
              <w:jc w:val="center"/>
              <w:rPr>
                <w:rFonts w:ascii="Times New Roman" w:hAnsi="Times New Roman"/>
                <w:color w:val="000000"/>
                <w:kern w:val="0"/>
                <w:szCs w:val="21"/>
              </w:rPr>
            </w:pPr>
            <w:r>
              <w:rPr>
                <w:rFonts w:hint="eastAsia" w:ascii="Times New Roman" w:hAnsi="Times New Roman"/>
                <w:color w:val="000000"/>
                <w:kern w:val="0"/>
                <w:szCs w:val="21"/>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1913" w:type="dxa"/>
            <w:tcBorders>
              <w:left w:val="nil"/>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NE</w:t>
            </w:r>
          </w:p>
        </w:tc>
        <w:tc>
          <w:tcPr>
            <w:tcW w:w="1913" w:type="dxa"/>
            <w:tcBorders>
              <w:right w:val="single" w:color="auto" w:sz="12" w:space="0"/>
            </w:tcBorders>
            <w:shd w:val="clear" w:color="auto" w:fill="auto"/>
            <w:noWrap/>
            <w:vAlign w:val="center"/>
          </w:tcPr>
          <w:p>
            <w:pPr>
              <w:widowControl/>
              <w:jc w:val="center"/>
              <w:rPr>
                <w:rFonts w:ascii="Times New Roman" w:hAnsi="Times New Roman"/>
                <w:color w:val="000000"/>
                <w:kern w:val="0"/>
                <w:szCs w:val="21"/>
              </w:rPr>
            </w:pPr>
            <w:r>
              <w:rPr>
                <w:rFonts w:hint="eastAsia" w:ascii="Times New Roman" w:hAnsi="Times New Roman"/>
                <w:color w:val="000000"/>
                <w:kern w:val="0"/>
                <w:szCs w:val="21"/>
              </w:rPr>
              <w:t>2.9</w:t>
            </w:r>
          </w:p>
        </w:tc>
        <w:tc>
          <w:tcPr>
            <w:tcW w:w="1913" w:type="dxa"/>
            <w:tcBorders>
              <w:left w:val="single" w:color="auto" w:sz="12" w:space="0"/>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SW</w:t>
            </w:r>
          </w:p>
        </w:tc>
        <w:tc>
          <w:tcPr>
            <w:tcW w:w="1913" w:type="dxa"/>
            <w:tcBorders>
              <w:right w:val="nil"/>
            </w:tcBorders>
            <w:shd w:val="clear" w:color="auto" w:fill="auto"/>
            <w:noWrap/>
            <w:vAlign w:val="center"/>
          </w:tcPr>
          <w:p>
            <w:pPr>
              <w:widowControl/>
              <w:jc w:val="center"/>
              <w:rPr>
                <w:rFonts w:ascii="Times New Roman" w:hAnsi="Times New Roman"/>
                <w:color w:val="000000"/>
                <w:kern w:val="0"/>
                <w:szCs w:val="21"/>
              </w:rPr>
            </w:pPr>
            <w:r>
              <w:rPr>
                <w:rFonts w:hint="eastAsia" w:ascii="Times New Roman" w:hAnsi="Times New Roman"/>
                <w:color w:val="000000"/>
                <w:kern w:val="0"/>
                <w:szCs w:val="21"/>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1913" w:type="dxa"/>
            <w:tcBorders>
              <w:left w:val="nil"/>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ENE</w:t>
            </w:r>
          </w:p>
        </w:tc>
        <w:tc>
          <w:tcPr>
            <w:tcW w:w="1913" w:type="dxa"/>
            <w:tcBorders>
              <w:right w:val="single" w:color="auto" w:sz="12" w:space="0"/>
            </w:tcBorders>
            <w:shd w:val="clear" w:color="auto" w:fill="auto"/>
            <w:noWrap/>
            <w:vAlign w:val="center"/>
          </w:tcPr>
          <w:p>
            <w:pPr>
              <w:widowControl/>
              <w:jc w:val="center"/>
              <w:rPr>
                <w:rFonts w:ascii="Times New Roman" w:hAnsi="Times New Roman"/>
                <w:color w:val="000000"/>
                <w:kern w:val="0"/>
                <w:szCs w:val="21"/>
              </w:rPr>
            </w:pPr>
            <w:r>
              <w:rPr>
                <w:rFonts w:hint="eastAsia" w:ascii="Times New Roman" w:hAnsi="Times New Roman"/>
                <w:color w:val="000000"/>
                <w:kern w:val="0"/>
                <w:szCs w:val="21"/>
              </w:rPr>
              <w:t>1.8</w:t>
            </w:r>
          </w:p>
        </w:tc>
        <w:tc>
          <w:tcPr>
            <w:tcW w:w="1913" w:type="dxa"/>
            <w:tcBorders>
              <w:left w:val="single" w:color="auto" w:sz="12" w:space="0"/>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WSW</w:t>
            </w:r>
          </w:p>
        </w:tc>
        <w:tc>
          <w:tcPr>
            <w:tcW w:w="1913" w:type="dxa"/>
            <w:tcBorders>
              <w:right w:val="nil"/>
            </w:tcBorders>
            <w:shd w:val="clear" w:color="auto" w:fill="auto"/>
            <w:noWrap/>
            <w:vAlign w:val="center"/>
          </w:tcPr>
          <w:p>
            <w:pPr>
              <w:widowControl/>
              <w:jc w:val="center"/>
              <w:rPr>
                <w:rFonts w:ascii="Times New Roman" w:hAnsi="Times New Roman"/>
                <w:color w:val="000000"/>
                <w:kern w:val="0"/>
                <w:szCs w:val="21"/>
              </w:rPr>
            </w:pPr>
            <w:r>
              <w:rPr>
                <w:rFonts w:hint="eastAsia" w:ascii="Times New Roman" w:hAnsi="Times New Roman"/>
                <w:color w:val="000000"/>
                <w:kern w:val="0"/>
                <w:szCs w:val="21"/>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1913" w:type="dxa"/>
            <w:tcBorders>
              <w:left w:val="nil"/>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E</w:t>
            </w:r>
          </w:p>
        </w:tc>
        <w:tc>
          <w:tcPr>
            <w:tcW w:w="1913" w:type="dxa"/>
            <w:tcBorders>
              <w:right w:val="single" w:color="auto" w:sz="12" w:space="0"/>
            </w:tcBorders>
            <w:shd w:val="clear" w:color="auto" w:fill="auto"/>
            <w:noWrap/>
            <w:vAlign w:val="center"/>
          </w:tcPr>
          <w:p>
            <w:pPr>
              <w:widowControl/>
              <w:jc w:val="center"/>
              <w:rPr>
                <w:rFonts w:ascii="Times New Roman" w:hAnsi="Times New Roman"/>
                <w:color w:val="000000"/>
                <w:kern w:val="0"/>
                <w:szCs w:val="21"/>
              </w:rPr>
            </w:pPr>
            <w:r>
              <w:rPr>
                <w:rFonts w:hint="eastAsia" w:ascii="Times New Roman" w:hAnsi="Times New Roman"/>
                <w:color w:val="000000"/>
                <w:kern w:val="0"/>
                <w:szCs w:val="21"/>
              </w:rPr>
              <w:t>1.9</w:t>
            </w:r>
          </w:p>
        </w:tc>
        <w:tc>
          <w:tcPr>
            <w:tcW w:w="1913" w:type="dxa"/>
            <w:tcBorders>
              <w:left w:val="single" w:color="auto" w:sz="12" w:space="0"/>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W</w:t>
            </w:r>
          </w:p>
        </w:tc>
        <w:tc>
          <w:tcPr>
            <w:tcW w:w="1913" w:type="dxa"/>
            <w:tcBorders>
              <w:right w:val="nil"/>
            </w:tcBorders>
            <w:shd w:val="clear" w:color="auto" w:fill="auto"/>
            <w:noWrap/>
            <w:vAlign w:val="center"/>
          </w:tcPr>
          <w:p>
            <w:pPr>
              <w:widowControl/>
              <w:jc w:val="center"/>
              <w:rPr>
                <w:rFonts w:ascii="Times New Roman" w:hAnsi="Times New Roman"/>
                <w:color w:val="000000"/>
                <w:kern w:val="0"/>
                <w:szCs w:val="21"/>
              </w:rPr>
            </w:pPr>
            <w:r>
              <w:rPr>
                <w:rFonts w:hint="eastAsia" w:ascii="Times New Roman" w:hAnsi="Times New Roman"/>
                <w:color w:val="000000"/>
                <w:kern w:val="0"/>
                <w:szCs w:val="21"/>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1913" w:type="dxa"/>
            <w:tcBorders>
              <w:left w:val="nil"/>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ESE</w:t>
            </w:r>
          </w:p>
        </w:tc>
        <w:tc>
          <w:tcPr>
            <w:tcW w:w="1913" w:type="dxa"/>
            <w:tcBorders>
              <w:right w:val="single" w:color="auto" w:sz="12" w:space="0"/>
            </w:tcBorders>
            <w:shd w:val="clear" w:color="auto" w:fill="auto"/>
            <w:noWrap/>
            <w:vAlign w:val="center"/>
          </w:tcPr>
          <w:p>
            <w:pPr>
              <w:widowControl/>
              <w:jc w:val="center"/>
              <w:rPr>
                <w:rFonts w:ascii="Times New Roman" w:hAnsi="Times New Roman"/>
                <w:color w:val="000000"/>
                <w:kern w:val="0"/>
                <w:szCs w:val="21"/>
              </w:rPr>
            </w:pPr>
            <w:r>
              <w:rPr>
                <w:rFonts w:hint="eastAsia" w:ascii="Times New Roman" w:hAnsi="Times New Roman"/>
                <w:color w:val="000000"/>
                <w:kern w:val="0"/>
                <w:szCs w:val="21"/>
              </w:rPr>
              <w:t>2.0</w:t>
            </w:r>
          </w:p>
        </w:tc>
        <w:tc>
          <w:tcPr>
            <w:tcW w:w="1913" w:type="dxa"/>
            <w:tcBorders>
              <w:left w:val="single" w:color="auto" w:sz="12" w:space="0"/>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WNW</w:t>
            </w:r>
          </w:p>
        </w:tc>
        <w:tc>
          <w:tcPr>
            <w:tcW w:w="1913" w:type="dxa"/>
            <w:tcBorders>
              <w:right w:val="nil"/>
            </w:tcBorders>
            <w:shd w:val="clear" w:color="auto" w:fill="auto"/>
            <w:noWrap/>
            <w:vAlign w:val="center"/>
          </w:tcPr>
          <w:p>
            <w:pPr>
              <w:widowControl/>
              <w:jc w:val="center"/>
              <w:rPr>
                <w:rFonts w:ascii="Times New Roman" w:hAnsi="Times New Roman"/>
                <w:color w:val="000000"/>
                <w:kern w:val="0"/>
                <w:szCs w:val="21"/>
              </w:rPr>
            </w:pPr>
            <w:r>
              <w:rPr>
                <w:rFonts w:hint="eastAsia" w:ascii="Times New Roman" w:hAnsi="Times New Roman"/>
                <w:color w:val="000000"/>
                <w:kern w:val="0"/>
                <w:szCs w:val="21"/>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1913" w:type="dxa"/>
            <w:tcBorders>
              <w:left w:val="nil"/>
              <w:bottom w:val="single" w:color="auto" w:sz="4" w:space="0"/>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SE</w:t>
            </w:r>
          </w:p>
        </w:tc>
        <w:tc>
          <w:tcPr>
            <w:tcW w:w="1913" w:type="dxa"/>
            <w:tcBorders>
              <w:bottom w:val="single" w:color="auto" w:sz="4" w:space="0"/>
              <w:right w:val="single" w:color="auto" w:sz="12" w:space="0"/>
            </w:tcBorders>
            <w:shd w:val="clear" w:color="auto" w:fill="auto"/>
            <w:noWrap/>
            <w:vAlign w:val="center"/>
          </w:tcPr>
          <w:p>
            <w:pPr>
              <w:widowControl/>
              <w:jc w:val="center"/>
              <w:rPr>
                <w:rFonts w:ascii="Times New Roman" w:hAnsi="Times New Roman"/>
                <w:color w:val="000000"/>
                <w:kern w:val="0"/>
                <w:szCs w:val="21"/>
              </w:rPr>
            </w:pPr>
            <w:r>
              <w:rPr>
                <w:rFonts w:hint="eastAsia" w:ascii="Times New Roman" w:hAnsi="Times New Roman"/>
                <w:color w:val="000000"/>
                <w:kern w:val="0"/>
                <w:szCs w:val="21"/>
              </w:rPr>
              <w:t>2.3</w:t>
            </w:r>
          </w:p>
        </w:tc>
        <w:tc>
          <w:tcPr>
            <w:tcW w:w="1913" w:type="dxa"/>
            <w:tcBorders>
              <w:left w:val="single" w:color="auto" w:sz="12" w:space="0"/>
              <w:bottom w:val="single" w:color="auto" w:sz="4" w:space="0"/>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NW</w:t>
            </w:r>
          </w:p>
        </w:tc>
        <w:tc>
          <w:tcPr>
            <w:tcW w:w="1913" w:type="dxa"/>
            <w:tcBorders>
              <w:bottom w:val="single" w:color="auto" w:sz="4" w:space="0"/>
              <w:right w:val="nil"/>
            </w:tcBorders>
            <w:shd w:val="clear" w:color="auto" w:fill="auto"/>
            <w:noWrap/>
            <w:vAlign w:val="center"/>
          </w:tcPr>
          <w:p>
            <w:pPr>
              <w:widowControl/>
              <w:jc w:val="center"/>
              <w:rPr>
                <w:rFonts w:ascii="Times New Roman" w:hAnsi="Times New Roman"/>
                <w:color w:val="000000"/>
                <w:kern w:val="0"/>
                <w:szCs w:val="21"/>
              </w:rPr>
            </w:pPr>
            <w:r>
              <w:rPr>
                <w:rFonts w:hint="eastAsia" w:ascii="Times New Roman" w:hAnsi="Times New Roman"/>
                <w:color w:val="000000"/>
                <w:kern w:val="0"/>
                <w:szCs w:val="21"/>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1913" w:type="dxa"/>
            <w:tcBorders>
              <w:left w:val="nil"/>
              <w:bottom w:val="single" w:color="auto" w:sz="18" w:space="0"/>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SSE</w:t>
            </w:r>
          </w:p>
        </w:tc>
        <w:tc>
          <w:tcPr>
            <w:tcW w:w="1913" w:type="dxa"/>
            <w:tcBorders>
              <w:bottom w:val="single" w:color="auto" w:sz="18" w:space="0"/>
              <w:right w:val="single" w:color="auto" w:sz="12" w:space="0"/>
            </w:tcBorders>
            <w:shd w:val="clear" w:color="auto" w:fill="auto"/>
            <w:noWrap/>
            <w:vAlign w:val="center"/>
          </w:tcPr>
          <w:p>
            <w:pPr>
              <w:widowControl/>
              <w:jc w:val="center"/>
              <w:rPr>
                <w:rFonts w:ascii="Times New Roman" w:hAnsi="Times New Roman"/>
                <w:color w:val="000000"/>
                <w:kern w:val="0"/>
                <w:szCs w:val="21"/>
              </w:rPr>
            </w:pPr>
            <w:r>
              <w:rPr>
                <w:rFonts w:hint="eastAsia" w:ascii="Times New Roman" w:hAnsi="Times New Roman"/>
                <w:color w:val="000000"/>
                <w:kern w:val="0"/>
                <w:szCs w:val="21"/>
              </w:rPr>
              <w:t>2.1</w:t>
            </w:r>
          </w:p>
        </w:tc>
        <w:tc>
          <w:tcPr>
            <w:tcW w:w="1913" w:type="dxa"/>
            <w:tcBorders>
              <w:left w:val="single" w:color="auto" w:sz="12" w:space="0"/>
              <w:bottom w:val="single" w:color="auto" w:sz="18" w:space="0"/>
            </w:tcBorders>
            <w:shd w:val="clear" w:color="auto" w:fill="auto"/>
            <w:noWrap/>
            <w:vAlign w:val="center"/>
          </w:tcPr>
          <w:p>
            <w:pPr>
              <w:widowControl/>
              <w:jc w:val="center"/>
              <w:rPr>
                <w:rFonts w:ascii="Times New Roman" w:hAnsi="Times New Roman"/>
                <w:color w:val="000000"/>
                <w:kern w:val="0"/>
                <w:szCs w:val="21"/>
              </w:rPr>
            </w:pPr>
            <w:r>
              <w:rPr>
                <w:rFonts w:ascii="Times New Roman" w:hAnsi="Times New Roman"/>
                <w:color w:val="000000"/>
                <w:kern w:val="0"/>
                <w:szCs w:val="21"/>
              </w:rPr>
              <w:t>NNW</w:t>
            </w:r>
          </w:p>
        </w:tc>
        <w:tc>
          <w:tcPr>
            <w:tcW w:w="1913" w:type="dxa"/>
            <w:tcBorders>
              <w:bottom w:val="single" w:color="auto" w:sz="18" w:space="0"/>
              <w:right w:val="nil"/>
            </w:tcBorders>
            <w:shd w:val="clear" w:color="auto" w:fill="auto"/>
            <w:noWrap/>
            <w:vAlign w:val="center"/>
          </w:tcPr>
          <w:p>
            <w:pPr>
              <w:widowControl/>
              <w:jc w:val="center"/>
              <w:rPr>
                <w:rFonts w:ascii="Times New Roman" w:hAnsi="Times New Roman"/>
                <w:color w:val="000000"/>
                <w:kern w:val="0"/>
                <w:szCs w:val="21"/>
              </w:rPr>
            </w:pPr>
            <w:r>
              <w:rPr>
                <w:rFonts w:hint="eastAsia" w:ascii="Times New Roman" w:hAnsi="Times New Roman"/>
                <w:color w:val="000000"/>
                <w:kern w:val="0"/>
                <w:szCs w:val="21"/>
              </w:rPr>
              <w:t>4.2</w:t>
            </w:r>
          </w:p>
        </w:tc>
      </w:tr>
    </w:tbl>
    <w:p>
      <w:pPr>
        <w:spacing w:line="360" w:lineRule="auto"/>
        <w:ind w:firstLine="560" w:firstLineChars="200"/>
        <w:rPr>
          <w:rFonts w:ascii="Times New Roman" w:hAnsi="Times New Roman"/>
          <w:sz w:val="28"/>
          <w:szCs w:val="28"/>
        </w:rPr>
      </w:pPr>
    </w:p>
    <w:p>
      <w:pPr>
        <w:spacing w:line="360" w:lineRule="auto"/>
        <w:ind w:firstLine="560" w:firstLineChars="200"/>
        <w:jc w:val="center"/>
        <w:rPr>
          <w:rFonts w:ascii="Times New Roman" w:hAnsi="Times New Roman"/>
          <w:sz w:val="28"/>
          <w:szCs w:val="28"/>
        </w:rPr>
      </w:pPr>
      <w:r>
        <w:rPr>
          <w:rFonts w:hint="eastAsia" w:ascii="Times New Roman" w:hAnsi="Times New Roman"/>
          <w:sz w:val="28"/>
          <w:szCs w:val="28"/>
        </w:rPr>
        <w:drawing>
          <wp:inline distT="0" distB="0" distL="0" distR="0">
            <wp:extent cx="3573780" cy="2492375"/>
            <wp:effectExtent l="0" t="0" r="7620" b="3175"/>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162">
                      <a:extLst>
                        <a:ext uri="{28A0092B-C50C-407E-A947-70E740481C1C}">
                          <a14:useLocalDpi xmlns:a14="http://schemas.microsoft.com/office/drawing/2010/main" val="0"/>
                        </a:ext>
                      </a:extLst>
                    </a:blip>
                    <a:srcRect r="6094"/>
                    <a:stretch>
                      <a:fillRect/>
                    </a:stretch>
                  </pic:blipFill>
                  <pic:spPr>
                    <a:xfrm>
                      <a:off x="0" y="0"/>
                      <a:ext cx="3610892" cy="2518663"/>
                    </a:xfrm>
                    <a:prstGeom prst="rect">
                      <a:avLst/>
                    </a:prstGeom>
                    <a:ln>
                      <a:noFill/>
                    </a:ln>
                  </pic:spPr>
                </pic:pic>
              </a:graphicData>
            </a:graphic>
          </wp:inline>
        </w:drawing>
      </w:r>
    </w:p>
    <w:p>
      <w:pPr>
        <w:spacing w:after="312" w:afterLines="100"/>
        <w:jc w:val="center"/>
        <w:rPr>
          <w:rFonts w:ascii="Times New Roman" w:hAnsi="Times New Roman" w:eastAsia="黑体" w:cstheme="minorEastAsia"/>
          <w:sz w:val="20"/>
          <w:szCs w:val="20"/>
        </w:rPr>
      </w:pPr>
      <w:r>
        <w:rPr>
          <w:rFonts w:hint="eastAsia" w:ascii="Times New Roman" w:hAnsi="Times New Roman" w:eastAsia="黑体" w:cstheme="minorEastAsia"/>
          <w:sz w:val="20"/>
          <w:szCs w:val="20"/>
        </w:rPr>
        <w:t xml:space="preserve">图7.3-1 </w:t>
      </w:r>
      <w:r>
        <w:rPr>
          <w:rFonts w:ascii="Times New Roman" w:hAnsi="Times New Roman" w:eastAsia="黑体" w:cstheme="minorEastAsia"/>
          <w:sz w:val="20"/>
          <w:szCs w:val="20"/>
        </w:rPr>
        <w:t xml:space="preserve"> </w:t>
      </w:r>
      <w:r>
        <w:rPr>
          <w:rFonts w:hint="eastAsia" w:ascii="Times New Roman" w:hAnsi="Times New Roman" w:eastAsia="黑体" w:cstheme="minorEastAsia"/>
          <w:sz w:val="20"/>
          <w:szCs w:val="20"/>
        </w:rPr>
        <w:t>永修累年风玫瑰图（1991~2020）</w:t>
      </w:r>
    </w:p>
    <w:p>
      <w:pPr>
        <w:spacing w:line="360" w:lineRule="auto"/>
        <w:ind w:firstLine="560" w:firstLineChars="200"/>
        <w:rPr>
          <w:rFonts w:ascii="Times New Roman" w:hAnsi="Times New Roman" w:eastAsia="黑体" w:cstheme="minorEastAsia"/>
          <w:sz w:val="20"/>
          <w:szCs w:val="20"/>
        </w:rPr>
      </w:pPr>
      <w:r>
        <w:rPr>
          <w:rFonts w:ascii="Times New Roman" w:hAnsi="Times New Roman"/>
          <w:sz w:val="28"/>
          <w:szCs w:val="28"/>
        </w:rPr>
        <w:t>可以看出，当地的污染系数以</w:t>
      </w:r>
      <w:r>
        <w:rPr>
          <w:rFonts w:hint="eastAsia" w:ascii="Times New Roman" w:hAnsi="Times New Roman"/>
          <w:sz w:val="28"/>
          <w:szCs w:val="28"/>
        </w:rPr>
        <w:t>N</w:t>
      </w:r>
      <w:r>
        <w:rPr>
          <w:rFonts w:ascii="Times New Roman" w:hAnsi="Times New Roman"/>
          <w:sz w:val="28"/>
          <w:szCs w:val="28"/>
        </w:rPr>
        <w:t>方向最大，为</w:t>
      </w:r>
      <w:r>
        <w:rPr>
          <w:rFonts w:hint="eastAsia" w:ascii="Times New Roman" w:hAnsi="Times New Roman"/>
          <w:sz w:val="28"/>
          <w:szCs w:val="28"/>
        </w:rPr>
        <w:t>6</w:t>
      </w:r>
      <w:r>
        <w:rPr>
          <w:rFonts w:ascii="Times New Roman" w:hAnsi="Times New Roman"/>
          <w:sz w:val="28"/>
          <w:szCs w:val="28"/>
        </w:rPr>
        <w:t>，从扩散条件考虑项目的</w:t>
      </w:r>
      <w:r>
        <w:rPr>
          <w:rFonts w:hint="eastAsia" w:ascii="Times New Roman" w:hAnsi="Times New Roman"/>
          <w:sz w:val="28"/>
          <w:szCs w:val="28"/>
        </w:rPr>
        <w:t>东南</w:t>
      </w:r>
      <w:r>
        <w:rPr>
          <w:rFonts w:ascii="Times New Roman" w:hAnsi="Times New Roman"/>
          <w:sz w:val="28"/>
          <w:szCs w:val="28"/>
        </w:rPr>
        <w:t>向是最易受污染影响的区域。</w:t>
      </w:r>
      <w:r>
        <w:rPr>
          <w:rFonts w:ascii="Times New Roman" w:hAnsi="Times New Roman" w:eastAsia="黑体" w:cstheme="minorEastAsia"/>
          <w:sz w:val="20"/>
          <w:szCs w:val="20"/>
        </w:rPr>
        <w:br w:type="page"/>
      </w:r>
    </w:p>
    <w:p>
      <w:pPr>
        <w:jc w:val="center"/>
        <w:rPr>
          <w:rFonts w:ascii="Times New Roman" w:hAnsi="Times New Roman" w:eastAsia="黑体" w:cstheme="minorEastAsia"/>
          <w:sz w:val="20"/>
          <w:szCs w:val="20"/>
        </w:rPr>
      </w:pPr>
    </w:p>
    <w:p>
      <w:pPr>
        <w:pStyle w:val="2"/>
        <w:numPr>
          <w:ilvl w:val="0"/>
          <w:numId w:val="13"/>
        </w:numPr>
        <w:rPr>
          <w:rFonts w:ascii="Times New Roman" w:hAnsi="Times New Roman"/>
          <w:spacing w:val="10"/>
          <w:sz w:val="36"/>
        </w:rPr>
      </w:pPr>
      <w:bookmarkStart w:id="241" w:name="_Toc86852075"/>
      <w:bookmarkStart w:id="242" w:name="_Toc88392188"/>
      <w:r>
        <w:rPr>
          <w:rFonts w:ascii="Times New Roman" w:hAnsi="Times New Roman"/>
          <w:spacing w:val="10"/>
          <w:sz w:val="36"/>
        </w:rPr>
        <w:t>结论</w:t>
      </w:r>
      <w:bookmarkEnd w:id="241"/>
      <w:r>
        <w:rPr>
          <w:rFonts w:hint="eastAsia" w:ascii="Times New Roman" w:hAnsi="Times New Roman"/>
          <w:spacing w:val="10"/>
          <w:sz w:val="36"/>
        </w:rPr>
        <w:t>与建议</w:t>
      </w:r>
      <w:bookmarkEnd w:id="242"/>
    </w:p>
    <w:p>
      <w:pPr>
        <w:pStyle w:val="3"/>
        <w:numPr>
          <w:ilvl w:val="1"/>
          <w:numId w:val="13"/>
        </w:numPr>
        <w:ind w:left="1000"/>
        <w:rPr>
          <w:rFonts w:ascii="Times New Roman" w:hAnsi="Times New Roman"/>
          <w:i w:val="0"/>
          <w:spacing w:val="10"/>
          <w:sz w:val="32"/>
        </w:rPr>
      </w:pPr>
      <w:bookmarkStart w:id="243" w:name="_Toc86852076"/>
      <w:bookmarkStart w:id="244" w:name="_Toc88392189"/>
      <w:r>
        <w:rPr>
          <w:rFonts w:ascii="Times New Roman" w:hAnsi="Times New Roman"/>
          <w:i w:val="0"/>
          <w:spacing w:val="10"/>
          <w:sz w:val="32"/>
        </w:rPr>
        <w:t>气候背景</w:t>
      </w:r>
      <w:bookmarkEnd w:id="243"/>
      <w:bookmarkEnd w:id="244"/>
    </w:p>
    <w:p>
      <w:pPr>
        <w:spacing w:line="420" w:lineRule="auto"/>
        <w:ind w:firstLine="560"/>
        <w:rPr>
          <w:rFonts w:ascii="Times New Roman" w:hAnsi="Times New Roman"/>
        </w:rPr>
      </w:pPr>
      <w:r>
        <w:rPr>
          <w:rFonts w:ascii="Times New Roman" w:hAnsi="Times New Roman" w:cs="宋体"/>
          <w:color w:val="000000"/>
          <w:sz w:val="28"/>
        </w:rPr>
        <w:t>永修气象站多年平均气压为</w:t>
      </w:r>
      <w:r>
        <w:rPr>
          <w:rFonts w:ascii="Times New Roman" w:hAnsi="Times New Roman" w:eastAsia="Times New Roman"/>
          <w:color w:val="000000"/>
          <w:sz w:val="28"/>
        </w:rPr>
        <w:t>1011</w:t>
      </w:r>
      <w:r>
        <w:rPr>
          <w:rFonts w:ascii="Times New Roman" w:hAnsi="Times New Roman" w:cs="宋体"/>
          <w:color w:val="000000"/>
          <w:sz w:val="28"/>
        </w:rPr>
        <w:t>.</w:t>
      </w:r>
      <w:r>
        <w:rPr>
          <w:rFonts w:ascii="Times New Roman" w:hAnsi="Times New Roman" w:eastAsia="Times New Roman"/>
          <w:color w:val="000000"/>
          <w:sz w:val="28"/>
        </w:rPr>
        <w:t>4hPa</w:t>
      </w:r>
      <w:r>
        <w:rPr>
          <w:rFonts w:ascii="Times New Roman" w:hAnsi="Times New Roman" w:cs="宋体"/>
          <w:color w:val="000000"/>
          <w:sz w:val="28"/>
        </w:rPr>
        <w:t>，多年平均气温为</w:t>
      </w:r>
      <w:r>
        <w:rPr>
          <w:rFonts w:ascii="Times New Roman" w:hAnsi="Times New Roman" w:eastAsia="Times New Roman"/>
          <w:color w:val="000000"/>
          <w:sz w:val="28"/>
        </w:rPr>
        <w:t>17</w:t>
      </w:r>
      <w:r>
        <w:rPr>
          <w:rFonts w:ascii="Times New Roman" w:hAnsi="Times New Roman" w:cs="宋体"/>
          <w:color w:val="000000"/>
          <w:sz w:val="28"/>
        </w:rPr>
        <w:t>.</w:t>
      </w:r>
      <w:r>
        <w:rPr>
          <w:rFonts w:ascii="Times New Roman" w:hAnsi="Times New Roman" w:eastAsia="Times New Roman"/>
          <w:color w:val="000000"/>
          <w:sz w:val="28"/>
        </w:rPr>
        <w:t>9</w:t>
      </w:r>
      <w:r>
        <w:rPr>
          <w:rFonts w:ascii="Times New Roman" w:hAnsi="Times New Roman" w:cs="宋体"/>
          <w:color w:val="000000"/>
          <w:sz w:val="28"/>
        </w:rPr>
        <w:t>℃，平均最高气温</w:t>
      </w:r>
      <w:r>
        <w:rPr>
          <w:rFonts w:ascii="Times New Roman" w:hAnsi="Times New Roman" w:eastAsia="Times New Roman"/>
          <w:color w:val="000000"/>
          <w:sz w:val="28"/>
        </w:rPr>
        <w:t>22</w:t>
      </w:r>
      <w:r>
        <w:rPr>
          <w:rFonts w:ascii="Times New Roman" w:hAnsi="Times New Roman" w:cs="宋体"/>
          <w:color w:val="000000"/>
          <w:sz w:val="28"/>
        </w:rPr>
        <w:t>.</w:t>
      </w:r>
      <w:r>
        <w:rPr>
          <w:rFonts w:ascii="Times New Roman" w:hAnsi="Times New Roman" w:eastAsia="Times New Roman"/>
          <w:color w:val="000000"/>
          <w:sz w:val="28"/>
        </w:rPr>
        <w:t>2</w:t>
      </w:r>
      <w:r>
        <w:rPr>
          <w:rFonts w:ascii="Times New Roman" w:hAnsi="Times New Roman" w:cs="宋体"/>
          <w:color w:val="000000"/>
          <w:sz w:val="28"/>
        </w:rPr>
        <w:t>℃，平均最低气温</w:t>
      </w:r>
      <w:r>
        <w:rPr>
          <w:rFonts w:ascii="Times New Roman" w:hAnsi="Times New Roman" w:eastAsia="Times New Roman"/>
          <w:color w:val="000000"/>
          <w:sz w:val="28"/>
        </w:rPr>
        <w:t>14</w:t>
      </w:r>
      <w:r>
        <w:rPr>
          <w:rFonts w:ascii="Times New Roman" w:hAnsi="Times New Roman" w:cs="宋体"/>
          <w:color w:val="000000"/>
          <w:sz w:val="28"/>
        </w:rPr>
        <w:t>.</w:t>
      </w:r>
      <w:r>
        <w:rPr>
          <w:rFonts w:ascii="Times New Roman" w:hAnsi="Times New Roman" w:eastAsia="Times New Roman"/>
          <w:color w:val="000000"/>
          <w:sz w:val="28"/>
        </w:rPr>
        <w:t>8</w:t>
      </w:r>
      <w:r>
        <w:rPr>
          <w:rFonts w:ascii="Times New Roman" w:hAnsi="Times New Roman" w:cs="宋体"/>
          <w:color w:val="000000"/>
          <w:sz w:val="28"/>
        </w:rPr>
        <w:t>℃；年平均降水量为</w:t>
      </w:r>
      <w:r>
        <w:rPr>
          <w:rFonts w:ascii="Times New Roman" w:hAnsi="Times New Roman" w:eastAsia="Times New Roman"/>
          <w:color w:val="000000"/>
          <w:sz w:val="28"/>
        </w:rPr>
        <w:t>1616</w:t>
      </w:r>
      <w:r>
        <w:rPr>
          <w:rFonts w:ascii="Times New Roman" w:hAnsi="Times New Roman" w:cs="宋体"/>
          <w:color w:val="000000"/>
          <w:sz w:val="28"/>
        </w:rPr>
        <w:t>.</w:t>
      </w:r>
      <w:r>
        <w:rPr>
          <w:rFonts w:ascii="Times New Roman" w:hAnsi="Times New Roman" w:eastAsia="Times New Roman"/>
          <w:color w:val="000000"/>
          <w:sz w:val="28"/>
        </w:rPr>
        <w:t>5mm</w:t>
      </w:r>
      <w:r>
        <w:rPr>
          <w:rFonts w:ascii="Times New Roman" w:hAnsi="Times New Roman" w:cs="宋体"/>
          <w:color w:val="000000"/>
          <w:sz w:val="28"/>
        </w:rPr>
        <w:t>，年平均降水日数为</w:t>
      </w:r>
      <w:r>
        <w:rPr>
          <w:rFonts w:ascii="Times New Roman" w:hAnsi="Times New Roman" w:eastAsia="Times New Roman"/>
          <w:color w:val="000000"/>
          <w:sz w:val="28"/>
        </w:rPr>
        <w:t>144</w:t>
      </w:r>
      <w:r>
        <w:rPr>
          <w:rFonts w:ascii="Times New Roman" w:hAnsi="Times New Roman" w:cs="宋体"/>
          <w:color w:val="000000"/>
          <w:sz w:val="28"/>
        </w:rPr>
        <w:t>.</w:t>
      </w:r>
      <w:r>
        <w:rPr>
          <w:rFonts w:ascii="Times New Roman" w:hAnsi="Times New Roman" w:eastAsia="Times New Roman"/>
          <w:color w:val="000000"/>
          <w:sz w:val="28"/>
        </w:rPr>
        <w:t>2</w:t>
      </w:r>
      <w:r>
        <w:rPr>
          <w:rFonts w:ascii="Times New Roman" w:hAnsi="Times New Roman" w:cs="宋体"/>
          <w:color w:val="000000"/>
          <w:sz w:val="28"/>
        </w:rPr>
        <w:t>天；年平均风速为</w:t>
      </w:r>
      <w:r>
        <w:rPr>
          <w:rFonts w:ascii="Times New Roman" w:hAnsi="Times New Roman" w:eastAsia="Times New Roman"/>
          <w:color w:val="000000"/>
          <w:sz w:val="28"/>
        </w:rPr>
        <w:t>2</w:t>
      </w:r>
      <w:r>
        <w:rPr>
          <w:rFonts w:ascii="Times New Roman" w:hAnsi="Times New Roman" w:cs="宋体"/>
          <w:color w:val="000000"/>
          <w:sz w:val="28"/>
        </w:rPr>
        <w:t>.</w:t>
      </w:r>
      <w:r>
        <w:rPr>
          <w:rFonts w:ascii="Times New Roman" w:hAnsi="Times New Roman" w:eastAsia="Times New Roman"/>
          <w:color w:val="000000"/>
          <w:sz w:val="28"/>
        </w:rPr>
        <w:t>6m</w:t>
      </w:r>
      <w:r>
        <w:rPr>
          <w:rFonts w:ascii="Times New Roman" w:hAnsi="Times New Roman" w:cs="宋体"/>
          <w:color w:val="000000"/>
          <w:sz w:val="28"/>
        </w:rPr>
        <w:t>/</w:t>
      </w:r>
      <w:r>
        <w:rPr>
          <w:rFonts w:ascii="Times New Roman" w:hAnsi="Times New Roman" w:eastAsia="Times New Roman"/>
          <w:color w:val="000000"/>
          <w:sz w:val="28"/>
        </w:rPr>
        <w:t>s</w:t>
      </w:r>
      <w:r>
        <w:rPr>
          <w:rFonts w:ascii="Times New Roman" w:hAnsi="Times New Roman" w:cs="宋体"/>
          <w:color w:val="000000"/>
          <w:sz w:val="28"/>
        </w:rPr>
        <w:t>，全年的最多风向为</w:t>
      </w:r>
      <w:r>
        <w:rPr>
          <w:rFonts w:ascii="Times New Roman" w:hAnsi="Times New Roman" w:eastAsia="Times New Roman"/>
          <w:color w:val="000000"/>
          <w:sz w:val="28"/>
        </w:rPr>
        <w:t>18</w:t>
      </w:r>
      <w:r>
        <w:rPr>
          <w:rFonts w:ascii="Times New Roman" w:hAnsi="Times New Roman" w:cs="宋体"/>
          <w:color w:val="000000"/>
          <w:sz w:val="28"/>
        </w:rPr>
        <w:t>.</w:t>
      </w:r>
      <w:r>
        <w:rPr>
          <w:rFonts w:ascii="Times New Roman" w:hAnsi="Times New Roman" w:eastAsia="Times New Roman"/>
          <w:color w:val="000000"/>
          <w:sz w:val="28"/>
        </w:rPr>
        <w:t>8</w:t>
      </w:r>
      <w:r>
        <w:rPr>
          <w:rFonts w:ascii="Times New Roman" w:hAnsi="Times New Roman" w:cs="宋体"/>
          <w:color w:val="000000"/>
          <w:sz w:val="28"/>
        </w:rPr>
        <w:t>/</w:t>
      </w:r>
      <w:r>
        <w:rPr>
          <w:rFonts w:ascii="Times New Roman" w:hAnsi="Times New Roman" w:eastAsia="Times New Roman"/>
          <w:color w:val="000000"/>
          <w:sz w:val="28"/>
        </w:rPr>
        <w:t>N</w:t>
      </w:r>
      <w:r>
        <w:rPr>
          <w:rFonts w:ascii="Times New Roman" w:hAnsi="Times New Roman" w:cs="宋体"/>
          <w:color w:val="000000"/>
          <w:sz w:val="28"/>
        </w:rPr>
        <w:t>；年平均相对湿度为</w:t>
      </w:r>
      <w:r>
        <w:rPr>
          <w:rFonts w:ascii="Times New Roman" w:hAnsi="Times New Roman" w:eastAsia="Times New Roman"/>
          <w:color w:val="000000"/>
          <w:sz w:val="28"/>
        </w:rPr>
        <w:t>77</w:t>
      </w:r>
      <w:r>
        <w:rPr>
          <w:rFonts w:ascii="Times New Roman" w:hAnsi="Times New Roman" w:cs="宋体"/>
          <w:color w:val="000000"/>
          <w:sz w:val="28"/>
        </w:rPr>
        <w:t>.</w:t>
      </w:r>
      <w:r>
        <w:rPr>
          <w:rFonts w:ascii="Times New Roman" w:hAnsi="Times New Roman" w:eastAsia="Times New Roman"/>
          <w:color w:val="000000"/>
          <w:sz w:val="28"/>
        </w:rPr>
        <w:t>5</w:t>
      </w:r>
      <w:r>
        <w:rPr>
          <w:rFonts w:ascii="Times New Roman" w:hAnsi="Times New Roman" w:cs="宋体"/>
          <w:color w:val="000000"/>
          <w:sz w:val="28"/>
        </w:rPr>
        <w:t>%；平均日照时数为</w:t>
      </w:r>
      <w:r>
        <w:rPr>
          <w:rFonts w:ascii="Times New Roman" w:hAnsi="Times New Roman" w:eastAsia="Times New Roman"/>
          <w:color w:val="000000"/>
          <w:sz w:val="28"/>
        </w:rPr>
        <w:t>1727</w:t>
      </w:r>
      <w:r>
        <w:rPr>
          <w:rFonts w:ascii="Times New Roman" w:hAnsi="Times New Roman" w:cs="宋体"/>
          <w:color w:val="000000"/>
          <w:sz w:val="28"/>
        </w:rPr>
        <w:t>.</w:t>
      </w:r>
      <w:r>
        <w:rPr>
          <w:rFonts w:ascii="Times New Roman" w:hAnsi="Times New Roman" w:eastAsia="Times New Roman"/>
          <w:color w:val="000000"/>
          <w:sz w:val="28"/>
        </w:rPr>
        <w:t>4h</w:t>
      </w:r>
      <w:r>
        <w:rPr>
          <w:rFonts w:ascii="Times New Roman" w:hAnsi="Times New Roman" w:cs="宋体"/>
          <w:color w:val="000000"/>
          <w:sz w:val="28"/>
        </w:rPr>
        <w:t xml:space="preserve">。 </w:t>
      </w:r>
    </w:p>
    <w:p>
      <w:pPr>
        <w:spacing w:line="420" w:lineRule="auto"/>
        <w:ind w:firstLine="560"/>
        <w:rPr>
          <w:rFonts w:ascii="Times New Roman" w:hAnsi="Times New Roman"/>
        </w:rPr>
      </w:pPr>
      <w:r>
        <w:rPr>
          <w:rFonts w:ascii="Times New Roman" w:hAnsi="Times New Roman" w:cs="宋体"/>
          <w:color w:val="000000"/>
          <w:sz w:val="28"/>
        </w:rPr>
        <w:t>建站至</w:t>
      </w:r>
      <w:r>
        <w:rPr>
          <w:rFonts w:ascii="Times New Roman" w:hAnsi="Times New Roman" w:eastAsia="Times New Roman"/>
          <w:color w:val="000000"/>
          <w:sz w:val="28"/>
        </w:rPr>
        <w:t>2020</w:t>
      </w:r>
      <w:r>
        <w:rPr>
          <w:rFonts w:ascii="Times New Roman" w:hAnsi="Times New Roman" w:cs="宋体"/>
          <w:color w:val="000000"/>
          <w:sz w:val="28"/>
        </w:rPr>
        <w:t>年，年极端最高气压</w:t>
      </w:r>
      <w:r>
        <w:rPr>
          <w:rFonts w:ascii="Times New Roman" w:hAnsi="Times New Roman" w:eastAsia="Times New Roman"/>
          <w:color w:val="000000"/>
          <w:sz w:val="28"/>
        </w:rPr>
        <w:t>1042</w:t>
      </w:r>
      <w:r>
        <w:rPr>
          <w:rFonts w:ascii="Times New Roman" w:hAnsi="Times New Roman" w:cs="宋体"/>
          <w:color w:val="000000"/>
          <w:sz w:val="28"/>
        </w:rPr>
        <w:t>.</w:t>
      </w:r>
      <w:r>
        <w:rPr>
          <w:rFonts w:ascii="Times New Roman" w:hAnsi="Times New Roman" w:eastAsia="Times New Roman"/>
          <w:color w:val="000000"/>
          <w:sz w:val="28"/>
        </w:rPr>
        <w:t>8hPa</w:t>
      </w:r>
      <w:r>
        <w:rPr>
          <w:rFonts w:ascii="Times New Roman" w:hAnsi="Times New Roman" w:cs="宋体"/>
          <w:color w:val="000000"/>
          <w:sz w:val="28"/>
        </w:rPr>
        <w:t>，年极端最低气压</w:t>
      </w:r>
      <w:r>
        <w:rPr>
          <w:rFonts w:ascii="Times New Roman" w:hAnsi="Times New Roman" w:eastAsia="Times New Roman"/>
          <w:color w:val="000000"/>
          <w:sz w:val="28"/>
        </w:rPr>
        <w:t>985</w:t>
      </w:r>
      <w:r>
        <w:rPr>
          <w:rFonts w:ascii="Times New Roman" w:hAnsi="Times New Roman" w:cs="宋体"/>
          <w:color w:val="000000"/>
          <w:sz w:val="28"/>
        </w:rPr>
        <w:t>.</w:t>
      </w:r>
      <w:r>
        <w:rPr>
          <w:rFonts w:ascii="Times New Roman" w:hAnsi="Times New Roman" w:eastAsia="Times New Roman"/>
          <w:color w:val="000000"/>
          <w:sz w:val="28"/>
        </w:rPr>
        <w:t>9hPa</w:t>
      </w:r>
      <w:r>
        <w:rPr>
          <w:rFonts w:ascii="Times New Roman" w:hAnsi="Times New Roman" w:cs="宋体"/>
          <w:color w:val="000000"/>
          <w:sz w:val="28"/>
        </w:rPr>
        <w:t>，极端最高气温</w:t>
      </w:r>
      <w:r>
        <w:rPr>
          <w:rFonts w:ascii="Times New Roman" w:hAnsi="Times New Roman" w:eastAsia="Times New Roman"/>
          <w:color w:val="000000"/>
          <w:sz w:val="28"/>
        </w:rPr>
        <w:t>41</w:t>
      </w:r>
      <w:r>
        <w:rPr>
          <w:rFonts w:ascii="Times New Roman" w:hAnsi="Times New Roman" w:cs="宋体"/>
          <w:color w:val="000000"/>
          <w:sz w:val="28"/>
        </w:rPr>
        <w:t>.</w:t>
      </w:r>
      <w:r>
        <w:rPr>
          <w:rFonts w:ascii="Times New Roman" w:hAnsi="Times New Roman" w:eastAsia="Times New Roman"/>
          <w:color w:val="000000"/>
          <w:sz w:val="28"/>
        </w:rPr>
        <w:t>1</w:t>
      </w:r>
      <w:r>
        <w:rPr>
          <w:rFonts w:ascii="Times New Roman" w:hAnsi="Times New Roman" w:cs="宋体"/>
          <w:color w:val="000000"/>
          <w:sz w:val="28"/>
        </w:rPr>
        <w:t>℃，极端最低气温-</w:t>
      </w:r>
      <w:r>
        <w:rPr>
          <w:rFonts w:ascii="Times New Roman" w:hAnsi="Times New Roman" w:eastAsia="Times New Roman"/>
          <w:color w:val="000000"/>
          <w:sz w:val="28"/>
        </w:rPr>
        <w:t>11</w:t>
      </w:r>
      <w:r>
        <w:rPr>
          <w:rFonts w:ascii="Times New Roman" w:hAnsi="Times New Roman" w:cs="宋体"/>
          <w:color w:val="000000"/>
          <w:sz w:val="28"/>
        </w:rPr>
        <w:t>.</w:t>
      </w:r>
      <w:r>
        <w:rPr>
          <w:rFonts w:ascii="Times New Roman" w:hAnsi="Times New Roman" w:eastAsia="Times New Roman"/>
          <w:color w:val="000000"/>
          <w:sz w:val="28"/>
        </w:rPr>
        <w:t>9</w:t>
      </w:r>
      <w:r>
        <w:rPr>
          <w:rFonts w:ascii="Times New Roman" w:hAnsi="Times New Roman" w:cs="宋体"/>
          <w:color w:val="000000"/>
          <w:sz w:val="28"/>
        </w:rPr>
        <w:t>℃，年极大风速</w:t>
      </w:r>
      <w:r>
        <w:rPr>
          <w:rFonts w:ascii="Times New Roman" w:hAnsi="Times New Roman" w:eastAsia="Times New Roman"/>
          <w:color w:val="000000"/>
          <w:sz w:val="28"/>
        </w:rPr>
        <w:t>24</w:t>
      </w:r>
      <w:r>
        <w:rPr>
          <w:rFonts w:ascii="Times New Roman" w:hAnsi="Times New Roman" w:cs="宋体"/>
          <w:color w:val="000000"/>
          <w:sz w:val="28"/>
        </w:rPr>
        <w:t>.</w:t>
      </w:r>
      <w:r>
        <w:rPr>
          <w:rFonts w:ascii="Times New Roman" w:hAnsi="Times New Roman" w:eastAsia="Times New Roman"/>
          <w:color w:val="000000"/>
          <w:sz w:val="28"/>
        </w:rPr>
        <w:t>9m</w:t>
      </w:r>
      <w:r>
        <w:rPr>
          <w:rFonts w:ascii="Times New Roman" w:hAnsi="Times New Roman" w:cs="宋体"/>
          <w:color w:val="000000"/>
          <w:sz w:val="28"/>
        </w:rPr>
        <w:t>/</w:t>
      </w:r>
      <w:r>
        <w:rPr>
          <w:rFonts w:ascii="Times New Roman" w:hAnsi="Times New Roman" w:eastAsia="Times New Roman"/>
          <w:color w:val="000000"/>
          <w:sz w:val="28"/>
        </w:rPr>
        <w:t>s</w:t>
      </w:r>
      <w:r>
        <w:rPr>
          <w:rFonts w:ascii="Times New Roman" w:hAnsi="Times New Roman" w:cs="宋体"/>
          <w:color w:val="000000"/>
          <w:sz w:val="28"/>
        </w:rPr>
        <w:t>（</w:t>
      </w:r>
      <w:r>
        <w:rPr>
          <w:rFonts w:ascii="Times New Roman" w:hAnsi="Times New Roman" w:eastAsia="Times New Roman"/>
          <w:color w:val="000000"/>
          <w:sz w:val="28"/>
        </w:rPr>
        <w:t>N</w:t>
      </w:r>
      <w:r>
        <w:rPr>
          <w:rFonts w:ascii="Times New Roman" w:hAnsi="Times New Roman" w:cs="宋体"/>
          <w:color w:val="000000"/>
          <w:sz w:val="28"/>
        </w:rPr>
        <w:t xml:space="preserve">向）。 </w:t>
      </w:r>
    </w:p>
    <w:p>
      <w:pPr>
        <w:pStyle w:val="3"/>
        <w:numPr>
          <w:ilvl w:val="1"/>
          <w:numId w:val="13"/>
        </w:numPr>
        <w:ind w:left="1000"/>
        <w:rPr>
          <w:rFonts w:ascii="Times New Roman" w:hAnsi="Times New Roman"/>
          <w:i w:val="0"/>
          <w:spacing w:val="10"/>
          <w:sz w:val="32"/>
        </w:rPr>
      </w:pPr>
      <w:bookmarkStart w:id="245" w:name="_Toc86852077"/>
      <w:bookmarkStart w:id="246" w:name="_Toc88392190"/>
      <w:r>
        <w:rPr>
          <w:rFonts w:ascii="Times New Roman" w:hAnsi="Times New Roman"/>
          <w:i w:val="0"/>
          <w:spacing w:val="10"/>
          <w:sz w:val="32"/>
        </w:rPr>
        <w:t>关键气象参数分析及推算结果</w:t>
      </w:r>
      <w:bookmarkEnd w:id="245"/>
      <w:bookmarkEnd w:id="246"/>
    </w:p>
    <w:p>
      <w:pPr>
        <w:spacing w:line="420" w:lineRule="auto"/>
        <w:ind w:firstLine="560"/>
        <w:jc w:val="left"/>
        <w:rPr>
          <w:rFonts w:ascii="Times New Roman" w:hAnsi="Times New Roman" w:cs="宋体"/>
          <w:color w:val="000000"/>
          <w:sz w:val="28"/>
        </w:rPr>
      </w:pPr>
      <w:r>
        <w:rPr>
          <w:rFonts w:hint="eastAsia" w:ascii="Times New Roman" w:hAnsi="Times New Roman" w:cs="宋体"/>
          <w:color w:val="000000"/>
          <w:sz w:val="28"/>
        </w:rPr>
        <w:t>星火工业园</w:t>
      </w:r>
      <w:r>
        <w:rPr>
          <w:rFonts w:ascii="Times New Roman" w:hAnsi="Times New Roman" w:cs="宋体"/>
          <w:color w:val="000000"/>
          <w:sz w:val="28"/>
        </w:rPr>
        <w:t>的设计、建设、运营涉及到</w:t>
      </w:r>
      <w:r>
        <w:rPr>
          <w:rFonts w:hint="eastAsia" w:ascii="Times New Roman" w:hAnsi="Times New Roman" w:cs="宋体"/>
          <w:color w:val="000000"/>
          <w:sz w:val="28"/>
        </w:rPr>
        <w:t>降雨极值</w:t>
      </w:r>
      <w:r>
        <w:rPr>
          <w:rFonts w:ascii="Times New Roman" w:hAnsi="Times New Roman" w:cs="宋体"/>
          <w:color w:val="000000"/>
          <w:sz w:val="28"/>
        </w:rPr>
        <w:t>、设计风速、高温、低温以及室外空气计算参数等，报告在第</w:t>
      </w:r>
      <w:r>
        <w:rPr>
          <w:rFonts w:hint="eastAsia" w:ascii="Times New Roman" w:hAnsi="Times New Roman" w:cs="宋体"/>
          <w:color w:val="000000"/>
          <w:sz w:val="28"/>
        </w:rPr>
        <w:t>六</w:t>
      </w:r>
      <w:r>
        <w:rPr>
          <w:rFonts w:ascii="Times New Roman" w:hAnsi="Times New Roman" w:cs="宋体"/>
          <w:color w:val="000000"/>
          <w:sz w:val="28"/>
        </w:rPr>
        <w:t>章给出了</w:t>
      </w:r>
      <w:r>
        <w:rPr>
          <w:rFonts w:ascii="Times New Roman" w:hAnsi="Times New Roman" w:eastAsia="Times New Roman"/>
          <w:color w:val="000000"/>
          <w:sz w:val="28"/>
        </w:rPr>
        <w:t>100</w:t>
      </w:r>
      <w:r>
        <w:rPr>
          <w:rFonts w:ascii="Times New Roman" w:hAnsi="Times New Roman" w:cs="宋体"/>
          <w:color w:val="000000"/>
          <w:sz w:val="28"/>
        </w:rPr>
        <w:t>年一遇、</w:t>
      </w:r>
      <w:r>
        <w:rPr>
          <w:rFonts w:ascii="Times New Roman" w:hAnsi="Times New Roman" w:eastAsia="Times New Roman"/>
          <w:color w:val="000000"/>
          <w:sz w:val="28"/>
        </w:rPr>
        <w:t>50</w:t>
      </w:r>
      <w:r>
        <w:rPr>
          <w:rFonts w:ascii="Times New Roman" w:hAnsi="Times New Roman" w:cs="宋体"/>
          <w:color w:val="000000"/>
          <w:sz w:val="28"/>
        </w:rPr>
        <w:t>年一遇、</w:t>
      </w:r>
      <w:r>
        <w:rPr>
          <w:rFonts w:ascii="Times New Roman" w:hAnsi="Times New Roman" w:eastAsia="Times New Roman"/>
          <w:color w:val="000000"/>
          <w:sz w:val="28"/>
        </w:rPr>
        <w:t>30</w:t>
      </w:r>
      <w:r>
        <w:rPr>
          <w:rFonts w:ascii="Times New Roman" w:hAnsi="Times New Roman" w:cs="宋体"/>
          <w:color w:val="000000"/>
          <w:sz w:val="28"/>
        </w:rPr>
        <w:t>年一遇、</w:t>
      </w:r>
      <w:r>
        <w:rPr>
          <w:rFonts w:ascii="Times New Roman" w:hAnsi="Times New Roman" w:eastAsia="Times New Roman"/>
          <w:color w:val="000000"/>
          <w:sz w:val="28"/>
        </w:rPr>
        <w:t>10</w:t>
      </w:r>
      <w:r>
        <w:rPr>
          <w:rFonts w:ascii="Times New Roman" w:hAnsi="Times New Roman" w:cs="宋体"/>
          <w:color w:val="000000"/>
          <w:sz w:val="28"/>
        </w:rPr>
        <w:t>年一遇四个重现期的</w:t>
      </w:r>
      <w:r>
        <w:rPr>
          <w:rFonts w:hint="eastAsia" w:ascii="Times New Roman" w:hAnsi="Times New Roman" w:cs="宋体"/>
          <w:color w:val="000000"/>
          <w:sz w:val="28"/>
        </w:rPr>
        <w:t>最大降雨量、</w:t>
      </w:r>
      <w:r>
        <w:rPr>
          <w:rFonts w:ascii="Times New Roman" w:hAnsi="Times New Roman" w:cs="宋体"/>
          <w:color w:val="000000"/>
          <w:sz w:val="28"/>
        </w:rPr>
        <w:t>设计风速、设计气温、设计极端气温的推算结果，表</w:t>
      </w:r>
      <w:r>
        <w:rPr>
          <w:rFonts w:hint="eastAsia" w:ascii="Times New Roman" w:hAnsi="Times New Roman" w:eastAsiaTheme="minorEastAsia"/>
          <w:color w:val="000000"/>
          <w:sz w:val="28"/>
        </w:rPr>
        <w:t>8</w:t>
      </w:r>
      <w:r>
        <w:rPr>
          <w:rFonts w:ascii="Times New Roman" w:hAnsi="Times New Roman" w:cs="宋体"/>
          <w:color w:val="000000"/>
          <w:sz w:val="28"/>
        </w:rPr>
        <w:t>.</w:t>
      </w:r>
      <w:r>
        <w:rPr>
          <w:rFonts w:ascii="Times New Roman" w:hAnsi="Times New Roman" w:eastAsia="Times New Roman"/>
          <w:color w:val="000000"/>
          <w:sz w:val="28"/>
        </w:rPr>
        <w:t>2</w:t>
      </w:r>
      <w:r>
        <w:rPr>
          <w:rFonts w:ascii="Times New Roman" w:hAnsi="Times New Roman" w:cs="宋体"/>
          <w:color w:val="000000"/>
          <w:sz w:val="28"/>
        </w:rPr>
        <w:t>-</w:t>
      </w:r>
      <w:r>
        <w:rPr>
          <w:rFonts w:ascii="Times New Roman" w:hAnsi="Times New Roman" w:eastAsia="Times New Roman"/>
          <w:color w:val="000000"/>
          <w:sz w:val="28"/>
        </w:rPr>
        <w:t>1</w:t>
      </w:r>
      <w:r>
        <w:rPr>
          <w:rFonts w:ascii="Times New Roman" w:hAnsi="Times New Roman" w:cs="宋体"/>
          <w:color w:val="000000"/>
          <w:sz w:val="28"/>
        </w:rPr>
        <w:t>列出了以上参数的部分推算结果。关键气象参数还需考虑上述高影响天气的影响。</w:t>
      </w:r>
    </w:p>
    <w:p>
      <w:pPr>
        <w:widowControl/>
        <w:jc w:val="left"/>
        <w:rPr>
          <w:rFonts w:ascii="Times New Roman" w:hAnsi="Times New Roman" w:cs="宋体"/>
          <w:color w:val="000000"/>
          <w:sz w:val="28"/>
        </w:rPr>
      </w:pPr>
      <w:r>
        <w:rPr>
          <w:rFonts w:ascii="Times New Roman" w:hAnsi="Times New Roman" w:cs="宋体"/>
          <w:color w:val="000000"/>
          <w:sz w:val="28"/>
        </w:rPr>
        <w:br w:type="page"/>
      </w:r>
    </w:p>
    <w:p>
      <w:pPr>
        <w:pStyle w:val="40"/>
        <w:rPr>
          <w:rFonts w:ascii="Times New Roman" w:hAnsi="Times New Roman"/>
        </w:rPr>
      </w:pPr>
      <w:bookmarkStart w:id="247" w:name="关键气象参数分析及推算结果"/>
      <w:r>
        <w:rPr>
          <w:rFonts w:ascii="Times New Roman" w:hAnsi="Times New Roman"/>
        </w:rPr>
        <w:t>表</w:t>
      </w:r>
      <w:r>
        <w:rPr>
          <w:rFonts w:hint="eastAsia" w:ascii="Times New Roman" w:hAnsi="Times New Roman"/>
        </w:rPr>
        <w:t>8.2</w:t>
      </w:r>
      <w:r>
        <w:rPr>
          <w:rFonts w:ascii="Times New Roman" w:hAnsi="Times New Roman"/>
        </w:rPr>
        <w:fldChar w:fldCharType="begin"/>
      </w:r>
      <w:r>
        <w:rPr>
          <w:rFonts w:ascii="Times New Roman" w:hAnsi="Times New Roman"/>
        </w:rPr>
        <w:instrText xml:space="preserve">STYLEREF 2 \s</w:instrText>
      </w:r>
      <w:r>
        <w:rPr>
          <w:rFonts w:ascii="Times New Roman" w:hAnsi="Times New Roman"/>
        </w:rPr>
        <w:fldChar w:fldCharType="end"/>
      </w:r>
      <w:r>
        <w:rPr>
          <w:rFonts w:ascii="Times New Roman" w:hAnsi="Times New Roman"/>
        </w:rPr>
        <w:t>-</w:t>
      </w:r>
      <w:bookmarkEnd w:id="247"/>
      <w:r>
        <w:rPr>
          <w:rFonts w:hint="eastAsia" w:ascii="Times New Roman" w:hAnsi="Times New Roman"/>
        </w:rPr>
        <w:t>1</w:t>
      </w:r>
      <w:r>
        <w:rPr>
          <w:rFonts w:ascii="Times New Roman" w:hAnsi="Times New Roman"/>
        </w:rPr>
        <w:t xml:space="preserve">  关键气象参数分析及推算结果</w:t>
      </w:r>
    </w:p>
    <w:tbl>
      <w:tblPr>
        <w:tblStyle w:val="25"/>
        <w:tblW w:w="5000" w:type="pct"/>
        <w:jc w:val="center"/>
        <w:tblBorders>
          <w:top w:val="single" w:color="auto" w:sz="16"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 w:type="dxa"/>
          <w:bottom w:w="0" w:type="dxa"/>
          <w:right w:w="10" w:type="dxa"/>
        </w:tblCellMar>
      </w:tblPr>
      <w:tblGrid>
        <w:gridCol w:w="3263"/>
        <w:gridCol w:w="3141"/>
        <w:gridCol w:w="3116"/>
      </w:tblGrid>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6391" w:type="dxa"/>
            <w:gridSpan w:val="2"/>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b/>
                <w:color w:val="000000"/>
                <w:sz w:val="20"/>
              </w:rPr>
              <w:t>关键气象参数</w:t>
            </w:r>
          </w:p>
        </w:tc>
        <w:tc>
          <w:tcPr>
            <w:tcW w:w="3109" w:type="dxa"/>
            <w:tcBorders>
              <w:bottom w:val="single" w:color="auto" w:sz="8" w:space="0"/>
            </w:tcBorders>
            <w:vAlign w:val="center"/>
          </w:tcPr>
          <w:p>
            <w:pPr>
              <w:jc w:val="center"/>
              <w:rPr>
                <w:rFonts w:ascii="Times New Roman" w:hAnsi="Times New Roman"/>
              </w:rPr>
            </w:pPr>
            <w:r>
              <w:rPr>
                <w:rFonts w:ascii="Times New Roman" w:hAnsi="Times New Roman" w:cs="宋体"/>
                <w:b/>
                <w:color w:val="000000"/>
                <w:sz w:val="20"/>
              </w:rPr>
              <w:t>推算结果</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3257"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b/>
                <w:color w:val="000000"/>
                <w:sz w:val="20"/>
              </w:rPr>
              <w:t>设计风速（</w:t>
            </w:r>
            <w:r>
              <w:rPr>
                <w:rFonts w:ascii="Times New Roman" w:hAnsi="Times New Roman" w:eastAsia="Times New Roman"/>
                <w:b/>
                <w:color w:val="000000"/>
                <w:sz w:val="20"/>
              </w:rPr>
              <w:t>m</w:t>
            </w:r>
            <w:r>
              <w:rPr>
                <w:rFonts w:ascii="Times New Roman" w:hAnsi="Times New Roman" w:cs="宋体"/>
                <w:b/>
                <w:color w:val="000000"/>
                <w:sz w:val="20"/>
              </w:rPr>
              <w:t>/</w:t>
            </w:r>
            <w:r>
              <w:rPr>
                <w:rFonts w:ascii="Times New Roman" w:hAnsi="Times New Roman" w:eastAsia="Times New Roman"/>
                <w:b/>
                <w:color w:val="000000"/>
                <w:sz w:val="20"/>
              </w:rPr>
              <w:t>s</w:t>
            </w:r>
            <w:r>
              <w:rPr>
                <w:rFonts w:ascii="Times New Roman" w:hAnsi="Times New Roman" w:cs="宋体"/>
                <w:b/>
                <w:color w:val="000000"/>
                <w:sz w:val="20"/>
              </w:rPr>
              <w:t>）</w:t>
            </w:r>
          </w:p>
        </w:tc>
        <w:tc>
          <w:tcPr>
            <w:tcW w:w="3134"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rPr>
              <w:t>(高度10m)50年一遇</w:t>
            </w:r>
          </w:p>
        </w:tc>
        <w:tc>
          <w:tcPr>
            <w:tcW w:w="3109" w:type="dxa"/>
            <w:tcBorders>
              <w:bottom w:val="single" w:color="auto" w:sz="8" w:space="0"/>
            </w:tcBorders>
            <w:vAlign w:val="center"/>
          </w:tcPr>
          <w:p>
            <w:pPr>
              <w:jc w:val="center"/>
              <w:rPr>
                <w:rFonts w:ascii="Times New Roman" w:hAnsi="Times New Roman"/>
              </w:rPr>
            </w:pPr>
            <w:r>
              <w:rPr>
                <w:rFonts w:hint="eastAsia" w:ascii="Times New Roman" w:hAnsi="Times New Roman"/>
              </w:rPr>
              <w:t>23.9</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3257" w:type="dxa"/>
            <w:vMerge w:val="restart"/>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b/>
                <w:color w:val="000000"/>
                <w:sz w:val="20"/>
              </w:rPr>
              <w:t>月平均最高气温（℃）</w:t>
            </w:r>
          </w:p>
        </w:tc>
        <w:tc>
          <w:tcPr>
            <w:tcW w:w="3134"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rPr>
              <w:t>100年一遇</w:t>
            </w:r>
          </w:p>
        </w:tc>
        <w:tc>
          <w:tcPr>
            <w:tcW w:w="3109" w:type="dxa"/>
            <w:tcBorders>
              <w:bottom w:val="single" w:color="auto" w:sz="8" w:space="0"/>
            </w:tcBorders>
            <w:vAlign w:val="center"/>
          </w:tcPr>
          <w:p>
            <w:pPr>
              <w:jc w:val="center"/>
              <w:rPr>
                <w:rFonts w:ascii="Times New Roman" w:hAnsi="Times New Roman"/>
              </w:rPr>
            </w:pPr>
            <w:r>
              <w:rPr>
                <w:rFonts w:ascii="Times New Roman" w:hAnsi="Times New Roman"/>
              </w:rPr>
              <w:t>38.</w:t>
            </w:r>
            <w:r>
              <w:rPr>
                <w:rFonts w:hint="eastAsia" w:ascii="Times New Roman" w:hAnsi="Times New Roman"/>
              </w:rPr>
              <w:t>0</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3257" w:type="dxa"/>
            <w:vMerge w:val="continue"/>
            <w:tcBorders>
              <w:bottom w:val="single" w:color="auto" w:sz="8" w:space="0"/>
              <w:right w:val="single" w:color="auto" w:sz="8" w:space="0"/>
            </w:tcBorders>
          </w:tcPr>
          <w:p>
            <w:pPr>
              <w:rPr>
                <w:rFonts w:ascii="Times New Roman" w:hAnsi="Times New Roman"/>
              </w:rPr>
            </w:pPr>
          </w:p>
        </w:tc>
        <w:tc>
          <w:tcPr>
            <w:tcW w:w="3134"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rPr>
              <w:t>50年一遇</w:t>
            </w:r>
          </w:p>
        </w:tc>
        <w:tc>
          <w:tcPr>
            <w:tcW w:w="3109" w:type="dxa"/>
            <w:tcBorders>
              <w:bottom w:val="single" w:color="auto" w:sz="8" w:space="0"/>
            </w:tcBorders>
            <w:vAlign w:val="center"/>
          </w:tcPr>
          <w:p>
            <w:pPr>
              <w:jc w:val="center"/>
              <w:rPr>
                <w:rFonts w:ascii="Times New Roman" w:hAnsi="Times New Roman"/>
              </w:rPr>
            </w:pPr>
            <w:r>
              <w:rPr>
                <w:rFonts w:ascii="Times New Roman" w:hAnsi="Times New Roman"/>
              </w:rPr>
              <w:t>37.</w:t>
            </w:r>
            <w:r>
              <w:rPr>
                <w:rFonts w:hint="eastAsia" w:ascii="Times New Roman" w:hAnsi="Times New Roman"/>
              </w:rPr>
              <w:t>3</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3257" w:type="dxa"/>
            <w:vMerge w:val="restart"/>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b/>
                <w:color w:val="000000"/>
                <w:sz w:val="20"/>
              </w:rPr>
              <w:t>极端最高气温（℃）</w:t>
            </w:r>
          </w:p>
        </w:tc>
        <w:tc>
          <w:tcPr>
            <w:tcW w:w="3134"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rPr>
              <w:t>100年一遇</w:t>
            </w:r>
          </w:p>
        </w:tc>
        <w:tc>
          <w:tcPr>
            <w:tcW w:w="3109" w:type="dxa"/>
            <w:tcBorders>
              <w:bottom w:val="single" w:color="auto" w:sz="8" w:space="0"/>
            </w:tcBorders>
            <w:vAlign w:val="center"/>
          </w:tcPr>
          <w:p>
            <w:pPr>
              <w:jc w:val="center"/>
              <w:rPr>
                <w:rFonts w:ascii="Times New Roman" w:hAnsi="Times New Roman"/>
              </w:rPr>
            </w:pPr>
            <w:r>
              <w:rPr>
                <w:rFonts w:ascii="Times New Roman" w:hAnsi="Times New Roman"/>
              </w:rPr>
              <w:t>4</w:t>
            </w:r>
            <w:r>
              <w:rPr>
                <w:rFonts w:hint="eastAsia" w:ascii="Times New Roman" w:hAnsi="Times New Roman"/>
              </w:rPr>
              <w:t>2.1</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3257" w:type="dxa"/>
            <w:vMerge w:val="continue"/>
            <w:tcBorders>
              <w:bottom w:val="single" w:color="auto" w:sz="8" w:space="0"/>
              <w:right w:val="single" w:color="auto" w:sz="8" w:space="0"/>
            </w:tcBorders>
          </w:tcPr>
          <w:p>
            <w:pPr>
              <w:rPr>
                <w:rFonts w:ascii="Times New Roman" w:hAnsi="Times New Roman"/>
              </w:rPr>
            </w:pPr>
          </w:p>
        </w:tc>
        <w:tc>
          <w:tcPr>
            <w:tcW w:w="3134"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rPr>
              <w:t>50年一遇</w:t>
            </w:r>
          </w:p>
        </w:tc>
        <w:tc>
          <w:tcPr>
            <w:tcW w:w="3109" w:type="dxa"/>
            <w:tcBorders>
              <w:bottom w:val="single" w:color="auto" w:sz="8" w:space="0"/>
            </w:tcBorders>
            <w:vAlign w:val="center"/>
          </w:tcPr>
          <w:p>
            <w:pPr>
              <w:jc w:val="center"/>
              <w:rPr>
                <w:rFonts w:ascii="Times New Roman" w:hAnsi="Times New Roman"/>
              </w:rPr>
            </w:pPr>
            <w:r>
              <w:rPr>
                <w:rFonts w:ascii="Times New Roman" w:hAnsi="Times New Roman"/>
              </w:rPr>
              <w:t>4</w:t>
            </w:r>
            <w:r>
              <w:rPr>
                <w:rFonts w:hint="eastAsia" w:ascii="Times New Roman" w:hAnsi="Times New Roman"/>
              </w:rPr>
              <w:t>1.3</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3257" w:type="dxa"/>
            <w:vMerge w:val="restart"/>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b/>
                <w:color w:val="000000"/>
                <w:sz w:val="20"/>
              </w:rPr>
              <w:t>月平均最低气温（℃）</w:t>
            </w:r>
          </w:p>
        </w:tc>
        <w:tc>
          <w:tcPr>
            <w:tcW w:w="3134"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rPr>
              <w:t>100年一遇</w:t>
            </w:r>
          </w:p>
        </w:tc>
        <w:tc>
          <w:tcPr>
            <w:tcW w:w="3109" w:type="dxa"/>
            <w:tcBorders>
              <w:bottom w:val="single" w:color="auto" w:sz="8" w:space="0"/>
            </w:tcBorders>
            <w:vAlign w:val="center"/>
          </w:tcPr>
          <w:p>
            <w:pPr>
              <w:jc w:val="center"/>
              <w:rPr>
                <w:rFonts w:ascii="Times New Roman" w:hAnsi="Times New Roman"/>
              </w:rPr>
            </w:pPr>
            <w:r>
              <w:rPr>
                <w:rFonts w:ascii="Times New Roman" w:hAnsi="Times New Roman"/>
              </w:rPr>
              <w:t>-</w:t>
            </w:r>
            <w:r>
              <w:rPr>
                <w:rFonts w:hint="eastAsia" w:ascii="Times New Roman" w:hAnsi="Times New Roman"/>
              </w:rPr>
              <w:t>3</w:t>
            </w:r>
            <w:r>
              <w:rPr>
                <w:rFonts w:ascii="Times New Roman" w:hAnsi="Times New Roman"/>
              </w:rPr>
              <w:t>.7</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3257" w:type="dxa"/>
            <w:vMerge w:val="continue"/>
            <w:tcBorders>
              <w:bottom w:val="single" w:color="auto" w:sz="8" w:space="0"/>
              <w:right w:val="single" w:color="auto" w:sz="8" w:space="0"/>
            </w:tcBorders>
          </w:tcPr>
          <w:p>
            <w:pPr>
              <w:rPr>
                <w:rFonts w:ascii="Times New Roman" w:hAnsi="Times New Roman"/>
              </w:rPr>
            </w:pPr>
          </w:p>
        </w:tc>
        <w:tc>
          <w:tcPr>
            <w:tcW w:w="3134"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rPr>
              <w:t>50年一遇</w:t>
            </w:r>
          </w:p>
        </w:tc>
        <w:tc>
          <w:tcPr>
            <w:tcW w:w="3109" w:type="dxa"/>
            <w:tcBorders>
              <w:bottom w:val="single" w:color="auto" w:sz="8" w:space="0"/>
            </w:tcBorders>
            <w:vAlign w:val="center"/>
          </w:tcPr>
          <w:p>
            <w:pPr>
              <w:jc w:val="center"/>
              <w:rPr>
                <w:rFonts w:ascii="Times New Roman" w:hAnsi="Times New Roman"/>
              </w:rPr>
            </w:pPr>
            <w:r>
              <w:rPr>
                <w:rFonts w:ascii="Times New Roman" w:hAnsi="Times New Roman"/>
              </w:rPr>
              <w:t>-</w:t>
            </w:r>
            <w:r>
              <w:rPr>
                <w:rFonts w:hint="eastAsia" w:ascii="Times New Roman" w:hAnsi="Times New Roman"/>
              </w:rPr>
              <w:t>2.7</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3257" w:type="dxa"/>
            <w:vMerge w:val="restart"/>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b/>
                <w:color w:val="000000"/>
                <w:sz w:val="20"/>
              </w:rPr>
              <w:t>极端最低气温（℃）</w:t>
            </w:r>
          </w:p>
        </w:tc>
        <w:tc>
          <w:tcPr>
            <w:tcW w:w="3134"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rPr>
              <w:t>100年一遇</w:t>
            </w:r>
          </w:p>
        </w:tc>
        <w:tc>
          <w:tcPr>
            <w:tcW w:w="3109" w:type="dxa"/>
            <w:tcBorders>
              <w:bottom w:val="single" w:color="auto" w:sz="8" w:space="0"/>
            </w:tcBorders>
            <w:vAlign w:val="center"/>
          </w:tcPr>
          <w:p>
            <w:pPr>
              <w:jc w:val="center"/>
              <w:rPr>
                <w:rFonts w:ascii="Times New Roman" w:hAnsi="Times New Roman"/>
              </w:rPr>
            </w:pPr>
            <w:r>
              <w:rPr>
                <w:rFonts w:ascii="Times New Roman" w:hAnsi="Times New Roman"/>
              </w:rPr>
              <w:t>-</w:t>
            </w:r>
            <w:r>
              <w:rPr>
                <w:rFonts w:hint="eastAsia" w:ascii="Times New Roman" w:hAnsi="Times New Roman"/>
              </w:rPr>
              <w:t>12</w:t>
            </w:r>
            <w:r>
              <w:rPr>
                <w:rFonts w:ascii="Times New Roman" w:hAnsi="Times New Roman"/>
              </w:rPr>
              <w:t>.</w:t>
            </w:r>
            <w:r>
              <w:rPr>
                <w:rFonts w:hint="eastAsia" w:ascii="Times New Roman" w:hAnsi="Times New Roman"/>
              </w:rPr>
              <w:t>8</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3257" w:type="dxa"/>
            <w:vMerge w:val="continue"/>
            <w:tcBorders>
              <w:bottom w:val="single" w:color="auto" w:sz="8" w:space="0"/>
              <w:right w:val="single" w:color="auto" w:sz="8" w:space="0"/>
            </w:tcBorders>
          </w:tcPr>
          <w:p>
            <w:pPr>
              <w:rPr>
                <w:rFonts w:ascii="Times New Roman" w:hAnsi="Times New Roman"/>
              </w:rPr>
            </w:pPr>
          </w:p>
        </w:tc>
        <w:tc>
          <w:tcPr>
            <w:tcW w:w="3134"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rPr>
              <w:t>50年一遇</w:t>
            </w:r>
          </w:p>
        </w:tc>
        <w:tc>
          <w:tcPr>
            <w:tcW w:w="3109" w:type="dxa"/>
            <w:tcBorders>
              <w:bottom w:val="single" w:color="auto" w:sz="8" w:space="0"/>
            </w:tcBorders>
            <w:vAlign w:val="center"/>
          </w:tcPr>
          <w:p>
            <w:pPr>
              <w:jc w:val="center"/>
              <w:rPr>
                <w:rFonts w:ascii="Times New Roman" w:hAnsi="Times New Roman"/>
              </w:rPr>
            </w:pPr>
            <w:r>
              <w:rPr>
                <w:rFonts w:ascii="Times New Roman" w:hAnsi="Times New Roman"/>
              </w:rPr>
              <w:t>-</w:t>
            </w:r>
            <w:r>
              <w:rPr>
                <w:rFonts w:hint="eastAsia" w:ascii="Times New Roman" w:hAnsi="Times New Roman"/>
              </w:rPr>
              <w:t>11</w:t>
            </w:r>
            <w:r>
              <w:rPr>
                <w:rFonts w:ascii="Times New Roman" w:hAnsi="Times New Roman"/>
              </w:rPr>
              <w:t>.</w:t>
            </w:r>
            <w:r>
              <w:rPr>
                <w:rFonts w:hint="eastAsia" w:ascii="Times New Roman" w:hAnsi="Times New Roman"/>
              </w:rPr>
              <w:t>4</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3257"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b/>
                <w:color w:val="000000"/>
                <w:sz w:val="20"/>
              </w:rPr>
              <w:t>日最大降水量（</w:t>
            </w:r>
            <w:r>
              <w:rPr>
                <w:rFonts w:ascii="Times New Roman" w:hAnsi="Times New Roman" w:eastAsia="Times New Roman"/>
                <w:b/>
                <w:color w:val="000000"/>
                <w:sz w:val="20"/>
              </w:rPr>
              <w:t>mm</w:t>
            </w:r>
            <w:r>
              <w:rPr>
                <w:rFonts w:ascii="Times New Roman" w:hAnsi="Times New Roman" w:cs="宋体"/>
                <w:b/>
                <w:color w:val="000000"/>
                <w:sz w:val="20"/>
              </w:rPr>
              <w:t>）</w:t>
            </w:r>
          </w:p>
        </w:tc>
        <w:tc>
          <w:tcPr>
            <w:tcW w:w="3134" w:type="dxa"/>
            <w:vMerge w:val="restart"/>
            <w:tcBorders>
              <w:right w:val="single" w:color="auto" w:sz="8" w:space="0"/>
            </w:tcBorders>
            <w:vAlign w:val="center"/>
          </w:tcPr>
          <w:p>
            <w:pPr>
              <w:jc w:val="center"/>
              <w:rPr>
                <w:rFonts w:ascii="Times New Roman" w:hAnsi="Times New Roman"/>
              </w:rPr>
            </w:pPr>
            <w:r>
              <w:rPr>
                <w:rFonts w:ascii="Times New Roman" w:hAnsi="Times New Roman"/>
              </w:rPr>
              <w:t>100年一遇</w:t>
            </w:r>
          </w:p>
        </w:tc>
        <w:tc>
          <w:tcPr>
            <w:tcW w:w="3109" w:type="dxa"/>
            <w:tcBorders>
              <w:bottom w:val="single" w:color="auto" w:sz="8" w:space="0"/>
            </w:tcBorders>
            <w:vAlign w:val="center"/>
          </w:tcPr>
          <w:p>
            <w:pPr>
              <w:jc w:val="center"/>
              <w:rPr>
                <w:rFonts w:ascii="Times New Roman" w:hAnsi="Times New Roman"/>
              </w:rPr>
            </w:pPr>
            <w:r>
              <w:rPr>
                <w:rFonts w:ascii="Times New Roman" w:hAnsi="Times New Roman"/>
              </w:rPr>
              <w:t>2</w:t>
            </w:r>
            <w:r>
              <w:rPr>
                <w:rFonts w:hint="eastAsia" w:ascii="Times New Roman" w:hAnsi="Times New Roman"/>
              </w:rPr>
              <w:t>4</w:t>
            </w:r>
            <w:r>
              <w:rPr>
                <w:rFonts w:ascii="Times New Roman" w:hAnsi="Times New Roman"/>
              </w:rPr>
              <w:t>1.</w:t>
            </w:r>
            <w:r>
              <w:rPr>
                <w:rFonts w:hint="eastAsia" w:ascii="Times New Roman" w:hAnsi="Times New Roman"/>
              </w:rPr>
              <w:t>6</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3257"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b/>
                <w:color w:val="000000"/>
                <w:sz w:val="20"/>
              </w:rPr>
              <w:t>5min</w:t>
            </w:r>
            <w:r>
              <w:rPr>
                <w:rFonts w:ascii="Times New Roman" w:hAnsi="Times New Roman" w:cs="宋体"/>
                <w:b/>
                <w:color w:val="000000"/>
                <w:sz w:val="20"/>
              </w:rPr>
              <w:t>最大降水量（</w:t>
            </w:r>
            <w:r>
              <w:rPr>
                <w:rFonts w:ascii="Times New Roman" w:hAnsi="Times New Roman" w:eastAsia="Times New Roman"/>
                <w:b/>
                <w:color w:val="000000"/>
                <w:sz w:val="20"/>
              </w:rPr>
              <w:t>mm</w:t>
            </w:r>
            <w:r>
              <w:rPr>
                <w:rFonts w:ascii="Times New Roman" w:hAnsi="Times New Roman" w:cs="宋体"/>
                <w:b/>
                <w:color w:val="000000"/>
                <w:sz w:val="20"/>
              </w:rPr>
              <w:t>）</w:t>
            </w:r>
          </w:p>
        </w:tc>
        <w:tc>
          <w:tcPr>
            <w:tcW w:w="3134" w:type="dxa"/>
            <w:vMerge w:val="continue"/>
            <w:tcBorders>
              <w:right w:val="single" w:color="auto" w:sz="8" w:space="0"/>
            </w:tcBorders>
          </w:tcPr>
          <w:p>
            <w:pPr>
              <w:jc w:val="center"/>
              <w:rPr>
                <w:rFonts w:ascii="Times New Roman" w:hAnsi="Times New Roman"/>
              </w:rPr>
            </w:pPr>
          </w:p>
        </w:tc>
        <w:tc>
          <w:tcPr>
            <w:tcW w:w="3109" w:type="dxa"/>
            <w:tcBorders>
              <w:bottom w:val="single" w:color="auto" w:sz="8" w:space="0"/>
            </w:tcBorders>
            <w:vAlign w:val="center"/>
          </w:tcPr>
          <w:p>
            <w:pPr>
              <w:widowControl/>
              <w:jc w:val="center"/>
              <w:rPr>
                <w:rFonts w:ascii="Times New Roman" w:hAnsi="Times New Roman"/>
              </w:rPr>
            </w:pPr>
            <w:r>
              <w:rPr>
                <w:rFonts w:ascii="Times New Roman" w:hAnsi="Times New Roman"/>
              </w:rPr>
              <w:t>19.0</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3257" w:type="dxa"/>
            <w:tcBorders>
              <w:bottom w:val="single" w:color="auto" w:sz="8" w:space="0"/>
              <w:right w:val="single" w:color="auto" w:sz="8" w:space="0"/>
            </w:tcBorders>
            <w:vAlign w:val="center"/>
          </w:tcPr>
          <w:p>
            <w:pPr>
              <w:jc w:val="center"/>
              <w:rPr>
                <w:rFonts w:ascii="Times New Roman" w:hAnsi="Times New Roman"/>
              </w:rPr>
            </w:pPr>
            <w:r>
              <w:rPr>
                <w:rFonts w:hint="eastAsia" w:ascii="Times New Roman" w:hAnsi="Times New Roman" w:cs="宋体"/>
                <w:b/>
                <w:color w:val="000000"/>
                <w:sz w:val="20"/>
              </w:rPr>
              <w:t>1</w:t>
            </w:r>
            <w:r>
              <w:rPr>
                <w:rFonts w:ascii="Times New Roman" w:hAnsi="Times New Roman" w:cs="宋体"/>
                <w:b/>
                <w:color w:val="000000"/>
                <w:sz w:val="20"/>
              </w:rPr>
              <w:t>5min最大降水量（</w:t>
            </w:r>
            <w:r>
              <w:rPr>
                <w:rFonts w:ascii="Times New Roman" w:hAnsi="Times New Roman" w:eastAsia="Times New Roman"/>
                <w:b/>
                <w:color w:val="000000"/>
                <w:sz w:val="20"/>
              </w:rPr>
              <w:t>mm</w:t>
            </w:r>
            <w:r>
              <w:rPr>
                <w:rFonts w:ascii="Times New Roman" w:hAnsi="Times New Roman" w:cs="宋体"/>
                <w:b/>
                <w:color w:val="000000"/>
                <w:sz w:val="20"/>
              </w:rPr>
              <w:t>）</w:t>
            </w:r>
          </w:p>
        </w:tc>
        <w:tc>
          <w:tcPr>
            <w:tcW w:w="3134" w:type="dxa"/>
            <w:vMerge w:val="continue"/>
            <w:tcBorders>
              <w:right w:val="single" w:color="auto" w:sz="8" w:space="0"/>
            </w:tcBorders>
          </w:tcPr>
          <w:p>
            <w:pPr>
              <w:jc w:val="center"/>
              <w:rPr>
                <w:rFonts w:ascii="Times New Roman" w:hAnsi="Times New Roman"/>
              </w:rPr>
            </w:pPr>
          </w:p>
        </w:tc>
        <w:tc>
          <w:tcPr>
            <w:tcW w:w="3109" w:type="dxa"/>
            <w:tcBorders>
              <w:bottom w:val="single" w:color="auto" w:sz="8" w:space="0"/>
            </w:tcBorders>
            <w:vAlign w:val="center"/>
          </w:tcPr>
          <w:p>
            <w:pPr>
              <w:widowControl/>
              <w:jc w:val="center"/>
              <w:rPr>
                <w:rFonts w:ascii="Times New Roman" w:hAnsi="Times New Roman"/>
              </w:rPr>
            </w:pPr>
            <w:r>
              <w:rPr>
                <w:rFonts w:ascii="Times New Roman" w:hAnsi="Times New Roman"/>
              </w:rPr>
              <w:t>40.5</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3257" w:type="dxa"/>
            <w:tcBorders>
              <w:bottom w:val="single" w:color="auto" w:sz="8" w:space="0"/>
              <w:right w:val="single" w:color="auto" w:sz="8" w:space="0"/>
            </w:tcBorders>
            <w:vAlign w:val="center"/>
          </w:tcPr>
          <w:p>
            <w:pPr>
              <w:jc w:val="center"/>
              <w:rPr>
                <w:rFonts w:ascii="Times New Roman" w:hAnsi="Times New Roman"/>
              </w:rPr>
            </w:pPr>
            <w:r>
              <w:rPr>
                <w:rFonts w:hint="eastAsia" w:ascii="Times New Roman" w:hAnsi="Times New Roman" w:cs="宋体"/>
                <w:b/>
                <w:color w:val="000000"/>
                <w:sz w:val="20"/>
              </w:rPr>
              <w:t>3</w:t>
            </w:r>
            <w:r>
              <w:rPr>
                <w:rFonts w:ascii="Times New Roman" w:hAnsi="Times New Roman" w:cs="宋体"/>
                <w:b/>
                <w:color w:val="000000"/>
                <w:sz w:val="20"/>
              </w:rPr>
              <w:t>0min最大降水量（</w:t>
            </w:r>
            <w:r>
              <w:rPr>
                <w:rFonts w:ascii="Times New Roman" w:hAnsi="Times New Roman" w:eastAsia="Times New Roman"/>
                <w:b/>
                <w:color w:val="000000"/>
                <w:sz w:val="20"/>
              </w:rPr>
              <w:t>mm</w:t>
            </w:r>
            <w:r>
              <w:rPr>
                <w:rFonts w:ascii="Times New Roman" w:hAnsi="Times New Roman" w:cs="宋体"/>
                <w:b/>
                <w:color w:val="000000"/>
                <w:sz w:val="20"/>
              </w:rPr>
              <w:t>）</w:t>
            </w:r>
          </w:p>
        </w:tc>
        <w:tc>
          <w:tcPr>
            <w:tcW w:w="3134" w:type="dxa"/>
            <w:vMerge w:val="continue"/>
            <w:tcBorders>
              <w:right w:val="single" w:color="auto" w:sz="8" w:space="0"/>
            </w:tcBorders>
          </w:tcPr>
          <w:p>
            <w:pPr>
              <w:jc w:val="center"/>
              <w:rPr>
                <w:rFonts w:ascii="Times New Roman" w:hAnsi="Times New Roman"/>
              </w:rPr>
            </w:pPr>
          </w:p>
        </w:tc>
        <w:tc>
          <w:tcPr>
            <w:tcW w:w="3109" w:type="dxa"/>
            <w:tcBorders>
              <w:bottom w:val="single" w:color="auto" w:sz="8" w:space="0"/>
            </w:tcBorders>
            <w:vAlign w:val="center"/>
          </w:tcPr>
          <w:p>
            <w:pPr>
              <w:widowControl/>
              <w:jc w:val="center"/>
              <w:rPr>
                <w:rFonts w:ascii="Times New Roman" w:hAnsi="Times New Roman"/>
              </w:rPr>
            </w:pPr>
            <w:r>
              <w:rPr>
                <w:rFonts w:ascii="Times New Roman" w:hAnsi="Times New Roman"/>
              </w:rPr>
              <w:t>57.3</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3257"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b/>
                <w:color w:val="000000"/>
                <w:sz w:val="20"/>
              </w:rPr>
              <w:t>1h</w:t>
            </w:r>
            <w:r>
              <w:rPr>
                <w:rFonts w:ascii="Times New Roman" w:hAnsi="Times New Roman" w:cs="宋体"/>
                <w:b/>
                <w:color w:val="000000"/>
                <w:sz w:val="20"/>
              </w:rPr>
              <w:t>最大降水量（</w:t>
            </w:r>
            <w:r>
              <w:rPr>
                <w:rFonts w:ascii="Times New Roman" w:hAnsi="Times New Roman" w:eastAsia="Times New Roman"/>
                <w:b/>
                <w:color w:val="000000"/>
                <w:sz w:val="20"/>
              </w:rPr>
              <w:t>mm</w:t>
            </w:r>
            <w:r>
              <w:rPr>
                <w:rFonts w:ascii="Times New Roman" w:hAnsi="Times New Roman" w:cs="宋体"/>
                <w:b/>
                <w:color w:val="000000"/>
                <w:sz w:val="20"/>
              </w:rPr>
              <w:t>）</w:t>
            </w:r>
          </w:p>
        </w:tc>
        <w:tc>
          <w:tcPr>
            <w:tcW w:w="3134" w:type="dxa"/>
            <w:vMerge w:val="continue"/>
            <w:tcBorders>
              <w:right w:val="single" w:color="auto" w:sz="8" w:space="0"/>
            </w:tcBorders>
            <w:vAlign w:val="center"/>
          </w:tcPr>
          <w:p>
            <w:pPr>
              <w:jc w:val="center"/>
              <w:rPr>
                <w:rFonts w:ascii="Times New Roman" w:hAnsi="Times New Roman"/>
              </w:rPr>
            </w:pPr>
          </w:p>
        </w:tc>
        <w:tc>
          <w:tcPr>
            <w:tcW w:w="3109" w:type="dxa"/>
            <w:tcBorders>
              <w:bottom w:val="single" w:color="auto" w:sz="8" w:space="0"/>
            </w:tcBorders>
            <w:vAlign w:val="center"/>
          </w:tcPr>
          <w:p>
            <w:pPr>
              <w:jc w:val="center"/>
              <w:rPr>
                <w:rFonts w:ascii="Times New Roman" w:hAnsi="Times New Roman"/>
              </w:rPr>
            </w:pPr>
            <w:r>
              <w:rPr>
                <w:rFonts w:hint="eastAsia" w:ascii="Times New Roman" w:hAnsi="Times New Roman"/>
              </w:rPr>
              <w:t>95.8</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3257" w:type="dxa"/>
            <w:tcBorders>
              <w:bottom w:val="single" w:color="auto" w:sz="8" w:space="0"/>
              <w:right w:val="single" w:color="auto" w:sz="8" w:space="0"/>
            </w:tcBorders>
            <w:vAlign w:val="center"/>
          </w:tcPr>
          <w:p>
            <w:pPr>
              <w:jc w:val="center"/>
              <w:rPr>
                <w:rFonts w:ascii="Times New Roman" w:hAnsi="Times New Roman"/>
              </w:rPr>
            </w:pPr>
            <w:r>
              <w:rPr>
                <w:rFonts w:hint="eastAsia" w:ascii="Times New Roman" w:hAnsi="Times New Roman" w:eastAsiaTheme="minorEastAsia"/>
                <w:b/>
                <w:color w:val="000000"/>
                <w:sz w:val="20"/>
              </w:rPr>
              <w:t>3</w:t>
            </w:r>
            <w:r>
              <w:rPr>
                <w:rFonts w:ascii="Times New Roman" w:hAnsi="Times New Roman" w:eastAsia="Times New Roman"/>
                <w:b/>
                <w:color w:val="000000"/>
                <w:sz w:val="20"/>
              </w:rPr>
              <w:t>h</w:t>
            </w:r>
            <w:r>
              <w:rPr>
                <w:rFonts w:ascii="Times New Roman" w:hAnsi="Times New Roman" w:cs="宋体"/>
                <w:b/>
                <w:color w:val="000000"/>
                <w:sz w:val="20"/>
              </w:rPr>
              <w:t>最大降水量（</w:t>
            </w:r>
            <w:r>
              <w:rPr>
                <w:rFonts w:ascii="Times New Roman" w:hAnsi="Times New Roman" w:eastAsia="Times New Roman"/>
                <w:b/>
                <w:color w:val="000000"/>
                <w:sz w:val="20"/>
              </w:rPr>
              <w:t>mm</w:t>
            </w:r>
            <w:r>
              <w:rPr>
                <w:rFonts w:ascii="Times New Roman" w:hAnsi="Times New Roman" w:cs="宋体"/>
                <w:b/>
                <w:color w:val="000000"/>
                <w:sz w:val="20"/>
              </w:rPr>
              <w:t>）</w:t>
            </w:r>
          </w:p>
        </w:tc>
        <w:tc>
          <w:tcPr>
            <w:tcW w:w="3134" w:type="dxa"/>
            <w:vMerge w:val="continue"/>
            <w:tcBorders>
              <w:right w:val="single" w:color="auto" w:sz="8" w:space="0"/>
            </w:tcBorders>
            <w:vAlign w:val="center"/>
          </w:tcPr>
          <w:p>
            <w:pPr>
              <w:jc w:val="center"/>
              <w:rPr>
                <w:rFonts w:ascii="Times New Roman" w:hAnsi="Times New Roman"/>
              </w:rPr>
            </w:pPr>
          </w:p>
        </w:tc>
        <w:tc>
          <w:tcPr>
            <w:tcW w:w="3109" w:type="dxa"/>
            <w:tcBorders>
              <w:bottom w:val="single" w:color="auto" w:sz="8" w:space="0"/>
            </w:tcBorders>
            <w:vAlign w:val="center"/>
          </w:tcPr>
          <w:p>
            <w:pPr>
              <w:jc w:val="center"/>
              <w:rPr>
                <w:rFonts w:ascii="Times New Roman" w:hAnsi="Times New Roman"/>
              </w:rPr>
            </w:pPr>
            <w:r>
              <w:rPr>
                <w:rFonts w:hint="eastAsia" w:ascii="Times New Roman" w:hAnsi="Times New Roman"/>
              </w:rPr>
              <w:t>128.1</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3257" w:type="dxa"/>
            <w:tcBorders>
              <w:bottom w:val="single" w:color="auto" w:sz="8" w:space="0"/>
              <w:right w:val="single" w:color="auto" w:sz="8" w:space="0"/>
            </w:tcBorders>
            <w:vAlign w:val="center"/>
          </w:tcPr>
          <w:p>
            <w:pPr>
              <w:jc w:val="center"/>
              <w:rPr>
                <w:rFonts w:ascii="Times New Roman" w:hAnsi="Times New Roman"/>
              </w:rPr>
            </w:pPr>
            <w:r>
              <w:rPr>
                <w:rFonts w:hint="eastAsia" w:ascii="Times New Roman" w:hAnsi="Times New Roman" w:eastAsiaTheme="minorEastAsia"/>
                <w:b/>
                <w:color w:val="000000"/>
                <w:sz w:val="20"/>
              </w:rPr>
              <w:t>6</w:t>
            </w:r>
            <w:r>
              <w:rPr>
                <w:rFonts w:ascii="Times New Roman" w:hAnsi="Times New Roman" w:eastAsia="Times New Roman"/>
                <w:b/>
                <w:color w:val="000000"/>
                <w:sz w:val="20"/>
              </w:rPr>
              <w:t>h</w:t>
            </w:r>
            <w:r>
              <w:rPr>
                <w:rFonts w:ascii="Times New Roman" w:hAnsi="Times New Roman" w:cs="宋体"/>
                <w:b/>
                <w:color w:val="000000"/>
                <w:sz w:val="20"/>
              </w:rPr>
              <w:t>最大降水量（</w:t>
            </w:r>
            <w:r>
              <w:rPr>
                <w:rFonts w:ascii="Times New Roman" w:hAnsi="Times New Roman" w:eastAsia="Times New Roman"/>
                <w:b/>
                <w:color w:val="000000"/>
                <w:sz w:val="20"/>
              </w:rPr>
              <w:t>mm</w:t>
            </w:r>
            <w:r>
              <w:rPr>
                <w:rFonts w:ascii="Times New Roman" w:hAnsi="Times New Roman" w:cs="宋体"/>
                <w:b/>
                <w:color w:val="000000"/>
                <w:sz w:val="20"/>
              </w:rPr>
              <w:t>）</w:t>
            </w:r>
          </w:p>
        </w:tc>
        <w:tc>
          <w:tcPr>
            <w:tcW w:w="3134" w:type="dxa"/>
            <w:vMerge w:val="continue"/>
            <w:tcBorders>
              <w:right w:val="single" w:color="auto" w:sz="8" w:space="0"/>
            </w:tcBorders>
            <w:vAlign w:val="center"/>
          </w:tcPr>
          <w:p>
            <w:pPr>
              <w:jc w:val="center"/>
              <w:rPr>
                <w:rFonts w:ascii="Times New Roman" w:hAnsi="Times New Roman"/>
              </w:rPr>
            </w:pPr>
          </w:p>
        </w:tc>
        <w:tc>
          <w:tcPr>
            <w:tcW w:w="3109" w:type="dxa"/>
            <w:tcBorders>
              <w:bottom w:val="single" w:color="auto" w:sz="8" w:space="0"/>
            </w:tcBorders>
            <w:vAlign w:val="center"/>
          </w:tcPr>
          <w:p>
            <w:pPr>
              <w:jc w:val="center"/>
              <w:rPr>
                <w:rFonts w:ascii="Times New Roman" w:hAnsi="Times New Roman"/>
              </w:rPr>
            </w:pPr>
            <w:r>
              <w:rPr>
                <w:rFonts w:hint="eastAsia" w:ascii="Times New Roman" w:hAnsi="Times New Roman"/>
              </w:rPr>
              <w:t>159.2</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3257"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imes New Roman"/>
                <w:b/>
                <w:color w:val="000000"/>
                <w:sz w:val="20"/>
              </w:rPr>
              <w:t>9h</w:t>
            </w:r>
            <w:r>
              <w:rPr>
                <w:rFonts w:ascii="Times New Roman" w:hAnsi="Times New Roman" w:cs="宋体"/>
                <w:b/>
                <w:color w:val="000000"/>
                <w:sz w:val="20"/>
              </w:rPr>
              <w:t>最大降水量（</w:t>
            </w:r>
            <w:r>
              <w:rPr>
                <w:rFonts w:ascii="Times New Roman" w:hAnsi="Times New Roman" w:eastAsia="Times New Roman"/>
                <w:b/>
                <w:color w:val="000000"/>
                <w:sz w:val="20"/>
              </w:rPr>
              <w:t>mm</w:t>
            </w:r>
            <w:r>
              <w:rPr>
                <w:rFonts w:ascii="Times New Roman" w:hAnsi="Times New Roman" w:cs="宋体"/>
                <w:b/>
                <w:color w:val="000000"/>
                <w:sz w:val="20"/>
              </w:rPr>
              <w:t>）</w:t>
            </w:r>
          </w:p>
        </w:tc>
        <w:tc>
          <w:tcPr>
            <w:tcW w:w="3134" w:type="dxa"/>
            <w:vMerge w:val="continue"/>
            <w:tcBorders>
              <w:right w:val="single" w:color="auto" w:sz="8" w:space="0"/>
            </w:tcBorders>
            <w:vAlign w:val="center"/>
          </w:tcPr>
          <w:p>
            <w:pPr>
              <w:jc w:val="center"/>
              <w:rPr>
                <w:rFonts w:ascii="Times New Roman" w:hAnsi="Times New Roman"/>
              </w:rPr>
            </w:pPr>
          </w:p>
        </w:tc>
        <w:tc>
          <w:tcPr>
            <w:tcW w:w="3109" w:type="dxa"/>
            <w:tcBorders>
              <w:bottom w:val="single" w:color="auto" w:sz="8" w:space="0"/>
            </w:tcBorders>
            <w:vAlign w:val="center"/>
          </w:tcPr>
          <w:p>
            <w:pPr>
              <w:widowControl/>
              <w:jc w:val="center"/>
              <w:rPr>
                <w:rFonts w:ascii="Times New Roman" w:hAnsi="Times New Roman"/>
              </w:rPr>
            </w:pPr>
            <w:r>
              <w:rPr>
                <w:rFonts w:hint="eastAsia" w:ascii="Times New Roman" w:hAnsi="Times New Roman"/>
              </w:rPr>
              <w:t>1</w:t>
            </w:r>
            <w:r>
              <w:rPr>
                <w:rFonts w:ascii="Times New Roman" w:hAnsi="Times New Roman"/>
              </w:rPr>
              <w:t>89.4</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3257"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heme="minorEastAsia"/>
                <w:b/>
                <w:color w:val="000000"/>
                <w:sz w:val="20"/>
              </w:rPr>
              <w:t>12</w:t>
            </w:r>
            <w:r>
              <w:rPr>
                <w:rFonts w:ascii="Times New Roman" w:hAnsi="Times New Roman" w:eastAsia="Times New Roman"/>
                <w:b/>
                <w:color w:val="000000"/>
                <w:sz w:val="20"/>
              </w:rPr>
              <w:t>h</w:t>
            </w:r>
            <w:r>
              <w:rPr>
                <w:rFonts w:ascii="Times New Roman" w:hAnsi="Times New Roman" w:cs="宋体"/>
                <w:b/>
                <w:color w:val="000000"/>
                <w:sz w:val="20"/>
              </w:rPr>
              <w:t>最大降水量（</w:t>
            </w:r>
            <w:r>
              <w:rPr>
                <w:rFonts w:ascii="Times New Roman" w:hAnsi="Times New Roman" w:eastAsia="Times New Roman"/>
                <w:b/>
                <w:color w:val="000000"/>
                <w:sz w:val="20"/>
              </w:rPr>
              <w:t>mm</w:t>
            </w:r>
            <w:r>
              <w:rPr>
                <w:rFonts w:ascii="Times New Roman" w:hAnsi="Times New Roman" w:cs="宋体"/>
                <w:b/>
                <w:color w:val="000000"/>
                <w:sz w:val="20"/>
              </w:rPr>
              <w:t>）</w:t>
            </w:r>
          </w:p>
        </w:tc>
        <w:tc>
          <w:tcPr>
            <w:tcW w:w="3134" w:type="dxa"/>
            <w:vMerge w:val="continue"/>
            <w:tcBorders>
              <w:right w:val="single" w:color="auto" w:sz="8" w:space="0"/>
            </w:tcBorders>
            <w:vAlign w:val="center"/>
          </w:tcPr>
          <w:p>
            <w:pPr>
              <w:jc w:val="center"/>
              <w:rPr>
                <w:rFonts w:ascii="Times New Roman" w:hAnsi="Times New Roman"/>
              </w:rPr>
            </w:pPr>
          </w:p>
        </w:tc>
        <w:tc>
          <w:tcPr>
            <w:tcW w:w="3109" w:type="dxa"/>
            <w:tcBorders>
              <w:bottom w:val="single" w:color="auto" w:sz="8" w:space="0"/>
            </w:tcBorders>
            <w:vAlign w:val="center"/>
          </w:tcPr>
          <w:p>
            <w:pPr>
              <w:widowControl/>
              <w:jc w:val="center"/>
              <w:rPr>
                <w:rFonts w:ascii="Times New Roman" w:hAnsi="Times New Roman"/>
              </w:rPr>
            </w:pPr>
            <w:r>
              <w:rPr>
                <w:rFonts w:hint="eastAsia" w:ascii="Times New Roman" w:hAnsi="Times New Roman"/>
              </w:rPr>
              <w:t>2</w:t>
            </w:r>
            <w:r>
              <w:rPr>
                <w:rFonts w:ascii="Times New Roman" w:hAnsi="Times New Roman"/>
              </w:rPr>
              <w:t>06.7</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3257"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eastAsiaTheme="minorEastAsia"/>
                <w:b/>
                <w:color w:val="000000"/>
                <w:sz w:val="20"/>
              </w:rPr>
              <w:t>24</w:t>
            </w:r>
            <w:r>
              <w:rPr>
                <w:rFonts w:ascii="Times New Roman" w:hAnsi="Times New Roman" w:eastAsia="Times New Roman"/>
                <w:b/>
                <w:color w:val="000000"/>
                <w:sz w:val="20"/>
              </w:rPr>
              <w:t>h</w:t>
            </w:r>
            <w:r>
              <w:rPr>
                <w:rFonts w:ascii="Times New Roman" w:hAnsi="Times New Roman" w:cs="宋体"/>
                <w:b/>
                <w:color w:val="000000"/>
                <w:sz w:val="20"/>
              </w:rPr>
              <w:t>最大降水量（</w:t>
            </w:r>
            <w:r>
              <w:rPr>
                <w:rFonts w:ascii="Times New Roman" w:hAnsi="Times New Roman" w:eastAsia="Times New Roman"/>
                <w:b/>
                <w:color w:val="000000"/>
                <w:sz w:val="20"/>
              </w:rPr>
              <w:t>mm</w:t>
            </w:r>
            <w:r>
              <w:rPr>
                <w:rFonts w:ascii="Times New Roman" w:hAnsi="Times New Roman" w:cs="宋体"/>
                <w:b/>
                <w:color w:val="000000"/>
                <w:sz w:val="20"/>
              </w:rPr>
              <w:t>）</w:t>
            </w:r>
          </w:p>
        </w:tc>
        <w:tc>
          <w:tcPr>
            <w:tcW w:w="3134" w:type="dxa"/>
            <w:vMerge w:val="continue"/>
            <w:tcBorders>
              <w:bottom w:val="single" w:color="auto" w:sz="8" w:space="0"/>
              <w:right w:val="single" w:color="auto" w:sz="8" w:space="0"/>
            </w:tcBorders>
            <w:vAlign w:val="center"/>
          </w:tcPr>
          <w:p>
            <w:pPr>
              <w:jc w:val="center"/>
              <w:rPr>
                <w:rFonts w:ascii="Times New Roman" w:hAnsi="Times New Roman"/>
              </w:rPr>
            </w:pPr>
          </w:p>
        </w:tc>
        <w:tc>
          <w:tcPr>
            <w:tcW w:w="3109" w:type="dxa"/>
            <w:tcBorders>
              <w:bottom w:val="single" w:color="auto" w:sz="8" w:space="0"/>
            </w:tcBorders>
            <w:vAlign w:val="center"/>
          </w:tcPr>
          <w:p>
            <w:pPr>
              <w:widowControl/>
              <w:jc w:val="center"/>
              <w:rPr>
                <w:rFonts w:ascii="Times New Roman" w:hAnsi="Times New Roman"/>
              </w:rPr>
            </w:pPr>
            <w:r>
              <w:rPr>
                <w:rFonts w:hint="eastAsia" w:ascii="Times New Roman" w:hAnsi="Times New Roman"/>
              </w:rPr>
              <w:t>2</w:t>
            </w:r>
            <w:r>
              <w:rPr>
                <w:rFonts w:ascii="Times New Roman" w:hAnsi="Times New Roman"/>
              </w:rPr>
              <w:t>82.5</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6391" w:type="dxa"/>
            <w:gridSpan w:val="2"/>
            <w:tcBorders>
              <w:bottom w:val="single" w:color="auto" w:sz="8" w:space="0"/>
              <w:right w:val="single" w:color="auto" w:sz="8" w:space="0"/>
            </w:tcBorders>
            <w:vAlign w:val="center"/>
          </w:tcPr>
          <w:p>
            <w:pPr>
              <w:jc w:val="center"/>
              <w:rPr>
                <w:rFonts w:ascii="Times New Roman" w:hAnsi="Times New Roman" w:eastAsia="Times New Roman"/>
                <w:b/>
                <w:color w:val="000000"/>
                <w:sz w:val="20"/>
              </w:rPr>
            </w:pPr>
            <w:r>
              <w:rPr>
                <w:rFonts w:hint="eastAsia" w:ascii="Times New Roman" w:hAnsi="Times New Roman" w:cs="宋体"/>
                <w:b/>
                <w:color w:val="000000"/>
                <w:sz w:val="20"/>
              </w:rPr>
              <w:t>地闪平均密度（次</w:t>
            </w:r>
            <w:r>
              <w:rPr>
                <w:rFonts w:ascii="Times New Roman" w:hAnsi="Times New Roman" w:eastAsia="Times New Roman"/>
                <w:b/>
                <w:color w:val="000000"/>
                <w:sz w:val="20"/>
              </w:rPr>
              <w:t>•km</w:t>
            </w:r>
            <w:r>
              <w:rPr>
                <w:rFonts w:ascii="Times New Roman" w:hAnsi="Times New Roman" w:eastAsia="Times New Roman"/>
                <w:b/>
                <w:color w:val="000000"/>
                <w:sz w:val="20"/>
                <w:vertAlign w:val="superscript"/>
              </w:rPr>
              <w:t xml:space="preserve"> </w:t>
            </w:r>
            <w:r>
              <w:rPr>
                <w:rFonts w:hint="eastAsia" w:ascii="Times New Roman" w:hAnsi="Times New Roman" w:eastAsiaTheme="minorEastAsia"/>
                <w:b/>
                <w:color w:val="000000"/>
                <w:sz w:val="20"/>
                <w:vertAlign w:val="superscript"/>
              </w:rPr>
              <w:t>-</w:t>
            </w:r>
            <w:r>
              <w:rPr>
                <w:rFonts w:ascii="Times New Roman" w:hAnsi="Times New Roman" w:eastAsia="Times New Roman"/>
                <w:b/>
                <w:color w:val="000000"/>
                <w:sz w:val="20"/>
                <w:vertAlign w:val="superscript"/>
              </w:rPr>
              <w:t>2</w:t>
            </w:r>
            <w:r>
              <w:rPr>
                <w:rFonts w:ascii="Times New Roman" w:hAnsi="Times New Roman" w:eastAsia="Times New Roman"/>
                <w:b/>
                <w:color w:val="000000"/>
                <w:sz w:val="20"/>
              </w:rPr>
              <w:t>•a</w:t>
            </w:r>
            <w:r>
              <w:rPr>
                <w:rFonts w:hint="eastAsia" w:ascii="Times New Roman" w:hAnsi="Times New Roman" w:eastAsiaTheme="minorEastAsia"/>
                <w:b/>
                <w:color w:val="000000"/>
                <w:sz w:val="20"/>
                <w:vertAlign w:val="superscript"/>
              </w:rPr>
              <w:t>-</w:t>
            </w:r>
            <w:r>
              <w:rPr>
                <w:rFonts w:ascii="Times New Roman" w:hAnsi="Times New Roman" w:eastAsia="Times New Roman"/>
                <w:b/>
                <w:color w:val="000000"/>
                <w:sz w:val="20"/>
                <w:vertAlign w:val="superscript"/>
              </w:rPr>
              <w:t>1</w:t>
            </w:r>
            <w:r>
              <w:rPr>
                <w:rFonts w:hint="eastAsia" w:ascii="Times New Roman" w:hAnsi="Times New Roman" w:cs="宋体"/>
                <w:b/>
                <w:color w:val="000000"/>
                <w:sz w:val="20"/>
              </w:rPr>
              <w:t>）</w:t>
            </w:r>
          </w:p>
        </w:tc>
        <w:tc>
          <w:tcPr>
            <w:tcW w:w="3109" w:type="dxa"/>
            <w:tcBorders>
              <w:bottom w:val="single" w:color="auto" w:sz="8" w:space="0"/>
            </w:tcBorders>
            <w:vAlign w:val="center"/>
          </w:tcPr>
          <w:p>
            <w:pPr>
              <w:jc w:val="center"/>
              <w:rPr>
                <w:rFonts w:ascii="Times New Roman" w:hAnsi="Times New Roman"/>
              </w:rPr>
            </w:pPr>
            <w:r>
              <w:rPr>
                <w:rFonts w:hint="eastAsia" w:ascii="Times New Roman" w:hAnsi="Times New Roman"/>
              </w:rPr>
              <w:t>4.4</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6391" w:type="dxa"/>
            <w:gridSpan w:val="2"/>
            <w:tcBorders>
              <w:top w:val="single" w:color="auto" w:sz="8" w:space="0"/>
              <w:bottom w:val="single" w:color="auto" w:sz="4" w:space="0"/>
              <w:right w:val="single" w:color="auto" w:sz="8" w:space="0"/>
            </w:tcBorders>
            <w:vAlign w:val="center"/>
          </w:tcPr>
          <w:p>
            <w:pPr>
              <w:jc w:val="center"/>
              <w:rPr>
                <w:rFonts w:ascii="Times New Roman" w:hAnsi="Times New Roman" w:eastAsia="Times New Roman"/>
                <w:b/>
                <w:color w:val="000000"/>
                <w:sz w:val="20"/>
              </w:rPr>
            </w:pPr>
            <w:r>
              <w:rPr>
                <w:rFonts w:hint="eastAsia" w:ascii="Times New Roman" w:hAnsi="Times New Roman" w:cs="宋体"/>
                <w:b/>
                <w:color w:val="000000"/>
                <w:sz w:val="20"/>
              </w:rPr>
              <w:t>供暖室外计算温度（</w:t>
            </w:r>
            <w:r>
              <w:rPr>
                <w:rFonts w:ascii="Times New Roman" w:hAnsi="Times New Roman" w:eastAsia="Times New Roman"/>
                <w:b/>
                <w:color w:val="000000"/>
                <w:sz w:val="20"/>
              </w:rPr>
              <w:t>℃</w:t>
            </w:r>
            <w:r>
              <w:rPr>
                <w:rFonts w:hint="eastAsia" w:ascii="Times New Roman" w:hAnsi="Times New Roman" w:cs="宋体"/>
                <w:b/>
                <w:color w:val="000000"/>
                <w:sz w:val="20"/>
              </w:rPr>
              <w:t>）</w:t>
            </w:r>
          </w:p>
        </w:tc>
        <w:tc>
          <w:tcPr>
            <w:tcW w:w="3109" w:type="dxa"/>
            <w:tcBorders>
              <w:top w:val="single" w:color="auto" w:sz="8" w:space="0"/>
              <w:bottom w:val="single" w:color="auto" w:sz="4" w:space="0"/>
            </w:tcBorders>
            <w:vAlign w:val="center"/>
          </w:tcPr>
          <w:p>
            <w:pPr>
              <w:jc w:val="center"/>
              <w:rPr>
                <w:rFonts w:ascii="Times New Roman" w:hAnsi="Times New Roman"/>
              </w:rPr>
            </w:pPr>
            <w:r>
              <w:rPr>
                <w:rFonts w:ascii="Times New Roman" w:hAnsi="Times New Roman" w:eastAsia="Times New Roman"/>
                <w:color w:val="000000"/>
                <w:sz w:val="20"/>
              </w:rPr>
              <w:t>0</w:t>
            </w:r>
            <w:r>
              <w:rPr>
                <w:rFonts w:ascii="Times New Roman" w:hAnsi="Times New Roman" w:cs="宋体"/>
                <w:color w:val="000000"/>
                <w:sz w:val="20"/>
              </w:rPr>
              <w:t>.</w:t>
            </w:r>
            <w:r>
              <w:rPr>
                <w:rFonts w:ascii="Times New Roman" w:hAnsi="Times New Roman" w:eastAsia="Times New Roman"/>
                <w:color w:val="000000"/>
                <w:sz w:val="20"/>
              </w:rPr>
              <w:t>6</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6391" w:type="dxa"/>
            <w:gridSpan w:val="2"/>
            <w:tcBorders>
              <w:top w:val="single" w:color="auto" w:sz="4" w:space="0"/>
              <w:bottom w:val="single" w:color="auto" w:sz="4" w:space="0"/>
              <w:right w:val="single" w:color="auto" w:sz="8" w:space="0"/>
            </w:tcBorders>
            <w:vAlign w:val="center"/>
          </w:tcPr>
          <w:p>
            <w:pPr>
              <w:jc w:val="center"/>
              <w:rPr>
                <w:rFonts w:ascii="Times New Roman" w:hAnsi="Times New Roman" w:eastAsia="Times New Roman"/>
                <w:b/>
                <w:color w:val="000000"/>
                <w:sz w:val="20"/>
              </w:rPr>
            </w:pPr>
            <w:r>
              <w:rPr>
                <w:rFonts w:hint="eastAsia" w:ascii="Times New Roman" w:hAnsi="Times New Roman" w:cs="宋体"/>
                <w:b/>
                <w:color w:val="000000"/>
                <w:sz w:val="20"/>
              </w:rPr>
              <w:t>冬季通风室外计算温度（</w:t>
            </w:r>
            <w:r>
              <w:rPr>
                <w:rFonts w:ascii="Times New Roman" w:hAnsi="Times New Roman" w:eastAsia="Times New Roman"/>
                <w:b/>
                <w:color w:val="000000"/>
                <w:sz w:val="20"/>
              </w:rPr>
              <w:t>℃</w:t>
            </w:r>
            <w:r>
              <w:rPr>
                <w:rFonts w:hint="eastAsia" w:ascii="Times New Roman" w:hAnsi="Times New Roman" w:cs="宋体"/>
                <w:b/>
                <w:color w:val="000000"/>
                <w:sz w:val="20"/>
              </w:rPr>
              <w:t>）</w:t>
            </w:r>
          </w:p>
        </w:tc>
        <w:tc>
          <w:tcPr>
            <w:tcW w:w="3109" w:type="dxa"/>
            <w:tcBorders>
              <w:top w:val="single" w:color="auto" w:sz="4" w:space="0"/>
              <w:bottom w:val="single" w:color="auto" w:sz="4" w:space="0"/>
            </w:tcBorders>
            <w:vAlign w:val="center"/>
          </w:tcPr>
          <w:p>
            <w:pPr>
              <w:jc w:val="center"/>
              <w:rPr>
                <w:rFonts w:ascii="Times New Roman" w:hAnsi="Times New Roman"/>
              </w:rPr>
            </w:pPr>
            <w:r>
              <w:rPr>
                <w:rFonts w:ascii="Times New Roman" w:hAnsi="Times New Roman" w:eastAsia="Times New Roman"/>
                <w:color w:val="000000"/>
                <w:sz w:val="20"/>
              </w:rPr>
              <w:t>4</w:t>
            </w:r>
            <w:r>
              <w:rPr>
                <w:rFonts w:ascii="Times New Roman" w:hAnsi="Times New Roman" w:cs="宋体"/>
                <w:color w:val="000000"/>
                <w:sz w:val="20"/>
              </w:rPr>
              <w:t>.</w:t>
            </w:r>
            <w:r>
              <w:rPr>
                <w:rFonts w:ascii="Times New Roman" w:hAnsi="Times New Roman" w:eastAsia="Times New Roman"/>
                <w:color w:val="000000"/>
                <w:sz w:val="20"/>
              </w:rPr>
              <w:t>7</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6391" w:type="dxa"/>
            <w:gridSpan w:val="2"/>
            <w:tcBorders>
              <w:top w:val="single" w:color="auto" w:sz="4" w:space="0"/>
              <w:bottom w:val="single" w:color="auto" w:sz="4" w:space="0"/>
              <w:right w:val="single" w:color="auto" w:sz="8" w:space="0"/>
            </w:tcBorders>
            <w:vAlign w:val="center"/>
          </w:tcPr>
          <w:p>
            <w:pPr>
              <w:jc w:val="center"/>
              <w:rPr>
                <w:rFonts w:ascii="Times New Roman" w:hAnsi="Times New Roman" w:eastAsia="Times New Roman"/>
                <w:b/>
                <w:color w:val="000000"/>
                <w:sz w:val="20"/>
              </w:rPr>
            </w:pPr>
            <w:r>
              <w:rPr>
                <w:rFonts w:hint="eastAsia" w:ascii="Times New Roman" w:hAnsi="Times New Roman" w:cs="宋体"/>
                <w:b/>
                <w:color w:val="000000"/>
                <w:sz w:val="20"/>
              </w:rPr>
              <w:t>冬季空气调节室外计算温度（</w:t>
            </w:r>
            <w:r>
              <w:rPr>
                <w:rFonts w:ascii="Times New Roman" w:hAnsi="Times New Roman" w:eastAsia="Times New Roman"/>
                <w:b/>
                <w:color w:val="000000"/>
                <w:sz w:val="20"/>
              </w:rPr>
              <w:t>℃</w:t>
            </w:r>
            <w:r>
              <w:rPr>
                <w:rFonts w:hint="eastAsia" w:ascii="Times New Roman" w:hAnsi="Times New Roman" w:cs="宋体"/>
                <w:b/>
                <w:color w:val="000000"/>
                <w:sz w:val="20"/>
              </w:rPr>
              <w:t>）</w:t>
            </w:r>
          </w:p>
        </w:tc>
        <w:tc>
          <w:tcPr>
            <w:tcW w:w="3109" w:type="dxa"/>
            <w:tcBorders>
              <w:top w:val="single" w:color="auto" w:sz="4" w:space="0"/>
              <w:bottom w:val="single" w:color="auto" w:sz="4" w:space="0"/>
            </w:tcBorders>
            <w:vAlign w:val="center"/>
          </w:tcPr>
          <w:p>
            <w:pPr>
              <w:jc w:val="center"/>
              <w:rPr>
                <w:rFonts w:ascii="Times New Roman" w:hAnsi="Times New Roman"/>
              </w:rPr>
            </w:pPr>
            <w:r>
              <w:rPr>
                <w:rFonts w:ascii="Times New Roman" w:hAnsi="Times New Roman" w:cs="宋体"/>
                <w:color w:val="000000"/>
                <w:sz w:val="20"/>
              </w:rPr>
              <w:t>-</w:t>
            </w:r>
            <w:r>
              <w:rPr>
                <w:rFonts w:ascii="Times New Roman" w:hAnsi="Times New Roman" w:eastAsia="Times New Roman"/>
                <w:color w:val="000000"/>
                <w:sz w:val="20"/>
              </w:rPr>
              <w:t>1</w:t>
            </w:r>
            <w:r>
              <w:rPr>
                <w:rFonts w:ascii="Times New Roman" w:hAnsi="Times New Roman" w:cs="宋体"/>
                <w:color w:val="000000"/>
                <w:sz w:val="20"/>
              </w:rPr>
              <w:t>.</w:t>
            </w:r>
            <w:r>
              <w:rPr>
                <w:rFonts w:ascii="Times New Roman" w:hAnsi="Times New Roman" w:eastAsia="Times New Roman"/>
                <w:color w:val="000000"/>
                <w:sz w:val="20"/>
              </w:rPr>
              <w:t>7</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6391" w:type="dxa"/>
            <w:gridSpan w:val="2"/>
            <w:tcBorders>
              <w:top w:val="single" w:color="auto" w:sz="4" w:space="0"/>
              <w:bottom w:val="single" w:color="auto" w:sz="4" w:space="0"/>
              <w:right w:val="single" w:color="auto" w:sz="8" w:space="0"/>
            </w:tcBorders>
            <w:vAlign w:val="center"/>
          </w:tcPr>
          <w:p>
            <w:pPr>
              <w:jc w:val="center"/>
              <w:rPr>
                <w:rFonts w:ascii="Times New Roman" w:hAnsi="Times New Roman" w:eastAsia="Times New Roman"/>
                <w:b/>
                <w:color w:val="000000"/>
                <w:sz w:val="20"/>
              </w:rPr>
            </w:pPr>
            <w:r>
              <w:rPr>
                <w:rFonts w:hint="eastAsia" w:ascii="Times New Roman" w:hAnsi="Times New Roman" w:cs="宋体"/>
                <w:b/>
                <w:color w:val="000000"/>
                <w:sz w:val="20"/>
              </w:rPr>
              <w:t>冬季空气调节室外计算相对湿度（</w:t>
            </w:r>
            <w:r>
              <w:rPr>
                <w:rFonts w:hint="eastAsia" w:ascii="Times New Roman" w:hAnsi="Times New Roman" w:eastAsia="Times New Roman"/>
                <w:b/>
                <w:color w:val="000000"/>
                <w:sz w:val="20"/>
              </w:rPr>
              <w:t>%</w:t>
            </w:r>
            <w:r>
              <w:rPr>
                <w:rFonts w:hint="eastAsia" w:ascii="Times New Roman" w:hAnsi="Times New Roman" w:cs="宋体"/>
                <w:b/>
                <w:color w:val="000000"/>
                <w:sz w:val="20"/>
              </w:rPr>
              <w:t>）</w:t>
            </w:r>
          </w:p>
        </w:tc>
        <w:tc>
          <w:tcPr>
            <w:tcW w:w="3109" w:type="dxa"/>
            <w:tcBorders>
              <w:top w:val="single" w:color="auto" w:sz="4" w:space="0"/>
              <w:bottom w:val="single" w:color="auto" w:sz="4" w:space="0"/>
            </w:tcBorders>
            <w:vAlign w:val="center"/>
          </w:tcPr>
          <w:p>
            <w:pPr>
              <w:jc w:val="center"/>
              <w:rPr>
                <w:rFonts w:ascii="Times New Roman" w:hAnsi="Times New Roman"/>
              </w:rPr>
            </w:pPr>
            <w:r>
              <w:rPr>
                <w:rFonts w:ascii="Times New Roman" w:hAnsi="Times New Roman" w:eastAsia="Times New Roman"/>
                <w:color w:val="000000"/>
                <w:sz w:val="20"/>
              </w:rPr>
              <w:t>78</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6391" w:type="dxa"/>
            <w:gridSpan w:val="2"/>
            <w:tcBorders>
              <w:top w:val="single" w:color="auto" w:sz="4" w:space="0"/>
              <w:bottom w:val="single" w:color="auto" w:sz="4" w:space="0"/>
              <w:right w:val="single" w:color="auto" w:sz="8" w:space="0"/>
            </w:tcBorders>
            <w:vAlign w:val="center"/>
          </w:tcPr>
          <w:p>
            <w:pPr>
              <w:jc w:val="center"/>
              <w:rPr>
                <w:rFonts w:ascii="Times New Roman" w:hAnsi="Times New Roman" w:eastAsia="Times New Roman"/>
                <w:b/>
                <w:color w:val="000000"/>
                <w:sz w:val="20"/>
              </w:rPr>
            </w:pPr>
            <w:r>
              <w:rPr>
                <w:rFonts w:hint="eastAsia" w:ascii="Times New Roman" w:hAnsi="Times New Roman" w:cs="宋体"/>
                <w:b/>
                <w:color w:val="000000"/>
                <w:sz w:val="20"/>
              </w:rPr>
              <w:t>夏季通风室外计算温度（</w:t>
            </w:r>
            <w:r>
              <w:rPr>
                <w:rFonts w:ascii="Times New Roman" w:hAnsi="Times New Roman" w:eastAsia="Times New Roman"/>
                <w:b/>
                <w:color w:val="000000"/>
                <w:sz w:val="20"/>
              </w:rPr>
              <w:t>℃</w:t>
            </w:r>
            <w:r>
              <w:rPr>
                <w:rFonts w:hint="eastAsia" w:ascii="Times New Roman" w:hAnsi="Times New Roman" w:cs="宋体"/>
                <w:b/>
                <w:color w:val="000000"/>
                <w:sz w:val="20"/>
              </w:rPr>
              <w:t>）</w:t>
            </w:r>
          </w:p>
        </w:tc>
        <w:tc>
          <w:tcPr>
            <w:tcW w:w="3109" w:type="dxa"/>
            <w:tcBorders>
              <w:top w:val="single" w:color="auto" w:sz="4" w:space="0"/>
              <w:bottom w:val="single" w:color="auto" w:sz="4" w:space="0"/>
            </w:tcBorders>
            <w:vAlign w:val="center"/>
          </w:tcPr>
          <w:p>
            <w:pPr>
              <w:jc w:val="center"/>
              <w:rPr>
                <w:rFonts w:ascii="Times New Roman" w:hAnsi="Times New Roman"/>
              </w:rPr>
            </w:pPr>
            <w:r>
              <w:rPr>
                <w:rFonts w:ascii="Times New Roman" w:hAnsi="Times New Roman" w:eastAsia="Times New Roman"/>
                <w:color w:val="000000"/>
                <w:sz w:val="20"/>
              </w:rPr>
              <w:t>32</w:t>
            </w:r>
            <w:r>
              <w:rPr>
                <w:rFonts w:ascii="Times New Roman" w:hAnsi="Times New Roman" w:cs="宋体"/>
                <w:color w:val="000000"/>
                <w:sz w:val="20"/>
              </w:rPr>
              <w:t>.3</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6391" w:type="dxa"/>
            <w:gridSpan w:val="2"/>
            <w:tcBorders>
              <w:top w:val="single" w:color="auto" w:sz="4" w:space="0"/>
              <w:bottom w:val="single" w:color="auto" w:sz="4" w:space="0"/>
              <w:right w:val="single" w:color="auto" w:sz="8" w:space="0"/>
            </w:tcBorders>
            <w:vAlign w:val="center"/>
          </w:tcPr>
          <w:p>
            <w:pPr>
              <w:jc w:val="center"/>
              <w:rPr>
                <w:rFonts w:ascii="Times New Roman" w:hAnsi="Times New Roman" w:eastAsia="Times New Roman"/>
                <w:b/>
                <w:color w:val="000000"/>
                <w:sz w:val="20"/>
              </w:rPr>
            </w:pPr>
            <w:r>
              <w:rPr>
                <w:rFonts w:hint="eastAsia" w:ascii="Times New Roman" w:hAnsi="Times New Roman" w:cs="宋体"/>
                <w:b/>
                <w:color w:val="000000"/>
                <w:sz w:val="20"/>
              </w:rPr>
              <w:t>夏季通风室外计算相对湿度（</w:t>
            </w:r>
            <w:r>
              <w:rPr>
                <w:rFonts w:hint="eastAsia" w:ascii="Times New Roman" w:hAnsi="Times New Roman" w:eastAsia="Times New Roman"/>
                <w:b/>
                <w:color w:val="000000"/>
                <w:sz w:val="20"/>
              </w:rPr>
              <w:t>%</w:t>
            </w:r>
            <w:r>
              <w:rPr>
                <w:rFonts w:hint="eastAsia" w:ascii="Times New Roman" w:hAnsi="Times New Roman" w:cs="宋体"/>
                <w:b/>
                <w:color w:val="000000"/>
                <w:sz w:val="20"/>
              </w:rPr>
              <w:t>）</w:t>
            </w:r>
          </w:p>
        </w:tc>
        <w:tc>
          <w:tcPr>
            <w:tcW w:w="3109" w:type="dxa"/>
            <w:tcBorders>
              <w:top w:val="single" w:color="auto" w:sz="4" w:space="0"/>
              <w:bottom w:val="single" w:color="auto" w:sz="4" w:space="0"/>
            </w:tcBorders>
            <w:vAlign w:val="center"/>
          </w:tcPr>
          <w:p>
            <w:pPr>
              <w:jc w:val="center"/>
              <w:rPr>
                <w:rFonts w:ascii="Times New Roman" w:hAnsi="Times New Roman"/>
              </w:rPr>
            </w:pPr>
            <w:r>
              <w:rPr>
                <w:rFonts w:ascii="Times New Roman" w:hAnsi="Times New Roman" w:eastAsia="Times New Roman"/>
                <w:color w:val="000000"/>
                <w:sz w:val="20"/>
              </w:rPr>
              <w:t>63</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6391" w:type="dxa"/>
            <w:gridSpan w:val="2"/>
            <w:tcBorders>
              <w:top w:val="single" w:color="auto" w:sz="4" w:space="0"/>
              <w:bottom w:val="single" w:color="auto" w:sz="4" w:space="0"/>
              <w:right w:val="single" w:color="auto" w:sz="8" w:space="0"/>
            </w:tcBorders>
            <w:vAlign w:val="center"/>
          </w:tcPr>
          <w:p>
            <w:pPr>
              <w:jc w:val="center"/>
              <w:rPr>
                <w:rFonts w:ascii="Times New Roman" w:hAnsi="Times New Roman" w:eastAsia="Times New Roman"/>
                <w:b/>
                <w:color w:val="000000"/>
                <w:sz w:val="20"/>
              </w:rPr>
            </w:pPr>
            <w:r>
              <w:rPr>
                <w:rFonts w:hint="eastAsia" w:ascii="Times New Roman" w:hAnsi="Times New Roman" w:cs="宋体"/>
                <w:b/>
                <w:color w:val="000000"/>
                <w:sz w:val="20"/>
              </w:rPr>
              <w:t>夏季空气调节室外计算日平均温度（</w:t>
            </w:r>
            <w:r>
              <w:rPr>
                <w:rFonts w:ascii="Times New Roman" w:hAnsi="Times New Roman" w:eastAsia="Times New Roman"/>
                <w:b/>
                <w:color w:val="000000"/>
                <w:sz w:val="20"/>
              </w:rPr>
              <w:t>℃</w:t>
            </w:r>
            <w:r>
              <w:rPr>
                <w:rFonts w:hint="eastAsia" w:ascii="Times New Roman" w:hAnsi="Times New Roman" w:cs="宋体"/>
                <w:b/>
                <w:color w:val="000000"/>
                <w:sz w:val="20"/>
              </w:rPr>
              <w:t>）</w:t>
            </w:r>
          </w:p>
        </w:tc>
        <w:tc>
          <w:tcPr>
            <w:tcW w:w="3109" w:type="dxa"/>
            <w:tcBorders>
              <w:top w:val="single" w:color="auto" w:sz="4" w:space="0"/>
              <w:bottom w:val="single" w:color="auto" w:sz="4" w:space="0"/>
            </w:tcBorders>
            <w:vAlign w:val="center"/>
          </w:tcPr>
          <w:p>
            <w:pPr>
              <w:jc w:val="center"/>
              <w:rPr>
                <w:rFonts w:ascii="Times New Roman" w:hAnsi="Times New Roman"/>
              </w:rPr>
            </w:pPr>
            <w:r>
              <w:rPr>
                <w:rFonts w:ascii="Times New Roman" w:hAnsi="Times New Roman" w:eastAsia="Times New Roman"/>
                <w:color w:val="000000"/>
                <w:sz w:val="20"/>
              </w:rPr>
              <w:t>31</w:t>
            </w:r>
            <w:r>
              <w:rPr>
                <w:rFonts w:ascii="Times New Roman" w:hAnsi="Times New Roman" w:cs="宋体"/>
                <w:color w:val="000000"/>
                <w:sz w:val="20"/>
              </w:rPr>
              <w:t>.</w:t>
            </w:r>
            <w:r>
              <w:rPr>
                <w:rFonts w:ascii="Times New Roman" w:hAnsi="Times New Roman" w:eastAsia="Times New Roman"/>
                <w:color w:val="000000"/>
                <w:sz w:val="20"/>
              </w:rPr>
              <w:t>9</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6391" w:type="dxa"/>
            <w:gridSpan w:val="2"/>
            <w:tcBorders>
              <w:top w:val="single" w:color="auto" w:sz="4" w:space="0"/>
              <w:bottom w:val="single" w:color="auto" w:sz="4" w:space="0"/>
              <w:right w:val="single" w:color="auto" w:sz="8" w:space="0"/>
            </w:tcBorders>
            <w:vAlign w:val="center"/>
          </w:tcPr>
          <w:p>
            <w:pPr>
              <w:jc w:val="center"/>
              <w:rPr>
                <w:rFonts w:ascii="Times New Roman" w:hAnsi="Times New Roman" w:eastAsia="Times New Roman"/>
                <w:b/>
                <w:color w:val="000000"/>
                <w:sz w:val="20"/>
              </w:rPr>
            </w:pPr>
            <w:r>
              <w:rPr>
                <w:rFonts w:hint="eastAsia" w:ascii="Times New Roman" w:hAnsi="Times New Roman" w:cs="宋体"/>
                <w:b/>
                <w:color w:val="000000"/>
                <w:sz w:val="20"/>
              </w:rPr>
              <w:t>冬季室外平均风速（</w:t>
            </w:r>
            <w:r>
              <w:rPr>
                <w:rFonts w:hint="eastAsia" w:ascii="Times New Roman" w:hAnsi="Times New Roman" w:eastAsia="Times New Roman"/>
                <w:b/>
                <w:color w:val="000000"/>
                <w:sz w:val="20"/>
              </w:rPr>
              <w:t>m</w:t>
            </w:r>
            <w:r>
              <w:rPr>
                <w:rFonts w:ascii="Times New Roman" w:hAnsi="Times New Roman" w:eastAsia="Times New Roman"/>
                <w:b/>
                <w:color w:val="000000"/>
                <w:sz w:val="20"/>
              </w:rPr>
              <w:t>/s</w:t>
            </w:r>
            <w:r>
              <w:rPr>
                <w:rFonts w:hint="eastAsia" w:ascii="Times New Roman" w:hAnsi="Times New Roman" w:cs="宋体"/>
                <w:b/>
                <w:color w:val="000000"/>
                <w:sz w:val="20"/>
              </w:rPr>
              <w:t>）</w:t>
            </w:r>
          </w:p>
        </w:tc>
        <w:tc>
          <w:tcPr>
            <w:tcW w:w="3109" w:type="dxa"/>
            <w:tcBorders>
              <w:top w:val="single" w:color="auto" w:sz="4" w:space="0"/>
              <w:bottom w:val="single" w:color="auto" w:sz="4" w:space="0"/>
            </w:tcBorders>
            <w:vAlign w:val="center"/>
          </w:tcPr>
          <w:p>
            <w:pPr>
              <w:jc w:val="center"/>
              <w:rPr>
                <w:rFonts w:ascii="Times New Roman" w:hAnsi="Times New Roman"/>
              </w:rPr>
            </w:pPr>
            <w:r>
              <w:rPr>
                <w:rFonts w:ascii="Times New Roman" w:hAnsi="Times New Roman" w:eastAsia="Times New Roman"/>
                <w:color w:val="000000"/>
                <w:sz w:val="20"/>
              </w:rPr>
              <w:t>2</w:t>
            </w:r>
            <w:r>
              <w:rPr>
                <w:rFonts w:ascii="Times New Roman" w:hAnsi="Times New Roman" w:cs="宋体"/>
                <w:color w:val="000000"/>
                <w:sz w:val="20"/>
              </w:rPr>
              <w:t>.</w:t>
            </w:r>
            <w:r>
              <w:rPr>
                <w:rFonts w:ascii="Times New Roman" w:hAnsi="Times New Roman" w:eastAsia="Times New Roman"/>
                <w:color w:val="000000"/>
                <w:sz w:val="20"/>
              </w:rPr>
              <w:t>9</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6391" w:type="dxa"/>
            <w:gridSpan w:val="2"/>
            <w:tcBorders>
              <w:top w:val="single" w:color="auto" w:sz="4" w:space="0"/>
              <w:bottom w:val="single" w:color="auto" w:sz="4" w:space="0"/>
              <w:right w:val="single" w:color="auto" w:sz="8" w:space="0"/>
            </w:tcBorders>
            <w:vAlign w:val="center"/>
          </w:tcPr>
          <w:p>
            <w:pPr>
              <w:jc w:val="center"/>
              <w:rPr>
                <w:rFonts w:ascii="Times New Roman" w:hAnsi="Times New Roman" w:eastAsia="Times New Roman"/>
                <w:b/>
                <w:color w:val="000000"/>
                <w:sz w:val="20"/>
              </w:rPr>
            </w:pPr>
            <w:r>
              <w:rPr>
                <w:rFonts w:hint="eastAsia" w:ascii="Times New Roman" w:hAnsi="Times New Roman" w:cs="宋体"/>
                <w:b/>
                <w:color w:val="000000"/>
                <w:sz w:val="20"/>
              </w:rPr>
              <w:t>冬季室外最多风向的平均风速（</w:t>
            </w:r>
            <w:r>
              <w:rPr>
                <w:rFonts w:ascii="Times New Roman" w:hAnsi="Times New Roman" w:eastAsia="Times New Roman"/>
                <w:b/>
                <w:color w:val="000000"/>
                <w:sz w:val="20"/>
              </w:rPr>
              <w:t>m/s</w:t>
            </w:r>
            <w:r>
              <w:rPr>
                <w:rFonts w:hint="eastAsia" w:ascii="Times New Roman" w:hAnsi="Times New Roman" w:cs="宋体"/>
                <w:b/>
                <w:color w:val="000000"/>
                <w:sz w:val="20"/>
              </w:rPr>
              <w:t>）</w:t>
            </w:r>
          </w:p>
        </w:tc>
        <w:tc>
          <w:tcPr>
            <w:tcW w:w="3109" w:type="dxa"/>
            <w:tcBorders>
              <w:top w:val="single" w:color="auto" w:sz="4" w:space="0"/>
              <w:bottom w:val="single" w:color="auto" w:sz="4" w:space="0"/>
            </w:tcBorders>
            <w:vAlign w:val="center"/>
          </w:tcPr>
          <w:p>
            <w:pPr>
              <w:jc w:val="center"/>
              <w:rPr>
                <w:rFonts w:ascii="Times New Roman" w:hAnsi="Times New Roman"/>
              </w:rPr>
            </w:pPr>
            <w:r>
              <w:rPr>
                <w:rFonts w:ascii="Times New Roman" w:hAnsi="Times New Roman" w:eastAsia="Times New Roman"/>
                <w:color w:val="000000"/>
                <w:sz w:val="20"/>
              </w:rPr>
              <w:t>3</w:t>
            </w:r>
            <w:r>
              <w:rPr>
                <w:rFonts w:ascii="Times New Roman" w:hAnsi="Times New Roman" w:cs="宋体"/>
                <w:color w:val="000000"/>
                <w:sz w:val="20"/>
              </w:rPr>
              <w:t>.</w:t>
            </w:r>
            <w:r>
              <w:rPr>
                <w:rFonts w:ascii="Times New Roman" w:hAnsi="Times New Roman" w:eastAsia="Times New Roman"/>
                <w:color w:val="000000"/>
                <w:sz w:val="20"/>
              </w:rPr>
              <w:t>8</w:t>
            </w:r>
            <w:r>
              <w:rPr>
                <w:rFonts w:ascii="Times New Roman" w:hAnsi="Times New Roman" w:cs="宋体"/>
                <w:color w:val="000000"/>
                <w:sz w:val="20"/>
              </w:rPr>
              <w:t>（</w:t>
            </w:r>
            <w:r>
              <w:rPr>
                <w:rFonts w:ascii="Times New Roman" w:hAnsi="Times New Roman" w:eastAsia="Times New Roman"/>
                <w:color w:val="000000"/>
                <w:sz w:val="20"/>
              </w:rPr>
              <w:t>NNW</w:t>
            </w:r>
            <w:r>
              <w:rPr>
                <w:rFonts w:ascii="Times New Roman" w:hAnsi="Times New Roman" w:cs="宋体"/>
                <w:color w:val="000000"/>
                <w:sz w:val="20"/>
              </w:rPr>
              <w:t>）</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6391" w:type="dxa"/>
            <w:gridSpan w:val="2"/>
            <w:tcBorders>
              <w:top w:val="single" w:color="auto" w:sz="4" w:space="0"/>
              <w:bottom w:val="single" w:color="auto" w:sz="4" w:space="0"/>
              <w:right w:val="single" w:color="auto" w:sz="8" w:space="0"/>
            </w:tcBorders>
            <w:vAlign w:val="center"/>
          </w:tcPr>
          <w:p>
            <w:pPr>
              <w:jc w:val="center"/>
              <w:rPr>
                <w:rFonts w:ascii="Times New Roman" w:hAnsi="Times New Roman" w:eastAsia="Times New Roman"/>
                <w:b/>
                <w:color w:val="000000"/>
                <w:sz w:val="20"/>
              </w:rPr>
            </w:pPr>
            <w:r>
              <w:rPr>
                <w:rFonts w:hint="eastAsia" w:ascii="Times New Roman" w:hAnsi="Times New Roman" w:cs="宋体"/>
                <w:b/>
                <w:color w:val="000000"/>
                <w:sz w:val="20"/>
              </w:rPr>
              <w:t>夏季室外最多风向的平均风速（</w:t>
            </w:r>
            <w:r>
              <w:rPr>
                <w:rFonts w:ascii="Times New Roman" w:hAnsi="Times New Roman" w:eastAsia="Times New Roman"/>
                <w:b/>
                <w:color w:val="000000"/>
                <w:sz w:val="20"/>
              </w:rPr>
              <w:t>m/s</w:t>
            </w:r>
            <w:r>
              <w:rPr>
                <w:rFonts w:hint="eastAsia" w:ascii="Times New Roman" w:hAnsi="Times New Roman" w:cs="宋体"/>
                <w:b/>
                <w:color w:val="000000"/>
                <w:sz w:val="20"/>
              </w:rPr>
              <w:t>）</w:t>
            </w:r>
          </w:p>
        </w:tc>
        <w:tc>
          <w:tcPr>
            <w:tcW w:w="3109" w:type="dxa"/>
            <w:tcBorders>
              <w:top w:val="single" w:color="auto" w:sz="4" w:space="0"/>
              <w:bottom w:val="single" w:color="auto" w:sz="4" w:space="0"/>
            </w:tcBorders>
            <w:vAlign w:val="center"/>
          </w:tcPr>
          <w:p>
            <w:pPr>
              <w:jc w:val="center"/>
              <w:rPr>
                <w:rFonts w:ascii="Times New Roman" w:hAnsi="Times New Roman"/>
              </w:rPr>
            </w:pPr>
            <w:r>
              <w:rPr>
                <w:rFonts w:ascii="Times New Roman" w:hAnsi="Times New Roman" w:eastAsia="Times New Roman"/>
                <w:color w:val="000000"/>
                <w:sz w:val="20"/>
              </w:rPr>
              <w:t>3</w:t>
            </w:r>
            <w:r>
              <w:rPr>
                <w:rFonts w:ascii="Times New Roman" w:hAnsi="Times New Roman" w:cs="宋体"/>
                <w:color w:val="000000"/>
                <w:sz w:val="20"/>
              </w:rPr>
              <w:t>.</w:t>
            </w:r>
            <w:r>
              <w:rPr>
                <w:rFonts w:ascii="Times New Roman" w:hAnsi="Times New Roman" w:eastAsia="Times New Roman"/>
                <w:color w:val="000000"/>
                <w:sz w:val="20"/>
              </w:rPr>
              <w:t>1</w:t>
            </w:r>
            <w:r>
              <w:rPr>
                <w:rFonts w:ascii="Times New Roman" w:hAnsi="Times New Roman" w:cs="宋体"/>
                <w:color w:val="000000"/>
                <w:sz w:val="20"/>
              </w:rPr>
              <w:t>（</w:t>
            </w:r>
            <w:r>
              <w:rPr>
                <w:rFonts w:ascii="Times New Roman" w:hAnsi="Times New Roman" w:eastAsia="Times New Roman"/>
                <w:color w:val="000000"/>
                <w:sz w:val="20"/>
              </w:rPr>
              <w:t>SW</w:t>
            </w:r>
            <w:r>
              <w:rPr>
                <w:rFonts w:ascii="Times New Roman" w:hAnsi="Times New Roman" w:cs="宋体"/>
                <w:color w:val="000000"/>
                <w:sz w:val="20"/>
              </w:rPr>
              <w:t>）</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6391" w:type="dxa"/>
            <w:gridSpan w:val="2"/>
            <w:tcBorders>
              <w:top w:val="single" w:color="auto" w:sz="4" w:space="0"/>
              <w:bottom w:val="single" w:color="auto" w:sz="4" w:space="0"/>
              <w:right w:val="single" w:color="auto" w:sz="8" w:space="0"/>
            </w:tcBorders>
            <w:vAlign w:val="center"/>
          </w:tcPr>
          <w:p>
            <w:pPr>
              <w:jc w:val="center"/>
              <w:rPr>
                <w:rFonts w:ascii="Times New Roman" w:hAnsi="Times New Roman" w:eastAsia="Times New Roman"/>
                <w:b/>
                <w:color w:val="000000"/>
                <w:sz w:val="20"/>
              </w:rPr>
            </w:pPr>
            <w:r>
              <w:rPr>
                <w:rFonts w:hint="eastAsia" w:ascii="Times New Roman" w:hAnsi="Times New Roman" w:cs="宋体"/>
                <w:b/>
                <w:color w:val="000000"/>
                <w:sz w:val="20"/>
              </w:rPr>
              <w:t>夏季室外平均风速（</w:t>
            </w:r>
            <w:r>
              <w:rPr>
                <w:rFonts w:ascii="Times New Roman" w:hAnsi="Times New Roman" w:eastAsia="Times New Roman"/>
                <w:b/>
                <w:color w:val="000000"/>
                <w:sz w:val="20"/>
              </w:rPr>
              <w:t>m/s</w:t>
            </w:r>
            <w:r>
              <w:rPr>
                <w:rFonts w:hint="eastAsia" w:ascii="Times New Roman" w:hAnsi="Times New Roman" w:cs="宋体"/>
                <w:b/>
                <w:color w:val="000000"/>
                <w:sz w:val="20"/>
              </w:rPr>
              <w:t>）</w:t>
            </w:r>
          </w:p>
        </w:tc>
        <w:tc>
          <w:tcPr>
            <w:tcW w:w="3109" w:type="dxa"/>
            <w:tcBorders>
              <w:top w:val="single" w:color="auto" w:sz="4" w:space="0"/>
              <w:bottom w:val="single" w:color="auto" w:sz="4" w:space="0"/>
            </w:tcBorders>
            <w:vAlign w:val="center"/>
          </w:tcPr>
          <w:p>
            <w:pPr>
              <w:jc w:val="center"/>
              <w:rPr>
                <w:rFonts w:ascii="Times New Roman" w:hAnsi="Times New Roman"/>
              </w:rPr>
            </w:pPr>
            <w:r>
              <w:rPr>
                <w:rFonts w:ascii="Times New Roman" w:hAnsi="Times New Roman" w:eastAsia="Times New Roman"/>
                <w:color w:val="000000"/>
                <w:sz w:val="20"/>
              </w:rPr>
              <w:t>2</w:t>
            </w:r>
            <w:r>
              <w:rPr>
                <w:rFonts w:ascii="Times New Roman" w:hAnsi="Times New Roman" w:cs="宋体"/>
                <w:color w:val="000000"/>
                <w:sz w:val="20"/>
              </w:rPr>
              <w:t>.</w:t>
            </w:r>
            <w:r>
              <w:rPr>
                <w:rFonts w:ascii="Times New Roman" w:hAnsi="Times New Roman" w:eastAsia="Times New Roman"/>
                <w:color w:val="000000"/>
                <w:sz w:val="20"/>
              </w:rPr>
              <w:t>6</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6391" w:type="dxa"/>
            <w:gridSpan w:val="2"/>
            <w:tcBorders>
              <w:top w:val="single" w:color="auto" w:sz="4" w:space="0"/>
              <w:bottom w:val="single" w:color="auto" w:sz="4" w:space="0"/>
              <w:right w:val="single" w:color="auto" w:sz="8" w:space="0"/>
            </w:tcBorders>
            <w:vAlign w:val="center"/>
          </w:tcPr>
          <w:p>
            <w:pPr>
              <w:jc w:val="center"/>
              <w:rPr>
                <w:rFonts w:ascii="Times New Roman" w:hAnsi="Times New Roman" w:eastAsia="Times New Roman"/>
                <w:b/>
                <w:color w:val="000000"/>
                <w:sz w:val="20"/>
              </w:rPr>
            </w:pPr>
            <w:r>
              <w:rPr>
                <w:rFonts w:hint="eastAsia" w:ascii="Times New Roman" w:hAnsi="Times New Roman" w:cs="宋体"/>
                <w:b/>
                <w:color w:val="000000"/>
                <w:sz w:val="20"/>
              </w:rPr>
              <w:t>冬季最多风向及其频率（</w:t>
            </w:r>
            <w:r>
              <w:rPr>
                <w:rFonts w:hint="eastAsia" w:ascii="Times New Roman" w:hAnsi="Times New Roman" w:eastAsia="Times New Roman"/>
                <w:b/>
                <w:color w:val="000000"/>
                <w:sz w:val="20"/>
              </w:rPr>
              <w:t>%</w:t>
            </w:r>
            <w:r>
              <w:rPr>
                <w:rFonts w:hint="eastAsia" w:ascii="Times New Roman" w:hAnsi="Times New Roman" w:cs="宋体"/>
                <w:b/>
                <w:color w:val="000000"/>
                <w:sz w:val="20"/>
              </w:rPr>
              <w:t>）</w:t>
            </w:r>
          </w:p>
        </w:tc>
        <w:tc>
          <w:tcPr>
            <w:tcW w:w="3109" w:type="dxa"/>
            <w:tcBorders>
              <w:top w:val="single" w:color="auto" w:sz="4" w:space="0"/>
              <w:bottom w:val="single" w:color="auto" w:sz="4" w:space="0"/>
            </w:tcBorders>
            <w:vAlign w:val="center"/>
          </w:tcPr>
          <w:p>
            <w:pPr>
              <w:jc w:val="center"/>
              <w:rPr>
                <w:rFonts w:ascii="Times New Roman" w:hAnsi="Times New Roman"/>
              </w:rPr>
            </w:pPr>
            <w:r>
              <w:rPr>
                <w:rFonts w:ascii="Times New Roman" w:hAnsi="Times New Roman" w:eastAsia="Times New Roman"/>
                <w:color w:val="000000"/>
                <w:sz w:val="20"/>
              </w:rPr>
              <w:t>NNW</w:t>
            </w:r>
            <w:r>
              <w:rPr>
                <w:rFonts w:ascii="Times New Roman" w:hAnsi="Times New Roman" w:cs="宋体"/>
                <w:color w:val="000000"/>
                <w:sz w:val="20"/>
              </w:rPr>
              <w:t>，</w:t>
            </w:r>
            <w:r>
              <w:rPr>
                <w:rFonts w:ascii="Times New Roman" w:hAnsi="Times New Roman" w:eastAsia="Times New Roman"/>
                <w:color w:val="000000"/>
                <w:sz w:val="20"/>
              </w:rPr>
              <w:t>13</w:t>
            </w:r>
            <w:r>
              <w:rPr>
                <w:rFonts w:ascii="Times New Roman" w:hAnsi="Times New Roman" w:cs="宋体"/>
                <w:color w:val="000000"/>
                <w:sz w:val="20"/>
              </w:rPr>
              <w:t>.</w:t>
            </w:r>
            <w:r>
              <w:rPr>
                <w:rFonts w:ascii="Times New Roman" w:hAnsi="Times New Roman" w:eastAsia="Times New Roman"/>
                <w:color w:val="000000"/>
                <w:sz w:val="20"/>
              </w:rPr>
              <w:t>7</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6391" w:type="dxa"/>
            <w:gridSpan w:val="2"/>
            <w:tcBorders>
              <w:top w:val="single" w:color="auto" w:sz="4" w:space="0"/>
              <w:bottom w:val="single" w:color="auto" w:sz="4" w:space="0"/>
              <w:right w:val="single" w:color="auto" w:sz="8" w:space="0"/>
            </w:tcBorders>
            <w:vAlign w:val="center"/>
          </w:tcPr>
          <w:p>
            <w:pPr>
              <w:jc w:val="center"/>
              <w:rPr>
                <w:rFonts w:ascii="Times New Roman" w:hAnsi="Times New Roman" w:eastAsia="Times New Roman"/>
                <w:b/>
                <w:color w:val="000000"/>
                <w:sz w:val="20"/>
              </w:rPr>
            </w:pPr>
            <w:r>
              <w:rPr>
                <w:rFonts w:hint="eastAsia" w:ascii="Times New Roman" w:hAnsi="Times New Roman" w:cs="宋体"/>
                <w:b/>
                <w:color w:val="000000"/>
                <w:sz w:val="20"/>
              </w:rPr>
              <w:t>夏季最多风向及其频率（</w:t>
            </w:r>
            <w:r>
              <w:rPr>
                <w:rFonts w:hint="eastAsia" w:ascii="Times New Roman" w:hAnsi="Times New Roman" w:eastAsia="Times New Roman"/>
                <w:b/>
                <w:color w:val="000000"/>
                <w:sz w:val="20"/>
              </w:rPr>
              <w:t>%</w:t>
            </w:r>
            <w:r>
              <w:rPr>
                <w:rFonts w:hint="eastAsia" w:ascii="Times New Roman" w:hAnsi="Times New Roman" w:cs="宋体"/>
                <w:b/>
                <w:color w:val="000000"/>
                <w:sz w:val="20"/>
              </w:rPr>
              <w:t>）</w:t>
            </w:r>
          </w:p>
        </w:tc>
        <w:tc>
          <w:tcPr>
            <w:tcW w:w="3109" w:type="dxa"/>
            <w:tcBorders>
              <w:top w:val="single" w:color="auto" w:sz="4" w:space="0"/>
              <w:bottom w:val="single" w:color="auto" w:sz="4" w:space="0"/>
            </w:tcBorders>
            <w:vAlign w:val="center"/>
          </w:tcPr>
          <w:p>
            <w:pPr>
              <w:jc w:val="center"/>
              <w:rPr>
                <w:rFonts w:ascii="Times New Roman" w:hAnsi="Times New Roman"/>
              </w:rPr>
            </w:pPr>
            <w:r>
              <w:rPr>
                <w:rFonts w:ascii="Times New Roman" w:hAnsi="Times New Roman" w:eastAsia="Times New Roman"/>
                <w:color w:val="000000"/>
                <w:sz w:val="20"/>
              </w:rPr>
              <w:t>SW</w:t>
            </w:r>
            <w:r>
              <w:rPr>
                <w:rFonts w:ascii="Times New Roman" w:hAnsi="Times New Roman" w:cs="宋体"/>
                <w:color w:val="000000"/>
                <w:sz w:val="20"/>
              </w:rPr>
              <w:t>，</w:t>
            </w:r>
            <w:r>
              <w:rPr>
                <w:rFonts w:ascii="Times New Roman" w:hAnsi="Times New Roman" w:eastAsia="Times New Roman"/>
                <w:color w:val="000000"/>
                <w:sz w:val="20"/>
              </w:rPr>
              <w:t>10</w:t>
            </w:r>
            <w:r>
              <w:rPr>
                <w:rFonts w:ascii="Times New Roman" w:hAnsi="Times New Roman" w:cs="宋体"/>
                <w:color w:val="000000"/>
                <w:sz w:val="20"/>
              </w:rPr>
              <w:t>.</w:t>
            </w:r>
            <w:r>
              <w:rPr>
                <w:rFonts w:ascii="Times New Roman" w:hAnsi="Times New Roman" w:eastAsia="Times New Roman"/>
                <w:color w:val="000000"/>
                <w:sz w:val="20"/>
              </w:rPr>
              <w:t>4</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6391" w:type="dxa"/>
            <w:gridSpan w:val="2"/>
            <w:tcBorders>
              <w:top w:val="single" w:color="auto" w:sz="4" w:space="0"/>
              <w:bottom w:val="single" w:color="auto" w:sz="4" w:space="0"/>
              <w:right w:val="single" w:color="auto" w:sz="8" w:space="0"/>
            </w:tcBorders>
            <w:vAlign w:val="center"/>
          </w:tcPr>
          <w:p>
            <w:pPr>
              <w:jc w:val="center"/>
              <w:rPr>
                <w:rFonts w:ascii="Times New Roman" w:hAnsi="Times New Roman" w:eastAsia="Times New Roman"/>
                <w:b/>
                <w:color w:val="000000"/>
                <w:sz w:val="20"/>
              </w:rPr>
            </w:pPr>
            <w:r>
              <w:rPr>
                <w:rFonts w:hint="eastAsia" w:ascii="Times New Roman" w:hAnsi="Times New Roman" w:cs="宋体"/>
                <w:b/>
                <w:color w:val="000000"/>
                <w:sz w:val="20"/>
              </w:rPr>
              <w:t>累年最多风向及其频率（</w:t>
            </w:r>
            <w:r>
              <w:rPr>
                <w:rFonts w:hint="eastAsia" w:ascii="Times New Roman" w:hAnsi="Times New Roman" w:eastAsia="Times New Roman"/>
                <w:b/>
                <w:color w:val="000000"/>
                <w:sz w:val="20"/>
              </w:rPr>
              <w:t>%</w:t>
            </w:r>
            <w:r>
              <w:rPr>
                <w:rFonts w:hint="eastAsia" w:ascii="Times New Roman" w:hAnsi="Times New Roman" w:cs="宋体"/>
                <w:b/>
                <w:color w:val="000000"/>
                <w:sz w:val="20"/>
              </w:rPr>
              <w:t>）</w:t>
            </w:r>
          </w:p>
        </w:tc>
        <w:tc>
          <w:tcPr>
            <w:tcW w:w="3109" w:type="dxa"/>
            <w:tcBorders>
              <w:top w:val="single" w:color="auto" w:sz="4" w:space="0"/>
              <w:bottom w:val="single" w:color="auto" w:sz="4" w:space="0"/>
            </w:tcBorders>
            <w:vAlign w:val="center"/>
          </w:tcPr>
          <w:p>
            <w:pPr>
              <w:jc w:val="center"/>
              <w:rPr>
                <w:rFonts w:ascii="Times New Roman" w:hAnsi="Times New Roman"/>
              </w:rPr>
            </w:pPr>
            <w:r>
              <w:rPr>
                <w:rFonts w:ascii="Times New Roman" w:hAnsi="Times New Roman" w:eastAsia="Times New Roman"/>
                <w:color w:val="000000"/>
                <w:sz w:val="20"/>
              </w:rPr>
              <w:t>NNW</w:t>
            </w:r>
            <w:r>
              <w:rPr>
                <w:rFonts w:ascii="Times New Roman" w:hAnsi="Times New Roman" w:cs="宋体"/>
                <w:color w:val="000000"/>
                <w:sz w:val="20"/>
              </w:rPr>
              <w:t>，</w:t>
            </w:r>
            <w:r>
              <w:rPr>
                <w:rFonts w:ascii="Times New Roman" w:hAnsi="Times New Roman" w:eastAsia="Times New Roman"/>
                <w:color w:val="000000"/>
                <w:sz w:val="20"/>
              </w:rPr>
              <w:t>12</w:t>
            </w:r>
            <w:r>
              <w:rPr>
                <w:rFonts w:ascii="Times New Roman" w:hAnsi="Times New Roman" w:cs="宋体"/>
                <w:color w:val="000000"/>
                <w:sz w:val="20"/>
              </w:rPr>
              <w:t>.</w:t>
            </w:r>
            <w:r>
              <w:rPr>
                <w:rFonts w:ascii="Times New Roman" w:hAnsi="Times New Roman" w:eastAsia="Times New Roman"/>
                <w:color w:val="000000"/>
                <w:sz w:val="20"/>
              </w:rPr>
              <w:t>2</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6391" w:type="dxa"/>
            <w:gridSpan w:val="2"/>
            <w:tcBorders>
              <w:top w:val="single" w:color="auto" w:sz="4" w:space="0"/>
              <w:bottom w:val="single" w:color="auto" w:sz="4" w:space="0"/>
              <w:right w:val="single" w:color="auto" w:sz="8" w:space="0"/>
            </w:tcBorders>
            <w:vAlign w:val="center"/>
          </w:tcPr>
          <w:p>
            <w:pPr>
              <w:jc w:val="center"/>
              <w:rPr>
                <w:rFonts w:ascii="Times New Roman" w:hAnsi="Times New Roman" w:eastAsia="Times New Roman"/>
                <w:b/>
                <w:color w:val="000000"/>
                <w:sz w:val="20"/>
              </w:rPr>
            </w:pPr>
            <w:r>
              <w:rPr>
                <w:rFonts w:hint="eastAsia" w:ascii="Times New Roman" w:hAnsi="Times New Roman" w:cs="宋体"/>
                <w:b/>
                <w:color w:val="000000"/>
                <w:sz w:val="20"/>
              </w:rPr>
              <w:t>冬季日照百分率（</w:t>
            </w:r>
            <w:r>
              <w:rPr>
                <w:rFonts w:hint="eastAsia" w:ascii="Times New Roman" w:hAnsi="Times New Roman" w:eastAsia="Times New Roman"/>
                <w:b/>
                <w:color w:val="000000"/>
                <w:sz w:val="20"/>
              </w:rPr>
              <w:t>%</w:t>
            </w:r>
            <w:r>
              <w:rPr>
                <w:rFonts w:hint="eastAsia" w:ascii="Times New Roman" w:hAnsi="Times New Roman" w:cs="宋体"/>
                <w:b/>
                <w:color w:val="000000"/>
                <w:sz w:val="20"/>
              </w:rPr>
              <w:t>）</w:t>
            </w:r>
          </w:p>
        </w:tc>
        <w:tc>
          <w:tcPr>
            <w:tcW w:w="3109" w:type="dxa"/>
            <w:tcBorders>
              <w:top w:val="single" w:color="auto" w:sz="4" w:space="0"/>
              <w:bottom w:val="single" w:color="auto" w:sz="4" w:space="0"/>
            </w:tcBorders>
            <w:vAlign w:val="center"/>
          </w:tcPr>
          <w:p>
            <w:pPr>
              <w:jc w:val="center"/>
              <w:rPr>
                <w:rFonts w:ascii="Times New Roman" w:hAnsi="Times New Roman"/>
              </w:rPr>
            </w:pPr>
            <w:r>
              <w:rPr>
                <w:rFonts w:ascii="Times New Roman" w:hAnsi="Times New Roman" w:eastAsia="Times New Roman"/>
                <w:color w:val="000000"/>
                <w:sz w:val="20"/>
              </w:rPr>
              <w:t>4</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6391" w:type="dxa"/>
            <w:gridSpan w:val="2"/>
            <w:tcBorders>
              <w:top w:val="single" w:color="auto" w:sz="4" w:space="0"/>
              <w:bottom w:val="single" w:color="auto" w:sz="4" w:space="0"/>
              <w:right w:val="single" w:color="auto" w:sz="8" w:space="0"/>
            </w:tcBorders>
            <w:vAlign w:val="center"/>
          </w:tcPr>
          <w:p>
            <w:pPr>
              <w:jc w:val="center"/>
              <w:rPr>
                <w:rFonts w:ascii="Times New Roman" w:hAnsi="Times New Roman" w:eastAsia="Times New Roman"/>
                <w:b/>
                <w:color w:val="000000"/>
                <w:sz w:val="20"/>
              </w:rPr>
            </w:pPr>
            <w:r>
              <w:rPr>
                <w:rFonts w:hint="eastAsia" w:ascii="Times New Roman" w:hAnsi="Times New Roman" w:cs="宋体"/>
                <w:b/>
                <w:color w:val="000000"/>
                <w:sz w:val="20"/>
              </w:rPr>
              <w:t>冬季室外大气压力（</w:t>
            </w:r>
            <w:r>
              <w:rPr>
                <w:rFonts w:ascii="Times New Roman" w:hAnsi="Times New Roman" w:eastAsia="Times New Roman"/>
                <w:b/>
                <w:color w:val="000000"/>
                <w:sz w:val="20"/>
              </w:rPr>
              <w:t>hPa</w:t>
            </w:r>
            <w:r>
              <w:rPr>
                <w:rFonts w:hint="eastAsia" w:ascii="Times New Roman" w:hAnsi="Times New Roman" w:cs="宋体"/>
                <w:b/>
                <w:color w:val="000000"/>
                <w:sz w:val="20"/>
              </w:rPr>
              <w:t>）</w:t>
            </w:r>
          </w:p>
        </w:tc>
        <w:tc>
          <w:tcPr>
            <w:tcW w:w="3109" w:type="dxa"/>
            <w:tcBorders>
              <w:top w:val="single" w:color="auto" w:sz="4" w:space="0"/>
              <w:bottom w:val="single" w:color="auto" w:sz="4" w:space="0"/>
            </w:tcBorders>
            <w:vAlign w:val="center"/>
          </w:tcPr>
          <w:p>
            <w:pPr>
              <w:jc w:val="center"/>
              <w:rPr>
                <w:rFonts w:ascii="Times New Roman" w:hAnsi="Times New Roman"/>
              </w:rPr>
            </w:pPr>
            <w:r>
              <w:rPr>
                <w:rFonts w:ascii="Times New Roman" w:hAnsi="Times New Roman" w:eastAsia="Times New Roman"/>
                <w:color w:val="000000"/>
                <w:sz w:val="20"/>
              </w:rPr>
              <w:t>1021</w:t>
            </w:r>
            <w:r>
              <w:rPr>
                <w:rFonts w:ascii="Times New Roman" w:hAnsi="Times New Roman" w:cs="宋体"/>
                <w:color w:val="000000"/>
                <w:sz w:val="20"/>
              </w:rPr>
              <w:t>.</w:t>
            </w:r>
            <w:r>
              <w:rPr>
                <w:rFonts w:ascii="Times New Roman" w:hAnsi="Times New Roman" w:eastAsia="Times New Roman"/>
                <w:color w:val="000000"/>
                <w:sz w:val="20"/>
              </w:rPr>
              <w:t>5</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6391" w:type="dxa"/>
            <w:gridSpan w:val="2"/>
            <w:tcBorders>
              <w:top w:val="single" w:color="auto" w:sz="4" w:space="0"/>
              <w:bottom w:val="single" w:color="auto" w:sz="16" w:space="0"/>
              <w:right w:val="single" w:color="auto" w:sz="8" w:space="0"/>
            </w:tcBorders>
            <w:vAlign w:val="center"/>
          </w:tcPr>
          <w:p>
            <w:pPr>
              <w:jc w:val="center"/>
              <w:rPr>
                <w:rFonts w:ascii="Times New Roman" w:hAnsi="Times New Roman" w:eastAsia="Times New Roman"/>
                <w:b/>
                <w:color w:val="000000"/>
                <w:sz w:val="20"/>
              </w:rPr>
            </w:pPr>
            <w:r>
              <w:rPr>
                <w:rFonts w:hint="eastAsia" w:ascii="Times New Roman" w:hAnsi="Times New Roman" w:cs="宋体"/>
                <w:b/>
                <w:color w:val="000000"/>
                <w:sz w:val="20"/>
              </w:rPr>
              <w:t>夏季室外大气压力（</w:t>
            </w:r>
            <w:r>
              <w:rPr>
                <w:rFonts w:ascii="Times New Roman" w:hAnsi="Times New Roman" w:eastAsia="Times New Roman"/>
                <w:b/>
                <w:color w:val="000000"/>
                <w:sz w:val="20"/>
              </w:rPr>
              <w:t>hPa</w:t>
            </w:r>
            <w:r>
              <w:rPr>
                <w:rFonts w:hint="eastAsia" w:ascii="Times New Roman" w:hAnsi="Times New Roman" w:cs="宋体"/>
                <w:b/>
                <w:color w:val="000000"/>
                <w:sz w:val="20"/>
              </w:rPr>
              <w:t>）</w:t>
            </w:r>
          </w:p>
        </w:tc>
        <w:tc>
          <w:tcPr>
            <w:tcW w:w="3109" w:type="dxa"/>
            <w:tcBorders>
              <w:top w:val="single" w:color="auto" w:sz="4" w:space="0"/>
              <w:bottom w:val="single" w:color="auto" w:sz="16" w:space="0"/>
            </w:tcBorders>
            <w:vAlign w:val="center"/>
          </w:tcPr>
          <w:p>
            <w:pPr>
              <w:jc w:val="center"/>
              <w:rPr>
                <w:rFonts w:ascii="Times New Roman" w:hAnsi="Times New Roman"/>
              </w:rPr>
            </w:pPr>
            <w:r>
              <w:rPr>
                <w:rFonts w:ascii="Times New Roman" w:hAnsi="Times New Roman" w:eastAsia="Times New Roman"/>
                <w:color w:val="000000"/>
                <w:sz w:val="20"/>
              </w:rPr>
              <w:t>1001</w:t>
            </w:r>
            <w:r>
              <w:rPr>
                <w:rFonts w:ascii="Times New Roman" w:hAnsi="Times New Roman" w:cs="宋体"/>
                <w:color w:val="000000"/>
                <w:sz w:val="20"/>
              </w:rPr>
              <w:t>.</w:t>
            </w:r>
            <w:r>
              <w:rPr>
                <w:rFonts w:ascii="Times New Roman" w:hAnsi="Times New Roman" w:eastAsia="Times New Roman"/>
                <w:color w:val="000000"/>
                <w:sz w:val="20"/>
              </w:rPr>
              <w:t>2</w:t>
            </w:r>
          </w:p>
        </w:tc>
      </w:tr>
    </w:tbl>
    <w:p>
      <w:pPr>
        <w:ind w:firstLine="320"/>
        <w:jc w:val="left"/>
        <w:rPr>
          <w:rFonts w:ascii="Times New Roman" w:hAnsi="Times New Roman"/>
        </w:rPr>
      </w:pPr>
    </w:p>
    <w:p>
      <w:pPr>
        <w:widowControl/>
        <w:jc w:val="left"/>
        <w:rPr>
          <w:rFonts w:ascii="Times New Roman" w:hAnsi="Times New Roman"/>
        </w:rPr>
      </w:pPr>
      <w:r>
        <w:rPr>
          <w:rFonts w:ascii="Times New Roman" w:hAnsi="Times New Roman"/>
        </w:rPr>
        <w:br w:type="page"/>
      </w:r>
    </w:p>
    <w:p>
      <w:pPr>
        <w:pStyle w:val="3"/>
        <w:numPr>
          <w:ilvl w:val="1"/>
          <w:numId w:val="13"/>
        </w:numPr>
        <w:ind w:left="1000"/>
        <w:rPr>
          <w:rFonts w:ascii="Times New Roman" w:hAnsi="Times New Roman"/>
          <w:i w:val="0"/>
          <w:spacing w:val="10"/>
          <w:sz w:val="32"/>
        </w:rPr>
      </w:pPr>
      <w:bookmarkStart w:id="248" w:name="_Toc86852078"/>
      <w:bookmarkStart w:id="249" w:name="_Toc88392191"/>
      <w:r>
        <w:rPr>
          <w:rFonts w:ascii="Times New Roman" w:hAnsi="Times New Roman"/>
          <w:i w:val="0"/>
          <w:spacing w:val="10"/>
          <w:sz w:val="32"/>
        </w:rPr>
        <w:t>高影响天气分析</w:t>
      </w:r>
      <w:bookmarkEnd w:id="248"/>
      <w:bookmarkEnd w:id="249"/>
      <w:r>
        <w:rPr>
          <w:rFonts w:ascii="Times New Roman" w:hAnsi="Times New Roman"/>
          <w:i w:val="0"/>
          <w:spacing w:val="10"/>
          <w:sz w:val="32"/>
        </w:rPr>
        <w:t xml:space="preserve"> </w:t>
      </w:r>
    </w:p>
    <w:p>
      <w:pPr>
        <w:spacing w:line="420" w:lineRule="auto"/>
        <w:ind w:firstLine="560"/>
        <w:rPr>
          <w:rFonts w:ascii="Times New Roman" w:hAnsi="Times New Roman"/>
        </w:rPr>
      </w:pPr>
      <w:r>
        <w:rPr>
          <w:rFonts w:hint="eastAsia" w:ascii="Times New Roman" w:hAnsi="Times New Roman" w:cs="宋体"/>
          <w:color w:val="000000"/>
          <w:sz w:val="28"/>
        </w:rPr>
        <w:t>经调查园区</w:t>
      </w:r>
      <w:r>
        <w:rPr>
          <w:rFonts w:ascii="Times New Roman" w:hAnsi="Times New Roman" w:cs="宋体"/>
          <w:color w:val="000000"/>
          <w:sz w:val="28"/>
        </w:rPr>
        <w:t>高影响天气敏感度最高的是</w:t>
      </w:r>
      <w:r>
        <w:rPr>
          <w:rFonts w:hint="eastAsia" w:ascii="Times New Roman" w:hAnsi="Times New Roman" w:cs="宋体"/>
          <w:color w:val="000000"/>
          <w:sz w:val="28"/>
        </w:rPr>
        <w:t>暴雨，</w:t>
      </w:r>
      <w:r>
        <w:rPr>
          <w:rFonts w:ascii="Times New Roman" w:hAnsi="Times New Roman" w:cs="宋体"/>
          <w:color w:val="000000"/>
          <w:sz w:val="28"/>
        </w:rPr>
        <w:t>其次是</w:t>
      </w:r>
      <w:r>
        <w:rPr>
          <w:rFonts w:hint="eastAsia" w:ascii="Times New Roman" w:hAnsi="Times New Roman" w:cs="宋体"/>
          <w:color w:val="000000"/>
          <w:sz w:val="28"/>
        </w:rPr>
        <w:t>雷电。</w:t>
      </w:r>
      <w:r>
        <w:rPr>
          <w:rFonts w:ascii="Times New Roman" w:hAnsi="Times New Roman" w:cs="宋体"/>
          <w:color w:val="000000"/>
          <w:sz w:val="28"/>
        </w:rPr>
        <w:t>报告对参证站永修气象站的暴雨、雷暴、闪电、大风、积雪、高温、低温、结冰、冰雹、雾等高影响天气现象进行了分析，表</w:t>
      </w:r>
      <w:r>
        <w:rPr>
          <w:rFonts w:hint="eastAsia" w:ascii="Times New Roman" w:hAnsi="Times New Roman" w:cs="宋体"/>
          <w:color w:val="000000"/>
          <w:sz w:val="28"/>
        </w:rPr>
        <w:t>8</w:t>
      </w:r>
      <w:r>
        <w:rPr>
          <w:rFonts w:ascii="Times New Roman" w:hAnsi="Times New Roman" w:cs="宋体"/>
          <w:color w:val="000000"/>
          <w:sz w:val="28"/>
        </w:rPr>
        <w:t>.</w:t>
      </w:r>
      <w:r>
        <w:rPr>
          <w:rFonts w:ascii="Times New Roman" w:hAnsi="Times New Roman" w:eastAsia="Times New Roman"/>
          <w:color w:val="000000"/>
          <w:sz w:val="28"/>
        </w:rPr>
        <w:t>3</w:t>
      </w:r>
      <w:r>
        <w:rPr>
          <w:rFonts w:ascii="Times New Roman" w:hAnsi="Times New Roman" w:cs="宋体"/>
          <w:color w:val="000000"/>
          <w:sz w:val="28"/>
        </w:rPr>
        <w:t>-</w:t>
      </w:r>
      <w:r>
        <w:rPr>
          <w:rFonts w:ascii="Times New Roman" w:hAnsi="Times New Roman" w:eastAsia="Times New Roman"/>
          <w:color w:val="000000"/>
          <w:sz w:val="28"/>
        </w:rPr>
        <w:t>1</w:t>
      </w:r>
      <w:r>
        <w:rPr>
          <w:rFonts w:ascii="Times New Roman" w:hAnsi="Times New Roman" w:cs="宋体"/>
          <w:color w:val="000000"/>
          <w:sz w:val="28"/>
        </w:rPr>
        <w:t xml:space="preserve"> 列出了以上高影响天气的统计结果。</w:t>
      </w:r>
    </w:p>
    <w:p>
      <w:pPr>
        <w:pStyle w:val="40"/>
        <w:rPr>
          <w:rFonts w:ascii="Times New Roman" w:hAnsi="Times New Roman"/>
        </w:rPr>
      </w:pPr>
      <w:bookmarkStart w:id="250" w:name="重要气象要素值统计一览表"/>
      <w:r>
        <w:rPr>
          <w:rFonts w:ascii="Times New Roman" w:hAnsi="Times New Roman"/>
        </w:rPr>
        <w:t>表</w:t>
      </w:r>
      <w:r>
        <w:rPr>
          <w:rFonts w:hint="eastAsia" w:ascii="Times New Roman" w:hAnsi="Times New Roman"/>
        </w:rPr>
        <w:t>8.3</w:t>
      </w:r>
      <w:r>
        <w:rPr>
          <w:rFonts w:ascii="Times New Roman" w:hAnsi="Times New Roman"/>
        </w:rPr>
        <w:t>-</w:t>
      </w:r>
      <w:bookmarkEnd w:id="250"/>
      <w:r>
        <w:rPr>
          <w:rFonts w:hint="eastAsia" w:ascii="Times New Roman" w:hAnsi="Times New Roman"/>
        </w:rPr>
        <w:t>1</w:t>
      </w:r>
      <w:r>
        <w:rPr>
          <w:rFonts w:ascii="Times New Roman" w:hAnsi="Times New Roman"/>
        </w:rPr>
        <w:t xml:space="preserve">  重要气象要素值统计一览表</w:t>
      </w:r>
    </w:p>
    <w:tbl>
      <w:tblPr>
        <w:tblStyle w:val="25"/>
        <w:tblW w:w="5000" w:type="pct"/>
        <w:jc w:val="center"/>
        <w:tblBorders>
          <w:top w:val="single" w:color="auto" w:sz="16"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 w:type="dxa"/>
          <w:bottom w:w="0" w:type="dxa"/>
          <w:right w:w="10" w:type="dxa"/>
        </w:tblCellMar>
      </w:tblPr>
      <w:tblGrid>
        <w:gridCol w:w="2996"/>
        <w:gridCol w:w="3356"/>
        <w:gridCol w:w="3168"/>
      </w:tblGrid>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6339" w:type="dxa"/>
            <w:gridSpan w:val="2"/>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b/>
                <w:color w:val="000000"/>
                <w:sz w:val="20"/>
              </w:rPr>
              <w:t>重要气象要素值</w:t>
            </w:r>
          </w:p>
        </w:tc>
        <w:tc>
          <w:tcPr>
            <w:tcW w:w="3161" w:type="dxa"/>
            <w:tcBorders>
              <w:bottom w:val="single" w:color="auto" w:sz="8" w:space="0"/>
            </w:tcBorders>
            <w:vAlign w:val="center"/>
          </w:tcPr>
          <w:p>
            <w:pPr>
              <w:jc w:val="center"/>
              <w:rPr>
                <w:rFonts w:ascii="Times New Roman" w:hAnsi="Times New Roman"/>
              </w:rPr>
            </w:pPr>
            <w:r>
              <w:rPr>
                <w:rFonts w:ascii="Times New Roman" w:hAnsi="Times New Roman" w:cs="宋体"/>
                <w:b/>
                <w:color w:val="000000"/>
                <w:sz w:val="20"/>
              </w:rPr>
              <w:t>永修</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2990" w:type="dxa"/>
            <w:vMerge w:val="restart"/>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b/>
                <w:color w:val="000000"/>
                <w:sz w:val="20"/>
              </w:rPr>
              <w:t>暴雨</w:t>
            </w:r>
          </w:p>
        </w:tc>
        <w:tc>
          <w:tcPr>
            <w:tcW w:w="3349"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年均日数（</w:t>
            </w:r>
            <w:r>
              <w:rPr>
                <w:rFonts w:ascii="Times New Roman" w:hAnsi="Times New Roman" w:eastAsia="Times New Roman"/>
                <w:color w:val="000000"/>
                <w:sz w:val="20"/>
              </w:rPr>
              <w:t>d</w:t>
            </w:r>
            <w:r>
              <w:rPr>
                <w:rFonts w:ascii="Times New Roman" w:hAnsi="Times New Roman" w:cs="宋体"/>
                <w:color w:val="000000"/>
                <w:sz w:val="20"/>
              </w:rPr>
              <w:t>）</w:t>
            </w:r>
          </w:p>
        </w:tc>
        <w:tc>
          <w:tcPr>
            <w:tcW w:w="3161" w:type="dxa"/>
            <w:tcBorders>
              <w:bottom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5</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2990" w:type="dxa"/>
            <w:vMerge w:val="continue"/>
            <w:tcBorders>
              <w:bottom w:val="single" w:color="auto" w:sz="8" w:space="0"/>
              <w:right w:val="single" w:color="auto" w:sz="8" w:space="0"/>
            </w:tcBorders>
          </w:tcPr>
          <w:p>
            <w:pPr>
              <w:rPr>
                <w:rFonts w:ascii="Times New Roman" w:hAnsi="Times New Roman"/>
              </w:rPr>
            </w:pPr>
          </w:p>
        </w:tc>
        <w:tc>
          <w:tcPr>
            <w:tcW w:w="3349"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最大日雨量（</w:t>
            </w:r>
            <w:r>
              <w:rPr>
                <w:rFonts w:ascii="Times New Roman" w:hAnsi="Times New Roman" w:eastAsia="Times New Roman"/>
                <w:color w:val="000000"/>
                <w:sz w:val="20"/>
              </w:rPr>
              <w:t>mm</w:t>
            </w:r>
            <w:r>
              <w:rPr>
                <w:rFonts w:ascii="Times New Roman" w:hAnsi="Times New Roman" w:cs="宋体"/>
                <w:color w:val="000000"/>
                <w:sz w:val="20"/>
              </w:rPr>
              <w:t>）</w:t>
            </w:r>
          </w:p>
        </w:tc>
        <w:tc>
          <w:tcPr>
            <w:tcW w:w="3161" w:type="dxa"/>
            <w:tcBorders>
              <w:bottom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213</w:t>
            </w:r>
            <w:r>
              <w:rPr>
                <w:rFonts w:ascii="Times New Roman" w:hAnsi="Times New Roman" w:cs="宋体"/>
                <w:color w:val="000000"/>
                <w:sz w:val="20"/>
              </w:rPr>
              <w:t>.</w:t>
            </w:r>
            <w:r>
              <w:rPr>
                <w:rFonts w:ascii="Times New Roman" w:hAnsi="Times New Roman" w:eastAsia="Times New Roman"/>
                <w:color w:val="000000"/>
                <w:sz w:val="20"/>
              </w:rPr>
              <w:t>6</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2990" w:type="dxa"/>
            <w:vMerge w:val="restart"/>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b/>
                <w:color w:val="000000"/>
                <w:sz w:val="20"/>
              </w:rPr>
              <w:t>雷暴</w:t>
            </w:r>
          </w:p>
        </w:tc>
        <w:tc>
          <w:tcPr>
            <w:tcW w:w="3349"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年均日数（</w:t>
            </w:r>
            <w:r>
              <w:rPr>
                <w:rFonts w:ascii="Times New Roman" w:hAnsi="Times New Roman" w:eastAsia="Times New Roman"/>
                <w:color w:val="000000"/>
                <w:sz w:val="20"/>
              </w:rPr>
              <w:t>d</w:t>
            </w:r>
            <w:r>
              <w:rPr>
                <w:rFonts w:ascii="Times New Roman" w:hAnsi="Times New Roman" w:cs="宋体"/>
                <w:color w:val="000000"/>
                <w:sz w:val="20"/>
              </w:rPr>
              <w:t>）</w:t>
            </w:r>
          </w:p>
        </w:tc>
        <w:tc>
          <w:tcPr>
            <w:tcW w:w="3161" w:type="dxa"/>
            <w:tcBorders>
              <w:bottom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49</w:t>
            </w:r>
            <w:r>
              <w:rPr>
                <w:rFonts w:ascii="Times New Roman" w:hAnsi="Times New Roman" w:cs="宋体"/>
                <w:color w:val="000000"/>
                <w:sz w:val="20"/>
              </w:rPr>
              <w:t>.</w:t>
            </w:r>
            <w:r>
              <w:rPr>
                <w:rFonts w:hint="eastAsia" w:ascii="Times New Roman" w:hAnsi="Times New Roman" w:eastAsiaTheme="minorEastAsia"/>
                <w:color w:val="000000"/>
                <w:sz w:val="20"/>
              </w:rPr>
              <w:t>8</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2990" w:type="dxa"/>
            <w:vMerge w:val="continue"/>
            <w:tcBorders>
              <w:bottom w:val="single" w:color="auto" w:sz="8" w:space="0"/>
              <w:right w:val="single" w:color="auto" w:sz="8" w:space="0"/>
            </w:tcBorders>
          </w:tcPr>
          <w:p>
            <w:pPr>
              <w:rPr>
                <w:rFonts w:ascii="Times New Roman" w:hAnsi="Times New Roman"/>
              </w:rPr>
            </w:pPr>
          </w:p>
        </w:tc>
        <w:tc>
          <w:tcPr>
            <w:tcW w:w="3349"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年最大日数（</w:t>
            </w:r>
            <w:r>
              <w:rPr>
                <w:rFonts w:ascii="Times New Roman" w:hAnsi="Times New Roman" w:eastAsia="Times New Roman"/>
                <w:color w:val="000000"/>
                <w:sz w:val="20"/>
              </w:rPr>
              <w:t>d</w:t>
            </w:r>
            <w:r>
              <w:rPr>
                <w:rFonts w:ascii="Times New Roman" w:hAnsi="Times New Roman" w:cs="宋体"/>
                <w:color w:val="000000"/>
                <w:sz w:val="20"/>
              </w:rPr>
              <w:t>）</w:t>
            </w:r>
          </w:p>
        </w:tc>
        <w:tc>
          <w:tcPr>
            <w:tcW w:w="3161" w:type="dxa"/>
            <w:tcBorders>
              <w:bottom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83</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2990" w:type="dxa"/>
            <w:vMerge w:val="restart"/>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b/>
                <w:color w:val="000000"/>
                <w:sz w:val="20"/>
              </w:rPr>
              <w:t>大风</w:t>
            </w:r>
          </w:p>
        </w:tc>
        <w:tc>
          <w:tcPr>
            <w:tcW w:w="3349"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年均日数（</w:t>
            </w:r>
            <w:r>
              <w:rPr>
                <w:rFonts w:ascii="Times New Roman" w:hAnsi="Times New Roman" w:eastAsia="Times New Roman"/>
                <w:color w:val="000000"/>
                <w:sz w:val="20"/>
              </w:rPr>
              <w:t>d</w:t>
            </w:r>
            <w:r>
              <w:rPr>
                <w:rFonts w:ascii="Times New Roman" w:hAnsi="Times New Roman" w:cs="宋体"/>
                <w:color w:val="000000"/>
                <w:sz w:val="20"/>
              </w:rPr>
              <w:t>）</w:t>
            </w:r>
          </w:p>
        </w:tc>
        <w:tc>
          <w:tcPr>
            <w:tcW w:w="3161" w:type="dxa"/>
            <w:tcBorders>
              <w:bottom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6</w:t>
            </w:r>
            <w:r>
              <w:rPr>
                <w:rFonts w:ascii="Times New Roman" w:hAnsi="Times New Roman" w:cs="宋体"/>
                <w:color w:val="000000"/>
                <w:sz w:val="20"/>
              </w:rPr>
              <w:t>.</w:t>
            </w:r>
            <w:r>
              <w:rPr>
                <w:rFonts w:ascii="Times New Roman" w:hAnsi="Times New Roman" w:eastAsia="Times New Roman"/>
                <w:color w:val="000000"/>
                <w:sz w:val="20"/>
              </w:rPr>
              <w:t>6</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2990" w:type="dxa"/>
            <w:vMerge w:val="continue"/>
            <w:tcBorders>
              <w:bottom w:val="single" w:color="auto" w:sz="8" w:space="0"/>
              <w:right w:val="single" w:color="auto" w:sz="8" w:space="0"/>
            </w:tcBorders>
          </w:tcPr>
          <w:p>
            <w:pPr>
              <w:rPr>
                <w:rFonts w:ascii="Times New Roman" w:hAnsi="Times New Roman"/>
              </w:rPr>
            </w:pPr>
          </w:p>
        </w:tc>
        <w:tc>
          <w:tcPr>
            <w:tcW w:w="3349"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年最大风速(</w:t>
            </w:r>
            <w:r>
              <w:rPr>
                <w:rFonts w:ascii="Times New Roman" w:hAnsi="Times New Roman" w:eastAsia="Times New Roman"/>
                <w:color w:val="000000"/>
                <w:sz w:val="20"/>
              </w:rPr>
              <w:t>m</w:t>
            </w:r>
            <w:r>
              <w:rPr>
                <w:rFonts w:ascii="Times New Roman" w:hAnsi="Times New Roman" w:cs="宋体"/>
                <w:color w:val="000000"/>
                <w:sz w:val="20"/>
              </w:rPr>
              <w:t>/</w:t>
            </w:r>
            <w:r>
              <w:rPr>
                <w:rFonts w:ascii="Times New Roman" w:hAnsi="Times New Roman" w:eastAsia="Times New Roman"/>
                <w:color w:val="000000"/>
                <w:sz w:val="20"/>
              </w:rPr>
              <w:t>s</w:t>
            </w:r>
            <w:r>
              <w:rPr>
                <w:rFonts w:ascii="Times New Roman" w:hAnsi="Times New Roman" w:cs="宋体"/>
                <w:color w:val="000000"/>
                <w:sz w:val="20"/>
              </w:rPr>
              <w:t>)</w:t>
            </w:r>
          </w:p>
        </w:tc>
        <w:tc>
          <w:tcPr>
            <w:tcW w:w="3161" w:type="dxa"/>
            <w:tcBorders>
              <w:bottom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22</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2990" w:type="dxa"/>
            <w:vMerge w:val="continue"/>
            <w:tcBorders>
              <w:bottom w:val="single" w:color="auto" w:sz="8" w:space="0"/>
              <w:right w:val="single" w:color="auto" w:sz="8" w:space="0"/>
            </w:tcBorders>
          </w:tcPr>
          <w:p>
            <w:pPr>
              <w:rPr>
                <w:rFonts w:ascii="Times New Roman" w:hAnsi="Times New Roman"/>
              </w:rPr>
            </w:pPr>
          </w:p>
        </w:tc>
        <w:tc>
          <w:tcPr>
            <w:tcW w:w="3349"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年极大风速(</w:t>
            </w:r>
            <w:r>
              <w:rPr>
                <w:rFonts w:ascii="Times New Roman" w:hAnsi="Times New Roman" w:eastAsia="Times New Roman"/>
                <w:color w:val="000000"/>
                <w:sz w:val="20"/>
              </w:rPr>
              <w:t>m</w:t>
            </w:r>
            <w:r>
              <w:rPr>
                <w:rFonts w:ascii="Times New Roman" w:hAnsi="Times New Roman" w:cs="宋体"/>
                <w:color w:val="000000"/>
                <w:sz w:val="20"/>
              </w:rPr>
              <w:t>/</w:t>
            </w:r>
            <w:r>
              <w:rPr>
                <w:rFonts w:ascii="Times New Roman" w:hAnsi="Times New Roman" w:eastAsia="Times New Roman"/>
                <w:color w:val="000000"/>
                <w:sz w:val="20"/>
              </w:rPr>
              <w:t>s</w:t>
            </w:r>
            <w:r>
              <w:rPr>
                <w:rFonts w:ascii="Times New Roman" w:hAnsi="Times New Roman" w:cs="宋体"/>
                <w:color w:val="000000"/>
                <w:sz w:val="20"/>
              </w:rPr>
              <w:t>)</w:t>
            </w:r>
          </w:p>
        </w:tc>
        <w:tc>
          <w:tcPr>
            <w:tcW w:w="3161" w:type="dxa"/>
            <w:tcBorders>
              <w:bottom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24</w:t>
            </w:r>
            <w:r>
              <w:rPr>
                <w:rFonts w:ascii="Times New Roman" w:hAnsi="Times New Roman" w:cs="宋体"/>
                <w:color w:val="000000"/>
                <w:sz w:val="20"/>
              </w:rPr>
              <w:t>.</w:t>
            </w:r>
            <w:r>
              <w:rPr>
                <w:rFonts w:ascii="Times New Roman" w:hAnsi="Times New Roman" w:eastAsia="Times New Roman"/>
                <w:color w:val="000000"/>
                <w:sz w:val="20"/>
              </w:rPr>
              <w:t>9</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2990" w:type="dxa"/>
            <w:vMerge w:val="restart"/>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b/>
                <w:color w:val="000000"/>
                <w:sz w:val="20"/>
              </w:rPr>
              <w:t>积雪</w:t>
            </w:r>
          </w:p>
        </w:tc>
        <w:tc>
          <w:tcPr>
            <w:tcW w:w="3349"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年均日数（</w:t>
            </w:r>
            <w:r>
              <w:rPr>
                <w:rFonts w:ascii="Times New Roman" w:hAnsi="Times New Roman" w:eastAsia="Times New Roman"/>
                <w:color w:val="000000"/>
                <w:sz w:val="20"/>
              </w:rPr>
              <w:t>d</w:t>
            </w:r>
            <w:r>
              <w:rPr>
                <w:rFonts w:ascii="Times New Roman" w:hAnsi="Times New Roman" w:cs="宋体"/>
                <w:color w:val="000000"/>
                <w:sz w:val="20"/>
              </w:rPr>
              <w:t>）</w:t>
            </w:r>
          </w:p>
        </w:tc>
        <w:tc>
          <w:tcPr>
            <w:tcW w:w="3161" w:type="dxa"/>
            <w:tcBorders>
              <w:bottom w:val="single" w:color="auto" w:sz="8" w:space="0"/>
            </w:tcBorders>
            <w:vAlign w:val="center"/>
          </w:tcPr>
          <w:p>
            <w:pPr>
              <w:jc w:val="center"/>
              <w:rPr>
                <w:rFonts w:ascii="Times New Roman" w:hAnsi="Times New Roman"/>
              </w:rPr>
            </w:pPr>
            <w:r>
              <w:rPr>
                <w:rFonts w:hint="eastAsia" w:ascii="Times New Roman" w:hAnsi="Times New Roman"/>
              </w:rPr>
              <w:t>4.5</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2990" w:type="dxa"/>
            <w:vMerge w:val="continue"/>
            <w:tcBorders>
              <w:bottom w:val="single" w:color="auto" w:sz="8" w:space="0"/>
              <w:right w:val="single" w:color="auto" w:sz="8" w:space="0"/>
            </w:tcBorders>
          </w:tcPr>
          <w:p>
            <w:pPr>
              <w:rPr>
                <w:rFonts w:ascii="Times New Roman" w:hAnsi="Times New Roman"/>
              </w:rPr>
            </w:pPr>
          </w:p>
        </w:tc>
        <w:tc>
          <w:tcPr>
            <w:tcW w:w="3349"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年最大日数（</w:t>
            </w:r>
            <w:r>
              <w:rPr>
                <w:rFonts w:ascii="Times New Roman" w:hAnsi="Times New Roman" w:eastAsia="Times New Roman"/>
                <w:color w:val="000000"/>
                <w:sz w:val="20"/>
              </w:rPr>
              <w:t>d</w:t>
            </w:r>
            <w:r>
              <w:rPr>
                <w:rFonts w:ascii="Times New Roman" w:hAnsi="Times New Roman" w:cs="宋体"/>
                <w:color w:val="000000"/>
                <w:sz w:val="20"/>
              </w:rPr>
              <w:t>）</w:t>
            </w:r>
          </w:p>
        </w:tc>
        <w:tc>
          <w:tcPr>
            <w:tcW w:w="3161" w:type="dxa"/>
            <w:tcBorders>
              <w:bottom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19</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2990" w:type="dxa"/>
            <w:vMerge w:val="continue"/>
            <w:tcBorders>
              <w:bottom w:val="single" w:color="auto" w:sz="8" w:space="0"/>
              <w:right w:val="single" w:color="auto" w:sz="8" w:space="0"/>
            </w:tcBorders>
          </w:tcPr>
          <w:p>
            <w:pPr>
              <w:rPr>
                <w:rFonts w:ascii="Times New Roman" w:hAnsi="Times New Roman"/>
              </w:rPr>
            </w:pPr>
          </w:p>
        </w:tc>
        <w:tc>
          <w:tcPr>
            <w:tcW w:w="3349"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最大深度（</w:t>
            </w:r>
            <w:r>
              <w:rPr>
                <w:rFonts w:ascii="Times New Roman" w:hAnsi="Times New Roman" w:eastAsia="Times New Roman"/>
                <w:color w:val="000000"/>
                <w:sz w:val="20"/>
              </w:rPr>
              <w:t>cm</w:t>
            </w:r>
            <w:r>
              <w:rPr>
                <w:rFonts w:ascii="Times New Roman" w:hAnsi="Times New Roman" w:cs="宋体"/>
                <w:color w:val="000000"/>
                <w:sz w:val="20"/>
              </w:rPr>
              <w:t>）</w:t>
            </w:r>
          </w:p>
        </w:tc>
        <w:tc>
          <w:tcPr>
            <w:tcW w:w="3161" w:type="dxa"/>
            <w:tcBorders>
              <w:bottom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35</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2990" w:type="dxa"/>
            <w:vMerge w:val="restart"/>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b/>
                <w:color w:val="000000"/>
                <w:sz w:val="20"/>
              </w:rPr>
              <w:t>高温日数</w:t>
            </w:r>
          </w:p>
        </w:tc>
        <w:tc>
          <w:tcPr>
            <w:tcW w:w="3349"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年均日数（</w:t>
            </w:r>
            <w:r>
              <w:rPr>
                <w:rFonts w:ascii="Times New Roman" w:hAnsi="Times New Roman" w:eastAsia="Times New Roman"/>
                <w:color w:val="000000"/>
                <w:sz w:val="20"/>
              </w:rPr>
              <w:t>d</w:t>
            </w:r>
            <w:r>
              <w:rPr>
                <w:rFonts w:ascii="Times New Roman" w:hAnsi="Times New Roman" w:cs="宋体"/>
                <w:color w:val="000000"/>
                <w:sz w:val="20"/>
              </w:rPr>
              <w:t>）</w:t>
            </w:r>
          </w:p>
        </w:tc>
        <w:tc>
          <w:tcPr>
            <w:tcW w:w="3161" w:type="dxa"/>
            <w:tcBorders>
              <w:bottom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22</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2990" w:type="dxa"/>
            <w:vMerge w:val="continue"/>
            <w:tcBorders>
              <w:bottom w:val="single" w:color="auto" w:sz="8" w:space="0"/>
              <w:right w:val="single" w:color="auto" w:sz="8" w:space="0"/>
            </w:tcBorders>
          </w:tcPr>
          <w:p>
            <w:pPr>
              <w:rPr>
                <w:rFonts w:ascii="Times New Roman" w:hAnsi="Times New Roman"/>
              </w:rPr>
            </w:pPr>
          </w:p>
        </w:tc>
        <w:tc>
          <w:tcPr>
            <w:tcW w:w="3349"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年最大日数（</w:t>
            </w:r>
            <w:r>
              <w:rPr>
                <w:rFonts w:ascii="Times New Roman" w:hAnsi="Times New Roman" w:eastAsia="Times New Roman"/>
                <w:color w:val="000000"/>
                <w:sz w:val="20"/>
              </w:rPr>
              <w:t>d</w:t>
            </w:r>
            <w:r>
              <w:rPr>
                <w:rFonts w:ascii="Times New Roman" w:hAnsi="Times New Roman" w:cs="宋体"/>
                <w:color w:val="000000"/>
                <w:sz w:val="20"/>
              </w:rPr>
              <w:t>）</w:t>
            </w:r>
          </w:p>
        </w:tc>
        <w:tc>
          <w:tcPr>
            <w:tcW w:w="3161" w:type="dxa"/>
            <w:tcBorders>
              <w:bottom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51</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2990" w:type="dxa"/>
            <w:vMerge w:val="restart"/>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b/>
                <w:color w:val="000000"/>
                <w:sz w:val="20"/>
              </w:rPr>
              <w:t>低温日数</w:t>
            </w:r>
          </w:p>
        </w:tc>
        <w:tc>
          <w:tcPr>
            <w:tcW w:w="3349"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年均日数（</w:t>
            </w:r>
            <w:r>
              <w:rPr>
                <w:rFonts w:ascii="Times New Roman" w:hAnsi="Times New Roman" w:eastAsia="Times New Roman"/>
                <w:color w:val="000000"/>
                <w:sz w:val="20"/>
              </w:rPr>
              <w:t>d</w:t>
            </w:r>
            <w:r>
              <w:rPr>
                <w:rFonts w:ascii="Times New Roman" w:hAnsi="Times New Roman" w:cs="宋体"/>
                <w:color w:val="000000"/>
                <w:sz w:val="20"/>
              </w:rPr>
              <w:t>）</w:t>
            </w:r>
          </w:p>
        </w:tc>
        <w:tc>
          <w:tcPr>
            <w:tcW w:w="3161" w:type="dxa"/>
            <w:tcBorders>
              <w:bottom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19</w:t>
            </w:r>
            <w:r>
              <w:rPr>
                <w:rFonts w:ascii="Times New Roman" w:hAnsi="Times New Roman" w:cs="宋体"/>
                <w:color w:val="000000"/>
                <w:sz w:val="20"/>
              </w:rPr>
              <w:t>.</w:t>
            </w:r>
            <w:r>
              <w:rPr>
                <w:rFonts w:ascii="Times New Roman" w:hAnsi="Times New Roman" w:eastAsia="Times New Roman"/>
                <w:color w:val="000000"/>
                <w:sz w:val="20"/>
              </w:rPr>
              <w:t>5</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2990" w:type="dxa"/>
            <w:vMerge w:val="continue"/>
            <w:tcBorders>
              <w:bottom w:val="single" w:color="auto" w:sz="8" w:space="0"/>
              <w:right w:val="single" w:color="auto" w:sz="8" w:space="0"/>
            </w:tcBorders>
          </w:tcPr>
          <w:p>
            <w:pPr>
              <w:rPr>
                <w:rFonts w:ascii="Times New Roman" w:hAnsi="Times New Roman"/>
              </w:rPr>
            </w:pPr>
          </w:p>
        </w:tc>
        <w:tc>
          <w:tcPr>
            <w:tcW w:w="3349"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年最大日数（</w:t>
            </w:r>
            <w:r>
              <w:rPr>
                <w:rFonts w:ascii="Times New Roman" w:hAnsi="Times New Roman" w:eastAsia="Times New Roman"/>
                <w:color w:val="000000"/>
                <w:sz w:val="20"/>
              </w:rPr>
              <w:t>d</w:t>
            </w:r>
            <w:r>
              <w:rPr>
                <w:rFonts w:ascii="Times New Roman" w:hAnsi="Times New Roman" w:cs="宋体"/>
                <w:color w:val="000000"/>
                <w:sz w:val="20"/>
              </w:rPr>
              <w:t>）</w:t>
            </w:r>
          </w:p>
        </w:tc>
        <w:tc>
          <w:tcPr>
            <w:tcW w:w="3161" w:type="dxa"/>
            <w:tcBorders>
              <w:bottom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49</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2990" w:type="dxa"/>
            <w:vMerge w:val="restart"/>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b/>
                <w:color w:val="000000"/>
                <w:sz w:val="20"/>
              </w:rPr>
              <w:t>结冰</w:t>
            </w:r>
          </w:p>
        </w:tc>
        <w:tc>
          <w:tcPr>
            <w:tcW w:w="3349"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年均日数（</w:t>
            </w:r>
            <w:r>
              <w:rPr>
                <w:rFonts w:ascii="Times New Roman" w:hAnsi="Times New Roman" w:eastAsia="Times New Roman"/>
                <w:color w:val="000000"/>
                <w:sz w:val="20"/>
              </w:rPr>
              <w:t>d</w:t>
            </w:r>
            <w:r>
              <w:rPr>
                <w:rFonts w:ascii="Times New Roman" w:hAnsi="Times New Roman" w:cs="宋体"/>
                <w:color w:val="000000"/>
                <w:sz w:val="20"/>
              </w:rPr>
              <w:t>）</w:t>
            </w:r>
          </w:p>
        </w:tc>
        <w:tc>
          <w:tcPr>
            <w:tcW w:w="3161" w:type="dxa"/>
            <w:tcBorders>
              <w:bottom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14</w:t>
            </w:r>
            <w:r>
              <w:rPr>
                <w:rFonts w:ascii="Times New Roman" w:hAnsi="Times New Roman" w:cs="宋体"/>
                <w:color w:val="000000"/>
                <w:sz w:val="20"/>
              </w:rPr>
              <w:t>.</w:t>
            </w:r>
            <w:r>
              <w:rPr>
                <w:rFonts w:ascii="Times New Roman" w:hAnsi="Times New Roman" w:eastAsia="Times New Roman"/>
                <w:color w:val="000000"/>
                <w:sz w:val="20"/>
              </w:rPr>
              <w:t>3</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2990" w:type="dxa"/>
            <w:vMerge w:val="continue"/>
            <w:tcBorders>
              <w:bottom w:val="single" w:color="auto" w:sz="8" w:space="0"/>
              <w:right w:val="single" w:color="auto" w:sz="8" w:space="0"/>
            </w:tcBorders>
          </w:tcPr>
          <w:p>
            <w:pPr>
              <w:rPr>
                <w:rFonts w:ascii="Times New Roman" w:hAnsi="Times New Roman"/>
              </w:rPr>
            </w:pPr>
          </w:p>
        </w:tc>
        <w:tc>
          <w:tcPr>
            <w:tcW w:w="3349"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年最大日数（</w:t>
            </w:r>
            <w:r>
              <w:rPr>
                <w:rFonts w:ascii="Times New Roman" w:hAnsi="Times New Roman" w:eastAsia="Times New Roman"/>
                <w:color w:val="000000"/>
                <w:sz w:val="20"/>
              </w:rPr>
              <w:t>d</w:t>
            </w:r>
            <w:r>
              <w:rPr>
                <w:rFonts w:ascii="Times New Roman" w:hAnsi="Times New Roman" w:cs="宋体"/>
                <w:color w:val="000000"/>
                <w:sz w:val="20"/>
              </w:rPr>
              <w:t>）</w:t>
            </w:r>
          </w:p>
        </w:tc>
        <w:tc>
          <w:tcPr>
            <w:tcW w:w="3161" w:type="dxa"/>
            <w:tcBorders>
              <w:bottom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46</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2990" w:type="dxa"/>
            <w:vMerge w:val="restart"/>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b/>
                <w:color w:val="000000"/>
                <w:sz w:val="20"/>
              </w:rPr>
              <w:t>冰雹</w:t>
            </w:r>
          </w:p>
        </w:tc>
        <w:tc>
          <w:tcPr>
            <w:tcW w:w="3349"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年均日数（</w:t>
            </w:r>
            <w:r>
              <w:rPr>
                <w:rFonts w:ascii="Times New Roman" w:hAnsi="Times New Roman" w:eastAsia="Times New Roman"/>
                <w:color w:val="000000"/>
                <w:sz w:val="20"/>
              </w:rPr>
              <w:t>d</w:t>
            </w:r>
            <w:r>
              <w:rPr>
                <w:rFonts w:ascii="Times New Roman" w:hAnsi="Times New Roman" w:cs="宋体"/>
                <w:color w:val="000000"/>
                <w:sz w:val="20"/>
              </w:rPr>
              <w:t>）</w:t>
            </w:r>
          </w:p>
        </w:tc>
        <w:tc>
          <w:tcPr>
            <w:tcW w:w="3161" w:type="dxa"/>
            <w:tcBorders>
              <w:bottom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0</w:t>
            </w:r>
            <w:r>
              <w:rPr>
                <w:rFonts w:ascii="Times New Roman" w:hAnsi="Times New Roman" w:cs="宋体"/>
                <w:color w:val="000000"/>
                <w:sz w:val="20"/>
              </w:rPr>
              <w:t>.</w:t>
            </w:r>
            <w:r>
              <w:rPr>
                <w:rFonts w:ascii="Times New Roman" w:hAnsi="Times New Roman" w:eastAsia="Times New Roman"/>
                <w:color w:val="000000"/>
                <w:sz w:val="20"/>
              </w:rPr>
              <w:t>3</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2990" w:type="dxa"/>
            <w:vMerge w:val="continue"/>
            <w:tcBorders>
              <w:bottom w:val="single" w:color="auto" w:sz="8" w:space="0"/>
              <w:right w:val="single" w:color="auto" w:sz="8" w:space="0"/>
            </w:tcBorders>
          </w:tcPr>
          <w:p>
            <w:pPr>
              <w:rPr>
                <w:rFonts w:ascii="Times New Roman" w:hAnsi="Times New Roman"/>
              </w:rPr>
            </w:pPr>
          </w:p>
        </w:tc>
        <w:tc>
          <w:tcPr>
            <w:tcW w:w="3349"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年最大日数（</w:t>
            </w:r>
            <w:r>
              <w:rPr>
                <w:rFonts w:ascii="Times New Roman" w:hAnsi="Times New Roman" w:eastAsia="Times New Roman"/>
                <w:color w:val="000000"/>
                <w:sz w:val="20"/>
              </w:rPr>
              <w:t>d</w:t>
            </w:r>
            <w:r>
              <w:rPr>
                <w:rFonts w:ascii="Times New Roman" w:hAnsi="Times New Roman" w:cs="宋体"/>
                <w:color w:val="000000"/>
                <w:sz w:val="20"/>
              </w:rPr>
              <w:t>）</w:t>
            </w:r>
          </w:p>
        </w:tc>
        <w:tc>
          <w:tcPr>
            <w:tcW w:w="3161" w:type="dxa"/>
            <w:tcBorders>
              <w:bottom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3</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2990" w:type="dxa"/>
            <w:vMerge w:val="restart"/>
            <w:tcBorders>
              <w:bottom w:val="single" w:color="auto" w:sz="8" w:space="0"/>
              <w:right w:val="single" w:color="auto" w:sz="8" w:space="0"/>
            </w:tcBorders>
            <w:vAlign w:val="center"/>
          </w:tcPr>
          <w:p>
            <w:pPr>
              <w:jc w:val="center"/>
              <w:rPr>
                <w:rFonts w:ascii="Times New Roman" w:hAnsi="Times New Roman" w:cs="宋体"/>
                <w:b/>
                <w:color w:val="000000"/>
                <w:sz w:val="20"/>
              </w:rPr>
            </w:pPr>
            <w:r>
              <w:rPr>
                <w:rFonts w:ascii="Times New Roman" w:hAnsi="Times New Roman" w:cs="宋体"/>
                <w:b/>
                <w:color w:val="000000"/>
                <w:sz w:val="20"/>
              </w:rPr>
              <w:t>雾</w:t>
            </w:r>
          </w:p>
        </w:tc>
        <w:tc>
          <w:tcPr>
            <w:tcW w:w="3349"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年均日数（</w:t>
            </w:r>
            <w:r>
              <w:rPr>
                <w:rFonts w:ascii="Times New Roman" w:hAnsi="Times New Roman" w:eastAsia="Times New Roman"/>
                <w:color w:val="000000"/>
                <w:sz w:val="20"/>
              </w:rPr>
              <w:t>d</w:t>
            </w:r>
            <w:r>
              <w:rPr>
                <w:rFonts w:ascii="Times New Roman" w:hAnsi="Times New Roman" w:cs="宋体"/>
                <w:color w:val="000000"/>
                <w:sz w:val="20"/>
              </w:rPr>
              <w:t>）</w:t>
            </w:r>
          </w:p>
        </w:tc>
        <w:tc>
          <w:tcPr>
            <w:tcW w:w="3161" w:type="dxa"/>
            <w:tcBorders>
              <w:bottom w:val="single" w:color="auto" w:sz="8" w:space="0"/>
            </w:tcBorders>
            <w:vAlign w:val="center"/>
          </w:tcPr>
          <w:p>
            <w:pPr>
              <w:jc w:val="center"/>
              <w:rPr>
                <w:rFonts w:ascii="Times New Roman" w:hAnsi="Times New Roman"/>
              </w:rPr>
            </w:pPr>
            <w:r>
              <w:rPr>
                <w:rFonts w:ascii="Times New Roman" w:hAnsi="Times New Roman" w:eastAsia="Times New Roman"/>
                <w:color w:val="000000"/>
                <w:sz w:val="20"/>
              </w:rPr>
              <w:t>13</w:t>
            </w:r>
            <w:r>
              <w:rPr>
                <w:rFonts w:ascii="Times New Roman" w:hAnsi="Times New Roman" w:cs="宋体"/>
                <w:color w:val="000000"/>
                <w:sz w:val="20"/>
              </w:rPr>
              <w:t>.</w:t>
            </w:r>
            <w:r>
              <w:rPr>
                <w:rFonts w:ascii="Times New Roman" w:hAnsi="Times New Roman" w:eastAsia="Times New Roman"/>
                <w:color w:val="000000"/>
                <w:sz w:val="20"/>
              </w:rPr>
              <w:t>1</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2990" w:type="dxa"/>
            <w:vMerge w:val="continue"/>
            <w:tcBorders>
              <w:bottom w:val="single" w:color="auto" w:sz="4" w:space="0"/>
              <w:right w:val="single" w:color="auto" w:sz="8" w:space="0"/>
            </w:tcBorders>
            <w:vAlign w:val="center"/>
          </w:tcPr>
          <w:p>
            <w:pPr>
              <w:jc w:val="center"/>
              <w:rPr>
                <w:rFonts w:ascii="Times New Roman" w:hAnsi="Times New Roman" w:cs="宋体"/>
                <w:b/>
                <w:color w:val="000000"/>
                <w:sz w:val="20"/>
              </w:rPr>
            </w:pPr>
          </w:p>
        </w:tc>
        <w:tc>
          <w:tcPr>
            <w:tcW w:w="3349" w:type="dxa"/>
            <w:tcBorders>
              <w:bottom w:val="single" w:color="auto" w:sz="4"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年最大日数（</w:t>
            </w:r>
            <w:r>
              <w:rPr>
                <w:rFonts w:ascii="Times New Roman" w:hAnsi="Times New Roman" w:eastAsia="Times New Roman"/>
                <w:color w:val="000000"/>
                <w:sz w:val="20"/>
              </w:rPr>
              <w:t>d</w:t>
            </w:r>
            <w:r>
              <w:rPr>
                <w:rFonts w:ascii="Times New Roman" w:hAnsi="Times New Roman" w:cs="宋体"/>
                <w:color w:val="000000"/>
                <w:sz w:val="20"/>
              </w:rPr>
              <w:t>）</w:t>
            </w:r>
          </w:p>
        </w:tc>
        <w:tc>
          <w:tcPr>
            <w:tcW w:w="3161" w:type="dxa"/>
            <w:tcBorders>
              <w:bottom w:val="single" w:color="auto" w:sz="4" w:space="0"/>
            </w:tcBorders>
            <w:vAlign w:val="center"/>
          </w:tcPr>
          <w:p>
            <w:pPr>
              <w:jc w:val="center"/>
              <w:rPr>
                <w:rFonts w:ascii="Times New Roman" w:hAnsi="Times New Roman"/>
              </w:rPr>
            </w:pPr>
            <w:r>
              <w:rPr>
                <w:rFonts w:ascii="Times New Roman" w:hAnsi="Times New Roman" w:eastAsia="Times New Roman"/>
                <w:color w:val="000000"/>
                <w:sz w:val="20"/>
              </w:rPr>
              <w:t>26</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2990" w:type="dxa"/>
            <w:vMerge w:val="restart"/>
            <w:tcBorders>
              <w:top w:val="single" w:color="auto" w:sz="4" w:space="0"/>
              <w:right w:val="single" w:color="auto" w:sz="8" w:space="0"/>
            </w:tcBorders>
            <w:vAlign w:val="center"/>
          </w:tcPr>
          <w:p>
            <w:pPr>
              <w:jc w:val="center"/>
              <w:rPr>
                <w:rFonts w:ascii="Times New Roman" w:hAnsi="Times New Roman" w:cs="宋体"/>
                <w:b/>
                <w:color w:val="000000"/>
                <w:sz w:val="20"/>
              </w:rPr>
            </w:pPr>
            <w:r>
              <w:rPr>
                <w:rFonts w:hint="eastAsia" w:ascii="Times New Roman" w:hAnsi="Times New Roman" w:cs="宋体"/>
                <w:b/>
                <w:color w:val="000000"/>
                <w:sz w:val="20"/>
              </w:rPr>
              <w:t>霾</w:t>
            </w:r>
          </w:p>
        </w:tc>
        <w:tc>
          <w:tcPr>
            <w:tcW w:w="3349" w:type="dxa"/>
            <w:tcBorders>
              <w:top w:val="single" w:color="auto" w:sz="4" w:space="0"/>
              <w:bottom w:val="single" w:color="auto" w:sz="4"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年均日数（</w:t>
            </w:r>
            <w:r>
              <w:rPr>
                <w:rFonts w:ascii="Times New Roman" w:hAnsi="Times New Roman" w:eastAsia="Times New Roman"/>
                <w:color w:val="000000"/>
                <w:sz w:val="20"/>
              </w:rPr>
              <w:t>d</w:t>
            </w:r>
            <w:r>
              <w:rPr>
                <w:rFonts w:ascii="Times New Roman" w:hAnsi="Times New Roman" w:cs="宋体"/>
                <w:color w:val="000000"/>
                <w:sz w:val="20"/>
              </w:rPr>
              <w:t>）</w:t>
            </w:r>
          </w:p>
        </w:tc>
        <w:tc>
          <w:tcPr>
            <w:tcW w:w="3161" w:type="dxa"/>
            <w:tcBorders>
              <w:top w:val="single" w:color="auto" w:sz="4" w:space="0"/>
              <w:bottom w:val="single" w:color="auto" w:sz="4" w:space="0"/>
            </w:tcBorders>
            <w:vAlign w:val="center"/>
          </w:tcPr>
          <w:p>
            <w:pPr>
              <w:jc w:val="center"/>
              <w:rPr>
                <w:rFonts w:ascii="Times New Roman" w:hAnsi="Times New Roman" w:eastAsia="Times New Roman"/>
                <w:color w:val="000000"/>
                <w:sz w:val="20"/>
              </w:rPr>
            </w:pPr>
            <w:r>
              <w:rPr>
                <w:rFonts w:hint="eastAsia" w:ascii="Times New Roman" w:hAnsi="Times New Roman" w:eastAsiaTheme="minorEastAsia"/>
                <w:color w:val="000000"/>
                <w:sz w:val="20"/>
              </w:rPr>
              <w:t>27.8</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2990" w:type="dxa"/>
            <w:vMerge w:val="continue"/>
            <w:tcBorders>
              <w:bottom w:val="single" w:color="auto" w:sz="4" w:space="0"/>
              <w:right w:val="single" w:color="auto" w:sz="8" w:space="0"/>
            </w:tcBorders>
            <w:vAlign w:val="center"/>
          </w:tcPr>
          <w:p>
            <w:pPr>
              <w:jc w:val="center"/>
              <w:rPr>
                <w:rFonts w:ascii="Times New Roman" w:hAnsi="Times New Roman" w:cs="宋体"/>
                <w:b/>
                <w:color w:val="000000"/>
                <w:sz w:val="20"/>
              </w:rPr>
            </w:pPr>
          </w:p>
        </w:tc>
        <w:tc>
          <w:tcPr>
            <w:tcW w:w="3349" w:type="dxa"/>
            <w:tcBorders>
              <w:top w:val="single" w:color="auto" w:sz="4" w:space="0"/>
              <w:bottom w:val="single" w:color="auto" w:sz="4"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年最大日数（</w:t>
            </w:r>
            <w:r>
              <w:rPr>
                <w:rFonts w:ascii="Times New Roman" w:hAnsi="Times New Roman" w:eastAsia="Times New Roman"/>
                <w:color w:val="000000"/>
                <w:sz w:val="20"/>
              </w:rPr>
              <w:t>d</w:t>
            </w:r>
            <w:r>
              <w:rPr>
                <w:rFonts w:ascii="Times New Roman" w:hAnsi="Times New Roman" w:cs="宋体"/>
                <w:color w:val="000000"/>
                <w:sz w:val="20"/>
              </w:rPr>
              <w:t>）</w:t>
            </w:r>
          </w:p>
        </w:tc>
        <w:tc>
          <w:tcPr>
            <w:tcW w:w="3161" w:type="dxa"/>
            <w:tcBorders>
              <w:top w:val="single" w:color="auto" w:sz="4" w:space="0"/>
              <w:bottom w:val="single" w:color="auto" w:sz="4" w:space="0"/>
            </w:tcBorders>
            <w:vAlign w:val="center"/>
          </w:tcPr>
          <w:p>
            <w:pPr>
              <w:jc w:val="center"/>
              <w:rPr>
                <w:rFonts w:ascii="Times New Roman" w:hAnsi="Times New Roman" w:eastAsia="Times New Roman"/>
                <w:color w:val="000000"/>
                <w:sz w:val="20"/>
              </w:rPr>
            </w:pPr>
            <w:r>
              <w:rPr>
                <w:rFonts w:hint="eastAsia" w:ascii="Times New Roman" w:hAnsi="Times New Roman" w:eastAsiaTheme="minorEastAsia"/>
                <w:color w:val="000000"/>
                <w:sz w:val="20"/>
              </w:rPr>
              <w:t>200</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2990" w:type="dxa"/>
            <w:vMerge w:val="restart"/>
            <w:tcBorders>
              <w:top w:val="single" w:color="auto" w:sz="4" w:space="0"/>
              <w:right w:val="single" w:color="auto" w:sz="8" w:space="0"/>
            </w:tcBorders>
            <w:vAlign w:val="center"/>
          </w:tcPr>
          <w:p>
            <w:pPr>
              <w:jc w:val="center"/>
              <w:rPr>
                <w:rFonts w:ascii="Times New Roman" w:hAnsi="Times New Roman" w:cs="宋体"/>
                <w:b/>
                <w:color w:val="000000"/>
                <w:sz w:val="20"/>
              </w:rPr>
            </w:pPr>
            <w:r>
              <w:rPr>
                <w:rFonts w:hint="eastAsia" w:ascii="Times New Roman" w:hAnsi="Times New Roman" w:cs="宋体"/>
                <w:b/>
                <w:color w:val="000000"/>
                <w:sz w:val="20"/>
              </w:rPr>
              <w:t>冻雨</w:t>
            </w:r>
          </w:p>
        </w:tc>
        <w:tc>
          <w:tcPr>
            <w:tcW w:w="3349" w:type="dxa"/>
            <w:tcBorders>
              <w:top w:val="single" w:color="auto" w:sz="4" w:space="0"/>
              <w:bottom w:val="single" w:color="auto" w:sz="4"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年均日数（</w:t>
            </w:r>
            <w:r>
              <w:rPr>
                <w:rFonts w:ascii="Times New Roman" w:hAnsi="Times New Roman" w:eastAsia="Times New Roman"/>
                <w:color w:val="000000"/>
                <w:sz w:val="20"/>
              </w:rPr>
              <w:t>d</w:t>
            </w:r>
            <w:r>
              <w:rPr>
                <w:rFonts w:ascii="Times New Roman" w:hAnsi="Times New Roman" w:cs="宋体"/>
                <w:color w:val="000000"/>
                <w:sz w:val="20"/>
              </w:rPr>
              <w:t>）</w:t>
            </w:r>
          </w:p>
        </w:tc>
        <w:tc>
          <w:tcPr>
            <w:tcW w:w="3161" w:type="dxa"/>
            <w:tcBorders>
              <w:top w:val="single" w:color="auto" w:sz="4" w:space="0"/>
              <w:bottom w:val="single" w:color="auto" w:sz="4" w:space="0"/>
            </w:tcBorders>
            <w:vAlign w:val="center"/>
          </w:tcPr>
          <w:p>
            <w:pPr>
              <w:jc w:val="center"/>
              <w:rPr>
                <w:rFonts w:ascii="Times New Roman" w:hAnsi="Times New Roman" w:eastAsiaTheme="minorEastAsia"/>
                <w:color w:val="000000"/>
                <w:sz w:val="20"/>
              </w:rPr>
            </w:pPr>
            <w:r>
              <w:rPr>
                <w:rFonts w:hint="eastAsia" w:ascii="Times New Roman" w:hAnsi="Times New Roman" w:eastAsiaTheme="minorEastAsia"/>
                <w:color w:val="000000"/>
                <w:sz w:val="20"/>
              </w:rPr>
              <w:t>1</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2990" w:type="dxa"/>
            <w:vMerge w:val="continue"/>
            <w:tcBorders>
              <w:bottom w:val="single" w:color="auto" w:sz="4" w:space="0"/>
              <w:right w:val="single" w:color="auto" w:sz="8" w:space="0"/>
            </w:tcBorders>
            <w:vAlign w:val="center"/>
          </w:tcPr>
          <w:p>
            <w:pPr>
              <w:jc w:val="center"/>
              <w:rPr>
                <w:rFonts w:ascii="Times New Roman" w:hAnsi="Times New Roman" w:cs="宋体"/>
                <w:b/>
                <w:color w:val="000000"/>
                <w:sz w:val="20"/>
              </w:rPr>
            </w:pPr>
          </w:p>
        </w:tc>
        <w:tc>
          <w:tcPr>
            <w:tcW w:w="3349" w:type="dxa"/>
            <w:tcBorders>
              <w:top w:val="single" w:color="auto" w:sz="4" w:space="0"/>
              <w:bottom w:val="single" w:color="auto" w:sz="4"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年最大日数（</w:t>
            </w:r>
            <w:r>
              <w:rPr>
                <w:rFonts w:ascii="Times New Roman" w:hAnsi="Times New Roman" w:eastAsia="Times New Roman"/>
                <w:color w:val="000000"/>
                <w:sz w:val="20"/>
              </w:rPr>
              <w:t>d</w:t>
            </w:r>
            <w:r>
              <w:rPr>
                <w:rFonts w:ascii="Times New Roman" w:hAnsi="Times New Roman" w:cs="宋体"/>
                <w:color w:val="000000"/>
                <w:sz w:val="20"/>
              </w:rPr>
              <w:t>）</w:t>
            </w:r>
          </w:p>
        </w:tc>
        <w:tc>
          <w:tcPr>
            <w:tcW w:w="3161" w:type="dxa"/>
            <w:tcBorders>
              <w:top w:val="single" w:color="auto" w:sz="4" w:space="0"/>
              <w:bottom w:val="single" w:color="auto" w:sz="4" w:space="0"/>
            </w:tcBorders>
            <w:vAlign w:val="center"/>
          </w:tcPr>
          <w:p>
            <w:pPr>
              <w:jc w:val="center"/>
              <w:rPr>
                <w:rFonts w:ascii="Times New Roman" w:hAnsi="Times New Roman" w:eastAsiaTheme="minorEastAsia"/>
                <w:color w:val="000000"/>
                <w:sz w:val="20"/>
              </w:rPr>
            </w:pPr>
            <w:r>
              <w:rPr>
                <w:rFonts w:hint="eastAsia" w:ascii="Times New Roman" w:hAnsi="Times New Roman" w:eastAsiaTheme="minorEastAsia"/>
                <w:color w:val="000000"/>
                <w:sz w:val="20"/>
              </w:rPr>
              <w:t>8</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2990" w:type="dxa"/>
            <w:vMerge w:val="restart"/>
            <w:tcBorders>
              <w:right w:val="single" w:color="auto" w:sz="8" w:space="0"/>
            </w:tcBorders>
            <w:vAlign w:val="center"/>
          </w:tcPr>
          <w:p>
            <w:pPr>
              <w:jc w:val="center"/>
              <w:rPr>
                <w:rFonts w:ascii="Times New Roman" w:hAnsi="Times New Roman" w:cs="宋体"/>
                <w:b/>
                <w:color w:val="000000"/>
                <w:sz w:val="20"/>
              </w:rPr>
            </w:pPr>
            <w:r>
              <w:rPr>
                <w:rFonts w:hint="eastAsia" w:ascii="Times New Roman" w:hAnsi="Times New Roman" w:cs="宋体"/>
                <w:b/>
                <w:color w:val="000000"/>
                <w:sz w:val="20"/>
              </w:rPr>
              <w:t>扬沙 /</w:t>
            </w:r>
            <w:r>
              <w:rPr>
                <w:rFonts w:ascii="Times New Roman" w:hAnsi="Times New Roman" w:cs="宋体"/>
                <w:b/>
                <w:color w:val="000000"/>
                <w:sz w:val="20"/>
              </w:rPr>
              <w:t xml:space="preserve"> </w:t>
            </w:r>
            <w:r>
              <w:rPr>
                <w:rFonts w:hint="eastAsia" w:ascii="Times New Roman" w:hAnsi="Times New Roman" w:cs="宋体"/>
                <w:b/>
                <w:color w:val="000000"/>
                <w:sz w:val="20"/>
              </w:rPr>
              <w:t>浮尘</w:t>
            </w:r>
          </w:p>
        </w:tc>
        <w:tc>
          <w:tcPr>
            <w:tcW w:w="3349" w:type="dxa"/>
            <w:tcBorders>
              <w:top w:val="single" w:color="auto" w:sz="4" w:space="0"/>
              <w:bottom w:val="single" w:color="auto" w:sz="4"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年均日数（</w:t>
            </w:r>
            <w:r>
              <w:rPr>
                <w:rFonts w:ascii="Times New Roman" w:hAnsi="Times New Roman" w:eastAsia="Times New Roman"/>
                <w:color w:val="000000"/>
                <w:sz w:val="20"/>
              </w:rPr>
              <w:t>d</w:t>
            </w:r>
            <w:r>
              <w:rPr>
                <w:rFonts w:ascii="Times New Roman" w:hAnsi="Times New Roman" w:cs="宋体"/>
                <w:color w:val="000000"/>
                <w:sz w:val="20"/>
              </w:rPr>
              <w:t>）</w:t>
            </w:r>
          </w:p>
        </w:tc>
        <w:tc>
          <w:tcPr>
            <w:tcW w:w="3161" w:type="dxa"/>
            <w:tcBorders>
              <w:top w:val="single" w:color="auto" w:sz="4" w:space="0"/>
              <w:bottom w:val="single" w:color="auto" w:sz="4" w:space="0"/>
            </w:tcBorders>
            <w:vAlign w:val="center"/>
          </w:tcPr>
          <w:p>
            <w:pPr>
              <w:jc w:val="center"/>
              <w:rPr>
                <w:rFonts w:ascii="Times New Roman" w:hAnsi="Times New Roman" w:eastAsiaTheme="minorEastAsia"/>
                <w:color w:val="000000"/>
                <w:sz w:val="20"/>
              </w:rPr>
            </w:pPr>
            <w:r>
              <w:rPr>
                <w:rFonts w:hint="eastAsia" w:ascii="Times New Roman" w:hAnsi="Times New Roman" w:eastAsiaTheme="minorEastAsia"/>
                <w:color w:val="000000"/>
                <w:sz w:val="20"/>
              </w:rPr>
              <w:t>2</w:t>
            </w:r>
            <w:r>
              <w:rPr>
                <w:rFonts w:ascii="Times New Roman" w:hAnsi="Times New Roman" w:eastAsiaTheme="minorEastAsia"/>
                <w:color w:val="000000"/>
                <w:sz w:val="20"/>
              </w:rPr>
              <w:t>.7 / 1.5</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2990" w:type="dxa"/>
            <w:vMerge w:val="continue"/>
            <w:tcBorders>
              <w:bottom w:val="single" w:color="auto" w:sz="4" w:space="0"/>
              <w:right w:val="single" w:color="auto" w:sz="8" w:space="0"/>
            </w:tcBorders>
            <w:vAlign w:val="center"/>
          </w:tcPr>
          <w:p>
            <w:pPr>
              <w:jc w:val="center"/>
              <w:rPr>
                <w:rFonts w:ascii="Times New Roman" w:hAnsi="Times New Roman" w:cs="宋体"/>
                <w:b/>
                <w:color w:val="000000"/>
                <w:sz w:val="20"/>
              </w:rPr>
            </w:pPr>
          </w:p>
        </w:tc>
        <w:tc>
          <w:tcPr>
            <w:tcW w:w="3349" w:type="dxa"/>
            <w:tcBorders>
              <w:top w:val="single" w:color="auto" w:sz="4" w:space="0"/>
              <w:bottom w:val="single" w:color="auto" w:sz="4"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年最大日数（</w:t>
            </w:r>
            <w:r>
              <w:rPr>
                <w:rFonts w:ascii="Times New Roman" w:hAnsi="Times New Roman" w:eastAsia="Times New Roman"/>
                <w:color w:val="000000"/>
                <w:sz w:val="20"/>
              </w:rPr>
              <w:t>d</w:t>
            </w:r>
            <w:r>
              <w:rPr>
                <w:rFonts w:ascii="Times New Roman" w:hAnsi="Times New Roman" w:cs="宋体"/>
                <w:color w:val="000000"/>
                <w:sz w:val="20"/>
              </w:rPr>
              <w:t>）</w:t>
            </w:r>
          </w:p>
        </w:tc>
        <w:tc>
          <w:tcPr>
            <w:tcW w:w="3161" w:type="dxa"/>
            <w:tcBorders>
              <w:top w:val="single" w:color="auto" w:sz="4" w:space="0"/>
              <w:bottom w:val="single" w:color="auto" w:sz="4" w:space="0"/>
            </w:tcBorders>
            <w:vAlign w:val="center"/>
          </w:tcPr>
          <w:p>
            <w:pPr>
              <w:jc w:val="center"/>
              <w:rPr>
                <w:rFonts w:ascii="Times New Roman" w:hAnsi="Times New Roman" w:eastAsiaTheme="minorEastAsia"/>
                <w:color w:val="000000"/>
                <w:sz w:val="20"/>
              </w:rPr>
            </w:pPr>
            <w:r>
              <w:rPr>
                <w:rFonts w:hint="eastAsia" w:ascii="Times New Roman" w:hAnsi="Times New Roman" w:eastAsiaTheme="minorEastAsia"/>
                <w:color w:val="000000"/>
                <w:sz w:val="20"/>
              </w:rPr>
              <w:t>1</w:t>
            </w:r>
            <w:r>
              <w:rPr>
                <w:rFonts w:ascii="Times New Roman" w:hAnsi="Times New Roman" w:eastAsiaTheme="minorEastAsia"/>
                <w:color w:val="000000"/>
                <w:sz w:val="20"/>
              </w:rPr>
              <w:t>3 / 8</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2990" w:type="dxa"/>
            <w:vMerge w:val="restart"/>
            <w:tcBorders>
              <w:top w:val="single" w:color="auto" w:sz="4" w:space="0"/>
              <w:right w:val="single" w:color="auto" w:sz="8" w:space="0"/>
            </w:tcBorders>
            <w:vAlign w:val="center"/>
          </w:tcPr>
          <w:p>
            <w:pPr>
              <w:jc w:val="center"/>
              <w:rPr>
                <w:rFonts w:ascii="Times New Roman" w:hAnsi="Times New Roman" w:cs="宋体"/>
                <w:b/>
                <w:color w:val="000000"/>
                <w:sz w:val="20"/>
              </w:rPr>
            </w:pPr>
            <w:r>
              <w:rPr>
                <w:rFonts w:hint="eastAsia" w:ascii="Times New Roman" w:hAnsi="Times New Roman" w:cs="宋体"/>
                <w:b/>
                <w:color w:val="000000"/>
                <w:sz w:val="20"/>
              </w:rPr>
              <w:t>连阴雨</w:t>
            </w:r>
          </w:p>
        </w:tc>
        <w:tc>
          <w:tcPr>
            <w:tcW w:w="3349" w:type="dxa"/>
            <w:tcBorders>
              <w:top w:val="single" w:color="auto" w:sz="4" w:space="0"/>
              <w:bottom w:val="single" w:color="auto" w:sz="4" w:space="0"/>
              <w:right w:val="single" w:color="auto" w:sz="8" w:space="0"/>
            </w:tcBorders>
            <w:vAlign w:val="center"/>
          </w:tcPr>
          <w:p>
            <w:pPr>
              <w:jc w:val="center"/>
              <w:rPr>
                <w:rFonts w:ascii="Times New Roman" w:hAnsi="Times New Roman"/>
              </w:rPr>
            </w:pPr>
            <w:r>
              <w:rPr>
                <w:rFonts w:hint="eastAsia" w:ascii="Times New Roman" w:hAnsi="Times New Roman"/>
              </w:rPr>
              <w:t>平均次数（次/年）</w:t>
            </w:r>
          </w:p>
        </w:tc>
        <w:tc>
          <w:tcPr>
            <w:tcW w:w="3161" w:type="dxa"/>
            <w:tcBorders>
              <w:top w:val="single" w:color="auto" w:sz="4" w:space="0"/>
              <w:bottom w:val="single" w:color="auto" w:sz="4" w:space="0"/>
            </w:tcBorders>
            <w:vAlign w:val="center"/>
          </w:tcPr>
          <w:p>
            <w:pPr>
              <w:jc w:val="center"/>
              <w:rPr>
                <w:rFonts w:ascii="Times New Roman" w:hAnsi="Times New Roman" w:eastAsiaTheme="minorEastAsia"/>
                <w:color w:val="000000"/>
                <w:sz w:val="20"/>
              </w:rPr>
            </w:pPr>
            <w:r>
              <w:rPr>
                <w:rFonts w:hint="eastAsia" w:ascii="Times New Roman" w:hAnsi="Times New Roman" w:eastAsiaTheme="minorEastAsia"/>
                <w:color w:val="000000"/>
                <w:sz w:val="20"/>
              </w:rPr>
              <w:t>1</w:t>
            </w:r>
            <w:r>
              <w:rPr>
                <w:rFonts w:ascii="Times New Roman" w:hAnsi="Times New Roman" w:eastAsiaTheme="minorEastAsia"/>
                <w:color w:val="000000"/>
                <w:sz w:val="20"/>
              </w:rPr>
              <w:t>0.4</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2990" w:type="dxa"/>
            <w:vMerge w:val="continue"/>
            <w:tcBorders>
              <w:bottom w:val="single" w:color="auto" w:sz="16" w:space="0"/>
              <w:right w:val="single" w:color="auto" w:sz="8" w:space="0"/>
            </w:tcBorders>
          </w:tcPr>
          <w:p>
            <w:pPr>
              <w:rPr>
                <w:rFonts w:ascii="Times New Roman" w:hAnsi="Times New Roman"/>
              </w:rPr>
            </w:pPr>
          </w:p>
        </w:tc>
        <w:tc>
          <w:tcPr>
            <w:tcW w:w="3349" w:type="dxa"/>
            <w:tcBorders>
              <w:top w:val="single" w:color="auto" w:sz="4" w:space="0"/>
              <w:bottom w:val="single" w:color="auto" w:sz="16" w:space="0"/>
              <w:right w:val="single" w:color="auto" w:sz="8" w:space="0"/>
            </w:tcBorders>
            <w:vAlign w:val="center"/>
          </w:tcPr>
          <w:p>
            <w:pPr>
              <w:jc w:val="center"/>
              <w:rPr>
                <w:rFonts w:ascii="Times New Roman" w:hAnsi="Times New Roman"/>
              </w:rPr>
            </w:pPr>
            <w:r>
              <w:rPr>
                <w:rFonts w:hint="eastAsia" w:ascii="Times New Roman" w:hAnsi="Times New Roman"/>
              </w:rPr>
              <w:t>平均天数（d）</w:t>
            </w:r>
          </w:p>
        </w:tc>
        <w:tc>
          <w:tcPr>
            <w:tcW w:w="3161" w:type="dxa"/>
            <w:tcBorders>
              <w:top w:val="single" w:color="auto" w:sz="4" w:space="0"/>
              <w:bottom w:val="single" w:color="auto" w:sz="16" w:space="0"/>
            </w:tcBorders>
            <w:vAlign w:val="center"/>
          </w:tcPr>
          <w:p>
            <w:pPr>
              <w:jc w:val="center"/>
              <w:rPr>
                <w:rFonts w:ascii="Times New Roman" w:hAnsi="Times New Roman" w:eastAsiaTheme="minorEastAsia"/>
                <w:color w:val="000000"/>
                <w:sz w:val="20"/>
              </w:rPr>
            </w:pPr>
            <w:r>
              <w:rPr>
                <w:rFonts w:hint="eastAsia" w:ascii="Times New Roman" w:hAnsi="Times New Roman" w:eastAsiaTheme="minorEastAsia"/>
                <w:color w:val="000000"/>
                <w:sz w:val="20"/>
              </w:rPr>
              <w:t>9</w:t>
            </w:r>
            <w:r>
              <w:rPr>
                <w:rFonts w:ascii="Times New Roman" w:hAnsi="Times New Roman" w:eastAsiaTheme="minorEastAsia"/>
                <w:color w:val="000000"/>
                <w:sz w:val="20"/>
              </w:rPr>
              <w:t>.2</w:t>
            </w:r>
          </w:p>
        </w:tc>
      </w:tr>
    </w:tbl>
    <w:p>
      <w:pPr>
        <w:ind w:firstLine="320"/>
        <w:jc w:val="left"/>
        <w:rPr>
          <w:rFonts w:ascii="Times New Roman" w:hAnsi="Times New Roman"/>
        </w:rPr>
      </w:pPr>
    </w:p>
    <w:p>
      <w:pPr>
        <w:pStyle w:val="3"/>
        <w:numPr>
          <w:ilvl w:val="1"/>
          <w:numId w:val="13"/>
        </w:numPr>
        <w:ind w:left="1000"/>
        <w:rPr>
          <w:rFonts w:ascii="Times New Roman" w:hAnsi="Times New Roman"/>
          <w:i w:val="0"/>
          <w:spacing w:val="10"/>
          <w:sz w:val="32"/>
        </w:rPr>
      </w:pPr>
      <w:bookmarkStart w:id="251" w:name="_Toc88392192"/>
      <w:r>
        <w:rPr>
          <w:rFonts w:hint="eastAsia" w:ascii="Times New Roman" w:hAnsi="Times New Roman"/>
          <w:i w:val="0"/>
          <w:spacing w:val="10"/>
          <w:sz w:val="32"/>
        </w:rPr>
        <w:t>污染扩散气象条件分析</w:t>
      </w:r>
      <w:bookmarkEnd w:id="251"/>
    </w:p>
    <w:p>
      <w:pPr>
        <w:ind w:firstLine="320"/>
        <w:rPr>
          <w:rFonts w:ascii="Times New Roman" w:hAnsi="Times New Roman" w:cs="宋体"/>
          <w:color w:val="000000"/>
          <w:sz w:val="28"/>
        </w:rPr>
      </w:pPr>
      <w:r>
        <w:rPr>
          <w:rFonts w:hint="eastAsia" w:ascii="Times New Roman" w:hAnsi="Times New Roman" w:cs="宋体"/>
          <w:color w:val="000000"/>
          <w:sz w:val="28"/>
        </w:rPr>
        <w:t>永修站大气稳定度以中性（D类）为主，全年出现频率为54.8%。稳定（E、F类）全年出现频率为20.1%，不稳定（A、B、C类）出现频率25.1%；以A类混合层平均高度最大，随着稳定度的增加，混合层高度减小，F类混合层平均高度只有106m，各月混混合层平均高度均大于500m。</w:t>
      </w:r>
    </w:p>
    <w:p>
      <w:pPr>
        <w:pStyle w:val="40"/>
        <w:rPr>
          <w:rFonts w:ascii="Times New Roman" w:hAnsi="Times New Roman"/>
        </w:rPr>
      </w:pPr>
      <w:r>
        <w:rPr>
          <w:rFonts w:ascii="Times New Roman" w:hAnsi="Times New Roman"/>
        </w:rPr>
        <w:t>表</w:t>
      </w:r>
      <w:r>
        <w:rPr>
          <w:rFonts w:hint="eastAsia" w:ascii="Times New Roman" w:hAnsi="Times New Roman"/>
        </w:rPr>
        <w:t>8.4</w:t>
      </w:r>
      <w:r>
        <w:rPr>
          <w:rFonts w:ascii="Times New Roman" w:hAnsi="Times New Roman"/>
        </w:rPr>
        <w:t>-</w:t>
      </w:r>
      <w:r>
        <w:rPr>
          <w:rFonts w:hint="eastAsia" w:ascii="Times New Roman" w:hAnsi="Times New Roman"/>
        </w:rPr>
        <w:t>1</w:t>
      </w:r>
      <w:r>
        <w:rPr>
          <w:rFonts w:ascii="Times New Roman" w:hAnsi="Times New Roman"/>
        </w:rPr>
        <w:t xml:space="preserve">  </w:t>
      </w:r>
      <w:r>
        <w:rPr>
          <w:rFonts w:hint="eastAsia" w:ascii="Times New Roman" w:hAnsi="Times New Roman"/>
        </w:rPr>
        <w:t>大气稳定度</w:t>
      </w:r>
      <w:r>
        <w:rPr>
          <w:rFonts w:ascii="Times New Roman" w:hAnsi="Times New Roman"/>
        </w:rPr>
        <w:t>统计一览表</w:t>
      </w:r>
    </w:p>
    <w:tbl>
      <w:tblPr>
        <w:tblStyle w:val="25"/>
        <w:tblW w:w="83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0"/>
        <w:gridCol w:w="1176"/>
        <w:gridCol w:w="1176"/>
        <w:gridCol w:w="1178"/>
        <w:gridCol w:w="1176"/>
        <w:gridCol w:w="1176"/>
        <w:gridCol w:w="11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1290" w:type="dxa"/>
            <w:vMerge w:val="restart"/>
            <w:tcBorders>
              <w:top w:val="single" w:color="auto" w:sz="18" w:space="0"/>
              <w:left w:val="nil"/>
              <w:tl2br w:val="single" w:color="auto" w:sz="4" w:space="0"/>
            </w:tcBorders>
            <w:shd w:val="clear" w:color="auto" w:fill="auto"/>
            <w:noWrap/>
            <w:vAlign w:val="center"/>
          </w:tcPr>
          <w:p>
            <w:pPr>
              <w:jc w:val="center"/>
              <w:rPr>
                <w:rFonts w:ascii="Times New Roman" w:hAnsi="Times New Roman" w:cs="宋体"/>
                <w:b/>
                <w:color w:val="000000"/>
                <w:sz w:val="20"/>
              </w:rPr>
            </w:pPr>
            <w:r>
              <w:rPr>
                <w:rFonts w:hint="eastAsia" w:ascii="Times New Roman" w:hAnsi="Times New Roman" w:cs="宋体"/>
                <w:b/>
                <w:color w:val="000000"/>
                <w:sz w:val="20"/>
              </w:rPr>
              <w:t xml:space="preserve"> </w:t>
            </w:r>
            <w:r>
              <w:rPr>
                <w:rFonts w:ascii="Times New Roman" w:hAnsi="Times New Roman" w:cs="宋体"/>
                <w:b/>
                <w:color w:val="000000"/>
                <w:sz w:val="20"/>
              </w:rPr>
              <w:t xml:space="preserve"> </w:t>
            </w:r>
            <w:r>
              <w:rPr>
                <w:rFonts w:hint="eastAsia" w:ascii="Times New Roman" w:hAnsi="Times New Roman" w:cs="宋体"/>
                <w:b/>
                <w:color w:val="000000"/>
                <w:sz w:val="20"/>
              </w:rPr>
              <w:t>类别</w:t>
            </w:r>
          </w:p>
          <w:p>
            <w:pPr>
              <w:rPr>
                <w:rFonts w:ascii="Times New Roman" w:hAnsi="Times New Roman" w:cs="宋体"/>
                <w:b/>
                <w:color w:val="000000"/>
                <w:sz w:val="20"/>
              </w:rPr>
            </w:pPr>
            <w:r>
              <w:rPr>
                <w:rFonts w:hint="eastAsia" w:ascii="Times New Roman" w:hAnsi="Times New Roman" w:cs="宋体"/>
                <w:b/>
                <w:color w:val="000000"/>
                <w:sz w:val="20"/>
              </w:rPr>
              <w:t>季节</w:t>
            </w:r>
          </w:p>
        </w:tc>
        <w:tc>
          <w:tcPr>
            <w:tcW w:w="3530" w:type="dxa"/>
            <w:gridSpan w:val="3"/>
            <w:tcBorders>
              <w:top w:val="single" w:color="auto" w:sz="18" w:space="0"/>
              <w:right w:val="single" w:color="auto" w:sz="12" w:space="0"/>
            </w:tcBorders>
            <w:shd w:val="clear" w:color="auto" w:fill="auto"/>
            <w:noWrap/>
            <w:vAlign w:val="center"/>
          </w:tcPr>
          <w:p>
            <w:pPr>
              <w:jc w:val="center"/>
              <w:rPr>
                <w:rFonts w:ascii="Times New Roman" w:hAnsi="Times New Roman" w:cs="宋体"/>
                <w:b/>
                <w:color w:val="000000"/>
                <w:sz w:val="20"/>
              </w:rPr>
            </w:pPr>
            <w:r>
              <w:rPr>
                <w:rFonts w:hint="eastAsia" w:ascii="Times New Roman" w:hAnsi="Times New Roman" w:cs="宋体"/>
                <w:b/>
                <w:color w:val="000000"/>
                <w:sz w:val="20"/>
              </w:rPr>
              <w:t>频率%</w:t>
            </w:r>
          </w:p>
        </w:tc>
        <w:tc>
          <w:tcPr>
            <w:tcW w:w="3530" w:type="dxa"/>
            <w:gridSpan w:val="3"/>
            <w:tcBorders>
              <w:top w:val="single" w:color="auto" w:sz="18" w:space="0"/>
              <w:left w:val="single" w:color="auto" w:sz="12" w:space="0"/>
              <w:right w:val="nil"/>
            </w:tcBorders>
            <w:shd w:val="clear" w:color="auto" w:fill="auto"/>
            <w:noWrap/>
            <w:vAlign w:val="center"/>
          </w:tcPr>
          <w:p>
            <w:pPr>
              <w:jc w:val="center"/>
              <w:rPr>
                <w:rFonts w:ascii="Times New Roman" w:hAnsi="Times New Roman" w:cs="宋体"/>
                <w:b/>
                <w:color w:val="000000"/>
                <w:sz w:val="20"/>
              </w:rPr>
            </w:pPr>
            <w:r>
              <w:rPr>
                <w:rFonts w:hint="eastAsia" w:ascii="Times New Roman" w:hAnsi="Times New Roman" w:cs="宋体"/>
                <w:b/>
                <w:color w:val="000000"/>
                <w:sz w:val="20"/>
              </w:rPr>
              <w:t>平均高度m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1290" w:type="dxa"/>
            <w:vMerge w:val="continue"/>
            <w:tcBorders>
              <w:left w:val="nil"/>
              <w:tl2br w:val="single" w:color="auto" w:sz="4" w:space="0"/>
            </w:tcBorders>
            <w:shd w:val="clear" w:color="auto" w:fill="auto"/>
            <w:noWrap/>
            <w:vAlign w:val="center"/>
          </w:tcPr>
          <w:p>
            <w:pPr>
              <w:jc w:val="center"/>
              <w:rPr>
                <w:rFonts w:ascii="Times New Roman" w:hAnsi="Times New Roman" w:cs="宋体"/>
                <w:color w:val="000000"/>
                <w:sz w:val="20"/>
              </w:rPr>
            </w:pPr>
          </w:p>
        </w:tc>
        <w:tc>
          <w:tcPr>
            <w:tcW w:w="1176" w:type="dxa"/>
            <w:shd w:val="clear" w:color="auto" w:fill="auto"/>
            <w:noWrap/>
            <w:vAlign w:val="center"/>
          </w:tcPr>
          <w:p>
            <w:pPr>
              <w:jc w:val="center"/>
              <w:rPr>
                <w:rFonts w:ascii="Times New Roman" w:hAnsi="Times New Roman" w:cs="宋体"/>
                <w:color w:val="000000"/>
                <w:sz w:val="20"/>
              </w:rPr>
            </w:pPr>
            <w:r>
              <w:rPr>
                <w:rFonts w:hint="eastAsia" w:ascii="Times New Roman" w:hAnsi="Times New Roman" w:cs="宋体"/>
                <w:color w:val="000000"/>
                <w:sz w:val="20"/>
              </w:rPr>
              <w:t>不稳定</w:t>
            </w:r>
          </w:p>
        </w:tc>
        <w:tc>
          <w:tcPr>
            <w:tcW w:w="1176" w:type="dxa"/>
            <w:shd w:val="clear" w:color="auto" w:fill="auto"/>
            <w:noWrap/>
            <w:vAlign w:val="center"/>
          </w:tcPr>
          <w:p>
            <w:pPr>
              <w:jc w:val="center"/>
              <w:rPr>
                <w:rFonts w:ascii="Times New Roman" w:hAnsi="Times New Roman" w:cs="宋体"/>
                <w:color w:val="000000"/>
                <w:sz w:val="20"/>
              </w:rPr>
            </w:pPr>
            <w:r>
              <w:rPr>
                <w:rFonts w:hint="eastAsia" w:ascii="Times New Roman" w:hAnsi="Times New Roman" w:cs="宋体"/>
                <w:color w:val="000000"/>
                <w:sz w:val="20"/>
              </w:rPr>
              <w:t>中性</w:t>
            </w:r>
          </w:p>
        </w:tc>
        <w:tc>
          <w:tcPr>
            <w:tcW w:w="1177" w:type="dxa"/>
            <w:tcBorders>
              <w:right w:val="single" w:color="auto" w:sz="12" w:space="0"/>
            </w:tcBorders>
            <w:shd w:val="clear" w:color="auto" w:fill="auto"/>
            <w:noWrap/>
            <w:vAlign w:val="center"/>
          </w:tcPr>
          <w:p>
            <w:pPr>
              <w:jc w:val="center"/>
              <w:rPr>
                <w:rFonts w:ascii="Times New Roman" w:hAnsi="Times New Roman" w:cs="宋体"/>
                <w:color w:val="000000"/>
                <w:sz w:val="20"/>
              </w:rPr>
            </w:pPr>
            <w:r>
              <w:rPr>
                <w:rFonts w:hint="eastAsia" w:ascii="Times New Roman" w:hAnsi="Times New Roman" w:cs="宋体"/>
                <w:color w:val="000000"/>
                <w:sz w:val="20"/>
              </w:rPr>
              <w:t>稳定</w:t>
            </w:r>
          </w:p>
        </w:tc>
        <w:tc>
          <w:tcPr>
            <w:tcW w:w="1176" w:type="dxa"/>
            <w:tcBorders>
              <w:left w:val="single" w:color="auto" w:sz="12" w:space="0"/>
            </w:tcBorders>
            <w:shd w:val="clear" w:color="auto" w:fill="auto"/>
            <w:noWrap/>
            <w:vAlign w:val="center"/>
          </w:tcPr>
          <w:p>
            <w:pPr>
              <w:jc w:val="center"/>
              <w:rPr>
                <w:rFonts w:ascii="Times New Roman" w:hAnsi="Times New Roman" w:cs="宋体"/>
                <w:color w:val="000000"/>
                <w:sz w:val="20"/>
              </w:rPr>
            </w:pPr>
            <w:r>
              <w:rPr>
                <w:rFonts w:hint="eastAsia" w:ascii="Times New Roman" w:hAnsi="Times New Roman" w:cs="宋体"/>
                <w:color w:val="000000"/>
                <w:sz w:val="20"/>
              </w:rPr>
              <w:t>不稳定</w:t>
            </w:r>
          </w:p>
        </w:tc>
        <w:tc>
          <w:tcPr>
            <w:tcW w:w="1176" w:type="dxa"/>
            <w:shd w:val="clear" w:color="auto" w:fill="auto"/>
            <w:noWrap/>
            <w:vAlign w:val="center"/>
          </w:tcPr>
          <w:p>
            <w:pPr>
              <w:jc w:val="center"/>
              <w:rPr>
                <w:rFonts w:ascii="Times New Roman" w:hAnsi="Times New Roman" w:cs="宋体"/>
                <w:color w:val="000000"/>
                <w:sz w:val="20"/>
              </w:rPr>
            </w:pPr>
            <w:r>
              <w:rPr>
                <w:rFonts w:hint="eastAsia" w:ascii="Times New Roman" w:hAnsi="Times New Roman" w:cs="宋体"/>
                <w:color w:val="000000"/>
                <w:sz w:val="20"/>
              </w:rPr>
              <w:t>中性</w:t>
            </w:r>
          </w:p>
        </w:tc>
        <w:tc>
          <w:tcPr>
            <w:tcW w:w="1177" w:type="dxa"/>
            <w:tcBorders>
              <w:right w:val="nil"/>
            </w:tcBorders>
            <w:shd w:val="clear" w:color="auto" w:fill="auto"/>
            <w:noWrap/>
            <w:vAlign w:val="center"/>
          </w:tcPr>
          <w:p>
            <w:pPr>
              <w:jc w:val="center"/>
              <w:rPr>
                <w:rFonts w:ascii="Times New Roman" w:hAnsi="Times New Roman" w:cs="宋体"/>
                <w:color w:val="000000"/>
                <w:sz w:val="20"/>
              </w:rPr>
            </w:pPr>
            <w:r>
              <w:rPr>
                <w:rFonts w:hint="eastAsia" w:ascii="Times New Roman" w:hAnsi="Times New Roman" w:cs="宋体"/>
                <w:color w:val="000000"/>
                <w:sz w:val="20"/>
              </w:rPr>
              <w:t>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1290" w:type="dxa"/>
            <w:tcBorders>
              <w:left w:val="nil"/>
            </w:tcBorders>
            <w:shd w:val="clear" w:color="auto" w:fill="auto"/>
            <w:noWrap/>
            <w:vAlign w:val="center"/>
          </w:tcPr>
          <w:p>
            <w:pPr>
              <w:jc w:val="center"/>
              <w:rPr>
                <w:rFonts w:ascii="Times New Roman" w:hAnsi="Times New Roman" w:cs="宋体"/>
                <w:color w:val="000000"/>
                <w:sz w:val="20"/>
              </w:rPr>
            </w:pPr>
            <w:r>
              <w:rPr>
                <w:rFonts w:hint="eastAsia" w:ascii="Times New Roman" w:hAnsi="Times New Roman" w:cs="宋体"/>
                <w:color w:val="000000"/>
                <w:sz w:val="20"/>
              </w:rPr>
              <w:t>春</w:t>
            </w:r>
          </w:p>
        </w:tc>
        <w:tc>
          <w:tcPr>
            <w:tcW w:w="1176" w:type="dxa"/>
            <w:shd w:val="clear" w:color="auto" w:fill="auto"/>
            <w:noWrap/>
            <w:vAlign w:val="center"/>
          </w:tcPr>
          <w:p>
            <w:pPr>
              <w:jc w:val="center"/>
              <w:rPr>
                <w:rFonts w:ascii="Times New Roman" w:hAnsi="Times New Roman" w:cs="宋体"/>
                <w:color w:val="000000"/>
                <w:sz w:val="20"/>
              </w:rPr>
            </w:pPr>
            <w:r>
              <w:rPr>
                <w:rFonts w:hint="eastAsia" w:ascii="Times New Roman" w:hAnsi="Times New Roman" w:cs="宋体"/>
                <w:color w:val="000000"/>
                <w:sz w:val="20"/>
              </w:rPr>
              <w:t xml:space="preserve">6.8 </w:t>
            </w:r>
          </w:p>
        </w:tc>
        <w:tc>
          <w:tcPr>
            <w:tcW w:w="1176" w:type="dxa"/>
            <w:shd w:val="clear" w:color="auto" w:fill="auto"/>
            <w:noWrap/>
            <w:vAlign w:val="center"/>
          </w:tcPr>
          <w:p>
            <w:pPr>
              <w:jc w:val="center"/>
              <w:rPr>
                <w:rFonts w:ascii="Times New Roman" w:hAnsi="Times New Roman" w:cs="宋体"/>
                <w:color w:val="000000"/>
                <w:sz w:val="20"/>
              </w:rPr>
            </w:pPr>
            <w:r>
              <w:rPr>
                <w:rFonts w:hint="eastAsia" w:ascii="Times New Roman" w:hAnsi="Times New Roman" w:cs="宋体"/>
                <w:color w:val="000000"/>
                <w:sz w:val="20"/>
              </w:rPr>
              <w:t xml:space="preserve">14.2 </w:t>
            </w:r>
          </w:p>
        </w:tc>
        <w:tc>
          <w:tcPr>
            <w:tcW w:w="1177" w:type="dxa"/>
            <w:tcBorders>
              <w:right w:val="single" w:color="auto" w:sz="12" w:space="0"/>
            </w:tcBorders>
            <w:shd w:val="clear" w:color="auto" w:fill="auto"/>
            <w:noWrap/>
            <w:vAlign w:val="center"/>
          </w:tcPr>
          <w:p>
            <w:pPr>
              <w:jc w:val="center"/>
              <w:rPr>
                <w:rFonts w:ascii="Times New Roman" w:hAnsi="Times New Roman" w:cs="宋体"/>
                <w:color w:val="000000"/>
                <w:sz w:val="20"/>
              </w:rPr>
            </w:pPr>
            <w:r>
              <w:rPr>
                <w:rFonts w:hint="eastAsia" w:ascii="Times New Roman" w:hAnsi="Times New Roman" w:cs="宋体"/>
                <w:color w:val="000000"/>
                <w:sz w:val="20"/>
              </w:rPr>
              <w:t xml:space="preserve">4.1 </w:t>
            </w:r>
          </w:p>
        </w:tc>
        <w:tc>
          <w:tcPr>
            <w:tcW w:w="1176" w:type="dxa"/>
            <w:tcBorders>
              <w:left w:val="single" w:color="auto" w:sz="12" w:space="0"/>
            </w:tcBorders>
            <w:shd w:val="clear" w:color="auto" w:fill="auto"/>
            <w:noWrap/>
            <w:vAlign w:val="center"/>
          </w:tcPr>
          <w:p>
            <w:pPr>
              <w:jc w:val="center"/>
              <w:rPr>
                <w:rFonts w:ascii="Times New Roman" w:hAnsi="Times New Roman" w:cs="宋体"/>
                <w:color w:val="000000"/>
                <w:sz w:val="20"/>
              </w:rPr>
            </w:pPr>
            <w:r>
              <w:rPr>
                <w:rFonts w:hint="eastAsia" w:ascii="Times New Roman" w:hAnsi="Times New Roman" w:cs="宋体"/>
                <w:color w:val="000000"/>
                <w:sz w:val="20"/>
              </w:rPr>
              <w:t xml:space="preserve">974.2 </w:t>
            </w:r>
          </w:p>
        </w:tc>
        <w:tc>
          <w:tcPr>
            <w:tcW w:w="1176" w:type="dxa"/>
            <w:shd w:val="clear" w:color="auto" w:fill="auto"/>
            <w:noWrap/>
            <w:vAlign w:val="center"/>
          </w:tcPr>
          <w:p>
            <w:pPr>
              <w:jc w:val="center"/>
              <w:rPr>
                <w:rFonts w:ascii="Times New Roman" w:hAnsi="Times New Roman" w:cs="宋体"/>
                <w:color w:val="000000"/>
                <w:sz w:val="20"/>
              </w:rPr>
            </w:pPr>
            <w:r>
              <w:rPr>
                <w:rFonts w:hint="eastAsia" w:ascii="Times New Roman" w:hAnsi="Times New Roman" w:cs="宋体"/>
                <w:color w:val="000000"/>
                <w:sz w:val="20"/>
              </w:rPr>
              <w:t xml:space="preserve">522.9 </w:t>
            </w:r>
          </w:p>
        </w:tc>
        <w:tc>
          <w:tcPr>
            <w:tcW w:w="1177" w:type="dxa"/>
            <w:tcBorders>
              <w:right w:val="nil"/>
            </w:tcBorders>
            <w:shd w:val="clear" w:color="auto" w:fill="auto"/>
            <w:noWrap/>
            <w:vAlign w:val="center"/>
          </w:tcPr>
          <w:p>
            <w:pPr>
              <w:jc w:val="center"/>
              <w:rPr>
                <w:rFonts w:ascii="Times New Roman" w:hAnsi="Times New Roman" w:cs="宋体"/>
                <w:color w:val="000000"/>
                <w:sz w:val="20"/>
              </w:rPr>
            </w:pPr>
            <w:r>
              <w:rPr>
                <w:rFonts w:hint="eastAsia" w:ascii="Times New Roman" w:hAnsi="Times New Roman" w:cs="宋体"/>
                <w:color w:val="000000"/>
                <w:sz w:val="20"/>
              </w:rPr>
              <w:t xml:space="preserve">195.3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1290" w:type="dxa"/>
            <w:tcBorders>
              <w:left w:val="nil"/>
            </w:tcBorders>
            <w:shd w:val="clear" w:color="auto" w:fill="auto"/>
            <w:noWrap/>
            <w:vAlign w:val="center"/>
          </w:tcPr>
          <w:p>
            <w:pPr>
              <w:jc w:val="center"/>
              <w:rPr>
                <w:rFonts w:ascii="Times New Roman" w:hAnsi="Times New Roman" w:cs="宋体"/>
                <w:color w:val="000000"/>
                <w:sz w:val="20"/>
              </w:rPr>
            </w:pPr>
            <w:r>
              <w:rPr>
                <w:rFonts w:hint="eastAsia" w:ascii="Times New Roman" w:hAnsi="Times New Roman" w:cs="宋体"/>
                <w:color w:val="000000"/>
                <w:sz w:val="20"/>
              </w:rPr>
              <w:t>夏</w:t>
            </w:r>
          </w:p>
        </w:tc>
        <w:tc>
          <w:tcPr>
            <w:tcW w:w="1176" w:type="dxa"/>
            <w:shd w:val="clear" w:color="auto" w:fill="auto"/>
            <w:noWrap/>
            <w:vAlign w:val="center"/>
          </w:tcPr>
          <w:p>
            <w:pPr>
              <w:jc w:val="center"/>
              <w:rPr>
                <w:rFonts w:ascii="Times New Roman" w:hAnsi="Times New Roman" w:cs="宋体"/>
                <w:color w:val="000000"/>
                <w:sz w:val="20"/>
              </w:rPr>
            </w:pPr>
            <w:r>
              <w:rPr>
                <w:rFonts w:hint="eastAsia" w:ascii="Times New Roman" w:hAnsi="Times New Roman" w:cs="宋体"/>
                <w:color w:val="000000"/>
                <w:sz w:val="20"/>
              </w:rPr>
              <w:t xml:space="preserve">7.9 </w:t>
            </w:r>
          </w:p>
        </w:tc>
        <w:tc>
          <w:tcPr>
            <w:tcW w:w="1176" w:type="dxa"/>
            <w:shd w:val="clear" w:color="auto" w:fill="auto"/>
            <w:noWrap/>
            <w:vAlign w:val="center"/>
          </w:tcPr>
          <w:p>
            <w:pPr>
              <w:jc w:val="center"/>
              <w:rPr>
                <w:rFonts w:ascii="Times New Roman" w:hAnsi="Times New Roman" w:cs="宋体"/>
                <w:color w:val="000000"/>
                <w:sz w:val="20"/>
              </w:rPr>
            </w:pPr>
            <w:r>
              <w:rPr>
                <w:rFonts w:hint="eastAsia" w:ascii="Times New Roman" w:hAnsi="Times New Roman" w:cs="宋体"/>
                <w:color w:val="000000"/>
                <w:sz w:val="20"/>
              </w:rPr>
              <w:t xml:space="preserve">12.5 </w:t>
            </w:r>
          </w:p>
        </w:tc>
        <w:tc>
          <w:tcPr>
            <w:tcW w:w="1177" w:type="dxa"/>
            <w:tcBorders>
              <w:right w:val="single" w:color="auto" w:sz="12" w:space="0"/>
            </w:tcBorders>
            <w:shd w:val="clear" w:color="auto" w:fill="auto"/>
            <w:noWrap/>
            <w:vAlign w:val="center"/>
          </w:tcPr>
          <w:p>
            <w:pPr>
              <w:jc w:val="center"/>
              <w:rPr>
                <w:rFonts w:ascii="Times New Roman" w:hAnsi="Times New Roman" w:cs="宋体"/>
                <w:color w:val="000000"/>
                <w:sz w:val="20"/>
              </w:rPr>
            </w:pPr>
            <w:r>
              <w:rPr>
                <w:rFonts w:hint="eastAsia" w:ascii="Times New Roman" w:hAnsi="Times New Roman" w:cs="宋体"/>
                <w:color w:val="000000"/>
                <w:sz w:val="20"/>
              </w:rPr>
              <w:t xml:space="preserve">4.8 </w:t>
            </w:r>
          </w:p>
        </w:tc>
        <w:tc>
          <w:tcPr>
            <w:tcW w:w="1176" w:type="dxa"/>
            <w:tcBorders>
              <w:left w:val="single" w:color="auto" w:sz="12" w:space="0"/>
            </w:tcBorders>
            <w:shd w:val="clear" w:color="auto" w:fill="auto"/>
            <w:noWrap/>
            <w:vAlign w:val="center"/>
          </w:tcPr>
          <w:p>
            <w:pPr>
              <w:jc w:val="center"/>
              <w:rPr>
                <w:rFonts w:ascii="Times New Roman" w:hAnsi="Times New Roman" w:cs="宋体"/>
                <w:color w:val="000000"/>
                <w:sz w:val="20"/>
              </w:rPr>
            </w:pPr>
            <w:r>
              <w:rPr>
                <w:rFonts w:hint="eastAsia" w:ascii="Times New Roman" w:hAnsi="Times New Roman" w:cs="宋体"/>
                <w:color w:val="000000"/>
                <w:sz w:val="20"/>
              </w:rPr>
              <w:t xml:space="preserve">1039.8 </w:t>
            </w:r>
          </w:p>
        </w:tc>
        <w:tc>
          <w:tcPr>
            <w:tcW w:w="1176" w:type="dxa"/>
            <w:shd w:val="clear" w:color="auto" w:fill="auto"/>
            <w:noWrap/>
            <w:vAlign w:val="center"/>
          </w:tcPr>
          <w:p>
            <w:pPr>
              <w:jc w:val="center"/>
              <w:rPr>
                <w:rFonts w:ascii="Times New Roman" w:hAnsi="Times New Roman" w:cs="宋体"/>
                <w:color w:val="000000"/>
                <w:sz w:val="20"/>
              </w:rPr>
            </w:pPr>
            <w:r>
              <w:rPr>
                <w:rFonts w:hint="eastAsia" w:ascii="Times New Roman" w:hAnsi="Times New Roman" w:cs="宋体"/>
                <w:color w:val="000000"/>
                <w:sz w:val="20"/>
              </w:rPr>
              <w:t xml:space="preserve">516.0 </w:t>
            </w:r>
          </w:p>
        </w:tc>
        <w:tc>
          <w:tcPr>
            <w:tcW w:w="1177" w:type="dxa"/>
            <w:tcBorders>
              <w:right w:val="nil"/>
            </w:tcBorders>
            <w:shd w:val="clear" w:color="auto" w:fill="auto"/>
            <w:noWrap/>
            <w:vAlign w:val="center"/>
          </w:tcPr>
          <w:p>
            <w:pPr>
              <w:jc w:val="center"/>
              <w:rPr>
                <w:rFonts w:ascii="Times New Roman" w:hAnsi="Times New Roman" w:cs="宋体"/>
                <w:color w:val="000000"/>
                <w:sz w:val="20"/>
              </w:rPr>
            </w:pPr>
            <w:r>
              <w:rPr>
                <w:rFonts w:hint="eastAsia" w:ascii="Times New Roman" w:hAnsi="Times New Roman" w:cs="宋体"/>
                <w:color w:val="000000"/>
                <w:sz w:val="20"/>
              </w:rPr>
              <w:t xml:space="preserve">206.4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1290" w:type="dxa"/>
            <w:tcBorders>
              <w:left w:val="nil"/>
            </w:tcBorders>
            <w:shd w:val="clear" w:color="auto" w:fill="auto"/>
            <w:noWrap/>
            <w:vAlign w:val="center"/>
          </w:tcPr>
          <w:p>
            <w:pPr>
              <w:jc w:val="center"/>
              <w:rPr>
                <w:rFonts w:ascii="Times New Roman" w:hAnsi="Times New Roman" w:cs="宋体"/>
                <w:color w:val="000000"/>
                <w:sz w:val="20"/>
              </w:rPr>
            </w:pPr>
            <w:r>
              <w:rPr>
                <w:rFonts w:hint="eastAsia" w:ascii="Times New Roman" w:hAnsi="Times New Roman" w:cs="宋体"/>
                <w:color w:val="000000"/>
                <w:sz w:val="20"/>
              </w:rPr>
              <w:t>秋</w:t>
            </w:r>
          </w:p>
        </w:tc>
        <w:tc>
          <w:tcPr>
            <w:tcW w:w="1176" w:type="dxa"/>
            <w:shd w:val="clear" w:color="auto" w:fill="auto"/>
            <w:noWrap/>
            <w:vAlign w:val="center"/>
          </w:tcPr>
          <w:p>
            <w:pPr>
              <w:jc w:val="center"/>
              <w:rPr>
                <w:rFonts w:ascii="Times New Roman" w:hAnsi="Times New Roman" w:cs="宋体"/>
                <w:color w:val="000000"/>
                <w:sz w:val="20"/>
              </w:rPr>
            </w:pPr>
            <w:r>
              <w:rPr>
                <w:rFonts w:hint="eastAsia" w:ascii="Times New Roman" w:hAnsi="Times New Roman" w:cs="宋体"/>
                <w:color w:val="000000"/>
                <w:sz w:val="20"/>
              </w:rPr>
              <w:t xml:space="preserve">7.2 </w:t>
            </w:r>
          </w:p>
        </w:tc>
        <w:tc>
          <w:tcPr>
            <w:tcW w:w="1176" w:type="dxa"/>
            <w:shd w:val="clear" w:color="auto" w:fill="auto"/>
            <w:noWrap/>
            <w:vAlign w:val="center"/>
          </w:tcPr>
          <w:p>
            <w:pPr>
              <w:jc w:val="center"/>
              <w:rPr>
                <w:rFonts w:ascii="Times New Roman" w:hAnsi="Times New Roman" w:cs="宋体"/>
                <w:color w:val="000000"/>
                <w:sz w:val="20"/>
              </w:rPr>
            </w:pPr>
            <w:r>
              <w:rPr>
                <w:rFonts w:hint="eastAsia" w:ascii="Times New Roman" w:hAnsi="Times New Roman" w:cs="宋体"/>
                <w:color w:val="000000"/>
                <w:sz w:val="20"/>
              </w:rPr>
              <w:t xml:space="preserve">11.7 </w:t>
            </w:r>
          </w:p>
        </w:tc>
        <w:tc>
          <w:tcPr>
            <w:tcW w:w="1177" w:type="dxa"/>
            <w:tcBorders>
              <w:right w:val="single" w:color="auto" w:sz="12" w:space="0"/>
            </w:tcBorders>
            <w:shd w:val="clear" w:color="auto" w:fill="auto"/>
            <w:noWrap/>
            <w:vAlign w:val="center"/>
          </w:tcPr>
          <w:p>
            <w:pPr>
              <w:jc w:val="center"/>
              <w:rPr>
                <w:rFonts w:ascii="Times New Roman" w:hAnsi="Times New Roman" w:cs="宋体"/>
                <w:color w:val="000000"/>
                <w:sz w:val="20"/>
              </w:rPr>
            </w:pPr>
            <w:r>
              <w:rPr>
                <w:rFonts w:hint="eastAsia" w:ascii="Times New Roman" w:hAnsi="Times New Roman" w:cs="宋体"/>
                <w:color w:val="000000"/>
                <w:sz w:val="20"/>
              </w:rPr>
              <w:t xml:space="preserve">6.1 </w:t>
            </w:r>
          </w:p>
        </w:tc>
        <w:tc>
          <w:tcPr>
            <w:tcW w:w="1176" w:type="dxa"/>
            <w:tcBorders>
              <w:left w:val="single" w:color="auto" w:sz="12" w:space="0"/>
            </w:tcBorders>
            <w:shd w:val="clear" w:color="auto" w:fill="auto"/>
            <w:noWrap/>
            <w:vAlign w:val="center"/>
          </w:tcPr>
          <w:p>
            <w:pPr>
              <w:jc w:val="center"/>
              <w:rPr>
                <w:rFonts w:ascii="Times New Roman" w:hAnsi="Times New Roman" w:cs="宋体"/>
                <w:color w:val="000000"/>
                <w:sz w:val="20"/>
              </w:rPr>
            </w:pPr>
            <w:r>
              <w:rPr>
                <w:rFonts w:hint="eastAsia" w:ascii="Times New Roman" w:hAnsi="Times New Roman" w:cs="宋体"/>
                <w:color w:val="000000"/>
                <w:sz w:val="20"/>
              </w:rPr>
              <w:t xml:space="preserve">1006.4 </w:t>
            </w:r>
          </w:p>
        </w:tc>
        <w:tc>
          <w:tcPr>
            <w:tcW w:w="1176" w:type="dxa"/>
            <w:shd w:val="clear" w:color="auto" w:fill="auto"/>
            <w:noWrap/>
            <w:vAlign w:val="center"/>
          </w:tcPr>
          <w:p>
            <w:pPr>
              <w:jc w:val="center"/>
              <w:rPr>
                <w:rFonts w:ascii="Times New Roman" w:hAnsi="Times New Roman" w:cs="宋体"/>
                <w:color w:val="000000"/>
                <w:sz w:val="20"/>
              </w:rPr>
            </w:pPr>
            <w:r>
              <w:rPr>
                <w:rFonts w:hint="eastAsia" w:ascii="Times New Roman" w:hAnsi="Times New Roman" w:cs="宋体"/>
                <w:color w:val="000000"/>
                <w:sz w:val="20"/>
              </w:rPr>
              <w:t xml:space="preserve">601.8 </w:t>
            </w:r>
          </w:p>
        </w:tc>
        <w:tc>
          <w:tcPr>
            <w:tcW w:w="1177" w:type="dxa"/>
            <w:tcBorders>
              <w:right w:val="nil"/>
            </w:tcBorders>
            <w:shd w:val="clear" w:color="auto" w:fill="auto"/>
            <w:noWrap/>
            <w:vAlign w:val="center"/>
          </w:tcPr>
          <w:p>
            <w:pPr>
              <w:jc w:val="center"/>
              <w:rPr>
                <w:rFonts w:ascii="Times New Roman" w:hAnsi="Times New Roman" w:cs="宋体"/>
                <w:color w:val="000000"/>
                <w:sz w:val="20"/>
              </w:rPr>
            </w:pPr>
            <w:r>
              <w:rPr>
                <w:rFonts w:hint="eastAsia" w:ascii="Times New Roman" w:hAnsi="Times New Roman" w:cs="宋体"/>
                <w:color w:val="000000"/>
                <w:sz w:val="20"/>
              </w:rPr>
              <w:t xml:space="preserve">192.2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1290" w:type="dxa"/>
            <w:tcBorders>
              <w:left w:val="nil"/>
              <w:bottom w:val="single" w:color="auto" w:sz="4" w:space="0"/>
            </w:tcBorders>
            <w:shd w:val="clear" w:color="auto" w:fill="auto"/>
            <w:noWrap/>
            <w:vAlign w:val="center"/>
          </w:tcPr>
          <w:p>
            <w:pPr>
              <w:jc w:val="center"/>
              <w:rPr>
                <w:rFonts w:ascii="Times New Roman" w:hAnsi="Times New Roman" w:cs="宋体"/>
                <w:color w:val="000000"/>
                <w:sz w:val="20"/>
              </w:rPr>
            </w:pPr>
            <w:r>
              <w:rPr>
                <w:rFonts w:hint="eastAsia" w:ascii="Times New Roman" w:hAnsi="Times New Roman" w:cs="宋体"/>
                <w:color w:val="000000"/>
                <w:sz w:val="20"/>
              </w:rPr>
              <w:t>冬</w:t>
            </w:r>
          </w:p>
        </w:tc>
        <w:tc>
          <w:tcPr>
            <w:tcW w:w="1176" w:type="dxa"/>
            <w:tcBorders>
              <w:bottom w:val="single" w:color="auto" w:sz="4" w:space="0"/>
            </w:tcBorders>
            <w:shd w:val="clear" w:color="auto" w:fill="auto"/>
            <w:noWrap/>
            <w:vAlign w:val="center"/>
          </w:tcPr>
          <w:p>
            <w:pPr>
              <w:jc w:val="center"/>
              <w:rPr>
                <w:rFonts w:ascii="Times New Roman" w:hAnsi="Times New Roman" w:cs="宋体"/>
                <w:color w:val="000000"/>
                <w:sz w:val="20"/>
              </w:rPr>
            </w:pPr>
            <w:r>
              <w:rPr>
                <w:rFonts w:hint="eastAsia" w:ascii="Times New Roman" w:hAnsi="Times New Roman" w:cs="宋体"/>
                <w:color w:val="000000"/>
                <w:sz w:val="20"/>
              </w:rPr>
              <w:t xml:space="preserve">3.2 </w:t>
            </w:r>
          </w:p>
        </w:tc>
        <w:tc>
          <w:tcPr>
            <w:tcW w:w="1176" w:type="dxa"/>
            <w:tcBorders>
              <w:bottom w:val="single" w:color="auto" w:sz="4" w:space="0"/>
            </w:tcBorders>
            <w:shd w:val="clear" w:color="auto" w:fill="auto"/>
            <w:noWrap/>
            <w:vAlign w:val="center"/>
          </w:tcPr>
          <w:p>
            <w:pPr>
              <w:jc w:val="center"/>
              <w:rPr>
                <w:rFonts w:ascii="Times New Roman" w:hAnsi="Times New Roman" w:cs="宋体"/>
                <w:color w:val="000000"/>
                <w:sz w:val="20"/>
              </w:rPr>
            </w:pPr>
            <w:r>
              <w:rPr>
                <w:rFonts w:hint="eastAsia" w:ascii="Times New Roman" w:hAnsi="Times New Roman" w:cs="宋体"/>
                <w:color w:val="000000"/>
                <w:sz w:val="20"/>
              </w:rPr>
              <w:t xml:space="preserve">16.5 </w:t>
            </w:r>
          </w:p>
        </w:tc>
        <w:tc>
          <w:tcPr>
            <w:tcW w:w="1177" w:type="dxa"/>
            <w:tcBorders>
              <w:bottom w:val="single" w:color="auto" w:sz="4" w:space="0"/>
              <w:right w:val="single" w:color="auto" w:sz="12" w:space="0"/>
            </w:tcBorders>
            <w:shd w:val="clear" w:color="auto" w:fill="auto"/>
            <w:noWrap/>
            <w:vAlign w:val="center"/>
          </w:tcPr>
          <w:p>
            <w:pPr>
              <w:jc w:val="center"/>
              <w:rPr>
                <w:rFonts w:ascii="Times New Roman" w:hAnsi="Times New Roman" w:cs="宋体"/>
                <w:color w:val="000000"/>
                <w:sz w:val="20"/>
              </w:rPr>
            </w:pPr>
            <w:r>
              <w:rPr>
                <w:rFonts w:hint="eastAsia" w:ascii="Times New Roman" w:hAnsi="Times New Roman" w:cs="宋体"/>
                <w:color w:val="000000"/>
                <w:sz w:val="20"/>
              </w:rPr>
              <w:t xml:space="preserve">5.1 </w:t>
            </w:r>
          </w:p>
        </w:tc>
        <w:tc>
          <w:tcPr>
            <w:tcW w:w="1176" w:type="dxa"/>
            <w:tcBorders>
              <w:left w:val="single" w:color="auto" w:sz="12" w:space="0"/>
              <w:bottom w:val="single" w:color="auto" w:sz="4" w:space="0"/>
            </w:tcBorders>
            <w:shd w:val="clear" w:color="auto" w:fill="auto"/>
            <w:noWrap/>
            <w:vAlign w:val="center"/>
          </w:tcPr>
          <w:p>
            <w:pPr>
              <w:jc w:val="center"/>
              <w:rPr>
                <w:rFonts w:ascii="Times New Roman" w:hAnsi="Times New Roman" w:cs="宋体"/>
                <w:color w:val="000000"/>
                <w:sz w:val="20"/>
              </w:rPr>
            </w:pPr>
            <w:r>
              <w:rPr>
                <w:rFonts w:hint="eastAsia" w:ascii="Times New Roman" w:hAnsi="Times New Roman" w:cs="宋体"/>
                <w:color w:val="000000"/>
                <w:sz w:val="20"/>
              </w:rPr>
              <w:t xml:space="preserve">922.7 </w:t>
            </w:r>
          </w:p>
        </w:tc>
        <w:tc>
          <w:tcPr>
            <w:tcW w:w="1176" w:type="dxa"/>
            <w:tcBorders>
              <w:bottom w:val="single" w:color="auto" w:sz="4" w:space="0"/>
            </w:tcBorders>
            <w:shd w:val="clear" w:color="auto" w:fill="auto"/>
            <w:noWrap/>
            <w:vAlign w:val="center"/>
          </w:tcPr>
          <w:p>
            <w:pPr>
              <w:jc w:val="center"/>
              <w:rPr>
                <w:rFonts w:ascii="Times New Roman" w:hAnsi="Times New Roman" w:cs="宋体"/>
                <w:color w:val="000000"/>
                <w:sz w:val="20"/>
              </w:rPr>
            </w:pPr>
            <w:r>
              <w:rPr>
                <w:rFonts w:hint="eastAsia" w:ascii="Times New Roman" w:hAnsi="Times New Roman" w:cs="宋体"/>
                <w:color w:val="000000"/>
                <w:sz w:val="20"/>
              </w:rPr>
              <w:t xml:space="preserve">585.4 </w:t>
            </w:r>
          </w:p>
        </w:tc>
        <w:tc>
          <w:tcPr>
            <w:tcW w:w="1177" w:type="dxa"/>
            <w:tcBorders>
              <w:bottom w:val="single" w:color="auto" w:sz="4" w:space="0"/>
              <w:right w:val="nil"/>
            </w:tcBorders>
            <w:shd w:val="clear" w:color="auto" w:fill="auto"/>
            <w:noWrap/>
            <w:vAlign w:val="center"/>
          </w:tcPr>
          <w:p>
            <w:pPr>
              <w:jc w:val="center"/>
              <w:rPr>
                <w:rFonts w:ascii="Times New Roman" w:hAnsi="Times New Roman" w:cs="宋体"/>
                <w:color w:val="000000"/>
                <w:sz w:val="20"/>
              </w:rPr>
            </w:pPr>
            <w:r>
              <w:rPr>
                <w:rFonts w:hint="eastAsia" w:ascii="Times New Roman" w:hAnsi="Times New Roman" w:cs="宋体"/>
                <w:color w:val="000000"/>
                <w:sz w:val="20"/>
              </w:rPr>
              <w:t xml:space="preserve">189.6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1290" w:type="dxa"/>
            <w:tcBorders>
              <w:left w:val="nil"/>
              <w:bottom w:val="single" w:color="auto" w:sz="18" w:space="0"/>
            </w:tcBorders>
            <w:shd w:val="clear" w:color="auto" w:fill="auto"/>
            <w:noWrap/>
            <w:vAlign w:val="center"/>
          </w:tcPr>
          <w:p>
            <w:pPr>
              <w:jc w:val="center"/>
              <w:rPr>
                <w:rFonts w:ascii="Times New Roman" w:hAnsi="Times New Roman" w:cs="宋体"/>
                <w:color w:val="000000"/>
                <w:sz w:val="20"/>
              </w:rPr>
            </w:pPr>
            <w:r>
              <w:rPr>
                <w:rFonts w:hint="eastAsia" w:ascii="Times New Roman" w:hAnsi="Times New Roman" w:cs="宋体"/>
                <w:color w:val="000000"/>
                <w:sz w:val="20"/>
              </w:rPr>
              <w:t>全年</w:t>
            </w:r>
          </w:p>
        </w:tc>
        <w:tc>
          <w:tcPr>
            <w:tcW w:w="1176" w:type="dxa"/>
            <w:tcBorders>
              <w:bottom w:val="single" w:color="auto" w:sz="18" w:space="0"/>
            </w:tcBorders>
            <w:shd w:val="clear" w:color="auto" w:fill="auto"/>
            <w:noWrap/>
            <w:vAlign w:val="center"/>
          </w:tcPr>
          <w:p>
            <w:pPr>
              <w:jc w:val="center"/>
              <w:rPr>
                <w:rFonts w:ascii="Times New Roman" w:hAnsi="Times New Roman" w:cs="宋体"/>
                <w:color w:val="000000"/>
                <w:sz w:val="20"/>
              </w:rPr>
            </w:pPr>
            <w:r>
              <w:rPr>
                <w:rFonts w:hint="eastAsia" w:ascii="Times New Roman" w:hAnsi="Times New Roman" w:cs="宋体"/>
                <w:color w:val="000000"/>
                <w:sz w:val="20"/>
              </w:rPr>
              <w:t xml:space="preserve">25.1 </w:t>
            </w:r>
          </w:p>
        </w:tc>
        <w:tc>
          <w:tcPr>
            <w:tcW w:w="1176" w:type="dxa"/>
            <w:tcBorders>
              <w:bottom w:val="single" w:color="auto" w:sz="18" w:space="0"/>
            </w:tcBorders>
            <w:shd w:val="clear" w:color="auto" w:fill="auto"/>
            <w:noWrap/>
            <w:vAlign w:val="center"/>
          </w:tcPr>
          <w:p>
            <w:pPr>
              <w:jc w:val="center"/>
              <w:rPr>
                <w:rFonts w:ascii="Times New Roman" w:hAnsi="Times New Roman" w:cs="宋体"/>
                <w:color w:val="000000"/>
                <w:sz w:val="20"/>
              </w:rPr>
            </w:pPr>
            <w:r>
              <w:rPr>
                <w:rFonts w:hint="eastAsia" w:ascii="Times New Roman" w:hAnsi="Times New Roman" w:cs="宋体"/>
                <w:color w:val="000000"/>
                <w:sz w:val="20"/>
              </w:rPr>
              <w:t xml:space="preserve">54.8 </w:t>
            </w:r>
          </w:p>
        </w:tc>
        <w:tc>
          <w:tcPr>
            <w:tcW w:w="1177" w:type="dxa"/>
            <w:tcBorders>
              <w:bottom w:val="single" w:color="auto" w:sz="18" w:space="0"/>
              <w:right w:val="single" w:color="auto" w:sz="12" w:space="0"/>
            </w:tcBorders>
            <w:shd w:val="clear" w:color="auto" w:fill="auto"/>
            <w:noWrap/>
            <w:vAlign w:val="center"/>
          </w:tcPr>
          <w:p>
            <w:pPr>
              <w:jc w:val="center"/>
              <w:rPr>
                <w:rFonts w:ascii="Times New Roman" w:hAnsi="Times New Roman" w:cs="宋体"/>
                <w:color w:val="000000"/>
                <w:sz w:val="20"/>
              </w:rPr>
            </w:pPr>
            <w:r>
              <w:rPr>
                <w:rFonts w:hint="eastAsia" w:ascii="Times New Roman" w:hAnsi="Times New Roman" w:cs="宋体"/>
                <w:color w:val="000000"/>
                <w:sz w:val="20"/>
              </w:rPr>
              <w:t xml:space="preserve">20.1 </w:t>
            </w:r>
          </w:p>
        </w:tc>
        <w:tc>
          <w:tcPr>
            <w:tcW w:w="1176" w:type="dxa"/>
            <w:tcBorders>
              <w:left w:val="single" w:color="auto" w:sz="12" w:space="0"/>
              <w:bottom w:val="single" w:color="auto" w:sz="18" w:space="0"/>
            </w:tcBorders>
            <w:shd w:val="clear" w:color="auto" w:fill="auto"/>
            <w:noWrap/>
            <w:vAlign w:val="center"/>
          </w:tcPr>
          <w:p>
            <w:pPr>
              <w:jc w:val="center"/>
              <w:rPr>
                <w:rFonts w:ascii="Times New Roman" w:hAnsi="Times New Roman" w:cs="宋体"/>
                <w:color w:val="000000"/>
                <w:sz w:val="20"/>
              </w:rPr>
            </w:pPr>
            <w:r>
              <w:rPr>
                <w:rFonts w:hint="eastAsia" w:ascii="Times New Roman" w:hAnsi="Times New Roman" w:cs="宋体"/>
                <w:color w:val="000000"/>
                <w:sz w:val="20"/>
              </w:rPr>
              <w:t xml:space="preserve">997.7 </w:t>
            </w:r>
          </w:p>
        </w:tc>
        <w:tc>
          <w:tcPr>
            <w:tcW w:w="1176" w:type="dxa"/>
            <w:tcBorders>
              <w:bottom w:val="single" w:color="auto" w:sz="18" w:space="0"/>
            </w:tcBorders>
            <w:shd w:val="clear" w:color="auto" w:fill="auto"/>
            <w:noWrap/>
            <w:vAlign w:val="center"/>
          </w:tcPr>
          <w:p>
            <w:pPr>
              <w:jc w:val="center"/>
              <w:rPr>
                <w:rFonts w:ascii="Times New Roman" w:hAnsi="Times New Roman" w:cs="宋体"/>
                <w:color w:val="000000"/>
                <w:sz w:val="20"/>
              </w:rPr>
            </w:pPr>
            <w:r>
              <w:rPr>
                <w:rFonts w:hint="eastAsia" w:ascii="Times New Roman" w:hAnsi="Times New Roman" w:cs="宋体"/>
                <w:color w:val="000000"/>
                <w:sz w:val="20"/>
              </w:rPr>
              <w:t xml:space="preserve">556.9 </w:t>
            </w:r>
          </w:p>
        </w:tc>
        <w:tc>
          <w:tcPr>
            <w:tcW w:w="1177" w:type="dxa"/>
            <w:tcBorders>
              <w:bottom w:val="single" w:color="auto" w:sz="18" w:space="0"/>
              <w:right w:val="nil"/>
            </w:tcBorders>
            <w:shd w:val="clear" w:color="auto" w:fill="auto"/>
            <w:noWrap/>
            <w:vAlign w:val="center"/>
          </w:tcPr>
          <w:p>
            <w:pPr>
              <w:jc w:val="center"/>
              <w:rPr>
                <w:rFonts w:ascii="Times New Roman" w:hAnsi="Times New Roman" w:cs="宋体"/>
                <w:color w:val="000000"/>
                <w:sz w:val="20"/>
              </w:rPr>
            </w:pPr>
            <w:r>
              <w:rPr>
                <w:rFonts w:hint="eastAsia" w:ascii="Times New Roman" w:hAnsi="Times New Roman" w:cs="宋体"/>
                <w:color w:val="000000"/>
                <w:sz w:val="20"/>
              </w:rPr>
              <w:t xml:space="preserve">195.6 </w:t>
            </w:r>
          </w:p>
        </w:tc>
      </w:tr>
    </w:tbl>
    <w:p>
      <w:pPr>
        <w:ind w:firstLine="320"/>
        <w:rPr>
          <w:rFonts w:ascii="Times New Roman" w:hAnsi="Times New Roman"/>
        </w:rPr>
      </w:pPr>
    </w:p>
    <w:p>
      <w:pPr>
        <w:pStyle w:val="3"/>
        <w:numPr>
          <w:ilvl w:val="1"/>
          <w:numId w:val="13"/>
        </w:numPr>
        <w:ind w:left="1000"/>
        <w:rPr>
          <w:rFonts w:ascii="Times New Roman" w:hAnsi="Times New Roman"/>
          <w:i w:val="0"/>
          <w:spacing w:val="10"/>
          <w:sz w:val="32"/>
        </w:rPr>
      </w:pPr>
      <w:bookmarkStart w:id="252" w:name="_Toc88392193"/>
      <w:r>
        <w:rPr>
          <w:rFonts w:hint="eastAsia" w:ascii="Times New Roman" w:hAnsi="Times New Roman"/>
          <w:i w:val="0"/>
          <w:spacing w:val="10"/>
          <w:sz w:val="32"/>
        </w:rPr>
        <w:t>建议及结论的适用性</w:t>
      </w:r>
      <w:bookmarkEnd w:id="252"/>
    </w:p>
    <w:p>
      <w:pPr>
        <w:pStyle w:val="4"/>
        <w:numPr>
          <w:ilvl w:val="2"/>
          <w:numId w:val="13"/>
        </w:numPr>
        <w:ind w:left="600"/>
        <w:rPr>
          <w:rFonts w:ascii="Times New Roman" w:hAnsi="Times New Roman"/>
          <w:spacing w:val="10"/>
          <w:sz w:val="30"/>
        </w:rPr>
      </w:pPr>
      <w:bookmarkStart w:id="253" w:name="_Toc86852073"/>
      <w:bookmarkStart w:id="254" w:name="_Toc88392194"/>
      <w:r>
        <w:rPr>
          <w:rFonts w:ascii="Times New Roman" w:hAnsi="Times New Roman"/>
          <w:spacing w:val="10"/>
          <w:sz w:val="30"/>
        </w:rPr>
        <w:t>规划建设阶段</w:t>
      </w:r>
      <w:bookmarkEnd w:id="253"/>
      <w:bookmarkEnd w:id="254"/>
    </w:p>
    <w:p>
      <w:pPr>
        <w:spacing w:line="420" w:lineRule="auto"/>
        <w:ind w:firstLine="560"/>
        <w:rPr>
          <w:rFonts w:ascii="Times New Roman" w:hAnsi="Times New Roman" w:cs="宋体"/>
          <w:color w:val="000000"/>
          <w:sz w:val="28"/>
        </w:rPr>
      </w:pPr>
      <w:r>
        <w:rPr>
          <w:rFonts w:ascii="Times New Roman" w:hAnsi="Times New Roman" w:cs="宋体"/>
          <w:color w:val="000000"/>
          <w:sz w:val="28"/>
        </w:rPr>
        <w:t>回顾</w:t>
      </w:r>
      <w:r>
        <w:rPr>
          <w:rFonts w:hint="eastAsia" w:ascii="Times New Roman" w:hAnsi="Times New Roman" w:cs="宋体"/>
          <w:color w:val="000000"/>
          <w:sz w:val="28"/>
        </w:rPr>
        <w:t>星火工业园</w:t>
      </w:r>
      <w:r>
        <w:rPr>
          <w:rFonts w:ascii="Times New Roman" w:hAnsi="Times New Roman" w:cs="宋体"/>
          <w:color w:val="000000"/>
          <w:sz w:val="28"/>
        </w:rPr>
        <w:t>周边的历史气象灾情，暴雨洪涝及由暴雨引发的山洪、雷电、大风、冰雹等气象灾害造成房屋垮塌和人员伤亡，因此</w:t>
      </w:r>
      <w:r>
        <w:rPr>
          <w:rFonts w:hint="eastAsia" w:ascii="Times New Roman" w:hAnsi="Times New Roman" w:cs="宋体"/>
          <w:color w:val="000000"/>
          <w:sz w:val="28"/>
        </w:rPr>
        <w:t>，</w:t>
      </w:r>
      <w:r>
        <w:rPr>
          <w:rFonts w:ascii="Times New Roman" w:hAnsi="Times New Roman" w:cs="宋体"/>
          <w:color w:val="000000"/>
          <w:sz w:val="28"/>
        </w:rPr>
        <w:t>从气象角度在规划及建设阶段</w:t>
      </w:r>
      <w:r>
        <w:rPr>
          <w:rFonts w:hint="eastAsia" w:ascii="Times New Roman" w:hAnsi="Times New Roman" w:cs="宋体"/>
          <w:color w:val="000000"/>
          <w:sz w:val="28"/>
        </w:rPr>
        <w:t>需</w:t>
      </w:r>
      <w:r>
        <w:rPr>
          <w:rFonts w:ascii="Times New Roman" w:hAnsi="Times New Roman" w:cs="宋体"/>
          <w:color w:val="000000"/>
          <w:sz w:val="28"/>
        </w:rPr>
        <w:t>关注</w:t>
      </w:r>
      <w:r>
        <w:rPr>
          <w:rFonts w:hint="eastAsia" w:ascii="Times New Roman" w:hAnsi="Times New Roman" w:cs="宋体"/>
          <w:color w:val="000000"/>
          <w:sz w:val="28"/>
        </w:rPr>
        <w:t>园区</w:t>
      </w:r>
      <w:r>
        <w:rPr>
          <w:rFonts w:ascii="Times New Roman" w:hAnsi="Times New Roman" w:cs="宋体"/>
          <w:color w:val="000000"/>
          <w:sz w:val="28"/>
        </w:rPr>
        <w:t>的气象灾害状况</w:t>
      </w:r>
      <w:r>
        <w:rPr>
          <w:rFonts w:hint="eastAsia" w:ascii="Times New Roman" w:hAnsi="Times New Roman" w:cs="宋体"/>
          <w:color w:val="000000"/>
          <w:sz w:val="28"/>
        </w:rPr>
        <w:t>，在排水设计、</w:t>
      </w:r>
      <w:r>
        <w:rPr>
          <w:rFonts w:ascii="Times New Roman" w:hAnsi="Times New Roman" w:cs="宋体"/>
          <w:color w:val="000000"/>
          <w:sz w:val="28"/>
        </w:rPr>
        <w:t>建筑设计中需要用到的气象参数</w:t>
      </w:r>
      <w:r>
        <w:rPr>
          <w:rFonts w:hint="eastAsia" w:ascii="Times New Roman" w:hAnsi="Times New Roman" w:cs="宋体"/>
          <w:color w:val="000000"/>
          <w:sz w:val="28"/>
        </w:rPr>
        <w:t>具体可参考表8.2-1和表8.3-1</w:t>
      </w:r>
      <w:r>
        <w:rPr>
          <w:rFonts w:ascii="Times New Roman" w:hAnsi="Times New Roman" w:cs="宋体"/>
          <w:color w:val="000000"/>
          <w:sz w:val="28"/>
        </w:rPr>
        <w:t>。</w:t>
      </w:r>
    </w:p>
    <w:p>
      <w:pPr>
        <w:spacing w:line="390" w:lineRule="auto"/>
        <w:ind w:firstLine="520"/>
        <w:jc w:val="left"/>
        <w:rPr>
          <w:rFonts w:ascii="Times New Roman" w:hAnsi="Times New Roman"/>
          <w:sz w:val="28"/>
          <w:szCs w:val="28"/>
        </w:rPr>
      </w:pPr>
      <w:r>
        <w:rPr>
          <w:rFonts w:ascii="Times New Roman" w:hAnsi="Times New Roman" w:cs="宋体"/>
          <w:b/>
          <w:color w:val="000000"/>
          <w:sz w:val="28"/>
          <w:szCs w:val="28"/>
        </w:rPr>
        <w:t>不确定性分析：</w:t>
      </w:r>
    </w:p>
    <w:p>
      <w:pPr>
        <w:spacing w:line="420" w:lineRule="auto"/>
        <w:ind w:firstLine="560"/>
        <w:rPr>
          <w:rFonts w:ascii="Times New Roman" w:hAnsi="Times New Roman" w:cs="宋体"/>
          <w:color w:val="000000"/>
          <w:sz w:val="28"/>
        </w:rPr>
      </w:pPr>
      <w:r>
        <w:rPr>
          <w:rFonts w:ascii="Times New Roman" w:hAnsi="Times New Roman" w:cs="宋体"/>
          <w:color w:val="000000"/>
          <w:sz w:val="28"/>
        </w:rPr>
        <w:t>使用极值I型和广义极值分布对</w:t>
      </w:r>
      <w:r>
        <w:rPr>
          <w:rFonts w:hint="eastAsia" w:ascii="Times New Roman" w:hAnsi="Times New Roman" w:cs="宋体"/>
          <w:color w:val="000000"/>
          <w:sz w:val="28"/>
        </w:rPr>
        <w:t>不同历时降雨量、</w:t>
      </w:r>
      <w:r>
        <w:rPr>
          <w:rFonts w:ascii="Times New Roman" w:hAnsi="Times New Roman" w:cs="宋体"/>
          <w:color w:val="000000"/>
          <w:sz w:val="28"/>
        </w:rPr>
        <w:t>年最大风速以及最高、最低气温极值进行概率计算时，曲线拟合能够达到99.9%的可信度，拟合的曲线的头尾与散点较离散，会漏掉小概率出现的散点，存在一定的误差。</w:t>
      </w:r>
    </w:p>
    <w:p>
      <w:pPr>
        <w:spacing w:line="420" w:lineRule="auto"/>
        <w:ind w:firstLine="560"/>
        <w:rPr>
          <w:rFonts w:ascii="Times New Roman" w:hAnsi="Times New Roman" w:cs="宋体"/>
          <w:color w:val="000000"/>
          <w:sz w:val="28"/>
        </w:rPr>
      </w:pPr>
    </w:p>
    <w:p>
      <w:pPr>
        <w:spacing w:line="420" w:lineRule="auto"/>
        <w:ind w:firstLine="560"/>
        <w:rPr>
          <w:rFonts w:ascii="Times New Roman" w:hAnsi="Times New Roman" w:cs="宋体"/>
          <w:color w:val="000000"/>
          <w:sz w:val="28"/>
        </w:rPr>
      </w:pPr>
      <w:r>
        <w:rPr>
          <w:rFonts w:hint="eastAsia" w:ascii="Times New Roman" w:hAnsi="Times New Roman" w:cs="宋体"/>
          <w:color w:val="000000"/>
          <w:sz w:val="28"/>
        </w:rPr>
        <w:t>工程建设时应尽量避免冬季低温冰冻，夏季暴雨、高温天气对建筑材料，施工安全，交通安全，人员健康造成的不利影响，及时关注当地天气，合理安排施工进度。</w:t>
      </w:r>
    </w:p>
    <w:p>
      <w:pPr>
        <w:pStyle w:val="40"/>
        <w:rPr>
          <w:rFonts w:ascii="Times New Roman" w:hAnsi="Times New Roman"/>
        </w:rPr>
      </w:pPr>
      <w:bookmarkStart w:id="255" w:name="对江西永修云山经济开发区建设施工阶段不同关注点的对策建议_"/>
      <w:r>
        <w:rPr>
          <w:rFonts w:ascii="Times New Roman" w:hAnsi="Times New Roman"/>
        </w:rPr>
        <w:t>表</w:t>
      </w:r>
      <w:r>
        <w:rPr>
          <w:rFonts w:hint="eastAsia" w:ascii="Times New Roman" w:hAnsi="Times New Roman"/>
        </w:rPr>
        <w:t>8.5</w:t>
      </w:r>
      <w:r>
        <w:rPr>
          <w:rFonts w:ascii="Times New Roman" w:hAnsi="Times New Roman"/>
        </w:rPr>
        <w:t>-</w:t>
      </w:r>
      <w:bookmarkEnd w:id="255"/>
      <w:r>
        <w:rPr>
          <w:rFonts w:hint="eastAsia" w:ascii="Times New Roman" w:hAnsi="Times New Roman"/>
        </w:rPr>
        <w:t>1</w:t>
      </w:r>
      <w:r>
        <w:rPr>
          <w:rFonts w:ascii="Times New Roman" w:hAnsi="Times New Roman"/>
        </w:rPr>
        <w:t xml:space="preserve">  对</w:t>
      </w:r>
      <w:r>
        <w:rPr>
          <w:rFonts w:hint="eastAsia" w:ascii="Times New Roman" w:hAnsi="Times New Roman"/>
        </w:rPr>
        <w:t>星火工业园</w:t>
      </w:r>
      <w:r>
        <w:rPr>
          <w:rFonts w:ascii="Times New Roman" w:hAnsi="Times New Roman"/>
        </w:rPr>
        <w:t>建设施工阶段不同关注点的</w:t>
      </w:r>
      <w:r>
        <w:rPr>
          <w:rFonts w:hint="eastAsia" w:ascii="Times New Roman" w:hAnsi="Times New Roman"/>
        </w:rPr>
        <w:t>危害与建议</w:t>
      </w:r>
    </w:p>
    <w:tbl>
      <w:tblPr>
        <w:tblStyle w:val="25"/>
        <w:tblW w:w="5000" w:type="pct"/>
        <w:tblInd w:w="0" w:type="dxa"/>
        <w:tblBorders>
          <w:top w:val="single" w:color="auto" w:sz="16"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 w:type="dxa"/>
          <w:bottom w:w="0" w:type="dxa"/>
          <w:right w:w="10" w:type="dxa"/>
        </w:tblCellMar>
      </w:tblPr>
      <w:tblGrid>
        <w:gridCol w:w="853"/>
        <w:gridCol w:w="1136"/>
        <w:gridCol w:w="3125"/>
        <w:gridCol w:w="4406"/>
      </w:tblGrid>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c>
          <w:tcPr>
            <w:tcW w:w="851"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b/>
                <w:color w:val="000000"/>
                <w:sz w:val="20"/>
              </w:rPr>
              <w:t>阶段</w:t>
            </w:r>
          </w:p>
        </w:tc>
        <w:tc>
          <w:tcPr>
            <w:tcW w:w="1134"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b/>
                <w:color w:val="000000"/>
                <w:sz w:val="20"/>
              </w:rPr>
              <w:t>关注点</w:t>
            </w:r>
          </w:p>
        </w:tc>
        <w:tc>
          <w:tcPr>
            <w:tcW w:w="3118" w:type="dxa"/>
            <w:tcBorders>
              <w:top w:val="single" w:color="auto" w:sz="18" w:space="0"/>
              <w:bottom w:val="single" w:color="auto" w:sz="8" w:space="0"/>
              <w:right w:val="single" w:color="auto" w:sz="4" w:space="0"/>
            </w:tcBorders>
            <w:vAlign w:val="center"/>
          </w:tcPr>
          <w:p>
            <w:pPr>
              <w:jc w:val="center"/>
              <w:rPr>
                <w:rFonts w:ascii="Times New Roman" w:hAnsi="Times New Roman" w:cs="宋体"/>
                <w:b/>
                <w:color w:val="000000"/>
                <w:sz w:val="20"/>
              </w:rPr>
            </w:pPr>
            <w:r>
              <w:rPr>
                <w:rFonts w:hint="eastAsia" w:ascii="Times New Roman" w:hAnsi="Times New Roman" w:cs="宋体"/>
                <w:b/>
                <w:color w:val="000000"/>
                <w:sz w:val="20"/>
              </w:rPr>
              <w:t>危害</w:t>
            </w:r>
          </w:p>
        </w:tc>
        <w:tc>
          <w:tcPr>
            <w:tcW w:w="4397" w:type="dxa"/>
            <w:tcBorders>
              <w:left w:val="single" w:color="auto" w:sz="4" w:space="0"/>
              <w:bottom w:val="single" w:color="auto" w:sz="8" w:space="0"/>
            </w:tcBorders>
            <w:vAlign w:val="center"/>
          </w:tcPr>
          <w:p>
            <w:pPr>
              <w:jc w:val="center"/>
              <w:rPr>
                <w:rFonts w:ascii="Times New Roman" w:hAnsi="Times New Roman" w:cs="宋体"/>
                <w:b/>
                <w:color w:val="000000"/>
                <w:sz w:val="20"/>
              </w:rPr>
            </w:pPr>
            <w:r>
              <w:rPr>
                <w:rFonts w:hint="eastAsia" w:ascii="Times New Roman" w:hAnsi="Times New Roman" w:cs="宋体"/>
                <w:b/>
                <w:color w:val="000000"/>
                <w:sz w:val="20"/>
              </w:rPr>
              <w:t>建议</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c>
          <w:tcPr>
            <w:tcW w:w="851" w:type="dxa"/>
            <w:vMerge w:val="restart"/>
            <w:tcBorders>
              <w:right w:val="single" w:color="auto" w:sz="8" w:space="0"/>
            </w:tcBorders>
            <w:vAlign w:val="center"/>
          </w:tcPr>
          <w:p>
            <w:pPr>
              <w:jc w:val="center"/>
              <w:rPr>
                <w:rFonts w:ascii="Times New Roman" w:hAnsi="Times New Roman"/>
              </w:rPr>
            </w:pPr>
            <w:r>
              <w:rPr>
                <w:rFonts w:ascii="Times New Roman" w:hAnsi="Times New Roman" w:cs="宋体"/>
                <w:b/>
                <w:color w:val="000000"/>
                <w:sz w:val="20"/>
              </w:rPr>
              <w:t>建设施工</w:t>
            </w:r>
          </w:p>
        </w:tc>
        <w:tc>
          <w:tcPr>
            <w:tcW w:w="1134"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暴雨</w:t>
            </w:r>
          </w:p>
        </w:tc>
        <w:tc>
          <w:tcPr>
            <w:tcW w:w="3118" w:type="dxa"/>
            <w:tcBorders>
              <w:bottom w:val="single" w:color="auto" w:sz="8" w:space="0"/>
              <w:right w:val="single" w:color="auto" w:sz="4" w:space="0"/>
            </w:tcBorders>
            <w:vAlign w:val="center"/>
          </w:tcPr>
          <w:p>
            <w:pPr>
              <w:rPr>
                <w:rFonts w:ascii="Times New Roman" w:hAnsi="Times New Roman"/>
              </w:rPr>
            </w:pPr>
            <w:r>
              <w:rPr>
                <w:rFonts w:hint="eastAsia" w:ascii="Times New Roman" w:hAnsi="Times New Roman"/>
              </w:rPr>
              <w:t>工地积水、土方垮塌、混凝土强度以及交通安全</w:t>
            </w:r>
          </w:p>
        </w:tc>
        <w:tc>
          <w:tcPr>
            <w:tcW w:w="4397" w:type="dxa"/>
            <w:tcBorders>
              <w:top w:val="single" w:color="auto" w:sz="8" w:space="0"/>
              <w:left w:val="single" w:color="auto" w:sz="4" w:space="0"/>
              <w:bottom w:val="single" w:color="auto" w:sz="8" w:space="0"/>
            </w:tcBorders>
            <w:vAlign w:val="center"/>
          </w:tcPr>
          <w:p>
            <w:pPr>
              <w:rPr>
                <w:rFonts w:ascii="Times New Roman" w:hAnsi="Times New Roman"/>
              </w:rPr>
            </w:pPr>
            <w:r>
              <w:rPr>
                <w:rFonts w:hint="eastAsia" w:ascii="Times New Roman" w:hAnsi="Times New Roman"/>
              </w:rPr>
              <w:t>停止户外施工、停止材料运输</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c>
          <w:tcPr>
            <w:tcW w:w="851" w:type="dxa"/>
            <w:vMerge w:val="continue"/>
            <w:tcBorders>
              <w:right w:val="single" w:color="auto" w:sz="8" w:space="0"/>
            </w:tcBorders>
            <w:vAlign w:val="center"/>
          </w:tcPr>
          <w:p>
            <w:pPr>
              <w:jc w:val="center"/>
              <w:rPr>
                <w:rFonts w:ascii="Times New Roman" w:hAnsi="Times New Roman"/>
              </w:rPr>
            </w:pPr>
          </w:p>
        </w:tc>
        <w:tc>
          <w:tcPr>
            <w:tcW w:w="1134"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低温冰冻</w:t>
            </w:r>
          </w:p>
        </w:tc>
        <w:tc>
          <w:tcPr>
            <w:tcW w:w="3118" w:type="dxa"/>
            <w:tcBorders>
              <w:bottom w:val="single" w:color="auto" w:sz="8" w:space="0"/>
              <w:right w:val="single" w:color="auto" w:sz="4" w:space="0"/>
            </w:tcBorders>
            <w:vAlign w:val="center"/>
          </w:tcPr>
          <w:p>
            <w:pPr>
              <w:rPr>
                <w:rFonts w:ascii="Times New Roman" w:hAnsi="Times New Roman"/>
              </w:rPr>
            </w:pPr>
            <w:r>
              <w:rPr>
                <w:rFonts w:hint="eastAsia" w:ascii="Times New Roman" w:hAnsi="Times New Roman"/>
              </w:rPr>
              <w:t>混凝土强度、交通安全、人员健康</w:t>
            </w:r>
          </w:p>
        </w:tc>
        <w:tc>
          <w:tcPr>
            <w:tcW w:w="4397" w:type="dxa"/>
            <w:tcBorders>
              <w:top w:val="single" w:color="auto" w:sz="8" w:space="0"/>
              <w:left w:val="single" w:color="auto" w:sz="4" w:space="0"/>
              <w:bottom w:val="single" w:color="auto" w:sz="8" w:space="0"/>
            </w:tcBorders>
            <w:vAlign w:val="center"/>
          </w:tcPr>
          <w:p>
            <w:pPr>
              <w:rPr>
                <w:rFonts w:ascii="Times New Roman" w:hAnsi="Times New Roman"/>
              </w:rPr>
            </w:pPr>
            <w:r>
              <w:rPr>
                <w:rFonts w:hint="eastAsia" w:ascii="Times New Roman" w:hAnsi="Times New Roman"/>
              </w:rPr>
              <w:t>停止户外作业、停止混凝土浇筑、停止材料运输</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c>
          <w:tcPr>
            <w:tcW w:w="851" w:type="dxa"/>
            <w:vMerge w:val="continue"/>
            <w:tcBorders>
              <w:right w:val="single" w:color="auto" w:sz="8" w:space="0"/>
            </w:tcBorders>
            <w:vAlign w:val="center"/>
          </w:tcPr>
          <w:p>
            <w:pPr>
              <w:jc w:val="center"/>
              <w:rPr>
                <w:rFonts w:ascii="Times New Roman" w:hAnsi="Times New Roman"/>
              </w:rPr>
            </w:pPr>
          </w:p>
        </w:tc>
        <w:tc>
          <w:tcPr>
            <w:tcW w:w="1134"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高温</w:t>
            </w:r>
          </w:p>
        </w:tc>
        <w:tc>
          <w:tcPr>
            <w:tcW w:w="3118" w:type="dxa"/>
            <w:tcBorders>
              <w:bottom w:val="single" w:color="auto" w:sz="8" w:space="0"/>
              <w:right w:val="single" w:color="auto" w:sz="4" w:space="0"/>
            </w:tcBorders>
            <w:vAlign w:val="center"/>
          </w:tcPr>
          <w:p>
            <w:pPr>
              <w:rPr>
                <w:rFonts w:ascii="Times New Roman" w:hAnsi="Times New Roman"/>
              </w:rPr>
            </w:pPr>
            <w:r>
              <w:rPr>
                <w:rFonts w:hint="eastAsia" w:ascii="Times New Roman" w:hAnsi="Times New Roman"/>
              </w:rPr>
              <w:t>人员健康</w:t>
            </w:r>
          </w:p>
        </w:tc>
        <w:tc>
          <w:tcPr>
            <w:tcW w:w="4397" w:type="dxa"/>
            <w:tcBorders>
              <w:top w:val="single" w:color="auto" w:sz="8" w:space="0"/>
              <w:left w:val="single" w:color="auto" w:sz="4" w:space="0"/>
              <w:bottom w:val="single" w:color="auto" w:sz="8" w:space="0"/>
            </w:tcBorders>
            <w:vAlign w:val="center"/>
          </w:tcPr>
          <w:p>
            <w:pPr>
              <w:rPr>
                <w:rFonts w:ascii="Times New Roman" w:hAnsi="Times New Roman"/>
              </w:rPr>
            </w:pPr>
            <w:r>
              <w:rPr>
                <w:rFonts w:hint="eastAsia" w:ascii="Times New Roman" w:hAnsi="Times New Roman"/>
              </w:rPr>
              <w:t>停止户外施工</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c>
          <w:tcPr>
            <w:tcW w:w="851" w:type="dxa"/>
            <w:vMerge w:val="continue"/>
            <w:tcBorders>
              <w:right w:val="single" w:color="auto" w:sz="8" w:space="0"/>
            </w:tcBorders>
            <w:vAlign w:val="center"/>
          </w:tcPr>
          <w:p>
            <w:pPr>
              <w:jc w:val="center"/>
              <w:rPr>
                <w:rFonts w:ascii="Times New Roman" w:hAnsi="Times New Roman"/>
              </w:rPr>
            </w:pPr>
          </w:p>
        </w:tc>
        <w:tc>
          <w:tcPr>
            <w:tcW w:w="1134"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大风</w:t>
            </w:r>
          </w:p>
        </w:tc>
        <w:tc>
          <w:tcPr>
            <w:tcW w:w="3118" w:type="dxa"/>
            <w:tcBorders>
              <w:bottom w:val="single" w:color="auto" w:sz="8" w:space="0"/>
              <w:right w:val="single" w:color="auto" w:sz="4" w:space="0"/>
            </w:tcBorders>
            <w:vAlign w:val="center"/>
          </w:tcPr>
          <w:p>
            <w:pPr>
              <w:rPr>
                <w:rFonts w:ascii="Times New Roman" w:hAnsi="Times New Roman"/>
              </w:rPr>
            </w:pPr>
            <w:r>
              <w:rPr>
                <w:rFonts w:hint="eastAsia" w:ascii="Times New Roman" w:hAnsi="Times New Roman"/>
              </w:rPr>
              <w:t>高空作业</w:t>
            </w:r>
          </w:p>
        </w:tc>
        <w:tc>
          <w:tcPr>
            <w:tcW w:w="4397" w:type="dxa"/>
            <w:tcBorders>
              <w:top w:val="single" w:color="auto" w:sz="8" w:space="0"/>
              <w:left w:val="single" w:color="auto" w:sz="4" w:space="0"/>
              <w:bottom w:val="single" w:color="auto" w:sz="8" w:space="0"/>
            </w:tcBorders>
            <w:vAlign w:val="center"/>
          </w:tcPr>
          <w:p>
            <w:pPr>
              <w:rPr>
                <w:rFonts w:ascii="Times New Roman" w:hAnsi="Times New Roman"/>
              </w:rPr>
            </w:pPr>
            <w:r>
              <w:rPr>
                <w:rFonts w:hint="eastAsia" w:ascii="Times New Roman" w:hAnsi="Times New Roman"/>
              </w:rPr>
              <w:t>停止户外施工、严禁高空吊装</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c>
          <w:tcPr>
            <w:tcW w:w="851" w:type="dxa"/>
            <w:vMerge w:val="continue"/>
            <w:tcBorders>
              <w:right w:val="single" w:color="auto" w:sz="8" w:space="0"/>
            </w:tcBorders>
            <w:vAlign w:val="center"/>
          </w:tcPr>
          <w:p>
            <w:pPr>
              <w:jc w:val="center"/>
              <w:rPr>
                <w:rFonts w:ascii="Times New Roman" w:hAnsi="Times New Roman"/>
              </w:rPr>
            </w:pPr>
          </w:p>
        </w:tc>
        <w:tc>
          <w:tcPr>
            <w:tcW w:w="1134"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雷电</w:t>
            </w:r>
          </w:p>
        </w:tc>
        <w:tc>
          <w:tcPr>
            <w:tcW w:w="3118" w:type="dxa"/>
            <w:tcBorders>
              <w:bottom w:val="single" w:color="auto" w:sz="8" w:space="0"/>
              <w:right w:val="single" w:color="auto" w:sz="4" w:space="0"/>
            </w:tcBorders>
            <w:vAlign w:val="center"/>
          </w:tcPr>
          <w:p>
            <w:pPr>
              <w:rPr>
                <w:rFonts w:ascii="Times New Roman" w:hAnsi="Times New Roman"/>
              </w:rPr>
            </w:pPr>
            <w:r>
              <w:rPr>
                <w:rFonts w:hint="eastAsia" w:ascii="Times New Roman" w:hAnsi="Times New Roman"/>
              </w:rPr>
              <w:t>人员安全</w:t>
            </w:r>
          </w:p>
        </w:tc>
        <w:tc>
          <w:tcPr>
            <w:tcW w:w="4397" w:type="dxa"/>
            <w:tcBorders>
              <w:top w:val="single" w:color="auto" w:sz="8" w:space="0"/>
              <w:left w:val="single" w:color="auto" w:sz="4" w:space="0"/>
              <w:bottom w:val="single" w:color="auto" w:sz="8" w:space="0"/>
            </w:tcBorders>
            <w:vAlign w:val="center"/>
          </w:tcPr>
          <w:p>
            <w:pPr>
              <w:rPr>
                <w:rFonts w:ascii="Times New Roman" w:hAnsi="Times New Roman"/>
              </w:rPr>
            </w:pPr>
            <w:r>
              <w:rPr>
                <w:rFonts w:hint="eastAsia" w:ascii="Times New Roman" w:hAnsi="Times New Roman"/>
              </w:rPr>
              <w:t>停止户外施工</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c>
          <w:tcPr>
            <w:tcW w:w="851" w:type="dxa"/>
            <w:vMerge w:val="continue"/>
            <w:tcBorders>
              <w:right w:val="single" w:color="auto" w:sz="8" w:space="0"/>
            </w:tcBorders>
            <w:vAlign w:val="center"/>
          </w:tcPr>
          <w:p>
            <w:pPr>
              <w:jc w:val="center"/>
              <w:rPr>
                <w:rFonts w:ascii="Times New Roman" w:hAnsi="Times New Roman"/>
              </w:rPr>
            </w:pPr>
          </w:p>
        </w:tc>
        <w:tc>
          <w:tcPr>
            <w:tcW w:w="1134"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雾霾</w:t>
            </w:r>
          </w:p>
        </w:tc>
        <w:tc>
          <w:tcPr>
            <w:tcW w:w="3118" w:type="dxa"/>
            <w:tcBorders>
              <w:bottom w:val="single" w:color="auto" w:sz="8" w:space="0"/>
              <w:right w:val="single" w:color="auto" w:sz="4" w:space="0"/>
            </w:tcBorders>
            <w:vAlign w:val="center"/>
          </w:tcPr>
          <w:p>
            <w:pPr>
              <w:rPr>
                <w:rFonts w:ascii="Times New Roman" w:hAnsi="Times New Roman"/>
              </w:rPr>
            </w:pPr>
            <w:r>
              <w:rPr>
                <w:rFonts w:hint="eastAsia" w:ascii="Times New Roman" w:hAnsi="Times New Roman"/>
              </w:rPr>
              <w:t>交通安全、人员健康</w:t>
            </w:r>
          </w:p>
        </w:tc>
        <w:tc>
          <w:tcPr>
            <w:tcW w:w="4397" w:type="dxa"/>
            <w:tcBorders>
              <w:top w:val="single" w:color="auto" w:sz="8" w:space="0"/>
              <w:left w:val="single" w:color="auto" w:sz="4" w:space="0"/>
              <w:bottom w:val="single" w:color="auto" w:sz="8" w:space="0"/>
            </w:tcBorders>
            <w:vAlign w:val="center"/>
          </w:tcPr>
          <w:p>
            <w:pPr>
              <w:rPr>
                <w:rFonts w:ascii="Times New Roman" w:hAnsi="Times New Roman"/>
              </w:rPr>
            </w:pPr>
            <w:r>
              <w:rPr>
                <w:rFonts w:hint="eastAsia" w:ascii="Times New Roman" w:hAnsi="Times New Roman"/>
              </w:rPr>
              <w:t>停止室外施工、管制交通、严禁高空吊装</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c>
          <w:tcPr>
            <w:tcW w:w="851" w:type="dxa"/>
            <w:vMerge w:val="continue"/>
            <w:tcBorders>
              <w:bottom w:val="single" w:color="auto" w:sz="16" w:space="0"/>
              <w:right w:val="single" w:color="auto" w:sz="8" w:space="0"/>
            </w:tcBorders>
            <w:vAlign w:val="center"/>
          </w:tcPr>
          <w:p>
            <w:pPr>
              <w:jc w:val="center"/>
              <w:rPr>
                <w:rFonts w:ascii="Times New Roman" w:hAnsi="Times New Roman"/>
              </w:rPr>
            </w:pPr>
          </w:p>
        </w:tc>
        <w:tc>
          <w:tcPr>
            <w:tcW w:w="1134" w:type="dxa"/>
            <w:tcBorders>
              <w:bottom w:val="single" w:color="auto" w:sz="16"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冰雹</w:t>
            </w:r>
          </w:p>
        </w:tc>
        <w:tc>
          <w:tcPr>
            <w:tcW w:w="3118" w:type="dxa"/>
            <w:tcBorders>
              <w:bottom w:val="single" w:color="auto" w:sz="16" w:space="0"/>
              <w:right w:val="single" w:color="auto" w:sz="4" w:space="0"/>
            </w:tcBorders>
            <w:vAlign w:val="center"/>
          </w:tcPr>
          <w:p>
            <w:pPr>
              <w:rPr>
                <w:rFonts w:ascii="Times New Roman" w:hAnsi="Times New Roman"/>
              </w:rPr>
            </w:pPr>
            <w:r>
              <w:rPr>
                <w:rFonts w:hint="eastAsia" w:ascii="Times New Roman" w:hAnsi="Times New Roman"/>
              </w:rPr>
              <w:t>人员安全</w:t>
            </w:r>
          </w:p>
        </w:tc>
        <w:tc>
          <w:tcPr>
            <w:tcW w:w="4397" w:type="dxa"/>
            <w:tcBorders>
              <w:top w:val="single" w:color="auto" w:sz="8" w:space="0"/>
              <w:left w:val="single" w:color="auto" w:sz="4" w:space="0"/>
              <w:bottom w:val="single" w:color="auto" w:sz="18" w:space="0"/>
            </w:tcBorders>
            <w:vAlign w:val="center"/>
          </w:tcPr>
          <w:p>
            <w:pPr>
              <w:rPr>
                <w:rFonts w:ascii="Times New Roman" w:hAnsi="Times New Roman"/>
              </w:rPr>
            </w:pPr>
            <w:r>
              <w:rPr>
                <w:rFonts w:hint="eastAsia" w:ascii="Times New Roman" w:hAnsi="Times New Roman"/>
              </w:rPr>
              <w:t>停止户外施工</w:t>
            </w:r>
          </w:p>
        </w:tc>
      </w:tr>
    </w:tbl>
    <w:p>
      <w:pPr>
        <w:jc w:val="left"/>
        <w:rPr>
          <w:rFonts w:ascii="Times New Roman" w:hAnsi="Times New Roman"/>
        </w:rPr>
      </w:pPr>
    </w:p>
    <w:p>
      <w:pPr>
        <w:pStyle w:val="4"/>
        <w:numPr>
          <w:ilvl w:val="2"/>
          <w:numId w:val="13"/>
        </w:numPr>
        <w:ind w:left="600"/>
        <w:rPr>
          <w:rFonts w:ascii="Times New Roman" w:hAnsi="Times New Roman"/>
          <w:spacing w:val="10"/>
          <w:sz w:val="30"/>
        </w:rPr>
      </w:pPr>
      <w:bookmarkStart w:id="256" w:name="_Toc86852074"/>
      <w:bookmarkStart w:id="257" w:name="_Toc88392195"/>
      <w:r>
        <w:rPr>
          <w:rFonts w:ascii="Times New Roman" w:hAnsi="Times New Roman"/>
          <w:spacing w:val="10"/>
          <w:sz w:val="30"/>
        </w:rPr>
        <w:t>运营阶段</w:t>
      </w:r>
      <w:bookmarkEnd w:id="256"/>
      <w:bookmarkEnd w:id="257"/>
    </w:p>
    <w:p>
      <w:pPr>
        <w:spacing w:line="420" w:lineRule="auto"/>
        <w:ind w:firstLine="560"/>
        <w:rPr>
          <w:rFonts w:ascii="Times New Roman" w:hAnsi="Times New Roman" w:cs="宋体"/>
          <w:color w:val="000000"/>
          <w:sz w:val="28"/>
        </w:rPr>
      </w:pPr>
      <w:r>
        <w:rPr>
          <w:rFonts w:ascii="Times New Roman" w:hAnsi="Times New Roman" w:cs="宋体"/>
          <w:color w:val="000000"/>
          <w:sz w:val="28"/>
        </w:rPr>
        <w:t>在</w:t>
      </w:r>
      <w:r>
        <w:rPr>
          <w:rFonts w:hint="eastAsia" w:ascii="Times New Roman" w:hAnsi="Times New Roman" w:cs="宋体"/>
          <w:color w:val="000000"/>
          <w:sz w:val="28"/>
        </w:rPr>
        <w:t>园区</w:t>
      </w:r>
      <w:r>
        <w:rPr>
          <w:rFonts w:ascii="Times New Roman" w:hAnsi="Times New Roman" w:cs="宋体"/>
          <w:color w:val="000000"/>
          <w:sz w:val="28"/>
        </w:rPr>
        <w:t>的运营阶段，从气象角度分析最重要的工作是关注高影响天气可能造成的气象灾害，提高园区的防灾减灾能力。</w:t>
      </w:r>
      <w:r>
        <w:rPr>
          <w:rFonts w:hint="eastAsia" w:ascii="Times New Roman" w:hAnsi="Times New Roman" w:cs="宋体"/>
          <w:color w:val="000000"/>
          <w:sz w:val="28"/>
        </w:rPr>
        <w:t>经调查星火工业园</w:t>
      </w:r>
      <w:r>
        <w:rPr>
          <w:rFonts w:ascii="Times New Roman" w:hAnsi="Times New Roman" w:cs="宋体"/>
          <w:color w:val="000000"/>
          <w:sz w:val="28"/>
        </w:rPr>
        <w:t>对高影响天气敏感度最高的是</w:t>
      </w:r>
      <w:r>
        <w:rPr>
          <w:rFonts w:hint="eastAsia" w:ascii="Times New Roman" w:hAnsi="Times New Roman" w:cs="宋体"/>
          <w:color w:val="000000"/>
          <w:sz w:val="28"/>
        </w:rPr>
        <w:t>暴雨</w:t>
      </w:r>
      <w:r>
        <w:rPr>
          <w:rFonts w:ascii="Times New Roman" w:hAnsi="Times New Roman" w:cs="宋体"/>
          <w:color w:val="000000"/>
          <w:sz w:val="28"/>
        </w:rPr>
        <w:t>；其次是</w:t>
      </w:r>
      <w:r>
        <w:rPr>
          <w:rFonts w:hint="eastAsia" w:ascii="Times New Roman" w:hAnsi="Times New Roman" w:cs="宋体"/>
          <w:color w:val="000000"/>
          <w:sz w:val="28"/>
        </w:rPr>
        <w:t>雷电</w:t>
      </w:r>
      <w:r>
        <w:rPr>
          <w:rFonts w:ascii="Times New Roman" w:hAnsi="Times New Roman" w:cs="宋体"/>
          <w:color w:val="000000"/>
          <w:sz w:val="28"/>
        </w:rPr>
        <w:t>。</w:t>
      </w:r>
      <w:r>
        <w:rPr>
          <w:rFonts w:hint="eastAsia" w:ascii="Times New Roman" w:hAnsi="Times New Roman" w:cs="宋体"/>
          <w:color w:val="000000"/>
          <w:sz w:val="28"/>
        </w:rPr>
        <w:t>星火工业园进</w:t>
      </w:r>
      <w:r>
        <w:rPr>
          <w:rFonts w:ascii="Times New Roman" w:hAnsi="Times New Roman" w:cs="宋体"/>
          <w:color w:val="000000"/>
          <w:sz w:val="28"/>
        </w:rPr>
        <w:t>驻企业均应根据高影响天气及敏感气象因子，设置气象灾害应急预案，接收气象预报和预警信息，及时启动应急行动计划。具体措施见表8.</w:t>
      </w:r>
      <w:r>
        <w:rPr>
          <w:rFonts w:hint="eastAsia" w:ascii="Times New Roman" w:hAnsi="Times New Roman" w:cs="宋体"/>
          <w:color w:val="000000"/>
          <w:sz w:val="28"/>
        </w:rPr>
        <w:t>5</w:t>
      </w:r>
      <w:r>
        <w:rPr>
          <w:rFonts w:ascii="Times New Roman" w:hAnsi="Times New Roman" w:cs="宋体"/>
          <w:color w:val="000000"/>
          <w:sz w:val="28"/>
        </w:rPr>
        <w:t>-</w:t>
      </w:r>
      <w:r>
        <w:rPr>
          <w:rFonts w:hint="eastAsia" w:ascii="Times New Roman" w:hAnsi="Times New Roman" w:cs="宋体"/>
          <w:color w:val="000000"/>
          <w:sz w:val="28"/>
        </w:rPr>
        <w:t>2</w:t>
      </w:r>
      <w:r>
        <w:rPr>
          <w:rFonts w:ascii="Times New Roman" w:hAnsi="Times New Roman" w:cs="宋体"/>
          <w:color w:val="000000"/>
          <w:sz w:val="28"/>
        </w:rPr>
        <w:t>。</w:t>
      </w:r>
    </w:p>
    <w:p>
      <w:pPr>
        <w:widowControl/>
        <w:jc w:val="left"/>
        <w:rPr>
          <w:rFonts w:ascii="Times New Roman" w:hAnsi="Times New Roman" w:cs="宋体"/>
          <w:color w:val="000000"/>
          <w:sz w:val="28"/>
        </w:rPr>
      </w:pPr>
      <w:r>
        <w:rPr>
          <w:rFonts w:ascii="Times New Roman" w:hAnsi="Times New Roman" w:cs="宋体"/>
          <w:color w:val="000000"/>
          <w:sz w:val="28"/>
        </w:rPr>
        <w:br w:type="page"/>
      </w:r>
    </w:p>
    <w:p>
      <w:pPr>
        <w:pStyle w:val="40"/>
        <w:rPr>
          <w:rFonts w:ascii="Times New Roman" w:hAnsi="Times New Roman"/>
        </w:rPr>
      </w:pPr>
      <w:bookmarkStart w:id="258" w:name="对江西永修云山经济开发区运营阶段的对策建议"/>
      <w:r>
        <w:rPr>
          <w:rFonts w:ascii="Times New Roman" w:hAnsi="Times New Roman"/>
        </w:rPr>
        <w:t>表</w:t>
      </w:r>
      <w:r>
        <w:rPr>
          <w:rFonts w:hint="eastAsia" w:ascii="Times New Roman" w:hAnsi="Times New Roman"/>
        </w:rPr>
        <w:t>8.5</w:t>
      </w:r>
      <w:r>
        <w:rPr>
          <w:rFonts w:ascii="Times New Roman" w:hAnsi="Times New Roman"/>
        </w:rPr>
        <w:t>-</w:t>
      </w:r>
      <w:bookmarkEnd w:id="258"/>
      <w:r>
        <w:rPr>
          <w:rFonts w:hint="eastAsia" w:ascii="Times New Roman" w:hAnsi="Times New Roman"/>
        </w:rPr>
        <w:t>2</w:t>
      </w:r>
      <w:r>
        <w:rPr>
          <w:rFonts w:ascii="Times New Roman" w:hAnsi="Times New Roman"/>
        </w:rPr>
        <w:t xml:space="preserve">  对</w:t>
      </w:r>
      <w:r>
        <w:rPr>
          <w:rFonts w:hint="eastAsia" w:ascii="Times New Roman" w:hAnsi="Times New Roman"/>
        </w:rPr>
        <w:t>星火工业园</w:t>
      </w:r>
      <w:r>
        <w:rPr>
          <w:rFonts w:ascii="Times New Roman" w:hAnsi="Times New Roman"/>
        </w:rPr>
        <w:t>运营阶段的对策建议</w:t>
      </w:r>
    </w:p>
    <w:tbl>
      <w:tblPr>
        <w:tblStyle w:val="25"/>
        <w:tblW w:w="5000" w:type="pct"/>
        <w:tblInd w:w="0" w:type="dxa"/>
        <w:tblBorders>
          <w:top w:val="single" w:color="auto" w:sz="16"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 w:type="dxa"/>
          <w:bottom w:w="0" w:type="dxa"/>
          <w:right w:w="10" w:type="dxa"/>
        </w:tblCellMar>
      </w:tblPr>
      <w:tblGrid>
        <w:gridCol w:w="710"/>
        <w:gridCol w:w="1136"/>
        <w:gridCol w:w="2415"/>
        <w:gridCol w:w="5259"/>
      </w:tblGrid>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c>
          <w:tcPr>
            <w:tcW w:w="709"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b/>
                <w:color w:val="000000"/>
                <w:sz w:val="20"/>
              </w:rPr>
              <w:t>阶段</w:t>
            </w:r>
          </w:p>
        </w:tc>
        <w:tc>
          <w:tcPr>
            <w:tcW w:w="1134"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b/>
                <w:color w:val="000000"/>
                <w:sz w:val="20"/>
              </w:rPr>
              <w:t>高影响天气</w:t>
            </w:r>
          </w:p>
        </w:tc>
        <w:tc>
          <w:tcPr>
            <w:tcW w:w="2410"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b/>
                <w:color w:val="000000"/>
                <w:sz w:val="20"/>
              </w:rPr>
              <w:t>影响</w:t>
            </w:r>
          </w:p>
        </w:tc>
        <w:tc>
          <w:tcPr>
            <w:tcW w:w="5247" w:type="dxa"/>
            <w:tcBorders>
              <w:bottom w:val="single" w:color="auto" w:sz="8" w:space="0"/>
            </w:tcBorders>
            <w:vAlign w:val="center"/>
          </w:tcPr>
          <w:p>
            <w:pPr>
              <w:jc w:val="center"/>
              <w:rPr>
                <w:rFonts w:ascii="Times New Roman" w:hAnsi="Times New Roman"/>
              </w:rPr>
            </w:pPr>
            <w:r>
              <w:rPr>
                <w:rFonts w:ascii="Times New Roman" w:hAnsi="Times New Roman" w:cs="宋体"/>
                <w:b/>
                <w:color w:val="000000"/>
                <w:sz w:val="20"/>
              </w:rPr>
              <w:t>对策建议</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c>
          <w:tcPr>
            <w:tcW w:w="709" w:type="dxa"/>
            <w:vMerge w:val="restart"/>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b/>
                <w:color w:val="000000"/>
                <w:sz w:val="20"/>
              </w:rPr>
              <w:t>运营</w:t>
            </w:r>
          </w:p>
        </w:tc>
        <w:tc>
          <w:tcPr>
            <w:tcW w:w="1134"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高温</w:t>
            </w:r>
          </w:p>
        </w:tc>
        <w:tc>
          <w:tcPr>
            <w:tcW w:w="2410" w:type="dxa"/>
            <w:tcBorders>
              <w:bottom w:val="single" w:color="auto" w:sz="8" w:space="0"/>
              <w:right w:val="single" w:color="auto" w:sz="8" w:space="0"/>
            </w:tcBorders>
            <w:vAlign w:val="center"/>
          </w:tcPr>
          <w:p>
            <w:pPr>
              <w:ind w:firstLine="100" w:firstLineChars="50"/>
              <w:rPr>
                <w:rFonts w:ascii="Times New Roman" w:hAnsi="Times New Roman"/>
              </w:rPr>
            </w:pPr>
            <w:r>
              <w:rPr>
                <w:rFonts w:ascii="Times New Roman" w:hAnsi="Times New Roman" w:eastAsia="Times New Roman"/>
                <w:color w:val="000000"/>
                <w:sz w:val="20"/>
              </w:rPr>
              <w:t>1</w:t>
            </w:r>
            <w:r>
              <w:rPr>
                <w:rFonts w:ascii="Times New Roman" w:hAnsi="Times New Roman" w:cs="宋体"/>
                <w:color w:val="000000"/>
                <w:sz w:val="20"/>
              </w:rPr>
              <w:t>. 高影响天气易造成机械、电器失灵，会对设备的正常运行产生巨大危害；</w:t>
            </w:r>
          </w:p>
          <w:p>
            <w:pPr>
              <w:ind w:firstLine="100" w:firstLineChars="50"/>
              <w:rPr>
                <w:rFonts w:ascii="Times New Roman" w:hAnsi="Times New Roman"/>
              </w:rPr>
            </w:pPr>
            <w:r>
              <w:rPr>
                <w:rFonts w:ascii="Times New Roman" w:hAnsi="Times New Roman" w:eastAsia="Times New Roman"/>
                <w:color w:val="000000"/>
                <w:sz w:val="20"/>
              </w:rPr>
              <w:t>2</w:t>
            </w:r>
            <w:r>
              <w:rPr>
                <w:rFonts w:ascii="Times New Roman" w:hAnsi="Times New Roman" w:cs="宋体"/>
                <w:color w:val="000000"/>
                <w:sz w:val="20"/>
              </w:rPr>
              <w:t>. 高温炎热天气会使火灾事故发生的可能性增加。</w:t>
            </w:r>
          </w:p>
        </w:tc>
        <w:tc>
          <w:tcPr>
            <w:tcW w:w="5247" w:type="dxa"/>
            <w:tcBorders>
              <w:bottom w:val="single" w:color="auto" w:sz="8" w:space="0"/>
            </w:tcBorders>
            <w:vAlign w:val="center"/>
          </w:tcPr>
          <w:p>
            <w:pPr>
              <w:ind w:firstLine="200" w:firstLineChars="100"/>
              <w:rPr>
                <w:rFonts w:ascii="Times New Roman" w:hAnsi="Times New Roman"/>
              </w:rPr>
            </w:pPr>
            <w:r>
              <w:rPr>
                <w:rFonts w:ascii="Times New Roman" w:hAnsi="Times New Roman" w:eastAsia="Times New Roman"/>
                <w:color w:val="000000"/>
                <w:sz w:val="20"/>
              </w:rPr>
              <w:t>1</w:t>
            </w:r>
            <w:r>
              <w:rPr>
                <w:rFonts w:ascii="Times New Roman" w:hAnsi="Times New Roman" w:cs="宋体"/>
                <w:color w:val="000000"/>
                <w:sz w:val="20"/>
              </w:rPr>
              <w:t>. 夏季应注意防暑降温措施，加强室内通风以及保证空调正常运行等安全措施</w:t>
            </w:r>
            <w:r>
              <w:rPr>
                <w:rFonts w:hint="eastAsia" w:ascii="Times New Roman" w:hAnsi="Times New Roman" w:cs="宋体"/>
                <w:color w:val="000000"/>
                <w:sz w:val="20"/>
              </w:rPr>
              <w:t>；</w:t>
            </w:r>
          </w:p>
          <w:p>
            <w:pPr>
              <w:ind w:firstLine="200" w:firstLineChars="100"/>
              <w:rPr>
                <w:rFonts w:ascii="Times New Roman" w:hAnsi="Times New Roman" w:cs="宋体"/>
                <w:color w:val="000000"/>
                <w:sz w:val="20"/>
              </w:rPr>
            </w:pPr>
            <w:r>
              <w:rPr>
                <w:rFonts w:ascii="Times New Roman" w:hAnsi="Times New Roman" w:eastAsia="Times New Roman"/>
                <w:color w:val="000000"/>
                <w:sz w:val="20"/>
              </w:rPr>
              <w:t>2</w:t>
            </w:r>
            <w:r>
              <w:rPr>
                <w:rFonts w:ascii="Times New Roman" w:hAnsi="Times New Roman" w:cs="宋体"/>
                <w:color w:val="000000"/>
                <w:sz w:val="20"/>
              </w:rPr>
              <w:t>. 严格遵守与各行业相关的电力安装规定及使用规范，加大电器及电线线路个安全检查工作，安装备用电源，并做好相关防护措施</w:t>
            </w:r>
            <w:r>
              <w:rPr>
                <w:rFonts w:hint="eastAsia" w:ascii="Times New Roman" w:hAnsi="Times New Roman" w:cs="宋体"/>
                <w:color w:val="000000"/>
                <w:sz w:val="20"/>
              </w:rPr>
              <w:t>；</w:t>
            </w:r>
          </w:p>
          <w:p>
            <w:pPr>
              <w:ind w:firstLine="200" w:firstLineChars="100"/>
              <w:rPr>
                <w:rFonts w:ascii="Times New Roman" w:hAnsi="Times New Roman"/>
              </w:rPr>
            </w:pPr>
            <w:r>
              <w:rPr>
                <w:rFonts w:hint="eastAsia" w:ascii="Times New Roman" w:hAnsi="Times New Roman" w:cs="宋体"/>
                <w:color w:val="000000"/>
                <w:sz w:val="20"/>
              </w:rPr>
              <w:t>3.</w:t>
            </w:r>
            <w:r>
              <w:rPr>
                <w:rFonts w:ascii="Times New Roman" w:hAnsi="Times New Roman" w:cs="宋体"/>
                <w:color w:val="000000"/>
                <w:sz w:val="20"/>
              </w:rPr>
              <w:t xml:space="preserve"> </w:t>
            </w:r>
            <w:r>
              <w:rPr>
                <w:rFonts w:hint="eastAsia" w:ascii="Times New Roman" w:hAnsi="Times New Roman" w:cs="宋体"/>
                <w:color w:val="000000"/>
                <w:sz w:val="20"/>
              </w:rPr>
              <w:t>注意危化品仓库降温通风，危险原料避免长期存放，危化废物及时处理。</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c>
          <w:tcPr>
            <w:tcW w:w="709" w:type="dxa"/>
            <w:vMerge w:val="continue"/>
            <w:tcBorders>
              <w:bottom w:val="single" w:color="auto" w:sz="8" w:space="0"/>
              <w:right w:val="single" w:color="auto" w:sz="8" w:space="0"/>
            </w:tcBorders>
            <w:vAlign w:val="center"/>
          </w:tcPr>
          <w:p>
            <w:pPr>
              <w:jc w:val="center"/>
              <w:rPr>
                <w:rFonts w:ascii="Times New Roman" w:hAnsi="Times New Roman"/>
              </w:rPr>
            </w:pPr>
          </w:p>
        </w:tc>
        <w:tc>
          <w:tcPr>
            <w:tcW w:w="1134"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雷电</w:t>
            </w:r>
          </w:p>
        </w:tc>
        <w:tc>
          <w:tcPr>
            <w:tcW w:w="2410" w:type="dxa"/>
            <w:tcBorders>
              <w:bottom w:val="single" w:color="auto" w:sz="8" w:space="0"/>
              <w:right w:val="single" w:color="auto" w:sz="8" w:space="0"/>
            </w:tcBorders>
            <w:vAlign w:val="center"/>
          </w:tcPr>
          <w:p>
            <w:pPr>
              <w:ind w:firstLine="100" w:firstLineChars="50"/>
              <w:rPr>
                <w:rFonts w:ascii="Times New Roman" w:hAnsi="Times New Roman" w:cs="宋体"/>
                <w:color w:val="000000"/>
                <w:sz w:val="20"/>
              </w:rPr>
            </w:pPr>
            <w:r>
              <w:rPr>
                <w:rFonts w:ascii="Times New Roman" w:hAnsi="Times New Roman" w:eastAsia="Times New Roman"/>
                <w:color w:val="000000"/>
                <w:sz w:val="20"/>
              </w:rPr>
              <w:t>1</w:t>
            </w:r>
            <w:r>
              <w:rPr>
                <w:rFonts w:ascii="Times New Roman" w:hAnsi="Times New Roman" w:cs="宋体"/>
                <w:color w:val="000000"/>
                <w:sz w:val="20"/>
              </w:rPr>
              <w:t>. 雷暴闪电的电火花可引起燃烧或爆炸，毁坏生产设备；</w:t>
            </w:r>
          </w:p>
          <w:p>
            <w:pPr>
              <w:ind w:firstLine="100" w:firstLineChars="50"/>
              <w:rPr>
                <w:rFonts w:ascii="Times New Roman" w:hAnsi="Times New Roman"/>
              </w:rPr>
            </w:pPr>
            <w:r>
              <w:rPr>
                <w:rFonts w:ascii="Times New Roman" w:hAnsi="Times New Roman" w:eastAsia="Times New Roman"/>
                <w:color w:val="000000"/>
                <w:sz w:val="20"/>
              </w:rPr>
              <w:t>2</w:t>
            </w:r>
            <w:r>
              <w:rPr>
                <w:rFonts w:ascii="Times New Roman" w:hAnsi="Times New Roman" w:cs="宋体"/>
                <w:color w:val="000000"/>
                <w:sz w:val="20"/>
              </w:rPr>
              <w:t>. 雷击电网线路可造成线路跳闸，引起瞬时停电或电压波动，严重影响生产设备的安全运行。</w:t>
            </w:r>
          </w:p>
        </w:tc>
        <w:tc>
          <w:tcPr>
            <w:tcW w:w="5247" w:type="dxa"/>
            <w:tcBorders>
              <w:bottom w:val="single" w:color="auto" w:sz="8" w:space="0"/>
            </w:tcBorders>
            <w:vAlign w:val="center"/>
          </w:tcPr>
          <w:p>
            <w:pPr>
              <w:ind w:firstLine="200" w:firstLineChars="100"/>
              <w:rPr>
                <w:rFonts w:ascii="Times New Roman" w:hAnsi="Times New Roman"/>
              </w:rPr>
            </w:pPr>
            <w:r>
              <w:rPr>
                <w:rFonts w:ascii="Times New Roman" w:hAnsi="Times New Roman" w:eastAsia="Times New Roman"/>
                <w:color w:val="000000"/>
                <w:sz w:val="20"/>
              </w:rPr>
              <w:t>1</w:t>
            </w:r>
            <w:r>
              <w:rPr>
                <w:rFonts w:ascii="Times New Roman" w:hAnsi="Times New Roman" w:cs="宋体"/>
                <w:color w:val="000000"/>
                <w:sz w:val="20"/>
              </w:rPr>
              <w:t>. 雷电活动的高发期，夏季（尤其是</w:t>
            </w:r>
            <w:r>
              <w:rPr>
                <w:rFonts w:hint="eastAsia" w:ascii="Times New Roman" w:hAnsi="Times New Roman" w:cs="宋体"/>
                <w:color w:val="000000"/>
                <w:sz w:val="20"/>
              </w:rPr>
              <w:t>8</w:t>
            </w:r>
            <w:r>
              <w:rPr>
                <w:rFonts w:ascii="Times New Roman" w:hAnsi="Times New Roman" w:cs="宋体"/>
                <w:color w:val="000000"/>
                <w:sz w:val="20"/>
              </w:rPr>
              <w:t>、</w:t>
            </w:r>
            <w:r>
              <w:rPr>
                <w:rFonts w:hint="eastAsia" w:ascii="Times New Roman" w:hAnsi="Times New Roman" w:cs="宋体"/>
                <w:color w:val="000000"/>
                <w:sz w:val="20"/>
              </w:rPr>
              <w:t>9</w:t>
            </w:r>
            <w:r>
              <w:rPr>
                <w:rFonts w:ascii="Times New Roman" w:hAnsi="Times New Roman" w:cs="宋体"/>
                <w:color w:val="000000"/>
                <w:sz w:val="20"/>
              </w:rPr>
              <w:t>月）园区管理部门应当密切关注天气预报，做好相关的防御措施</w:t>
            </w:r>
            <w:r>
              <w:rPr>
                <w:rFonts w:hint="eastAsia" w:ascii="Times New Roman" w:hAnsi="Times New Roman" w:cs="宋体"/>
                <w:color w:val="000000"/>
                <w:sz w:val="20"/>
              </w:rPr>
              <w:t>；</w:t>
            </w:r>
          </w:p>
          <w:p>
            <w:pPr>
              <w:ind w:firstLine="200" w:firstLineChars="100"/>
              <w:rPr>
                <w:rFonts w:ascii="Times New Roman" w:hAnsi="Times New Roman"/>
              </w:rPr>
            </w:pPr>
            <w:r>
              <w:rPr>
                <w:rFonts w:ascii="Times New Roman" w:hAnsi="Times New Roman" w:eastAsia="Times New Roman"/>
                <w:color w:val="000000"/>
                <w:sz w:val="20"/>
              </w:rPr>
              <w:t>2</w:t>
            </w:r>
            <w:r>
              <w:rPr>
                <w:rFonts w:ascii="Times New Roman" w:hAnsi="Times New Roman" w:cs="宋体"/>
                <w:color w:val="000000"/>
                <w:sz w:val="20"/>
              </w:rPr>
              <w:t>. 重点注意午后到夜晚发生雷电时人员安全防护</w:t>
            </w:r>
            <w:r>
              <w:rPr>
                <w:rFonts w:hint="eastAsia" w:ascii="Times New Roman" w:hAnsi="Times New Roman" w:cs="宋体"/>
                <w:color w:val="000000"/>
                <w:sz w:val="20"/>
              </w:rPr>
              <w:t>；</w:t>
            </w:r>
          </w:p>
          <w:p>
            <w:pPr>
              <w:ind w:firstLine="200" w:firstLineChars="100"/>
              <w:rPr>
                <w:rFonts w:ascii="Times New Roman" w:hAnsi="Times New Roman"/>
              </w:rPr>
            </w:pPr>
            <w:r>
              <w:rPr>
                <w:rFonts w:ascii="Times New Roman" w:hAnsi="Times New Roman" w:eastAsia="Times New Roman"/>
                <w:color w:val="000000"/>
                <w:sz w:val="20"/>
              </w:rPr>
              <w:t>3</w:t>
            </w:r>
            <w:r>
              <w:rPr>
                <w:rFonts w:ascii="Times New Roman" w:hAnsi="Times New Roman" w:cs="宋体"/>
                <w:color w:val="000000"/>
                <w:sz w:val="20"/>
              </w:rPr>
              <w:t>. 园区内部分企业的低压配电系统及信号系统未安装</w:t>
            </w:r>
            <w:r>
              <w:rPr>
                <w:rFonts w:ascii="Times New Roman" w:hAnsi="Times New Roman" w:eastAsia="Times New Roman"/>
                <w:color w:val="000000"/>
                <w:sz w:val="20"/>
              </w:rPr>
              <w:t>SPD</w:t>
            </w:r>
            <w:r>
              <w:rPr>
                <w:rFonts w:ascii="Times New Roman" w:hAnsi="Times New Roman" w:cs="宋体"/>
                <w:color w:val="000000"/>
                <w:sz w:val="20"/>
              </w:rPr>
              <w:t>，建议总配电开关处应设计安装</w:t>
            </w:r>
            <w:r>
              <w:rPr>
                <w:rFonts w:ascii="Times New Roman" w:hAnsi="Times New Roman" w:eastAsia="Times New Roman"/>
                <w:color w:val="000000"/>
                <w:sz w:val="20"/>
              </w:rPr>
              <w:t>SPD</w:t>
            </w:r>
            <w:r>
              <w:rPr>
                <w:rFonts w:ascii="Times New Roman" w:hAnsi="Times New Roman" w:cs="宋体"/>
                <w:color w:val="000000"/>
                <w:sz w:val="20"/>
              </w:rPr>
              <w:t>，各层配电箱及重要设备配电箱或跨越防雷区的线路安装</w:t>
            </w:r>
            <w:r>
              <w:rPr>
                <w:rFonts w:ascii="Times New Roman" w:hAnsi="Times New Roman" w:eastAsia="Times New Roman"/>
                <w:color w:val="000000"/>
                <w:sz w:val="20"/>
              </w:rPr>
              <w:t>SPD</w:t>
            </w:r>
            <w:r>
              <w:rPr>
                <w:rFonts w:ascii="Times New Roman" w:hAnsi="Times New Roman" w:cs="宋体"/>
                <w:color w:val="000000"/>
                <w:sz w:val="20"/>
              </w:rPr>
              <w:t>，并在防雷区分界处作等 电位连接；</w:t>
            </w:r>
          </w:p>
          <w:p>
            <w:pPr>
              <w:ind w:firstLine="200" w:firstLineChars="100"/>
              <w:rPr>
                <w:rFonts w:ascii="Times New Roman" w:hAnsi="Times New Roman"/>
              </w:rPr>
            </w:pPr>
            <w:r>
              <w:rPr>
                <w:rFonts w:ascii="Times New Roman" w:hAnsi="Times New Roman" w:eastAsia="Times New Roman"/>
                <w:color w:val="000000"/>
                <w:sz w:val="20"/>
              </w:rPr>
              <w:t>4</w:t>
            </w:r>
            <w:r>
              <w:rPr>
                <w:rFonts w:ascii="Times New Roman" w:hAnsi="Times New Roman" w:cs="宋体"/>
                <w:color w:val="000000"/>
                <w:sz w:val="20"/>
              </w:rPr>
              <w:t xml:space="preserve">. 要按时对防雷装置进行检测和维护。 </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c>
          <w:tcPr>
            <w:tcW w:w="709" w:type="dxa"/>
            <w:vMerge w:val="continue"/>
            <w:tcBorders>
              <w:bottom w:val="single" w:color="auto" w:sz="8" w:space="0"/>
              <w:right w:val="single" w:color="auto" w:sz="8" w:space="0"/>
            </w:tcBorders>
            <w:vAlign w:val="center"/>
          </w:tcPr>
          <w:p>
            <w:pPr>
              <w:jc w:val="center"/>
              <w:rPr>
                <w:rFonts w:ascii="Times New Roman" w:hAnsi="Times New Roman"/>
              </w:rPr>
            </w:pPr>
          </w:p>
        </w:tc>
        <w:tc>
          <w:tcPr>
            <w:tcW w:w="1134"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暴雨</w:t>
            </w:r>
          </w:p>
        </w:tc>
        <w:tc>
          <w:tcPr>
            <w:tcW w:w="2410" w:type="dxa"/>
            <w:tcBorders>
              <w:bottom w:val="single" w:color="auto" w:sz="8" w:space="0"/>
              <w:right w:val="single" w:color="auto" w:sz="8" w:space="0"/>
            </w:tcBorders>
            <w:vAlign w:val="center"/>
          </w:tcPr>
          <w:p>
            <w:pPr>
              <w:ind w:firstLine="100" w:firstLineChars="50"/>
              <w:rPr>
                <w:rFonts w:ascii="Times New Roman" w:hAnsi="Times New Roman"/>
              </w:rPr>
            </w:pPr>
            <w:r>
              <w:rPr>
                <w:rFonts w:ascii="Times New Roman" w:hAnsi="Times New Roman" w:eastAsia="Times New Roman"/>
                <w:color w:val="000000"/>
                <w:sz w:val="20"/>
              </w:rPr>
              <w:t>1</w:t>
            </w:r>
            <w:r>
              <w:rPr>
                <w:rFonts w:ascii="Times New Roman" w:hAnsi="Times New Roman" w:cs="宋体"/>
                <w:color w:val="000000"/>
                <w:sz w:val="20"/>
              </w:rPr>
              <w:t>. 可造成厂区积水，引起电路、水泵等工业设施发生故障；</w:t>
            </w:r>
          </w:p>
          <w:p>
            <w:pPr>
              <w:ind w:firstLine="100" w:firstLineChars="50"/>
              <w:rPr>
                <w:rFonts w:ascii="Times New Roman" w:hAnsi="Times New Roman"/>
              </w:rPr>
            </w:pPr>
            <w:r>
              <w:rPr>
                <w:rFonts w:ascii="Times New Roman" w:hAnsi="Times New Roman" w:eastAsia="Times New Roman"/>
                <w:color w:val="000000"/>
                <w:sz w:val="20"/>
              </w:rPr>
              <w:t>2</w:t>
            </w:r>
            <w:r>
              <w:rPr>
                <w:rFonts w:ascii="Times New Roman" w:hAnsi="Times New Roman" w:cs="宋体"/>
                <w:color w:val="000000"/>
                <w:sz w:val="20"/>
              </w:rPr>
              <w:t>. 工业污水和残留油污等容易随雨水扩散甚至进入河道等水体，造成环境污染事故。</w:t>
            </w:r>
          </w:p>
        </w:tc>
        <w:tc>
          <w:tcPr>
            <w:tcW w:w="5247" w:type="dxa"/>
            <w:tcBorders>
              <w:bottom w:val="single" w:color="auto" w:sz="8" w:space="0"/>
            </w:tcBorders>
            <w:vAlign w:val="center"/>
          </w:tcPr>
          <w:p>
            <w:pPr>
              <w:ind w:firstLine="200" w:firstLineChars="100"/>
              <w:rPr>
                <w:rFonts w:ascii="Times New Roman" w:hAnsi="Times New Roman"/>
              </w:rPr>
            </w:pPr>
            <w:r>
              <w:rPr>
                <w:rFonts w:ascii="Times New Roman" w:hAnsi="Times New Roman" w:eastAsia="Times New Roman"/>
                <w:color w:val="000000"/>
                <w:sz w:val="20"/>
              </w:rPr>
              <w:t>1</w:t>
            </w:r>
            <w:r>
              <w:rPr>
                <w:rFonts w:ascii="Times New Roman" w:hAnsi="Times New Roman" w:cs="宋体"/>
                <w:color w:val="000000"/>
                <w:sz w:val="20"/>
              </w:rPr>
              <w:t xml:space="preserve">. </w:t>
            </w:r>
            <w:r>
              <w:rPr>
                <w:rFonts w:ascii="Times New Roman" w:hAnsi="Times New Roman" w:eastAsia="Times New Roman"/>
                <w:color w:val="000000"/>
                <w:sz w:val="20"/>
              </w:rPr>
              <w:t>4</w:t>
            </w:r>
            <w:r>
              <w:rPr>
                <w:rFonts w:ascii="Times New Roman" w:hAnsi="Times New Roman" w:cs="宋体"/>
                <w:color w:val="000000"/>
                <w:sz w:val="20"/>
              </w:rPr>
              <w:t>~</w:t>
            </w:r>
            <w:r>
              <w:rPr>
                <w:rFonts w:ascii="Times New Roman" w:hAnsi="Times New Roman" w:eastAsia="Times New Roman"/>
                <w:color w:val="000000"/>
                <w:sz w:val="20"/>
              </w:rPr>
              <w:t>8</w:t>
            </w:r>
            <w:r>
              <w:rPr>
                <w:rFonts w:ascii="Times New Roman" w:hAnsi="Times New Roman" w:cs="宋体"/>
                <w:color w:val="000000"/>
                <w:sz w:val="20"/>
              </w:rPr>
              <w:t>月是园区暴雨的高发期，在夏季雨量集中期应做好</w:t>
            </w:r>
            <w:r>
              <w:rPr>
                <w:rFonts w:hint="eastAsia" w:ascii="Times New Roman" w:hAnsi="Times New Roman" w:cs="宋体"/>
                <w:color w:val="000000"/>
                <w:sz w:val="20"/>
              </w:rPr>
              <w:t>隐患排查，加强防御措施</w:t>
            </w:r>
            <w:r>
              <w:rPr>
                <w:rFonts w:ascii="Times New Roman" w:hAnsi="Times New Roman" w:cs="宋体"/>
                <w:color w:val="000000"/>
                <w:sz w:val="20"/>
              </w:rPr>
              <w:t>避免暴雨可能造成的</w:t>
            </w:r>
            <w:r>
              <w:rPr>
                <w:rFonts w:hint="eastAsia" w:ascii="Times New Roman" w:hAnsi="Times New Roman" w:cs="宋体"/>
                <w:color w:val="000000"/>
                <w:sz w:val="20"/>
              </w:rPr>
              <w:t>内涝</w:t>
            </w:r>
            <w:r>
              <w:rPr>
                <w:rFonts w:ascii="Times New Roman" w:hAnsi="Times New Roman" w:cs="宋体"/>
                <w:color w:val="000000"/>
                <w:sz w:val="20"/>
              </w:rPr>
              <w:t>；</w:t>
            </w:r>
          </w:p>
          <w:p>
            <w:pPr>
              <w:ind w:firstLine="200" w:firstLineChars="100"/>
              <w:rPr>
                <w:rFonts w:ascii="Times New Roman" w:hAnsi="Times New Roman"/>
              </w:rPr>
            </w:pPr>
            <w:r>
              <w:rPr>
                <w:rFonts w:ascii="Times New Roman" w:hAnsi="Times New Roman" w:eastAsia="Times New Roman"/>
                <w:color w:val="000000"/>
                <w:sz w:val="20"/>
              </w:rPr>
              <w:t>2</w:t>
            </w:r>
            <w:r>
              <w:rPr>
                <w:rFonts w:ascii="Times New Roman" w:hAnsi="Times New Roman" w:cs="宋体"/>
                <w:color w:val="000000"/>
                <w:sz w:val="20"/>
              </w:rPr>
              <w:t>. 关注园区内部、周边水系附近及其上下游的强降水，尤其是连续强降水、短时强降水情况，防止产生不良影响；关注强降水可能引发的次生灾害，及时接收气象预警信息，启动应急行动计划</w:t>
            </w:r>
            <w:r>
              <w:rPr>
                <w:rFonts w:hint="eastAsia" w:ascii="Times New Roman" w:hAnsi="Times New Roman" w:cs="宋体"/>
                <w:color w:val="000000"/>
                <w:sz w:val="20"/>
              </w:rPr>
              <w:t>；</w:t>
            </w:r>
          </w:p>
          <w:p>
            <w:pPr>
              <w:ind w:firstLine="200" w:firstLineChars="100"/>
              <w:rPr>
                <w:rFonts w:ascii="Times New Roman" w:hAnsi="Times New Roman"/>
              </w:rPr>
            </w:pPr>
            <w:r>
              <w:rPr>
                <w:rFonts w:ascii="Times New Roman" w:hAnsi="Times New Roman" w:eastAsia="Times New Roman"/>
                <w:color w:val="000000"/>
                <w:sz w:val="20"/>
              </w:rPr>
              <w:t>3</w:t>
            </w:r>
            <w:r>
              <w:rPr>
                <w:rFonts w:ascii="Times New Roman" w:hAnsi="Times New Roman" w:cs="宋体"/>
                <w:color w:val="000000"/>
                <w:sz w:val="20"/>
              </w:rPr>
              <w:t xml:space="preserve">. 做好园区内雨污分流工作。 </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c>
          <w:tcPr>
            <w:tcW w:w="709" w:type="dxa"/>
            <w:vMerge w:val="continue"/>
            <w:tcBorders>
              <w:bottom w:val="single" w:color="auto" w:sz="8" w:space="0"/>
              <w:right w:val="single" w:color="auto" w:sz="8" w:space="0"/>
            </w:tcBorders>
            <w:vAlign w:val="center"/>
          </w:tcPr>
          <w:p>
            <w:pPr>
              <w:jc w:val="center"/>
              <w:rPr>
                <w:rFonts w:ascii="Times New Roman" w:hAnsi="Times New Roman"/>
              </w:rPr>
            </w:pPr>
          </w:p>
        </w:tc>
        <w:tc>
          <w:tcPr>
            <w:tcW w:w="1134"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积雪冰冻</w:t>
            </w:r>
          </w:p>
        </w:tc>
        <w:tc>
          <w:tcPr>
            <w:tcW w:w="2410" w:type="dxa"/>
            <w:tcBorders>
              <w:bottom w:val="single" w:color="auto" w:sz="8" w:space="0"/>
              <w:right w:val="single" w:color="auto" w:sz="8" w:space="0"/>
            </w:tcBorders>
            <w:vAlign w:val="center"/>
          </w:tcPr>
          <w:p>
            <w:pPr>
              <w:ind w:firstLine="100" w:firstLineChars="50"/>
              <w:rPr>
                <w:rFonts w:ascii="Times New Roman" w:hAnsi="Times New Roman"/>
              </w:rPr>
            </w:pPr>
            <w:r>
              <w:rPr>
                <w:rFonts w:ascii="Times New Roman" w:hAnsi="Times New Roman" w:eastAsia="Times New Roman"/>
                <w:color w:val="000000"/>
                <w:sz w:val="20"/>
              </w:rPr>
              <w:t>1</w:t>
            </w:r>
            <w:r>
              <w:rPr>
                <w:rFonts w:ascii="Times New Roman" w:hAnsi="Times New Roman" w:cs="宋体"/>
                <w:color w:val="000000"/>
                <w:sz w:val="20"/>
              </w:rPr>
              <w:t>. 企业所需原材料运输依赖于公路，受</w:t>
            </w:r>
            <w:r>
              <w:rPr>
                <w:rFonts w:hint="eastAsia" w:ascii="Times New Roman" w:hAnsi="Times New Roman" w:cs="宋体"/>
                <w:color w:val="000000"/>
                <w:sz w:val="20"/>
              </w:rPr>
              <w:t>路面结冰</w:t>
            </w:r>
            <w:r>
              <w:rPr>
                <w:rFonts w:ascii="Times New Roman" w:hAnsi="Times New Roman" w:cs="宋体"/>
                <w:color w:val="000000"/>
                <w:sz w:val="20"/>
              </w:rPr>
              <w:t>覆雪影响较大；</w:t>
            </w:r>
          </w:p>
          <w:p>
            <w:pPr>
              <w:ind w:firstLine="100" w:firstLineChars="50"/>
              <w:rPr>
                <w:rFonts w:ascii="Times New Roman" w:hAnsi="Times New Roman"/>
              </w:rPr>
            </w:pPr>
            <w:r>
              <w:rPr>
                <w:rFonts w:ascii="Times New Roman" w:hAnsi="Times New Roman" w:eastAsia="Times New Roman"/>
                <w:color w:val="000000"/>
                <w:sz w:val="20"/>
              </w:rPr>
              <w:t>2</w:t>
            </w:r>
            <w:r>
              <w:rPr>
                <w:rFonts w:ascii="Times New Roman" w:hAnsi="Times New Roman" w:cs="宋体"/>
                <w:color w:val="000000"/>
                <w:sz w:val="20"/>
              </w:rPr>
              <w:t xml:space="preserve">. 风雪灾害易使局部雪荷载大大超过设计荷载，导致大量的大跨度钢结构发生不同程度的破坏与倒塌。 </w:t>
            </w:r>
          </w:p>
        </w:tc>
        <w:tc>
          <w:tcPr>
            <w:tcW w:w="5247" w:type="dxa"/>
            <w:tcBorders>
              <w:bottom w:val="single" w:color="auto" w:sz="8" w:space="0"/>
            </w:tcBorders>
            <w:vAlign w:val="center"/>
          </w:tcPr>
          <w:p>
            <w:pPr>
              <w:ind w:firstLine="200" w:firstLineChars="100"/>
              <w:rPr>
                <w:rFonts w:ascii="Times New Roman" w:hAnsi="Times New Roman"/>
              </w:rPr>
            </w:pPr>
            <w:r>
              <w:rPr>
                <w:rFonts w:ascii="Times New Roman" w:hAnsi="Times New Roman" w:eastAsia="Times New Roman"/>
                <w:color w:val="000000"/>
                <w:sz w:val="20"/>
              </w:rPr>
              <w:t>1</w:t>
            </w:r>
            <w:r>
              <w:rPr>
                <w:rFonts w:ascii="Times New Roman" w:hAnsi="Times New Roman" w:cs="宋体"/>
                <w:color w:val="000000"/>
                <w:sz w:val="20"/>
              </w:rPr>
              <w:t>. 每年</w:t>
            </w:r>
            <w:r>
              <w:rPr>
                <w:rFonts w:ascii="Times New Roman" w:hAnsi="Times New Roman" w:eastAsia="Times New Roman"/>
                <w:color w:val="000000"/>
                <w:sz w:val="20"/>
              </w:rPr>
              <w:t>12</w:t>
            </w:r>
            <w:r>
              <w:rPr>
                <w:rFonts w:ascii="Times New Roman" w:hAnsi="Times New Roman" w:cs="宋体"/>
                <w:color w:val="000000"/>
                <w:sz w:val="20"/>
              </w:rPr>
              <w:t>月至次年</w:t>
            </w:r>
            <w:r>
              <w:rPr>
                <w:rFonts w:ascii="Times New Roman" w:hAnsi="Times New Roman" w:eastAsia="Times New Roman"/>
                <w:color w:val="000000"/>
                <w:sz w:val="20"/>
              </w:rPr>
              <w:t>2</w:t>
            </w:r>
            <w:r>
              <w:rPr>
                <w:rFonts w:ascii="Times New Roman" w:hAnsi="Times New Roman" w:cs="宋体"/>
                <w:color w:val="000000"/>
                <w:sz w:val="20"/>
              </w:rPr>
              <w:t>月为积雪结冰高发期，须及时检查</w:t>
            </w:r>
            <w:r>
              <w:rPr>
                <w:rFonts w:hint="eastAsia" w:ascii="Times New Roman" w:hAnsi="Times New Roman" w:cs="宋体"/>
                <w:color w:val="000000"/>
                <w:sz w:val="20"/>
              </w:rPr>
              <w:t>园区管道等</w:t>
            </w:r>
            <w:r>
              <w:rPr>
                <w:rFonts w:ascii="Times New Roman" w:hAnsi="Times New Roman" w:cs="宋体"/>
                <w:color w:val="000000"/>
                <w:sz w:val="20"/>
              </w:rPr>
              <w:t>外露装置</w:t>
            </w:r>
            <w:r>
              <w:rPr>
                <w:rFonts w:hint="eastAsia" w:ascii="Times New Roman" w:hAnsi="Times New Roman" w:cs="宋体"/>
                <w:color w:val="000000"/>
                <w:sz w:val="20"/>
              </w:rPr>
              <w:t>保护层是否损坏，检查</w:t>
            </w:r>
            <w:r>
              <w:rPr>
                <w:rFonts w:ascii="Times New Roman" w:hAnsi="Times New Roman" w:cs="宋体"/>
                <w:color w:val="000000"/>
                <w:sz w:val="20"/>
              </w:rPr>
              <w:t>接线盒附近是否结冰，如果有结冰现象及时清理，以免造成安全隐患；</w:t>
            </w:r>
          </w:p>
          <w:p>
            <w:pPr>
              <w:ind w:firstLine="200" w:firstLineChars="100"/>
              <w:rPr>
                <w:rFonts w:ascii="Times New Roman" w:hAnsi="Times New Roman"/>
              </w:rPr>
            </w:pPr>
            <w:r>
              <w:rPr>
                <w:rFonts w:ascii="Times New Roman" w:hAnsi="Times New Roman" w:eastAsia="Times New Roman"/>
                <w:color w:val="000000"/>
                <w:sz w:val="20"/>
              </w:rPr>
              <w:t>2</w:t>
            </w:r>
            <w:r>
              <w:rPr>
                <w:rFonts w:ascii="Times New Roman" w:hAnsi="Times New Roman" w:cs="宋体"/>
                <w:color w:val="000000"/>
                <w:sz w:val="20"/>
              </w:rPr>
              <w:t xml:space="preserve">. 对摆放于室外的易受损、易倒塌材料等及时转移，以免造成损失。及时检查大跨度钢结构建筑物，以免造成损坏或倒塌等。 </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c>
          <w:tcPr>
            <w:tcW w:w="709" w:type="dxa"/>
            <w:vMerge w:val="continue"/>
            <w:tcBorders>
              <w:bottom w:val="single" w:color="auto" w:sz="8" w:space="0"/>
              <w:right w:val="single" w:color="auto" w:sz="8" w:space="0"/>
            </w:tcBorders>
            <w:vAlign w:val="center"/>
          </w:tcPr>
          <w:p>
            <w:pPr>
              <w:jc w:val="center"/>
              <w:rPr>
                <w:rFonts w:ascii="Times New Roman" w:hAnsi="Times New Roman"/>
              </w:rPr>
            </w:pPr>
          </w:p>
        </w:tc>
        <w:tc>
          <w:tcPr>
            <w:tcW w:w="1134"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大风</w:t>
            </w:r>
          </w:p>
        </w:tc>
        <w:tc>
          <w:tcPr>
            <w:tcW w:w="2410" w:type="dxa"/>
            <w:tcBorders>
              <w:bottom w:val="single" w:color="auto" w:sz="8" w:space="0"/>
              <w:right w:val="single" w:color="auto" w:sz="8" w:space="0"/>
            </w:tcBorders>
            <w:vAlign w:val="center"/>
          </w:tcPr>
          <w:p>
            <w:pPr>
              <w:ind w:firstLine="200" w:firstLineChars="100"/>
              <w:rPr>
                <w:rFonts w:ascii="Times New Roman" w:hAnsi="Times New Roman"/>
              </w:rPr>
            </w:pPr>
            <w:r>
              <w:rPr>
                <w:rFonts w:ascii="Times New Roman" w:hAnsi="Times New Roman" w:cs="宋体"/>
                <w:color w:val="000000"/>
                <w:sz w:val="20"/>
              </w:rPr>
              <w:t>建筑物在强风中易被刮倒或刮断，造成经济损失、人员伤害</w:t>
            </w:r>
            <w:r>
              <w:rPr>
                <w:rFonts w:hint="eastAsia" w:ascii="Times New Roman" w:hAnsi="Times New Roman" w:cs="宋体"/>
                <w:color w:val="000000"/>
                <w:sz w:val="20"/>
              </w:rPr>
              <w:t>。</w:t>
            </w:r>
          </w:p>
        </w:tc>
        <w:tc>
          <w:tcPr>
            <w:tcW w:w="5247" w:type="dxa"/>
            <w:tcBorders>
              <w:bottom w:val="single" w:color="auto" w:sz="8" w:space="0"/>
            </w:tcBorders>
            <w:vAlign w:val="center"/>
          </w:tcPr>
          <w:p>
            <w:pPr>
              <w:ind w:firstLine="200" w:firstLineChars="100"/>
              <w:rPr>
                <w:rFonts w:ascii="Times New Roman" w:hAnsi="Times New Roman"/>
              </w:rPr>
            </w:pPr>
            <w:r>
              <w:rPr>
                <w:rFonts w:ascii="Times New Roman" w:hAnsi="Times New Roman" w:cs="宋体"/>
                <w:color w:val="000000"/>
                <w:sz w:val="20"/>
              </w:rPr>
              <w:t xml:space="preserve">须保守考虑抗风设计标准，同时应关注气象预报，特别在 </w:t>
            </w:r>
            <w:r>
              <w:rPr>
                <w:rFonts w:ascii="Times New Roman" w:hAnsi="Times New Roman" w:eastAsia="Times New Roman"/>
                <w:color w:val="000000"/>
                <w:sz w:val="20"/>
              </w:rPr>
              <w:t>4</w:t>
            </w:r>
            <w:r>
              <w:rPr>
                <w:rFonts w:ascii="Times New Roman" w:hAnsi="Times New Roman" w:cs="宋体"/>
                <w:color w:val="000000"/>
                <w:sz w:val="20"/>
              </w:rPr>
              <w:t>、</w:t>
            </w:r>
            <w:r>
              <w:rPr>
                <w:rFonts w:ascii="Times New Roman" w:hAnsi="Times New Roman" w:eastAsia="Times New Roman"/>
                <w:color w:val="000000"/>
                <w:sz w:val="20"/>
              </w:rPr>
              <w:t>7</w:t>
            </w:r>
            <w:r>
              <w:rPr>
                <w:rFonts w:ascii="Times New Roman" w:hAnsi="Times New Roman" w:cs="宋体"/>
                <w:color w:val="000000"/>
                <w:sz w:val="20"/>
              </w:rPr>
              <w:t>、</w:t>
            </w:r>
            <w:r>
              <w:rPr>
                <w:rFonts w:ascii="Times New Roman" w:hAnsi="Times New Roman" w:eastAsia="Times New Roman"/>
                <w:color w:val="000000"/>
                <w:sz w:val="20"/>
              </w:rPr>
              <w:t>8</w:t>
            </w:r>
            <w:r>
              <w:rPr>
                <w:rFonts w:ascii="Times New Roman" w:hAnsi="Times New Roman" w:cs="宋体"/>
                <w:color w:val="000000"/>
                <w:sz w:val="20"/>
              </w:rPr>
              <w:t>月密切关注局地短时狂风（龙卷风），大风影响前或影响时人员要执行安全应对措施，</w:t>
            </w:r>
            <w:r>
              <w:rPr>
                <w:rFonts w:hint="eastAsia" w:ascii="Times New Roman" w:hAnsi="Times New Roman" w:cs="宋体"/>
                <w:color w:val="000000"/>
                <w:sz w:val="20"/>
              </w:rPr>
              <w:t>以避免人员伤亡；</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c>
          <w:tcPr>
            <w:tcW w:w="709" w:type="dxa"/>
            <w:vMerge w:val="continue"/>
            <w:tcBorders>
              <w:bottom w:val="single" w:color="auto" w:sz="8" w:space="0"/>
              <w:right w:val="single" w:color="auto" w:sz="8" w:space="0"/>
            </w:tcBorders>
            <w:vAlign w:val="center"/>
          </w:tcPr>
          <w:p>
            <w:pPr>
              <w:jc w:val="center"/>
              <w:rPr>
                <w:rFonts w:ascii="Times New Roman" w:hAnsi="Times New Roman"/>
              </w:rPr>
            </w:pPr>
          </w:p>
        </w:tc>
        <w:tc>
          <w:tcPr>
            <w:tcW w:w="1134" w:type="dxa"/>
            <w:tcBorders>
              <w:bottom w:val="single" w:color="auto" w:sz="8"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冰雹</w:t>
            </w:r>
          </w:p>
        </w:tc>
        <w:tc>
          <w:tcPr>
            <w:tcW w:w="2410" w:type="dxa"/>
            <w:tcBorders>
              <w:bottom w:val="single" w:color="auto" w:sz="8" w:space="0"/>
              <w:right w:val="single" w:color="auto" w:sz="8" w:space="0"/>
            </w:tcBorders>
            <w:vAlign w:val="center"/>
          </w:tcPr>
          <w:p>
            <w:pPr>
              <w:ind w:firstLine="200" w:firstLineChars="100"/>
              <w:rPr>
                <w:rFonts w:ascii="Times New Roman" w:hAnsi="Times New Roman"/>
              </w:rPr>
            </w:pPr>
            <w:r>
              <w:rPr>
                <w:rFonts w:ascii="Times New Roman" w:hAnsi="Times New Roman" w:eastAsia="Times New Roman"/>
                <w:color w:val="000000"/>
                <w:sz w:val="20"/>
              </w:rPr>
              <w:t>1</w:t>
            </w:r>
            <w:r>
              <w:rPr>
                <w:rFonts w:ascii="Times New Roman" w:hAnsi="Times New Roman" w:cs="宋体"/>
                <w:color w:val="000000"/>
                <w:sz w:val="20"/>
              </w:rPr>
              <w:t>. 可能造成建筑物、车辆损坏；</w:t>
            </w:r>
          </w:p>
          <w:p>
            <w:pPr>
              <w:ind w:firstLine="200" w:firstLineChars="100"/>
              <w:rPr>
                <w:rFonts w:ascii="Times New Roman" w:hAnsi="Times New Roman"/>
              </w:rPr>
            </w:pPr>
            <w:r>
              <w:rPr>
                <w:rFonts w:ascii="Times New Roman" w:hAnsi="Times New Roman" w:eastAsia="Times New Roman"/>
                <w:color w:val="000000"/>
                <w:sz w:val="20"/>
              </w:rPr>
              <w:t>2</w:t>
            </w:r>
            <w:r>
              <w:rPr>
                <w:rFonts w:ascii="Times New Roman" w:hAnsi="Times New Roman" w:cs="宋体"/>
                <w:color w:val="000000"/>
                <w:sz w:val="20"/>
              </w:rPr>
              <w:t xml:space="preserve">. 可能造成人员伤亡。 </w:t>
            </w:r>
          </w:p>
        </w:tc>
        <w:tc>
          <w:tcPr>
            <w:tcW w:w="5247" w:type="dxa"/>
            <w:tcBorders>
              <w:bottom w:val="single" w:color="auto" w:sz="8" w:space="0"/>
            </w:tcBorders>
            <w:vAlign w:val="center"/>
          </w:tcPr>
          <w:p>
            <w:pPr>
              <w:ind w:firstLine="200" w:firstLineChars="100"/>
              <w:rPr>
                <w:rFonts w:ascii="Times New Roman" w:hAnsi="Times New Roman"/>
              </w:rPr>
            </w:pPr>
            <w:r>
              <w:rPr>
                <w:rFonts w:ascii="Times New Roman" w:hAnsi="Times New Roman" w:eastAsia="Times New Roman"/>
                <w:color w:val="000000"/>
                <w:sz w:val="20"/>
              </w:rPr>
              <w:t>1</w:t>
            </w:r>
            <w:r>
              <w:rPr>
                <w:rFonts w:ascii="Times New Roman" w:hAnsi="Times New Roman" w:cs="宋体"/>
                <w:color w:val="000000"/>
                <w:sz w:val="20"/>
              </w:rPr>
              <w:t>. 强对流天气高发期尽量避免外出；</w:t>
            </w:r>
          </w:p>
          <w:p>
            <w:pPr>
              <w:ind w:firstLine="200" w:firstLineChars="100"/>
              <w:rPr>
                <w:rFonts w:ascii="Times New Roman" w:hAnsi="Times New Roman"/>
              </w:rPr>
            </w:pPr>
            <w:r>
              <w:rPr>
                <w:rFonts w:ascii="Times New Roman" w:hAnsi="Times New Roman" w:eastAsia="Times New Roman"/>
                <w:color w:val="000000"/>
                <w:sz w:val="20"/>
              </w:rPr>
              <w:t>2</w:t>
            </w:r>
            <w:r>
              <w:rPr>
                <w:rFonts w:ascii="Times New Roman" w:hAnsi="Times New Roman" w:cs="宋体"/>
                <w:color w:val="000000"/>
                <w:sz w:val="20"/>
              </w:rPr>
              <w:t xml:space="preserve">. 对摆放于室外的易受损、易倒塌材料等及时转移，以免造成损失。 </w:t>
            </w:r>
          </w:p>
        </w:tc>
      </w:tr>
      <w:tr>
        <w:tblPrEx>
          <w:tblBorders>
            <w:top w:val="single" w:color="auto" w:sz="16"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c>
          <w:tcPr>
            <w:tcW w:w="709" w:type="dxa"/>
            <w:vMerge w:val="continue"/>
            <w:tcBorders>
              <w:bottom w:val="single" w:color="auto" w:sz="16" w:space="0"/>
              <w:right w:val="single" w:color="auto" w:sz="8" w:space="0"/>
            </w:tcBorders>
            <w:vAlign w:val="center"/>
          </w:tcPr>
          <w:p>
            <w:pPr>
              <w:jc w:val="center"/>
              <w:rPr>
                <w:rFonts w:ascii="Times New Roman" w:hAnsi="Times New Roman"/>
              </w:rPr>
            </w:pPr>
          </w:p>
        </w:tc>
        <w:tc>
          <w:tcPr>
            <w:tcW w:w="1134" w:type="dxa"/>
            <w:tcBorders>
              <w:bottom w:val="single" w:color="auto" w:sz="16" w:space="0"/>
              <w:right w:val="single" w:color="auto" w:sz="8" w:space="0"/>
            </w:tcBorders>
            <w:vAlign w:val="center"/>
          </w:tcPr>
          <w:p>
            <w:pPr>
              <w:jc w:val="center"/>
              <w:rPr>
                <w:rFonts w:ascii="Times New Roman" w:hAnsi="Times New Roman"/>
              </w:rPr>
            </w:pPr>
            <w:r>
              <w:rPr>
                <w:rFonts w:ascii="Times New Roman" w:hAnsi="Times New Roman" w:cs="宋体"/>
                <w:color w:val="000000"/>
                <w:sz w:val="20"/>
              </w:rPr>
              <w:t>雾霾</w:t>
            </w:r>
          </w:p>
        </w:tc>
        <w:tc>
          <w:tcPr>
            <w:tcW w:w="2410" w:type="dxa"/>
            <w:tcBorders>
              <w:bottom w:val="single" w:color="auto" w:sz="16" w:space="0"/>
              <w:right w:val="single" w:color="auto" w:sz="8" w:space="0"/>
            </w:tcBorders>
            <w:vAlign w:val="center"/>
          </w:tcPr>
          <w:p>
            <w:pPr>
              <w:ind w:firstLine="200" w:firstLineChars="100"/>
              <w:rPr>
                <w:rFonts w:ascii="Times New Roman" w:hAnsi="Times New Roman"/>
              </w:rPr>
            </w:pPr>
            <w:r>
              <w:rPr>
                <w:rFonts w:ascii="Times New Roman" w:hAnsi="Times New Roman" w:eastAsia="Times New Roman"/>
                <w:color w:val="000000"/>
                <w:sz w:val="20"/>
              </w:rPr>
              <w:t>1</w:t>
            </w:r>
            <w:r>
              <w:rPr>
                <w:rFonts w:ascii="Times New Roman" w:hAnsi="Times New Roman" w:cs="宋体"/>
                <w:color w:val="000000"/>
                <w:sz w:val="20"/>
              </w:rPr>
              <w:t xml:space="preserve">. 对交通造成影响； </w:t>
            </w:r>
          </w:p>
          <w:p>
            <w:pPr>
              <w:ind w:firstLine="200" w:firstLineChars="100"/>
              <w:rPr>
                <w:rFonts w:ascii="Times New Roman" w:hAnsi="Times New Roman"/>
              </w:rPr>
            </w:pPr>
            <w:r>
              <w:rPr>
                <w:rFonts w:ascii="Times New Roman" w:hAnsi="Times New Roman" w:eastAsia="Times New Roman"/>
                <w:color w:val="000000"/>
                <w:sz w:val="20"/>
              </w:rPr>
              <w:t>2</w:t>
            </w:r>
            <w:r>
              <w:rPr>
                <w:rFonts w:ascii="Times New Roman" w:hAnsi="Times New Roman" w:cs="宋体"/>
                <w:color w:val="000000"/>
                <w:sz w:val="20"/>
              </w:rPr>
              <w:t xml:space="preserve">. 对抵抗力较弱人群健康造成影响。 </w:t>
            </w:r>
          </w:p>
        </w:tc>
        <w:tc>
          <w:tcPr>
            <w:tcW w:w="5247" w:type="dxa"/>
            <w:tcBorders>
              <w:bottom w:val="single" w:color="auto" w:sz="16" w:space="0"/>
            </w:tcBorders>
            <w:vAlign w:val="center"/>
          </w:tcPr>
          <w:p>
            <w:pPr>
              <w:ind w:firstLine="200" w:firstLineChars="100"/>
              <w:rPr>
                <w:rFonts w:ascii="Times New Roman" w:hAnsi="Times New Roman"/>
              </w:rPr>
            </w:pPr>
            <w:r>
              <w:rPr>
                <w:rFonts w:ascii="Times New Roman" w:hAnsi="Times New Roman" w:eastAsia="Times New Roman"/>
                <w:color w:val="000000"/>
                <w:sz w:val="20"/>
              </w:rPr>
              <w:t>1</w:t>
            </w:r>
            <w:r>
              <w:rPr>
                <w:rFonts w:ascii="Times New Roman" w:hAnsi="Times New Roman" w:cs="宋体"/>
                <w:color w:val="000000"/>
                <w:sz w:val="20"/>
              </w:rPr>
              <w:t>. 雾霾发生期间，如驾车外出，减速慢行，避免靠近大货车驾驶；</w:t>
            </w:r>
          </w:p>
          <w:p>
            <w:pPr>
              <w:ind w:firstLine="200" w:firstLineChars="100"/>
              <w:rPr>
                <w:rFonts w:ascii="Times New Roman" w:hAnsi="Times New Roman"/>
              </w:rPr>
            </w:pPr>
            <w:r>
              <w:rPr>
                <w:rFonts w:ascii="Times New Roman" w:hAnsi="Times New Roman" w:eastAsia="Times New Roman"/>
                <w:color w:val="000000"/>
                <w:sz w:val="20"/>
              </w:rPr>
              <w:t>2</w:t>
            </w:r>
            <w:r>
              <w:rPr>
                <w:rFonts w:ascii="Times New Roman" w:hAnsi="Times New Roman" w:cs="宋体"/>
                <w:color w:val="000000"/>
                <w:sz w:val="20"/>
              </w:rPr>
              <w:t xml:space="preserve">. 居民区中老人、小孩注意防范呼吸道系统等疾病。 </w:t>
            </w:r>
          </w:p>
        </w:tc>
      </w:tr>
    </w:tbl>
    <w:p>
      <w:pPr>
        <w:widowControl/>
        <w:jc w:val="left"/>
        <w:rPr>
          <w:rFonts w:ascii="Times New Roman" w:hAnsi="Times New Roman"/>
        </w:rPr>
      </w:pPr>
      <w:r>
        <w:rPr>
          <w:rFonts w:ascii="Times New Roman" w:hAnsi="Times New Roman"/>
        </w:rPr>
        <w:br w:type="page"/>
      </w:r>
    </w:p>
    <w:p>
      <w:pPr>
        <w:pStyle w:val="3"/>
        <w:numPr>
          <w:ilvl w:val="1"/>
          <w:numId w:val="13"/>
        </w:numPr>
        <w:ind w:left="1000"/>
        <w:rPr>
          <w:rFonts w:ascii="Times New Roman" w:hAnsi="Times New Roman"/>
          <w:i w:val="0"/>
          <w:spacing w:val="10"/>
          <w:sz w:val="32"/>
        </w:rPr>
      </w:pPr>
      <w:bookmarkStart w:id="259" w:name="_Toc88392196"/>
      <w:bookmarkStart w:id="260" w:name="_Toc86852080"/>
      <w:r>
        <w:rPr>
          <w:rFonts w:ascii="Times New Roman" w:hAnsi="Times New Roman"/>
          <w:i w:val="0"/>
          <w:spacing w:val="10"/>
          <w:sz w:val="32"/>
        </w:rPr>
        <w:t>综合结论</w:t>
      </w:r>
      <w:bookmarkEnd w:id="259"/>
      <w:bookmarkEnd w:id="260"/>
    </w:p>
    <w:p>
      <w:pPr>
        <w:spacing w:line="360" w:lineRule="auto"/>
        <w:ind w:firstLine="560" w:firstLineChars="200"/>
        <w:rPr>
          <w:rFonts w:ascii="Times New Roman" w:hAnsi="Times New Roman"/>
          <w:sz w:val="28"/>
          <w:szCs w:val="28"/>
        </w:rPr>
      </w:pPr>
      <w:r>
        <w:rPr>
          <w:rFonts w:hint="eastAsia" w:ascii="Times New Roman" w:hAnsi="Times New Roman"/>
          <w:sz w:val="28"/>
          <w:szCs w:val="28"/>
        </w:rPr>
        <w:t>综合考虑气象因素和不利气象因素，星火工业园的规划在气候适宜性和风险性方面，不存在颠覆性的制约因素</w:t>
      </w:r>
      <w:r>
        <w:rPr>
          <w:rFonts w:ascii="Times New Roman" w:hAnsi="Times New Roman"/>
          <w:sz w:val="28"/>
          <w:szCs w:val="28"/>
        </w:rPr>
        <w:t>。</w:t>
      </w:r>
      <w:r>
        <w:rPr>
          <w:rFonts w:hint="eastAsia" w:ascii="Times New Roman" w:hAnsi="Times New Roman"/>
          <w:sz w:val="28"/>
          <w:szCs w:val="28"/>
        </w:rPr>
        <w:t>但从气象防灾减灾的角度考虑，应注意以下事项：</w:t>
      </w:r>
    </w:p>
    <w:p>
      <w:pPr>
        <w:spacing w:line="360" w:lineRule="auto"/>
        <w:ind w:firstLine="562" w:firstLineChars="200"/>
        <w:rPr>
          <w:rFonts w:ascii="Times New Roman" w:hAnsi="Times New Roman"/>
          <w:sz w:val="28"/>
          <w:szCs w:val="28"/>
        </w:rPr>
      </w:pPr>
      <w:r>
        <w:rPr>
          <w:rFonts w:ascii="Times New Roman" w:hAnsi="Times New Roman"/>
          <w:b/>
          <w:sz w:val="28"/>
          <w:szCs w:val="28"/>
        </w:rPr>
        <w:t>（1）</w:t>
      </w:r>
      <w:r>
        <w:rPr>
          <w:rFonts w:hint="eastAsia" w:ascii="Times New Roman" w:hAnsi="Times New Roman"/>
          <w:b/>
          <w:bCs/>
          <w:sz w:val="28"/>
          <w:szCs w:val="28"/>
        </w:rPr>
        <w:t>注意防范极端气温、连阴雨对园区带来的不利影响。</w:t>
      </w:r>
      <w:r>
        <w:rPr>
          <w:rFonts w:hint="eastAsia" w:ascii="Times New Roman" w:hAnsi="Times New Roman"/>
          <w:sz w:val="28"/>
          <w:szCs w:val="28"/>
        </w:rPr>
        <w:t>极端天气特别是极端高温及连阴雨天气下的高温高湿环境，会加速园区金属设备的锈蚀，建议园区多使用防锈的金属材料，并做好易锈蚀器件的防锈处理；</w:t>
      </w:r>
      <w:r>
        <w:rPr>
          <w:rFonts w:ascii="Times New Roman" w:hAnsi="Times New Roman"/>
          <w:sz w:val="28"/>
          <w:szCs w:val="28"/>
        </w:rPr>
        <w:t>极端低温会对混凝土等建筑材料的强度和寿命产生不良影响，园区所需建筑材料和建筑结构应符合相关国家标准和规范，并做好建筑物保温隔热措施。</w:t>
      </w:r>
      <w:r>
        <w:rPr>
          <w:rFonts w:hint="eastAsia" w:ascii="Times New Roman" w:hAnsi="Times New Roman"/>
          <w:sz w:val="28"/>
          <w:szCs w:val="28"/>
        </w:rPr>
        <w:t>此外，</w:t>
      </w:r>
      <w:r>
        <w:rPr>
          <w:rFonts w:ascii="Times New Roman" w:hAnsi="Times New Roman"/>
          <w:sz w:val="28"/>
          <w:szCs w:val="28"/>
        </w:rPr>
        <w:t>低温还容易</w:t>
      </w:r>
      <w:r>
        <w:rPr>
          <w:rFonts w:hint="eastAsia" w:ascii="Times New Roman" w:hAnsi="Times New Roman"/>
          <w:sz w:val="28"/>
          <w:szCs w:val="28"/>
        </w:rPr>
        <w:t>引发电线</w:t>
      </w:r>
      <w:r>
        <w:rPr>
          <w:rFonts w:ascii="Times New Roman" w:hAnsi="Times New Roman"/>
          <w:sz w:val="28"/>
          <w:szCs w:val="28"/>
        </w:rPr>
        <w:t>积冰、</w:t>
      </w:r>
      <w:r>
        <w:rPr>
          <w:rFonts w:hint="eastAsia" w:ascii="Times New Roman" w:hAnsi="Times New Roman"/>
          <w:sz w:val="28"/>
          <w:szCs w:val="28"/>
        </w:rPr>
        <w:t>道路结冰、水管冻裂等灾害，甚至会造成厂房坍塌</w:t>
      </w:r>
      <w:r>
        <w:rPr>
          <w:rFonts w:ascii="Times New Roman" w:hAnsi="Times New Roman"/>
          <w:sz w:val="28"/>
          <w:szCs w:val="28"/>
        </w:rPr>
        <w:t>，</w:t>
      </w:r>
      <w:r>
        <w:rPr>
          <w:rFonts w:hint="eastAsia" w:ascii="Times New Roman" w:hAnsi="Times New Roman"/>
          <w:sz w:val="28"/>
          <w:szCs w:val="28"/>
        </w:rPr>
        <w:t>企业应注意用火、用电及交通运输安全，做好低温雨雪冰冻天气应急预案，同时永修</w:t>
      </w:r>
      <w:r>
        <w:rPr>
          <w:rFonts w:ascii="Times New Roman" w:hAnsi="Times New Roman"/>
          <w:sz w:val="28"/>
          <w:szCs w:val="28"/>
        </w:rPr>
        <w:t>县近年来高温日数偏多且呈</w:t>
      </w:r>
      <w:r>
        <w:rPr>
          <w:rFonts w:hint="eastAsia" w:ascii="Times New Roman" w:hAnsi="Times New Roman"/>
          <w:sz w:val="28"/>
          <w:szCs w:val="28"/>
        </w:rPr>
        <w:t>增加</w:t>
      </w:r>
      <w:r>
        <w:rPr>
          <w:rFonts w:ascii="Times New Roman" w:hAnsi="Times New Roman"/>
          <w:sz w:val="28"/>
          <w:szCs w:val="28"/>
        </w:rPr>
        <w:t>趋势，企业需注意</w:t>
      </w:r>
      <w:r>
        <w:rPr>
          <w:rFonts w:hint="eastAsia" w:ascii="Times New Roman" w:hAnsi="Times New Roman"/>
          <w:sz w:val="28"/>
          <w:szCs w:val="28"/>
        </w:rPr>
        <w:t>夏季厂房、车间的通风降温以及易燃易爆化学品的存储安全</w:t>
      </w:r>
      <w:r>
        <w:rPr>
          <w:rFonts w:ascii="Times New Roman" w:hAnsi="Times New Roman"/>
          <w:sz w:val="28"/>
          <w:szCs w:val="28"/>
        </w:rPr>
        <w:t>。</w:t>
      </w:r>
    </w:p>
    <w:p>
      <w:pPr>
        <w:numPr>
          <w:ilvl w:val="255"/>
          <w:numId w:val="0"/>
        </w:numPr>
        <w:spacing w:line="360" w:lineRule="auto"/>
        <w:ind w:firstLine="562" w:firstLineChars="200"/>
        <w:rPr>
          <w:rFonts w:ascii="Times New Roman" w:hAnsi="Times New Roman"/>
          <w:sz w:val="28"/>
          <w:szCs w:val="28"/>
        </w:rPr>
      </w:pPr>
      <w:r>
        <w:rPr>
          <w:rFonts w:hint="eastAsia" w:ascii="Times New Roman" w:hAnsi="Times New Roman"/>
          <w:b/>
          <w:bCs/>
          <w:sz w:val="28"/>
          <w:szCs w:val="28"/>
        </w:rPr>
        <w:t>（2）适当控制大气污染排放量大的企业入驻，并加强对相关企业废气污染源的监管。</w:t>
      </w:r>
      <w:r>
        <w:rPr>
          <w:rFonts w:hint="eastAsia" w:ascii="Times New Roman" w:hAnsi="Times New Roman"/>
          <w:sz w:val="28"/>
          <w:szCs w:val="28"/>
        </w:rPr>
        <w:t>园区所在地</w:t>
      </w:r>
      <w:r>
        <w:rPr>
          <w:rFonts w:ascii="Times New Roman" w:hAnsi="Times New Roman"/>
          <w:sz w:val="28"/>
          <w:szCs w:val="28"/>
        </w:rPr>
        <w:t>大气稳定度</w:t>
      </w:r>
      <w:r>
        <w:rPr>
          <w:rFonts w:hint="eastAsia" w:ascii="Times New Roman" w:hAnsi="Times New Roman"/>
          <w:sz w:val="28"/>
          <w:szCs w:val="28"/>
        </w:rPr>
        <w:t>以中性为主</w:t>
      </w:r>
      <w:r>
        <w:rPr>
          <w:rFonts w:ascii="Times New Roman" w:hAnsi="Times New Roman"/>
          <w:sz w:val="28"/>
          <w:szCs w:val="28"/>
        </w:rPr>
        <w:t>，</w:t>
      </w:r>
      <w:r>
        <w:rPr>
          <w:rFonts w:hint="eastAsia" w:ascii="Times New Roman" w:hAnsi="Times New Roman"/>
          <w:sz w:val="28"/>
          <w:szCs w:val="28"/>
        </w:rPr>
        <w:t>但仍有累年20%的稳定层结概率，大气稳定层结条件下混合层高度较低，</w:t>
      </w:r>
      <w:r>
        <w:rPr>
          <w:rFonts w:ascii="Times New Roman" w:hAnsi="Times New Roman"/>
          <w:sz w:val="28"/>
          <w:szCs w:val="28"/>
        </w:rPr>
        <w:t>不利于</w:t>
      </w:r>
      <w:r>
        <w:rPr>
          <w:rFonts w:hint="eastAsia" w:ascii="Times New Roman" w:hAnsi="Times New Roman"/>
          <w:sz w:val="28"/>
          <w:szCs w:val="28"/>
        </w:rPr>
        <w:t>大气污染物</w:t>
      </w:r>
      <w:r>
        <w:rPr>
          <w:rFonts w:ascii="Times New Roman" w:hAnsi="Times New Roman"/>
          <w:sz w:val="28"/>
          <w:szCs w:val="28"/>
        </w:rPr>
        <w:t>扩散，</w:t>
      </w:r>
      <w:r>
        <w:rPr>
          <w:rFonts w:hint="eastAsia" w:ascii="Times New Roman" w:hAnsi="Times New Roman"/>
          <w:sz w:val="28"/>
          <w:szCs w:val="28"/>
        </w:rPr>
        <w:t>建议园区适当控制大气污染排放大的企业入住。此外，水平方向上，园区南方是空气污染指数最大的方向，应注意防范冬季偏北风对污染物的输送引起的永修县主城区大气污染问题。届时建议园区根据当地天气情况责令相关企业控制产量</w:t>
      </w:r>
      <w:r>
        <w:rPr>
          <w:rFonts w:ascii="Times New Roman" w:hAnsi="Times New Roman"/>
          <w:sz w:val="28"/>
          <w:szCs w:val="28"/>
        </w:rPr>
        <w:t>。</w:t>
      </w:r>
    </w:p>
    <w:p>
      <w:pPr>
        <w:spacing w:line="360" w:lineRule="auto"/>
        <w:ind w:firstLine="562" w:firstLineChars="200"/>
        <w:rPr>
          <w:rFonts w:ascii="Times New Roman" w:hAnsi="Times New Roman"/>
          <w:sz w:val="28"/>
          <w:szCs w:val="28"/>
        </w:rPr>
      </w:pPr>
      <w:r>
        <w:rPr>
          <w:rFonts w:hint="eastAsia" w:ascii="Times New Roman" w:hAnsi="Times New Roman"/>
          <w:b/>
          <w:bCs/>
          <w:sz w:val="28"/>
          <w:szCs w:val="28"/>
        </w:rPr>
        <w:t>（3）需注意防范强降雨引发的内涝等不利影响。</w:t>
      </w:r>
      <w:r>
        <w:rPr>
          <w:rFonts w:ascii="Times New Roman" w:hAnsi="Times New Roman"/>
          <w:sz w:val="28"/>
          <w:szCs w:val="28"/>
        </w:rPr>
        <w:t>建议园</w:t>
      </w:r>
      <w:r>
        <w:rPr>
          <w:rFonts w:hint="eastAsia" w:ascii="Times New Roman" w:hAnsi="Times New Roman"/>
          <w:sz w:val="28"/>
          <w:szCs w:val="28"/>
        </w:rPr>
        <w:t>区在规划阶段合理设计地下</w:t>
      </w:r>
      <w:r>
        <w:rPr>
          <w:rFonts w:ascii="Times New Roman" w:hAnsi="Times New Roman"/>
          <w:sz w:val="28"/>
          <w:szCs w:val="28"/>
        </w:rPr>
        <w:t>给排水</w:t>
      </w:r>
      <w:r>
        <w:rPr>
          <w:rFonts w:hint="eastAsia" w:ascii="Times New Roman" w:hAnsi="Times New Roman"/>
          <w:sz w:val="28"/>
          <w:szCs w:val="28"/>
        </w:rPr>
        <w:t>设施，厂区选址时尤其是仓库选址应尽量避开低洼地段，</w:t>
      </w:r>
      <w:r>
        <w:rPr>
          <w:rFonts w:ascii="Times New Roman" w:hAnsi="Times New Roman"/>
          <w:sz w:val="28"/>
          <w:szCs w:val="28"/>
        </w:rPr>
        <w:t>施工过程中加强安全管理；充分考虑短历时强降雨和连续性强降雨</w:t>
      </w:r>
      <w:r>
        <w:rPr>
          <w:rFonts w:hint="eastAsia" w:ascii="Times New Roman" w:hAnsi="Times New Roman"/>
          <w:sz w:val="28"/>
          <w:szCs w:val="28"/>
        </w:rPr>
        <w:t>对车间、厂房、仓库及机械设备等可能产生的不利影响</w:t>
      </w:r>
      <w:r>
        <w:rPr>
          <w:rFonts w:ascii="Times New Roman" w:hAnsi="Times New Roman"/>
          <w:sz w:val="28"/>
          <w:szCs w:val="28"/>
        </w:rPr>
        <w:t>。具体设计参数可以参照表8</w:t>
      </w:r>
      <w:r>
        <w:rPr>
          <w:rFonts w:hint="eastAsia" w:ascii="Times New Roman" w:hAnsi="Times New Roman"/>
          <w:sz w:val="28"/>
          <w:szCs w:val="28"/>
        </w:rPr>
        <w:t>.2</w:t>
      </w:r>
      <w:r>
        <w:rPr>
          <w:rFonts w:ascii="Times New Roman" w:hAnsi="Times New Roman"/>
          <w:sz w:val="28"/>
          <w:szCs w:val="28"/>
        </w:rPr>
        <w:t>-1中降水极值。</w:t>
      </w:r>
    </w:p>
    <w:p>
      <w:pPr>
        <w:spacing w:line="360" w:lineRule="auto"/>
        <w:ind w:firstLine="562" w:firstLineChars="200"/>
        <w:rPr>
          <w:rFonts w:ascii="Times New Roman" w:hAnsi="Times New Roman"/>
          <w:sz w:val="28"/>
          <w:szCs w:val="28"/>
        </w:rPr>
      </w:pPr>
      <w:r>
        <w:rPr>
          <w:rFonts w:hint="eastAsia" w:ascii="Times New Roman" w:hAnsi="Times New Roman"/>
          <w:b/>
          <w:bCs/>
          <w:sz w:val="28"/>
          <w:szCs w:val="28"/>
        </w:rPr>
        <w:t>（4）做好雷电灾害防御工作，按照有关规定进行防雷设计和施工，并对防雷设施进行定期检测和维护。</w:t>
      </w:r>
      <w:r>
        <w:rPr>
          <w:rFonts w:hint="eastAsia" w:ascii="Times New Roman" w:hAnsi="Times New Roman"/>
          <w:sz w:val="28"/>
          <w:szCs w:val="28"/>
        </w:rPr>
        <w:t>园区雷电主要集中在夏季，</w:t>
      </w:r>
      <w:r>
        <w:rPr>
          <w:rFonts w:ascii="Times New Roman" w:hAnsi="Times New Roman"/>
          <w:sz w:val="28"/>
          <w:szCs w:val="28"/>
        </w:rPr>
        <w:t>在防雷装置设计时，</w:t>
      </w:r>
      <w:r>
        <w:rPr>
          <w:rFonts w:hint="eastAsia" w:ascii="Times New Roman" w:hAnsi="Times New Roman"/>
          <w:sz w:val="28"/>
          <w:szCs w:val="28"/>
        </w:rPr>
        <w:t>应根据建筑物的使用性质按照</w:t>
      </w:r>
      <w:r>
        <w:rPr>
          <w:rFonts w:ascii="Times New Roman" w:hAnsi="Times New Roman"/>
          <w:sz w:val="28"/>
          <w:szCs w:val="28"/>
        </w:rPr>
        <w:t>《建筑物防雷设计规范》</w:t>
      </w:r>
      <w:r>
        <w:rPr>
          <w:rFonts w:hint="eastAsia" w:ascii="Times New Roman" w:hAnsi="Times New Roman"/>
          <w:sz w:val="28"/>
          <w:szCs w:val="28"/>
        </w:rPr>
        <w:t>（</w:t>
      </w:r>
      <w:r>
        <w:rPr>
          <w:rFonts w:ascii="Times New Roman" w:hAnsi="Times New Roman"/>
          <w:sz w:val="28"/>
          <w:szCs w:val="28"/>
        </w:rPr>
        <w:t>GB50057-2010</w:t>
      </w:r>
      <w:r>
        <w:rPr>
          <w:rFonts w:hint="eastAsia" w:ascii="Times New Roman" w:hAnsi="Times New Roman"/>
          <w:sz w:val="28"/>
          <w:szCs w:val="28"/>
        </w:rPr>
        <w:t>）以及《建筑物电子信息系统防雷技术规范》（GB50343-2012）划分类别</w:t>
      </w:r>
      <w:r>
        <w:rPr>
          <w:rFonts w:ascii="Times New Roman" w:hAnsi="Times New Roman"/>
          <w:sz w:val="28"/>
          <w:szCs w:val="28"/>
        </w:rPr>
        <w:t>。建议园区供电线路采用铠装埋地处理，并在两端做好铠装层接地工作，易燃易爆场所设置完善的综合防雷系统。园区</w:t>
      </w:r>
      <w:r>
        <w:rPr>
          <w:rFonts w:hint="eastAsia" w:ascii="Times New Roman" w:hAnsi="Times New Roman"/>
          <w:sz w:val="28"/>
          <w:szCs w:val="28"/>
        </w:rPr>
        <w:t>还应</w:t>
      </w:r>
      <w:r>
        <w:rPr>
          <w:rFonts w:ascii="Times New Roman" w:hAnsi="Times New Roman"/>
          <w:sz w:val="28"/>
          <w:szCs w:val="28"/>
        </w:rPr>
        <w:t>密切关注</w:t>
      </w:r>
      <w:r>
        <w:rPr>
          <w:rFonts w:hint="eastAsia" w:ascii="Times New Roman" w:hAnsi="Times New Roman"/>
          <w:sz w:val="28"/>
          <w:szCs w:val="28"/>
        </w:rPr>
        <w:t>下午到晚上时</w:t>
      </w:r>
      <w:r>
        <w:rPr>
          <w:rFonts w:ascii="Times New Roman" w:hAnsi="Times New Roman"/>
          <w:sz w:val="28"/>
          <w:szCs w:val="28"/>
        </w:rPr>
        <w:t>段内雷电发生时的人员安全防护。</w:t>
      </w:r>
    </w:p>
    <w:p>
      <w:pPr>
        <w:spacing w:line="360" w:lineRule="auto"/>
        <w:ind w:firstLine="562" w:firstLineChars="200"/>
        <w:rPr>
          <w:rFonts w:ascii="Times New Roman" w:hAnsi="Times New Roman"/>
          <w:sz w:val="28"/>
          <w:szCs w:val="28"/>
        </w:rPr>
      </w:pPr>
      <w:r>
        <w:rPr>
          <w:rFonts w:hint="eastAsia" w:ascii="Times New Roman" w:hAnsi="Times New Roman"/>
          <w:b/>
          <w:bCs/>
          <w:sz w:val="28"/>
          <w:szCs w:val="28"/>
        </w:rPr>
        <w:t>（5）注意防范大风天气带来的不利影响。</w:t>
      </w:r>
      <w:r>
        <w:rPr>
          <w:rFonts w:hint="eastAsia" w:ascii="Times New Roman" w:hAnsi="Times New Roman"/>
          <w:sz w:val="28"/>
          <w:szCs w:val="28"/>
        </w:rPr>
        <w:t>园区</w:t>
      </w:r>
      <w:r>
        <w:rPr>
          <w:rFonts w:ascii="Times New Roman" w:hAnsi="Times New Roman"/>
          <w:sz w:val="28"/>
          <w:szCs w:val="28"/>
        </w:rPr>
        <w:t>建筑设计需要考虑表8.</w:t>
      </w:r>
      <w:r>
        <w:rPr>
          <w:rFonts w:hint="eastAsia" w:ascii="Times New Roman" w:hAnsi="Times New Roman"/>
          <w:sz w:val="28"/>
          <w:szCs w:val="28"/>
        </w:rPr>
        <w:t>2</w:t>
      </w:r>
      <w:r>
        <w:rPr>
          <w:rFonts w:ascii="Times New Roman" w:hAnsi="Times New Roman"/>
          <w:sz w:val="28"/>
          <w:szCs w:val="28"/>
        </w:rPr>
        <w:t>-1列出的设计风速和建筑荷载，尤其是高耸建筑物的设计和高空悬挂物的固定。同时应密切关注气象预报，关注局地短时</w:t>
      </w:r>
      <w:r>
        <w:rPr>
          <w:rFonts w:hint="eastAsia" w:ascii="Times New Roman" w:hAnsi="Times New Roman"/>
          <w:sz w:val="28"/>
          <w:szCs w:val="28"/>
        </w:rPr>
        <w:t>大</w:t>
      </w:r>
      <w:r>
        <w:rPr>
          <w:rFonts w:ascii="Times New Roman" w:hAnsi="Times New Roman"/>
          <w:sz w:val="28"/>
          <w:szCs w:val="28"/>
        </w:rPr>
        <w:t>风</w:t>
      </w:r>
      <w:r>
        <w:rPr>
          <w:rFonts w:hint="eastAsia" w:ascii="Times New Roman" w:hAnsi="Times New Roman"/>
          <w:sz w:val="28"/>
          <w:szCs w:val="28"/>
        </w:rPr>
        <w:t>。</w:t>
      </w:r>
      <w:r>
        <w:rPr>
          <w:rFonts w:ascii="Times New Roman" w:hAnsi="Times New Roman"/>
          <w:sz w:val="28"/>
          <w:szCs w:val="28"/>
        </w:rPr>
        <w:t>大风影响前或者影响时人员要执行安全措施，确保人员的人身安全。</w:t>
      </w:r>
    </w:p>
    <w:p>
      <w:pPr>
        <w:spacing w:line="360" w:lineRule="auto"/>
        <w:ind w:firstLine="562" w:firstLineChars="200"/>
        <w:rPr>
          <w:rFonts w:ascii="Times New Roman" w:hAnsi="Times New Roman"/>
          <w:sz w:val="28"/>
          <w:szCs w:val="28"/>
        </w:rPr>
      </w:pPr>
      <w:r>
        <w:rPr>
          <w:rFonts w:hint="eastAsia" w:ascii="Times New Roman" w:hAnsi="Times New Roman"/>
          <w:b/>
          <w:bCs/>
          <w:sz w:val="28"/>
          <w:szCs w:val="28"/>
        </w:rPr>
        <w:t>（6）注意防范冰雹等强对流天气带来的不利影响。</w:t>
      </w:r>
      <w:r>
        <w:rPr>
          <w:rFonts w:ascii="Times New Roman" w:hAnsi="Times New Roman"/>
          <w:sz w:val="28"/>
          <w:szCs w:val="28"/>
        </w:rPr>
        <w:t>尽管</w:t>
      </w:r>
      <w:r>
        <w:rPr>
          <w:rFonts w:hint="eastAsia" w:ascii="Times New Roman" w:hAnsi="Times New Roman"/>
          <w:sz w:val="28"/>
          <w:szCs w:val="28"/>
        </w:rPr>
        <w:t>永修</w:t>
      </w:r>
      <w:r>
        <w:rPr>
          <w:rFonts w:ascii="Times New Roman" w:hAnsi="Times New Roman"/>
          <w:sz w:val="28"/>
          <w:szCs w:val="28"/>
        </w:rPr>
        <w:t>站冰雹观测记录较少，但冰雹局地性强、历时短、破坏性大，因此园区</w:t>
      </w:r>
      <w:r>
        <w:rPr>
          <w:rFonts w:hint="eastAsia" w:ascii="Times New Roman" w:hAnsi="Times New Roman"/>
          <w:sz w:val="28"/>
          <w:szCs w:val="28"/>
        </w:rPr>
        <w:t>建筑物外部建议采用防损材料。此外，应密切关注</w:t>
      </w:r>
      <w:r>
        <w:rPr>
          <w:rFonts w:ascii="Times New Roman" w:hAnsi="Times New Roman"/>
          <w:sz w:val="28"/>
          <w:szCs w:val="28"/>
        </w:rPr>
        <w:t xml:space="preserve">当地发布的强对流天气预警，期间人员尽量避免外出，同时做好室外易受损、易倒塌材料的保护或转移。 </w:t>
      </w:r>
    </w:p>
    <w:p>
      <w:pPr>
        <w:spacing w:line="360" w:lineRule="auto"/>
        <w:ind w:firstLine="562" w:firstLineChars="200"/>
        <w:rPr>
          <w:rFonts w:ascii="Times New Roman" w:hAnsi="Times New Roman"/>
          <w:sz w:val="28"/>
          <w:szCs w:val="28"/>
        </w:rPr>
      </w:pPr>
      <w:r>
        <w:rPr>
          <w:rFonts w:hint="eastAsia" w:ascii="Times New Roman" w:hAnsi="Times New Roman"/>
          <w:b/>
          <w:bCs/>
          <w:sz w:val="28"/>
          <w:szCs w:val="28"/>
        </w:rPr>
        <w:t>（7）注意防范雾霾天气对交通安全、物流运输带来的不利影响。</w:t>
      </w:r>
      <w:r>
        <w:rPr>
          <w:rFonts w:hint="eastAsia" w:ascii="Times New Roman" w:hAnsi="Times New Roman"/>
          <w:sz w:val="28"/>
          <w:szCs w:val="28"/>
        </w:rPr>
        <w:t>永修县累年平均雾日数为13.1d，主要发生在冬半年，园区</w:t>
      </w:r>
      <w:r>
        <w:rPr>
          <w:rFonts w:ascii="Times New Roman" w:hAnsi="Times New Roman"/>
          <w:sz w:val="28"/>
          <w:szCs w:val="28"/>
        </w:rPr>
        <w:t>冬季</w:t>
      </w:r>
      <w:r>
        <w:rPr>
          <w:rFonts w:hint="eastAsia" w:ascii="Times New Roman" w:hAnsi="Times New Roman"/>
          <w:sz w:val="28"/>
          <w:szCs w:val="28"/>
        </w:rPr>
        <w:t>应</w:t>
      </w:r>
      <w:r>
        <w:rPr>
          <w:rFonts w:ascii="Times New Roman" w:hAnsi="Times New Roman"/>
          <w:sz w:val="28"/>
          <w:szCs w:val="28"/>
        </w:rPr>
        <w:t>加强</w:t>
      </w:r>
      <w:r>
        <w:rPr>
          <w:rFonts w:hint="eastAsia" w:ascii="Times New Roman" w:hAnsi="Times New Roman"/>
          <w:sz w:val="28"/>
          <w:szCs w:val="28"/>
        </w:rPr>
        <w:t>对</w:t>
      </w:r>
      <w:r>
        <w:rPr>
          <w:rFonts w:ascii="Times New Roman" w:hAnsi="Times New Roman"/>
          <w:sz w:val="28"/>
          <w:szCs w:val="28"/>
        </w:rPr>
        <w:t>园区内道路安全管控，在主干道设置必要的交通警示标志和提示语</w:t>
      </w:r>
      <w:r>
        <w:rPr>
          <w:rFonts w:hint="eastAsia" w:ascii="Times New Roman" w:hAnsi="Times New Roman"/>
          <w:sz w:val="28"/>
          <w:szCs w:val="28"/>
        </w:rPr>
        <w:t>，</w:t>
      </w:r>
      <w:r>
        <w:rPr>
          <w:rFonts w:ascii="Times New Roman" w:hAnsi="Times New Roman"/>
          <w:sz w:val="28"/>
          <w:szCs w:val="28"/>
        </w:rPr>
        <w:t>有效防范事故发生</w:t>
      </w:r>
      <w:r>
        <w:rPr>
          <w:rFonts w:hint="eastAsia" w:ascii="Times New Roman" w:hAnsi="Times New Roman"/>
          <w:sz w:val="28"/>
          <w:szCs w:val="28"/>
        </w:rPr>
        <w:t>。</w:t>
      </w:r>
    </w:p>
    <w:p>
      <w:pPr>
        <w:numPr>
          <w:ilvl w:val="255"/>
          <w:numId w:val="0"/>
        </w:numPr>
        <w:spacing w:line="360" w:lineRule="auto"/>
        <w:ind w:firstLine="562" w:firstLineChars="200"/>
        <w:rPr>
          <w:rFonts w:ascii="Times New Roman" w:hAnsi="Times New Roman"/>
          <w:sz w:val="28"/>
          <w:szCs w:val="28"/>
        </w:rPr>
      </w:pPr>
      <w:r>
        <w:rPr>
          <w:rFonts w:hint="eastAsia" w:ascii="Times New Roman" w:hAnsi="Times New Roman"/>
          <w:b/>
          <w:bCs/>
          <w:sz w:val="28"/>
          <w:szCs w:val="28"/>
        </w:rPr>
        <w:t>（8）强化气象灾害防御能力建设。</w:t>
      </w:r>
      <w:r>
        <w:rPr>
          <w:rFonts w:hint="eastAsia" w:ascii="Times New Roman" w:hAnsi="Times New Roman"/>
          <w:sz w:val="28"/>
          <w:szCs w:val="28"/>
        </w:rPr>
        <w:t>园区各企业在运营阶段应充分考虑气象灾害风险，制定气象灾害应急预案，加强高影响天气防范及应急措施，畅通气象预报和预警信息接收渠道，及时启动灾害应急预案，采取必要的预防措施。</w:t>
      </w:r>
    </w:p>
    <w:p>
      <w:pPr>
        <w:numPr>
          <w:ilvl w:val="255"/>
          <w:numId w:val="0"/>
        </w:numPr>
        <w:spacing w:line="360" w:lineRule="auto"/>
        <w:ind w:firstLine="562" w:firstLineChars="200"/>
        <w:rPr>
          <w:rFonts w:ascii="Times New Roman" w:hAnsi="Times New Roman"/>
          <w:bCs/>
          <w:sz w:val="28"/>
          <w:szCs w:val="28"/>
        </w:rPr>
      </w:pPr>
      <w:r>
        <w:rPr>
          <w:rFonts w:hint="eastAsia" w:ascii="Times New Roman" w:hAnsi="Times New Roman"/>
          <w:b/>
          <w:bCs/>
          <w:sz w:val="28"/>
          <w:szCs w:val="28"/>
        </w:rPr>
        <w:t>（9）加强园区气象灾害防御科普宣传。</w:t>
      </w:r>
      <w:r>
        <w:rPr>
          <w:rFonts w:hint="eastAsia" w:ascii="Times New Roman" w:hAnsi="Times New Roman"/>
          <w:bCs/>
          <w:sz w:val="28"/>
          <w:szCs w:val="28"/>
        </w:rPr>
        <w:t>确保安全生产是构建平安园区的重要任务，园区管理部门应在</w:t>
      </w:r>
      <w:r>
        <w:rPr>
          <w:rFonts w:ascii="Times New Roman" w:hAnsi="Times New Roman"/>
          <w:bCs/>
          <w:sz w:val="28"/>
          <w:szCs w:val="28"/>
        </w:rPr>
        <w:t>世界气象日、防灾减灾日、科技活动周、科普日期间</w:t>
      </w:r>
      <w:r>
        <w:rPr>
          <w:rFonts w:hint="eastAsia" w:ascii="Times New Roman" w:hAnsi="Times New Roman"/>
          <w:bCs/>
          <w:sz w:val="28"/>
          <w:szCs w:val="28"/>
        </w:rPr>
        <w:t>开展气象防灾知识科普宣传，向入驻企业通过散发宣传册、科普挂图等方式提高全民防灾意识，提升应对气象灾害时的避险自救、互救能力。</w:t>
      </w:r>
    </w:p>
    <w:p>
      <w:pPr>
        <w:numPr>
          <w:ilvl w:val="255"/>
          <w:numId w:val="0"/>
        </w:numPr>
        <w:spacing w:line="360" w:lineRule="auto"/>
        <w:ind w:firstLine="560" w:firstLineChars="200"/>
        <w:rPr>
          <w:rFonts w:ascii="Times New Roman" w:hAnsi="Times New Roman" w:cs="宋体"/>
          <w:color w:val="FF0000"/>
          <w:sz w:val="28"/>
        </w:rPr>
      </w:pPr>
    </w:p>
    <w:p>
      <w:pPr>
        <w:spacing w:line="420" w:lineRule="auto"/>
        <w:ind w:firstLine="560"/>
        <w:jc w:val="left"/>
        <w:rPr>
          <w:rFonts w:ascii="Times New Roman" w:hAnsi="Times New Roman"/>
        </w:rPr>
        <w:sectPr>
          <w:pgSz w:w="11900" w:h="16840"/>
          <w:pgMar w:top="1440" w:right="1200" w:bottom="1440" w:left="1200" w:header="850" w:footer="992" w:gutter="0"/>
          <w:cols w:space="425" w:num="1"/>
          <w:docGrid w:type="lines" w:linePitch="312" w:charSpace="0"/>
        </w:sectPr>
      </w:pPr>
    </w:p>
    <w:p>
      <w:pPr>
        <w:pStyle w:val="2"/>
        <w:ind w:left="-25"/>
        <w:rPr>
          <w:rFonts w:ascii="Times New Roman" w:hAnsi="Times New Roman"/>
          <w:spacing w:val="10"/>
          <w:sz w:val="36"/>
        </w:rPr>
      </w:pPr>
      <w:bookmarkStart w:id="261" w:name="_Toc48831308"/>
      <w:bookmarkStart w:id="262" w:name="_Toc51680935"/>
      <w:bookmarkStart w:id="263" w:name="_Toc18261454"/>
      <w:bookmarkStart w:id="264" w:name="_Toc74669907"/>
      <w:bookmarkStart w:id="265" w:name="_Toc88392197"/>
      <w:r>
        <w:rPr>
          <w:rFonts w:hint="eastAsia" w:ascii="Times New Roman" w:hAnsi="Times New Roman"/>
          <w:spacing w:val="10"/>
          <w:sz w:val="36"/>
        </w:rPr>
        <w:t>附录  极值推算方法及拟合适度检验方法</w:t>
      </w:r>
      <w:bookmarkEnd w:id="261"/>
      <w:bookmarkEnd w:id="262"/>
      <w:bookmarkEnd w:id="263"/>
      <w:bookmarkEnd w:id="264"/>
      <w:bookmarkEnd w:id="265"/>
    </w:p>
    <w:p>
      <w:pPr>
        <w:adjustRightInd w:val="0"/>
        <w:snapToGrid w:val="0"/>
        <w:spacing w:line="360" w:lineRule="auto"/>
        <w:ind w:firstLine="420"/>
        <w:rPr>
          <w:rFonts w:ascii="Times New Roman" w:hAnsi="Times New Roman"/>
          <w:b/>
          <w:sz w:val="24"/>
        </w:rPr>
      </w:pPr>
    </w:p>
    <w:p>
      <w:pPr>
        <w:pStyle w:val="3"/>
        <w:ind w:left="433"/>
        <w:rPr>
          <w:rFonts w:ascii="Times New Roman" w:hAnsi="Times New Roman"/>
          <w:i w:val="0"/>
          <w:spacing w:val="10"/>
          <w:sz w:val="24"/>
        </w:rPr>
      </w:pPr>
      <w:bookmarkStart w:id="266" w:name="_Toc88392198"/>
      <w:r>
        <w:rPr>
          <w:rFonts w:hint="eastAsia" w:ascii="Times New Roman" w:hAnsi="Times New Roman"/>
          <w:i w:val="0"/>
          <w:spacing w:val="10"/>
          <w:sz w:val="24"/>
        </w:rPr>
        <w:t>1、</w:t>
      </w:r>
      <w:r>
        <w:rPr>
          <w:rFonts w:ascii="Times New Roman" w:hAnsi="Times New Roman"/>
          <w:i w:val="0"/>
          <w:spacing w:val="10"/>
          <w:sz w:val="24"/>
        </w:rPr>
        <w:t>极值</w:t>
      </w:r>
      <w:r>
        <w:rPr>
          <w:rFonts w:hint="eastAsia" w:ascii="Times New Roman" w:hAnsi="Times New Roman"/>
          <w:i w:val="0"/>
          <w:spacing w:val="10"/>
          <w:sz w:val="24"/>
        </w:rPr>
        <w:t>Ⅰ</w:t>
      </w:r>
      <w:r>
        <w:rPr>
          <w:rFonts w:ascii="Times New Roman" w:hAnsi="Times New Roman"/>
          <w:i w:val="0"/>
          <w:spacing w:val="10"/>
          <w:sz w:val="24"/>
        </w:rPr>
        <w:t>型分布</w:t>
      </w:r>
      <w:bookmarkEnd w:id="266"/>
    </w:p>
    <w:p>
      <w:pPr>
        <w:adjustRightInd w:val="0"/>
        <w:snapToGrid w:val="0"/>
        <w:spacing w:line="360" w:lineRule="auto"/>
        <w:ind w:firstLine="420"/>
        <w:rPr>
          <w:rFonts w:ascii="Times New Roman" w:hAnsi="Times New Roman"/>
          <w:sz w:val="24"/>
        </w:rPr>
      </w:pPr>
      <w:r>
        <w:rPr>
          <w:rFonts w:ascii="Times New Roman" w:hAnsi="Times New Roman"/>
          <w:sz w:val="24"/>
        </w:rPr>
        <w:t>极值</w:t>
      </w:r>
      <w:r>
        <w:rPr>
          <w:rFonts w:hint="eastAsia" w:ascii="Times New Roman" w:hAnsi="Times New Roman" w:cs="宋体"/>
          <w:sz w:val="24"/>
        </w:rPr>
        <w:t>Ⅰ</w:t>
      </w:r>
      <w:r>
        <w:rPr>
          <w:rFonts w:ascii="Times New Roman" w:hAnsi="Times New Roman"/>
          <w:sz w:val="24"/>
        </w:rPr>
        <w:t>型的分布函数是：</w:t>
      </w:r>
    </w:p>
    <w:p>
      <w:pPr>
        <w:wordWrap w:val="0"/>
        <w:adjustRightInd w:val="0"/>
        <w:snapToGrid w:val="0"/>
        <w:spacing w:line="360" w:lineRule="auto"/>
        <w:jc w:val="right"/>
        <w:rPr>
          <w:rFonts w:ascii="Times New Roman" w:hAnsi="Times New Roman"/>
        </w:rPr>
      </w:pPr>
      <w:r>
        <w:rPr>
          <w:rFonts w:ascii="Times New Roman" w:hAnsi="Times New Roman"/>
          <w:position w:val="-10"/>
        </w:rPr>
        <w:object>
          <v:shape id="_x0000_i1050" o:spt="75" type="#_x0000_t75" style="height:22.8pt;width:147pt;" o:ole="t" filled="f" o:preferrelative="t" stroked="f" coordsize="21600,21600">
            <v:path/>
            <v:fill on="f" focussize="0,0"/>
            <v:stroke on="f" joinstyle="miter"/>
            <v:imagedata r:id="rId164" o:title=""/>
            <o:lock v:ext="edit" aspectratio="t"/>
            <w10:wrap type="none"/>
            <w10:anchorlock/>
          </v:shape>
          <o:OLEObject Type="Embed" ProgID="Equation.3" ShapeID="_x0000_i1050" DrawAspect="Content" ObjectID="_1468075750" r:id="rId163">
            <o:LockedField>false</o:LockedField>
          </o:OLEObject>
        </w:object>
      </w:r>
      <w:r>
        <w:rPr>
          <w:rFonts w:ascii="Times New Roman" w:hAnsi="Times New Roman"/>
          <w:position w:val="-10"/>
        </w:rPr>
        <w:t xml:space="preserve">                      </w:t>
      </w:r>
      <w:r>
        <w:rPr>
          <w:rFonts w:ascii="Times New Roman" w:hAnsi="Times New Roman"/>
          <w:sz w:val="24"/>
        </w:rPr>
        <w:t>（</w:t>
      </w:r>
      <w:r>
        <w:rPr>
          <w:rFonts w:hint="eastAsia" w:ascii="Times New Roman" w:hAnsi="Times New Roman"/>
          <w:sz w:val="24"/>
        </w:rPr>
        <w:t>1</w:t>
      </w:r>
      <w:r>
        <w:rPr>
          <w:rFonts w:ascii="Times New Roman" w:hAnsi="Times New Roman"/>
          <w:sz w:val="24"/>
        </w:rPr>
        <w:t>）</w:t>
      </w:r>
    </w:p>
    <w:p>
      <w:pPr>
        <w:adjustRightInd w:val="0"/>
        <w:snapToGrid w:val="0"/>
        <w:spacing w:line="360" w:lineRule="auto"/>
        <w:ind w:firstLine="420"/>
        <w:rPr>
          <w:rFonts w:ascii="Times New Roman" w:hAnsi="Times New Roman"/>
          <w:sz w:val="24"/>
        </w:rPr>
      </w:pPr>
      <w:r>
        <w:rPr>
          <w:rFonts w:ascii="Times New Roman" w:hAnsi="Times New Roman"/>
          <w:sz w:val="24"/>
        </w:rPr>
        <w:t>其超过保证率函数是：</w:t>
      </w:r>
    </w:p>
    <w:p>
      <w:pPr>
        <w:adjustRightInd w:val="0"/>
        <w:snapToGrid w:val="0"/>
        <w:spacing w:line="360" w:lineRule="auto"/>
        <w:ind w:firstLine="420"/>
        <w:jc w:val="right"/>
        <w:rPr>
          <w:rFonts w:ascii="Times New Roman" w:hAnsi="Times New Roman"/>
        </w:rPr>
      </w:pPr>
      <w:r>
        <w:rPr>
          <w:rFonts w:ascii="Times New Roman" w:hAnsi="Times New Roman"/>
          <w:position w:val="-8"/>
        </w:rPr>
        <w:object>
          <v:shape id="_x0000_i1051" o:spt="75" type="#_x0000_t75" style="height:26.4pt;width:102.6pt;" o:ole="t" filled="f" o:preferrelative="t" stroked="f" coordsize="21600,21600">
            <v:path/>
            <v:fill on="f" focussize="0,0"/>
            <v:stroke on="f" joinstyle="miter"/>
            <v:imagedata r:id="rId166" o:title=""/>
            <o:lock v:ext="edit" aspectratio="t"/>
            <w10:wrap type="none"/>
            <w10:anchorlock/>
          </v:shape>
          <o:OLEObject Type="Embed" ProgID="Equation.3" ShapeID="_x0000_i1051" DrawAspect="Content" ObjectID="_1468075751" r:id="rId165">
            <o:LockedField>false</o:LockedField>
          </o:OLEObject>
        </w:object>
      </w:r>
      <w:r>
        <w:rPr>
          <w:rFonts w:ascii="Times New Roman" w:hAnsi="Times New Roman"/>
          <w:position w:val="-8"/>
        </w:rPr>
        <w:t xml:space="preserve">                            </w:t>
      </w:r>
      <w:r>
        <w:rPr>
          <w:rFonts w:ascii="Times New Roman" w:hAnsi="Times New Roman"/>
          <w:sz w:val="24"/>
        </w:rPr>
        <w:t>（</w:t>
      </w:r>
      <w:r>
        <w:rPr>
          <w:rFonts w:hint="eastAsia" w:ascii="Times New Roman" w:hAnsi="Times New Roman"/>
          <w:sz w:val="24"/>
        </w:rPr>
        <w:t>2</w:t>
      </w:r>
      <w:r>
        <w:rPr>
          <w:rFonts w:ascii="Times New Roman" w:hAnsi="Times New Roman"/>
          <w:sz w:val="24"/>
        </w:rPr>
        <w:t>）</w:t>
      </w:r>
    </w:p>
    <w:p>
      <w:pPr>
        <w:spacing w:line="360" w:lineRule="auto"/>
        <w:ind w:firstLine="480" w:firstLineChars="200"/>
        <w:rPr>
          <w:rFonts w:ascii="Times New Roman" w:hAnsi="Times New Roman"/>
          <w:sz w:val="24"/>
        </w:rPr>
      </w:pPr>
      <w:r>
        <w:rPr>
          <w:rFonts w:ascii="Times New Roman" w:hAnsi="Times New Roman" w:eastAsia="黑体"/>
          <w:sz w:val="24"/>
        </w:rPr>
        <w:t>（1）耿贝尔法参数估</w:t>
      </w:r>
      <w:r>
        <w:rPr>
          <w:rFonts w:hint="eastAsia" w:ascii="Times New Roman" w:hAnsi="Times New Roman" w:eastAsia="黑体"/>
          <w:sz w:val="24"/>
        </w:rPr>
        <w:t>算法</w:t>
      </w:r>
    </w:p>
    <w:p>
      <w:pPr>
        <w:spacing w:line="360" w:lineRule="auto"/>
        <w:ind w:firstLine="420"/>
        <w:rPr>
          <w:rFonts w:ascii="Times New Roman" w:hAnsi="Times New Roman"/>
          <w:sz w:val="24"/>
        </w:rPr>
      </w:pPr>
      <w:r>
        <w:rPr>
          <w:rFonts w:ascii="Times New Roman" w:hAnsi="Times New Roman"/>
          <w:sz w:val="24"/>
        </w:rPr>
        <w:t>令</w:t>
      </w:r>
      <w:r>
        <w:rPr>
          <w:rFonts w:ascii="Times New Roman" w:hAnsi="Times New Roman"/>
          <w:position w:val="-8"/>
          <w:sz w:val="24"/>
        </w:rPr>
        <w:object>
          <v:shape id="_x0000_i1052" o:spt="75" type="#_x0000_t75" style="height:13.8pt;width:49.8pt;" o:ole="t" filled="f" o:preferrelative="t" stroked="f" coordsize="21600,21600">
            <v:path/>
            <v:fill on="f" focussize="0,0"/>
            <v:stroke on="f" joinstyle="miter"/>
            <v:imagedata r:id="rId168" o:title=""/>
            <o:lock v:ext="edit" aspectratio="t"/>
            <w10:wrap type="none"/>
            <w10:anchorlock/>
          </v:shape>
          <o:OLEObject Type="Embed" ProgID="Equation.3" ShapeID="_x0000_i1052" DrawAspect="Content" ObjectID="_1468075752" r:id="rId167">
            <o:LockedField>false</o:LockedField>
          </o:OLEObject>
        </w:object>
      </w:r>
      <w:r>
        <w:rPr>
          <w:rFonts w:ascii="Times New Roman" w:hAnsi="Times New Roman"/>
          <w:sz w:val="24"/>
        </w:rPr>
        <w:t>，求得y的保证率函数为：</w:t>
      </w:r>
    </w:p>
    <w:p>
      <w:pPr>
        <w:spacing w:line="360" w:lineRule="auto"/>
        <w:ind w:firstLine="420"/>
        <w:jc w:val="right"/>
        <w:rPr>
          <w:rFonts w:ascii="Times New Roman" w:hAnsi="Times New Roman"/>
        </w:rPr>
      </w:pPr>
      <w:r>
        <w:rPr>
          <w:rFonts w:ascii="Times New Roman" w:hAnsi="Times New Roman"/>
          <w:position w:val="-8"/>
        </w:rPr>
        <w:t xml:space="preserve"> </w:t>
      </w:r>
      <w:r>
        <w:rPr>
          <w:rFonts w:ascii="Times New Roman" w:hAnsi="Times New Roman"/>
          <w:position w:val="-8"/>
        </w:rPr>
        <w:object>
          <v:shape id="_x0000_i1053" o:spt="75" type="#_x0000_t75" style="height:22.8pt;width:143.4pt;" o:ole="t" filled="f" o:preferrelative="t" stroked="f" coordsize="21600,21600">
            <v:path/>
            <v:fill on="f" focussize="0,0"/>
            <v:stroke on="f" joinstyle="miter"/>
            <v:imagedata r:id="rId170" o:title=""/>
            <o:lock v:ext="edit" aspectratio="t"/>
            <w10:wrap type="none"/>
            <w10:anchorlock/>
          </v:shape>
          <o:OLEObject Type="Embed" ProgID="Equation.3" ShapeID="_x0000_i1053" DrawAspect="Content" ObjectID="_1468075753" r:id="rId169">
            <o:LockedField>false</o:LockedField>
          </o:OLEObject>
        </w:object>
      </w:r>
      <w:r>
        <w:rPr>
          <w:rFonts w:ascii="Times New Roman" w:hAnsi="Times New Roman"/>
          <w:position w:val="-8"/>
        </w:rPr>
        <w:t xml:space="preserve">                       </w:t>
      </w:r>
      <w:r>
        <w:rPr>
          <w:rFonts w:ascii="Times New Roman" w:hAnsi="Times New Roman"/>
          <w:sz w:val="24"/>
        </w:rPr>
        <w:t>（</w:t>
      </w:r>
      <w:r>
        <w:rPr>
          <w:rFonts w:hint="eastAsia" w:ascii="Times New Roman" w:hAnsi="Times New Roman"/>
          <w:sz w:val="24"/>
        </w:rPr>
        <w:t>3</w:t>
      </w:r>
      <w:r>
        <w:rPr>
          <w:rFonts w:ascii="Times New Roman" w:hAnsi="Times New Roman"/>
          <w:sz w:val="24"/>
        </w:rPr>
        <w:t>）</w:t>
      </w:r>
    </w:p>
    <w:p>
      <w:pPr>
        <w:spacing w:line="360" w:lineRule="auto"/>
        <w:ind w:firstLine="2730" w:firstLineChars="1300"/>
        <w:rPr>
          <w:rFonts w:ascii="Times New Roman" w:hAnsi="Times New Roman"/>
        </w:rPr>
      </w:pPr>
      <w:r>
        <w:rPr>
          <w:rFonts w:ascii="Times New Roman" w:hAnsi="Times New Roman"/>
          <w:position w:val="-8"/>
        </w:rPr>
        <w:object>
          <v:shape id="_x0000_i1054" o:spt="75" type="#_x0000_t75" style="height:18.6pt;width:98.4pt;" o:ole="t" filled="f" o:preferrelative="t" stroked="f" coordsize="21600,21600">
            <v:path/>
            <v:fill on="f" focussize="0,0"/>
            <v:stroke on="f" joinstyle="miter"/>
            <v:imagedata r:id="rId172" o:title=""/>
            <o:lock v:ext="edit" aspectratio="t"/>
            <w10:wrap type="none"/>
            <w10:anchorlock/>
          </v:shape>
          <o:OLEObject Type="Embed" ProgID="Equation.3" ShapeID="_x0000_i1054" DrawAspect="Content" ObjectID="_1468075754" r:id="rId171">
            <o:LockedField>false</o:LockedField>
          </o:OLEObject>
        </w:object>
      </w:r>
    </w:p>
    <w:p>
      <w:pPr>
        <w:spacing w:line="360" w:lineRule="auto"/>
        <w:ind w:firstLine="2730" w:firstLineChars="1300"/>
        <w:rPr>
          <w:rFonts w:ascii="Times New Roman" w:hAnsi="Times New Roman"/>
        </w:rPr>
      </w:pPr>
      <w:r>
        <w:rPr>
          <w:rFonts w:ascii="Times New Roman" w:hAnsi="Times New Roman"/>
          <w:position w:val="-8"/>
        </w:rPr>
        <w:object>
          <v:shape id="_x0000_i1055" o:spt="75" type="#_x0000_t75" style="height:13.8pt;width:7.8pt;" o:ole="t" filled="f" o:preferrelative="t" stroked="f" coordsize="21600,21600">
            <v:path/>
            <v:fill on="f" focussize="0,0"/>
            <v:stroke on="f" joinstyle="miter"/>
            <v:imagedata r:id="rId174" o:title=""/>
            <o:lock v:ext="edit" aspectratio="t"/>
            <w10:wrap type="none"/>
            <w10:anchorlock/>
          </v:shape>
          <o:OLEObject Type="Embed" ProgID="Equation.3" ShapeID="_x0000_i1055" DrawAspect="Content" ObjectID="_1468075755" r:id="rId173">
            <o:LockedField>false</o:LockedField>
          </o:OLEObject>
        </w:object>
      </w:r>
      <w:r>
        <w:rPr>
          <w:rFonts w:ascii="Times New Roman" w:hAnsi="Times New Roman"/>
          <w:position w:val="-8"/>
        </w:rPr>
        <w:object>
          <v:shape id="_x0000_i1056" o:spt="75" type="#_x0000_t75" style="height:15.6pt;width:79.8pt;" o:ole="t" filled="f" o:preferrelative="t" stroked="f" coordsize="21600,21600">
            <v:path/>
            <v:fill on="f" focussize="0,0"/>
            <v:stroke on="f" joinstyle="miter"/>
            <v:imagedata r:id="rId176" o:title=""/>
            <o:lock v:ext="edit" aspectratio="t"/>
            <w10:wrap type="none"/>
            <w10:anchorlock/>
          </v:shape>
          <o:OLEObject Type="Embed" ProgID="Equation.3" ShapeID="_x0000_i1056" DrawAspect="Content" ObjectID="_1468075756" r:id="rId175">
            <o:LockedField>false</o:LockedField>
          </o:OLEObject>
        </w:object>
      </w:r>
    </w:p>
    <w:p>
      <w:pPr>
        <w:spacing w:line="360" w:lineRule="auto"/>
        <w:ind w:firstLine="420"/>
        <w:rPr>
          <w:rFonts w:ascii="Times New Roman" w:hAnsi="Times New Roman"/>
          <w:sz w:val="24"/>
        </w:rPr>
      </w:pPr>
      <w:r>
        <w:rPr>
          <w:rFonts w:ascii="Times New Roman" w:hAnsi="Times New Roman"/>
          <w:sz w:val="24"/>
        </w:rPr>
        <w:t>由此得到：</w:t>
      </w:r>
    </w:p>
    <w:p>
      <w:pPr>
        <w:spacing w:line="360" w:lineRule="auto"/>
        <w:ind w:firstLine="420"/>
        <w:jc w:val="right"/>
        <w:rPr>
          <w:rFonts w:ascii="Times New Roman" w:hAnsi="Times New Roman"/>
          <w:sz w:val="24"/>
        </w:rPr>
      </w:pPr>
      <w:r>
        <w:rPr>
          <w:rFonts w:ascii="Times New Roman" w:hAnsi="Times New Roman"/>
          <w:position w:val="-22"/>
          <w:sz w:val="24"/>
        </w:rPr>
        <w:object>
          <v:shape id="_x0000_i1057" o:spt="75" type="#_x0000_t75" style="height:36.6pt;width:44.4pt;" o:ole="t" filled="f" o:preferrelative="t" stroked="f" coordsize="21600,21600">
            <v:path/>
            <v:fill on="f" focussize="0,0"/>
            <v:stroke on="f" joinstyle="miter"/>
            <v:imagedata r:id="rId178" o:title=""/>
            <o:lock v:ext="edit" aspectratio="t"/>
            <w10:wrap type="none"/>
            <w10:anchorlock/>
          </v:shape>
          <o:OLEObject Type="Embed" ProgID="Equation.3" ShapeID="_x0000_i1057" DrawAspect="Content" ObjectID="_1468075757" r:id="rId177">
            <o:LockedField>false</o:LockedField>
          </o:OLEObject>
        </w:object>
      </w:r>
      <w:r>
        <w:rPr>
          <w:rFonts w:ascii="Times New Roman" w:hAnsi="Times New Roman"/>
          <w:position w:val="-22"/>
          <w:sz w:val="24"/>
        </w:rPr>
        <w:t xml:space="preserve">                              </w:t>
      </w:r>
      <w:r>
        <w:rPr>
          <w:rFonts w:ascii="Times New Roman" w:hAnsi="Times New Roman"/>
          <w:sz w:val="24"/>
        </w:rPr>
        <w:t>（</w:t>
      </w:r>
      <w:r>
        <w:rPr>
          <w:rFonts w:hint="eastAsia" w:ascii="Times New Roman" w:hAnsi="Times New Roman"/>
          <w:sz w:val="24"/>
        </w:rPr>
        <w:t>4</w:t>
      </w:r>
      <w:r>
        <w:rPr>
          <w:rFonts w:ascii="Times New Roman" w:hAnsi="Times New Roman"/>
          <w:sz w:val="24"/>
        </w:rPr>
        <w:t>）</w:t>
      </w:r>
    </w:p>
    <w:p>
      <w:pPr>
        <w:spacing w:line="360" w:lineRule="auto"/>
        <w:ind w:firstLine="420"/>
        <w:jc w:val="right"/>
        <w:rPr>
          <w:rFonts w:ascii="Times New Roman" w:hAnsi="Times New Roman"/>
          <w:sz w:val="24"/>
        </w:rPr>
      </w:pPr>
      <w:r>
        <w:rPr>
          <w:rFonts w:ascii="Times New Roman" w:hAnsi="Times New Roman"/>
          <w:position w:val="-22"/>
          <w:sz w:val="24"/>
        </w:rPr>
        <w:object>
          <v:shape id="_x0000_i1058" o:spt="75" type="#_x0000_t75" style="height:33pt;width:194.4pt;" o:ole="t" filled="f" o:preferrelative="t" stroked="f" coordsize="21600,21600">
            <v:path/>
            <v:fill on="f" focussize="0,0"/>
            <v:stroke on="f" joinstyle="miter"/>
            <v:imagedata r:id="rId180" o:title=""/>
            <o:lock v:ext="edit" aspectratio="t"/>
            <w10:wrap type="none"/>
            <w10:anchorlock/>
          </v:shape>
          <o:OLEObject Type="Embed" ProgID="Equation.3" ShapeID="_x0000_i1058" DrawAspect="Content" ObjectID="_1468075758" r:id="rId179">
            <o:LockedField>false</o:LockedField>
          </o:OLEObject>
        </w:object>
      </w:r>
      <w:r>
        <w:rPr>
          <w:rFonts w:ascii="Times New Roman" w:hAnsi="Times New Roman"/>
          <w:position w:val="-22"/>
          <w:sz w:val="24"/>
        </w:rPr>
        <w:t xml:space="preserve">                  </w:t>
      </w:r>
      <w:r>
        <w:rPr>
          <w:rFonts w:ascii="Times New Roman" w:hAnsi="Times New Roman"/>
          <w:sz w:val="24"/>
        </w:rPr>
        <w:t>（</w:t>
      </w:r>
      <w:r>
        <w:rPr>
          <w:rFonts w:hint="eastAsia" w:ascii="Times New Roman" w:hAnsi="Times New Roman"/>
          <w:sz w:val="24"/>
        </w:rPr>
        <w:t>5</w:t>
      </w:r>
      <w:r>
        <w:rPr>
          <w:rFonts w:ascii="Times New Roman" w:hAnsi="Times New Roman"/>
          <w:sz w:val="24"/>
        </w:rPr>
        <w:t>）</w:t>
      </w:r>
    </w:p>
    <w:p>
      <w:pPr>
        <w:spacing w:line="360" w:lineRule="auto"/>
        <w:ind w:firstLine="420"/>
        <w:rPr>
          <w:rFonts w:ascii="Times New Roman" w:hAnsi="Times New Roman"/>
          <w:sz w:val="24"/>
        </w:rPr>
      </w:pPr>
      <w:r>
        <w:rPr>
          <w:rFonts w:ascii="Times New Roman" w:hAnsi="Times New Roman"/>
          <w:sz w:val="24"/>
        </w:rPr>
        <w:t>以序列的均值及标准差作为</w:t>
      </w:r>
      <w:r>
        <w:rPr>
          <w:rFonts w:ascii="Times New Roman" w:hAnsi="Times New Roman"/>
          <w:position w:val="-8"/>
          <w:sz w:val="24"/>
        </w:rPr>
        <w:object>
          <v:shape id="_x0000_i1059" o:spt="75" type="#_x0000_t75" style="height:18.6pt;width:37.8pt;" o:ole="t" filled="f" o:preferrelative="t" stroked="f" coordsize="21600,21600">
            <v:path/>
            <v:fill on="f" focussize="0,0"/>
            <v:stroke on="f" joinstyle="miter"/>
            <v:imagedata r:id="rId182" o:title=""/>
            <o:lock v:ext="edit" aspectratio="t"/>
            <w10:wrap type="none"/>
            <w10:anchorlock/>
          </v:shape>
          <o:OLEObject Type="Embed" ProgID="Equation.3" ShapeID="_x0000_i1059" DrawAspect="Content" ObjectID="_1468075759" r:id="rId181">
            <o:LockedField>false</o:LockedField>
          </o:OLEObject>
        </w:object>
      </w:r>
      <w:r>
        <w:rPr>
          <w:rFonts w:ascii="Times New Roman" w:hAnsi="Times New Roman"/>
          <w:sz w:val="24"/>
        </w:rPr>
        <w:t>及</w:t>
      </w:r>
      <w:r>
        <w:rPr>
          <w:rFonts w:ascii="Times New Roman" w:hAnsi="Times New Roman"/>
          <w:position w:val="-12"/>
          <w:sz w:val="24"/>
        </w:rPr>
        <w:object>
          <v:shape id="_x0000_i1060" o:spt="75" type="#_x0000_t75" style="height:22.8pt;width:30.6pt;" o:ole="t" filled="f" o:preferrelative="t" stroked="f" coordsize="21600,21600">
            <v:path/>
            <v:fill on="f" focussize="0,0"/>
            <v:stroke on="f" joinstyle="miter"/>
            <v:imagedata r:id="rId184" o:title=""/>
            <o:lock v:ext="edit" aspectratio="t"/>
            <w10:wrap type="none"/>
            <w10:anchorlock/>
          </v:shape>
          <o:OLEObject Type="Embed" ProgID="Equation.3" ShapeID="_x0000_i1060" DrawAspect="Content" ObjectID="_1468075760" r:id="rId183">
            <o:LockedField>false</o:LockedField>
          </o:OLEObject>
        </w:object>
      </w:r>
      <w:r>
        <w:rPr>
          <w:rFonts w:ascii="Times New Roman" w:hAnsi="Times New Roman"/>
          <w:sz w:val="24"/>
        </w:rPr>
        <w:t>的近似估计值。而</w:t>
      </w:r>
      <w:r>
        <w:rPr>
          <w:rFonts w:ascii="Times New Roman" w:hAnsi="Times New Roman"/>
          <w:position w:val="-8"/>
          <w:sz w:val="24"/>
        </w:rPr>
        <w:object>
          <v:shape id="_x0000_i1061" o:spt="75" type="#_x0000_t75" style="height:16.8pt;width:28.8pt;" o:ole="t" filled="f" o:preferrelative="t" stroked="f" coordsize="21600,21600">
            <v:path/>
            <v:fill on="f" focussize="0,0"/>
            <v:stroke on="f" joinstyle="miter"/>
            <v:imagedata r:id="rId186" o:title=""/>
            <o:lock v:ext="edit" aspectratio="t"/>
            <w10:wrap type="none"/>
            <w10:anchorlock/>
          </v:shape>
          <o:OLEObject Type="Embed" ProgID="Equation.3" ShapeID="_x0000_i1061" DrawAspect="Content" ObjectID="_1468075761" r:id="rId185">
            <o:LockedField>false</o:LockedField>
          </o:OLEObject>
        </w:object>
      </w:r>
      <w:r>
        <w:rPr>
          <w:rFonts w:ascii="Times New Roman" w:hAnsi="Times New Roman"/>
          <w:sz w:val="24"/>
        </w:rPr>
        <w:t>和</w:t>
      </w:r>
      <w:r>
        <w:rPr>
          <w:rFonts w:ascii="Times New Roman" w:hAnsi="Times New Roman"/>
          <w:position w:val="-10"/>
          <w:sz w:val="24"/>
        </w:rPr>
        <w:object>
          <v:shape id="_x0000_i1062" o:spt="75" type="#_x0000_t75" style="height:21pt;width:18pt;" o:ole="t" filled="f" o:preferrelative="t" stroked="f" coordsize="21600,21600">
            <v:path/>
            <v:fill on="f" focussize="0,0"/>
            <v:stroke on="f" joinstyle="miter"/>
            <v:imagedata r:id="rId188" o:title=""/>
            <o:lock v:ext="edit" aspectratio="t"/>
            <w10:wrap type="none"/>
            <w10:anchorlock/>
          </v:shape>
          <o:OLEObject Type="Embed" ProgID="Equation.3" ShapeID="_x0000_i1062" DrawAspect="Content" ObjectID="_1468075762" r:id="rId187">
            <o:LockedField>false</o:LockedField>
          </o:OLEObject>
        </w:object>
      </w:r>
      <w:r>
        <w:rPr>
          <w:rFonts w:ascii="Times New Roman" w:hAnsi="Times New Roman"/>
          <w:sz w:val="24"/>
        </w:rPr>
        <w:t>的近似估计值</w:t>
      </w:r>
      <w:r>
        <w:rPr>
          <w:rFonts w:ascii="Times New Roman" w:hAnsi="Times New Roman"/>
          <w:position w:val="-8"/>
          <w:sz w:val="24"/>
        </w:rPr>
        <w:object>
          <v:shape id="_x0000_i1063" o:spt="75" type="#_x0000_t75" style="height:14.4pt;width:10.8pt;" o:ole="t" filled="f" o:preferrelative="t" stroked="f" coordsize="21600,21600">
            <v:path/>
            <v:fill on="f" focussize="0,0"/>
            <v:stroke on="f" joinstyle="miter"/>
            <v:imagedata r:id="rId190" o:title=""/>
            <o:lock v:ext="edit" aspectratio="t"/>
            <w10:wrap type="none"/>
            <w10:anchorlock/>
          </v:shape>
          <o:OLEObject Type="Embed" ProgID="Equation.3" ShapeID="_x0000_i1063" DrawAspect="Content" ObjectID="_1468075763" r:id="rId189">
            <o:LockedField>false</o:LockedField>
          </o:OLEObject>
        </w:object>
      </w:r>
      <w:r>
        <w:rPr>
          <w:rFonts w:ascii="Times New Roman" w:hAnsi="Times New Roman"/>
          <w:sz w:val="24"/>
        </w:rPr>
        <w:t>及</w:t>
      </w:r>
      <w:r>
        <w:rPr>
          <w:rFonts w:ascii="Times New Roman" w:hAnsi="Times New Roman"/>
          <w:position w:val="-10"/>
          <w:sz w:val="24"/>
        </w:rPr>
        <w:object>
          <v:shape id="_x0000_i1064" o:spt="75" type="#_x0000_t75" style="height:18pt;width:13.8pt;" o:ole="t" filled="f" o:preferrelative="t" stroked="f" coordsize="21600,21600">
            <v:path/>
            <v:fill on="f" focussize="0,0"/>
            <v:stroke on="f" joinstyle="miter"/>
            <v:imagedata r:id="rId192" o:title=""/>
            <o:lock v:ext="edit" aspectratio="t"/>
            <w10:wrap type="none"/>
            <w10:anchorlock/>
          </v:shape>
          <o:OLEObject Type="Embed" ProgID="Equation.3" ShapeID="_x0000_i1064" DrawAspect="Content" ObjectID="_1468075764" r:id="rId191">
            <o:LockedField>false</o:LockedField>
          </o:OLEObject>
        </w:object>
      </w:r>
      <w:r>
        <w:rPr>
          <w:rFonts w:ascii="Times New Roman" w:hAnsi="Times New Roman"/>
          <w:sz w:val="24"/>
        </w:rPr>
        <w:t>只与N有关，有表可查。将上述四个估计值代入（</w:t>
      </w:r>
      <w:r>
        <w:rPr>
          <w:rFonts w:hint="eastAsia" w:ascii="Times New Roman" w:hAnsi="Times New Roman"/>
          <w:sz w:val="24"/>
        </w:rPr>
        <w:t>4</w:t>
      </w:r>
      <w:r>
        <w:rPr>
          <w:rFonts w:ascii="Times New Roman" w:hAnsi="Times New Roman"/>
          <w:sz w:val="24"/>
        </w:rPr>
        <w:t>）、（</w:t>
      </w:r>
      <w:r>
        <w:rPr>
          <w:rFonts w:hint="eastAsia" w:ascii="Times New Roman" w:hAnsi="Times New Roman"/>
          <w:sz w:val="24"/>
        </w:rPr>
        <w:t>5</w:t>
      </w:r>
      <w:r>
        <w:rPr>
          <w:rFonts w:ascii="Times New Roman" w:hAnsi="Times New Roman"/>
          <w:sz w:val="24"/>
        </w:rPr>
        <w:t>）式求出</w:t>
      </w:r>
      <w:r>
        <w:rPr>
          <w:rFonts w:ascii="Times New Roman" w:hAnsi="Times New Roman"/>
          <w:position w:val="-6"/>
          <w:sz w:val="24"/>
        </w:rPr>
        <w:object>
          <v:shape id="_x0000_i1065" o:spt="75" type="#_x0000_t75" style="height:14.4pt;width:10.8pt;" o:ole="t" filled="f" o:preferrelative="t" stroked="f" coordsize="21600,21600">
            <v:path/>
            <v:fill on="f" focussize="0,0"/>
            <v:stroke on="f" joinstyle="miter"/>
            <v:imagedata r:id="rId194" o:title=""/>
            <o:lock v:ext="edit" aspectratio="t"/>
            <w10:wrap type="none"/>
            <w10:anchorlock/>
          </v:shape>
          <o:OLEObject Type="Embed" ProgID="Equation.3" ShapeID="_x0000_i1065" DrawAspect="Content" ObjectID="_1468075765" r:id="rId193">
            <o:LockedField>false</o:LockedField>
          </o:OLEObject>
        </w:object>
      </w:r>
      <w:r>
        <w:rPr>
          <w:rFonts w:ascii="Times New Roman" w:hAnsi="Times New Roman"/>
          <w:sz w:val="24"/>
        </w:rPr>
        <w:t>、</w:t>
      </w:r>
      <w:r>
        <w:rPr>
          <w:rFonts w:ascii="Times New Roman" w:hAnsi="Times New Roman"/>
          <w:position w:val="-6"/>
          <w:sz w:val="24"/>
        </w:rPr>
        <w:object>
          <v:shape id="_x0000_i1066" o:spt="75" type="#_x0000_t75" style="height:18.6pt;width:13.8pt;" o:ole="t" filled="f" o:preferrelative="t" stroked="f" coordsize="21600,21600">
            <v:path/>
            <v:fill on="f" focussize="0,0"/>
            <v:stroke on="f" joinstyle="miter"/>
            <v:imagedata r:id="rId196" o:title=""/>
            <o:lock v:ext="edit" aspectratio="t"/>
            <w10:wrap type="none"/>
            <w10:anchorlock/>
          </v:shape>
          <o:OLEObject Type="Embed" ProgID="Equation.3" ShapeID="_x0000_i1066" DrawAspect="Content" ObjectID="_1468075766" r:id="rId195">
            <o:LockedField>false</o:LockedField>
          </o:OLEObject>
        </w:object>
      </w:r>
      <w:r>
        <w:rPr>
          <w:rFonts w:ascii="Times New Roman" w:hAnsi="Times New Roman"/>
          <w:sz w:val="24"/>
        </w:rPr>
        <w:t>，再将其代入（</w:t>
      </w:r>
      <w:r>
        <w:rPr>
          <w:rFonts w:hint="eastAsia" w:ascii="Times New Roman" w:hAnsi="Times New Roman"/>
          <w:sz w:val="24"/>
        </w:rPr>
        <w:t>3</w:t>
      </w:r>
      <w:r>
        <w:rPr>
          <w:rFonts w:ascii="Times New Roman" w:hAnsi="Times New Roman"/>
          <w:sz w:val="24"/>
        </w:rPr>
        <w:t>）式可得：</w:t>
      </w:r>
    </w:p>
    <w:p>
      <w:pPr>
        <w:spacing w:line="360" w:lineRule="auto"/>
        <w:ind w:firstLine="420"/>
        <w:jc w:val="right"/>
        <w:rPr>
          <w:rFonts w:ascii="Times New Roman" w:hAnsi="Times New Roman"/>
          <w:sz w:val="24"/>
        </w:rPr>
      </w:pPr>
      <w:r>
        <w:rPr>
          <w:rFonts w:ascii="Times New Roman" w:hAnsi="Times New Roman"/>
          <w:position w:val="-18"/>
          <w:sz w:val="24"/>
        </w:rPr>
        <w:object>
          <v:shape id="_x0000_i1067" o:spt="75" type="#_x0000_t75" style="height:30.6pt;width:110.4pt;" o:ole="t" filled="f" o:preferrelative="t" stroked="f" coordsize="21600,21600">
            <v:path/>
            <v:fill on="f" focussize="0,0"/>
            <v:stroke on="f" joinstyle="miter"/>
            <v:imagedata r:id="rId198" o:title=""/>
            <o:lock v:ext="edit" aspectratio="t"/>
            <w10:wrap type="none"/>
            <w10:anchorlock/>
          </v:shape>
          <o:OLEObject Type="Embed" ProgID="Equation.3" ShapeID="_x0000_i1067" DrawAspect="Content" ObjectID="_1468075767" r:id="rId197">
            <o:LockedField>false</o:LockedField>
          </o:OLEObject>
        </w:object>
      </w:r>
      <w:r>
        <w:rPr>
          <w:rFonts w:ascii="Times New Roman" w:hAnsi="Times New Roman"/>
          <w:sz w:val="24"/>
        </w:rPr>
        <w:t xml:space="preserve">                           (</w:t>
      </w:r>
      <w:r>
        <w:rPr>
          <w:rFonts w:hint="eastAsia" w:ascii="Times New Roman" w:hAnsi="Times New Roman"/>
          <w:sz w:val="24"/>
        </w:rPr>
        <w:t>6</w:t>
      </w:r>
      <w:r>
        <w:rPr>
          <w:rFonts w:ascii="Times New Roman" w:hAnsi="Times New Roman"/>
          <w:sz w:val="24"/>
        </w:rPr>
        <w:t>)</w:t>
      </w:r>
    </w:p>
    <w:p>
      <w:pPr>
        <w:spacing w:line="360" w:lineRule="auto"/>
        <w:rPr>
          <w:rFonts w:ascii="Times New Roman" w:hAnsi="Times New Roman"/>
          <w:sz w:val="24"/>
        </w:rPr>
      </w:pPr>
      <w:r>
        <w:rPr>
          <w:rFonts w:ascii="Times New Roman" w:hAnsi="Times New Roman"/>
          <w:sz w:val="24"/>
        </w:rPr>
        <w:t>由（7）式算出</w:t>
      </w:r>
      <w:r>
        <w:rPr>
          <w:rFonts w:hint="eastAsia" w:ascii="Times New Roman" w:hAnsi="Times New Roman"/>
          <w:sz w:val="24"/>
        </w:rPr>
        <w:t>不同</w:t>
      </w:r>
      <w:r>
        <w:rPr>
          <w:rFonts w:ascii="Times New Roman" w:hAnsi="Times New Roman"/>
          <w:sz w:val="24"/>
        </w:rPr>
        <w:t>重现期的</w:t>
      </w:r>
      <w:r>
        <w:rPr>
          <w:rFonts w:hint="eastAsia" w:ascii="Times New Roman" w:hAnsi="Times New Roman"/>
          <w:sz w:val="24"/>
        </w:rPr>
        <w:t>降雨量、</w:t>
      </w:r>
      <w:r>
        <w:rPr>
          <w:rFonts w:ascii="Times New Roman" w:hAnsi="Times New Roman"/>
          <w:sz w:val="24"/>
        </w:rPr>
        <w:t>风速</w:t>
      </w:r>
      <w:r>
        <w:rPr>
          <w:rFonts w:hint="eastAsia" w:ascii="Times New Roman" w:hAnsi="Times New Roman"/>
          <w:sz w:val="24"/>
        </w:rPr>
        <w:t>、基本积雪深度、基本气温等</w:t>
      </w:r>
      <w:r>
        <w:rPr>
          <w:rFonts w:ascii="Times New Roman" w:hAnsi="Times New Roman"/>
          <w:sz w:val="24"/>
        </w:rPr>
        <w:t>。</w:t>
      </w:r>
    </w:p>
    <w:p>
      <w:pPr>
        <w:spacing w:line="360" w:lineRule="auto"/>
        <w:ind w:firstLine="480" w:firstLineChars="200"/>
        <w:rPr>
          <w:rFonts w:ascii="Times New Roman" w:hAnsi="Times New Roman" w:eastAsia="黑体"/>
          <w:sz w:val="24"/>
        </w:rPr>
      </w:pPr>
      <w:r>
        <w:rPr>
          <w:rFonts w:ascii="Times New Roman" w:hAnsi="Times New Roman" w:eastAsia="黑体"/>
          <w:sz w:val="24"/>
        </w:rPr>
        <w:t>（2）矩法参数估算法</w:t>
      </w:r>
    </w:p>
    <w:p>
      <w:pPr>
        <w:spacing w:line="360" w:lineRule="auto"/>
        <w:ind w:firstLine="420"/>
        <w:rPr>
          <w:rFonts w:ascii="Times New Roman" w:hAnsi="Times New Roman"/>
          <w:sz w:val="24"/>
        </w:rPr>
      </w:pPr>
      <w:r>
        <w:rPr>
          <w:rFonts w:ascii="Times New Roman" w:hAnsi="Times New Roman"/>
          <w:sz w:val="24"/>
        </w:rPr>
        <w:t>中国气象科学研究院的专家，在1999年给出了矩法参数估算法，方法较新，用这个方法再进行一次计算，目的是用来检验以上的计算结果</w:t>
      </w:r>
      <w:r>
        <w:rPr>
          <w:rFonts w:hint="eastAsia" w:ascii="Times New Roman" w:hAnsi="Times New Roman"/>
          <w:sz w:val="24"/>
        </w:rPr>
        <w:t>。</w:t>
      </w:r>
    </w:p>
    <w:p>
      <w:pPr>
        <w:spacing w:line="360" w:lineRule="auto"/>
        <w:ind w:firstLine="420"/>
        <w:rPr>
          <w:rFonts w:ascii="Times New Roman" w:hAnsi="Times New Roman"/>
          <w:sz w:val="24"/>
        </w:rPr>
      </w:pPr>
      <w:r>
        <w:rPr>
          <w:rFonts w:ascii="Times New Roman" w:hAnsi="Times New Roman"/>
          <w:sz w:val="24"/>
        </w:rPr>
        <w:t>极值</w:t>
      </w:r>
      <w:r>
        <w:rPr>
          <w:rFonts w:hint="eastAsia" w:ascii="Times New Roman" w:hAnsi="Times New Roman" w:cs="宋体"/>
          <w:sz w:val="24"/>
        </w:rPr>
        <w:t>Ⅰ</w:t>
      </w:r>
      <w:r>
        <w:rPr>
          <w:rFonts w:ascii="Times New Roman" w:hAnsi="Times New Roman"/>
          <w:sz w:val="24"/>
        </w:rPr>
        <w:t>型分布函数也可以写成：</w:t>
      </w:r>
    </w:p>
    <w:p>
      <w:pPr>
        <w:spacing w:line="360" w:lineRule="auto"/>
        <w:ind w:firstLine="420"/>
        <w:jc w:val="right"/>
        <w:rPr>
          <w:rFonts w:ascii="Times New Roman" w:hAnsi="Times New Roman"/>
          <w:sz w:val="24"/>
        </w:rPr>
      </w:pPr>
      <w:r>
        <w:rPr>
          <w:rFonts w:ascii="Times New Roman" w:hAnsi="Times New Roman"/>
          <w:position w:val="-8"/>
          <w:sz w:val="24"/>
        </w:rPr>
        <w:object>
          <v:shape id="_x0000_i1068" o:spt="75" type="#_x0000_t75" style="height:15.6pt;width:121.8pt;" o:ole="t" filled="f" o:preferrelative="t" stroked="f" coordsize="21600,21600">
            <v:path/>
            <v:fill on="f" focussize="0,0"/>
            <v:stroke on="f" joinstyle="miter"/>
            <v:imagedata r:id="rId200" o:title=""/>
            <o:lock v:ext="edit" aspectratio="t"/>
            <w10:wrap type="none"/>
            <w10:anchorlock/>
          </v:shape>
          <o:OLEObject Type="Embed" ProgID="Equation.3" ShapeID="_x0000_i1068" DrawAspect="Content" ObjectID="_1468075768" r:id="rId199">
            <o:LockedField>false</o:LockedField>
          </o:OLEObject>
        </w:object>
      </w:r>
      <w:r>
        <w:rPr>
          <w:rFonts w:ascii="Times New Roman" w:hAnsi="Times New Roman"/>
          <w:sz w:val="24"/>
        </w:rPr>
        <w:t xml:space="preserve">                         (</w:t>
      </w:r>
      <w:r>
        <w:rPr>
          <w:rFonts w:hint="eastAsia" w:ascii="Times New Roman" w:hAnsi="Times New Roman"/>
          <w:sz w:val="24"/>
        </w:rPr>
        <w:t>7</w:t>
      </w:r>
      <w:r>
        <w:rPr>
          <w:rFonts w:ascii="Times New Roman" w:hAnsi="Times New Roman"/>
          <w:sz w:val="24"/>
        </w:rPr>
        <w:t>)</w:t>
      </w:r>
    </w:p>
    <w:p>
      <w:pPr>
        <w:spacing w:line="360" w:lineRule="auto"/>
        <w:rPr>
          <w:rFonts w:ascii="Times New Roman" w:hAnsi="Times New Roman"/>
          <w:sz w:val="24"/>
        </w:rPr>
      </w:pPr>
      <w:r>
        <w:rPr>
          <w:rFonts w:ascii="Times New Roman" w:hAnsi="Times New Roman"/>
          <w:sz w:val="24"/>
        </w:rPr>
        <w:t>式中</w:t>
      </w:r>
      <w:r>
        <w:rPr>
          <w:rFonts w:ascii="Times New Roman" w:hAnsi="Times New Roman"/>
          <w:position w:val="-6"/>
          <w:sz w:val="24"/>
        </w:rPr>
        <w:object>
          <v:shape id="_x0000_i1069" o:spt="75" type="#_x0000_t75" style="height:10.8pt;width:7.8pt;" o:ole="t" filled="f" o:preferrelative="t" stroked="f" coordsize="21600,21600">
            <v:path/>
            <v:fill on="f" focussize="0,0"/>
            <v:stroke on="f" joinstyle="miter"/>
            <v:imagedata r:id="rId202" o:title=""/>
            <o:lock v:ext="edit" aspectratio="t"/>
            <w10:wrap type="none"/>
            <w10:anchorlock/>
          </v:shape>
          <o:OLEObject Type="Embed" ProgID="Equation.3" ShapeID="_x0000_i1069" DrawAspect="Content" ObjectID="_1468075769" r:id="rId201">
            <o:LockedField>false</o:LockedField>
          </o:OLEObject>
        </w:object>
      </w:r>
      <w:r>
        <w:rPr>
          <w:rFonts w:ascii="Times New Roman" w:hAnsi="Times New Roman"/>
          <w:sz w:val="24"/>
        </w:rPr>
        <w:t>是分布的位置参数，即其分布的众值：</w:t>
      </w:r>
    </w:p>
    <w:p>
      <w:pPr>
        <w:spacing w:line="360" w:lineRule="auto"/>
        <w:ind w:firstLine="420"/>
        <w:rPr>
          <w:rFonts w:ascii="Times New Roman" w:hAnsi="Times New Roman"/>
          <w:sz w:val="24"/>
        </w:rPr>
      </w:pPr>
      <w:r>
        <w:rPr>
          <w:rFonts w:ascii="Times New Roman" w:hAnsi="Times New Roman"/>
          <w:position w:val="-6"/>
          <w:sz w:val="24"/>
        </w:rPr>
        <w:object>
          <v:shape id="_x0000_i1070" o:spt="75" type="#_x0000_t75" style="height:12.6pt;width:12.6pt;" o:ole="t" filled="f" o:preferrelative="t" stroked="f" coordsize="21600,21600">
            <v:path/>
            <v:fill on="f" focussize="0,0"/>
            <v:stroke on="f" joinstyle="miter"/>
            <v:imagedata r:id="rId204" o:title=""/>
            <o:lock v:ext="edit" aspectratio="t"/>
            <w10:wrap type="none"/>
            <w10:anchorlock/>
          </v:shape>
          <o:OLEObject Type="Embed" ProgID="Equation.3" ShapeID="_x0000_i1070" DrawAspect="Content" ObjectID="_1468075770" r:id="rId203">
            <o:LockedField>false</o:LockedField>
          </o:OLEObject>
        </w:object>
      </w:r>
      <w:r>
        <w:rPr>
          <w:rFonts w:ascii="Times New Roman" w:hAnsi="Times New Roman"/>
          <w:sz w:val="24"/>
        </w:rPr>
        <w:t>是分布的尺度参数，它们与矩的关系为：</w:t>
      </w:r>
    </w:p>
    <w:p>
      <w:pPr>
        <w:spacing w:line="360" w:lineRule="auto"/>
        <w:ind w:firstLine="420"/>
        <w:rPr>
          <w:rFonts w:ascii="Times New Roman" w:hAnsi="Times New Roman"/>
          <w:sz w:val="24"/>
        </w:rPr>
      </w:pPr>
      <w:r>
        <w:rPr>
          <w:rFonts w:ascii="Times New Roman" w:hAnsi="Times New Roman"/>
          <w:sz w:val="24"/>
        </w:rPr>
        <w:t>－阶矩（均值）：</w:t>
      </w:r>
      <w:r>
        <w:rPr>
          <w:rFonts w:ascii="Times New Roman" w:hAnsi="Times New Roman"/>
          <w:position w:val="-18"/>
          <w:sz w:val="24"/>
        </w:rPr>
        <w:object>
          <v:shape id="_x0000_i1071" o:spt="75" type="#_x0000_t75" style="height:26.4pt;width:50.4pt;" o:ole="t" filled="f" o:preferrelative="t" stroked="f" coordsize="21600,21600">
            <v:path/>
            <v:fill on="f" focussize="0,0"/>
            <v:stroke on="f" joinstyle="miter"/>
            <v:imagedata r:id="rId206" o:title=""/>
            <o:lock v:ext="edit" aspectratio="t"/>
            <w10:wrap type="none"/>
            <w10:anchorlock/>
          </v:shape>
          <o:OLEObject Type="Embed" ProgID="Equation.3" ShapeID="_x0000_i1071" DrawAspect="Content" ObjectID="_1468075771" r:id="rId205">
            <o:LockedField>false</o:LockedField>
          </o:OLEObject>
        </w:object>
      </w:r>
      <w:r>
        <w:rPr>
          <w:rFonts w:ascii="Times New Roman" w:hAnsi="Times New Roman"/>
          <w:sz w:val="24"/>
        </w:rPr>
        <w:t>，式中</w:t>
      </w:r>
      <w:r>
        <w:rPr>
          <w:rFonts w:ascii="Times New Roman" w:hAnsi="Times New Roman"/>
          <w:position w:val="-6"/>
          <w:sz w:val="24"/>
        </w:rPr>
        <w:object>
          <v:shape id="_x0000_i1072" o:spt="75" type="#_x0000_t75" style="height:15.6pt;width:58.8pt;" o:ole="t" filled="f" o:preferrelative="t" stroked="f" coordsize="21600,21600">
            <v:path/>
            <v:fill on="f" focussize="0,0"/>
            <v:stroke on="f" joinstyle="miter"/>
            <v:imagedata r:id="rId208" o:title=""/>
            <o:lock v:ext="edit" aspectratio="t"/>
            <w10:wrap type="none"/>
            <w10:anchorlock/>
          </v:shape>
          <o:OLEObject Type="Embed" ProgID="Equation.3" ShapeID="_x0000_i1072" DrawAspect="Content" ObjectID="_1468075772" r:id="rId207">
            <o:LockedField>false</o:LockedField>
          </o:OLEObject>
        </w:object>
      </w:r>
    </w:p>
    <w:p>
      <w:pPr>
        <w:spacing w:line="360" w:lineRule="auto"/>
        <w:ind w:firstLine="420"/>
        <w:rPr>
          <w:rFonts w:ascii="Times New Roman" w:hAnsi="Times New Roman"/>
          <w:sz w:val="24"/>
        </w:rPr>
      </w:pPr>
      <w:r>
        <w:rPr>
          <w:rFonts w:ascii="Times New Roman" w:hAnsi="Times New Roman"/>
          <w:sz w:val="24"/>
        </w:rPr>
        <w:t>二阶矩（方差）：</w:t>
      </w:r>
      <w:r>
        <w:rPr>
          <w:rFonts w:ascii="Times New Roman" w:hAnsi="Times New Roman"/>
          <w:position w:val="-18"/>
          <w:sz w:val="24"/>
        </w:rPr>
        <w:object>
          <v:shape id="_x0000_i1073" o:spt="75" type="#_x0000_t75" style="height:28.8pt;width:41.4pt;" o:ole="t" filled="f" o:preferrelative="t" stroked="f" coordsize="21600,21600">
            <v:path/>
            <v:fill on="f" focussize="0,0"/>
            <v:stroke on="f" joinstyle="miter"/>
            <v:imagedata r:id="rId210" o:title=""/>
            <o:lock v:ext="edit" aspectratio="t"/>
            <w10:wrap type="none"/>
            <w10:anchorlock/>
          </v:shape>
          <o:OLEObject Type="Embed" ProgID="Equation.3" ShapeID="_x0000_i1073" DrawAspect="Content" ObjectID="_1468075773" r:id="rId209">
            <o:LockedField>false</o:LockedField>
          </o:OLEObject>
        </w:object>
      </w:r>
      <w:r>
        <w:rPr>
          <w:rFonts w:ascii="Times New Roman" w:hAnsi="Times New Roman"/>
          <w:sz w:val="24"/>
        </w:rPr>
        <w:t>，式中</w:t>
      </w:r>
      <w:r>
        <w:rPr>
          <w:rFonts w:ascii="Times New Roman" w:hAnsi="Times New Roman"/>
          <w:position w:val="-22"/>
          <w:sz w:val="24"/>
        </w:rPr>
        <w:object>
          <v:shape id="_x0000_i1074" o:spt="75" type="#_x0000_t75" style="height:26.4pt;width:64.8pt;" o:ole="t" filled="f" o:preferrelative="t" stroked="f" coordsize="21600,21600">
            <v:path/>
            <v:fill on="f" focussize="0,0"/>
            <v:stroke on="f" joinstyle="miter"/>
            <v:imagedata r:id="rId212" o:title=""/>
            <o:lock v:ext="edit" aspectratio="t"/>
            <w10:wrap type="none"/>
            <w10:anchorlock/>
          </v:shape>
          <o:OLEObject Type="Embed" ProgID="Equation.3" ShapeID="_x0000_i1074" DrawAspect="Content" ObjectID="_1468075774" r:id="rId211">
            <o:LockedField>false</o:LockedField>
          </o:OLEObject>
        </w:object>
      </w:r>
    </w:p>
    <w:p>
      <w:pPr>
        <w:spacing w:line="360" w:lineRule="auto"/>
        <w:ind w:firstLine="420"/>
        <w:rPr>
          <w:rFonts w:ascii="Times New Roman" w:hAnsi="Times New Roman"/>
          <w:sz w:val="24"/>
        </w:rPr>
      </w:pPr>
      <w:r>
        <w:rPr>
          <w:rFonts w:ascii="Times New Roman" w:hAnsi="Times New Roman"/>
          <w:sz w:val="24"/>
        </w:rPr>
        <w:t>因此得：</w:t>
      </w:r>
    </w:p>
    <w:p>
      <w:pPr>
        <w:spacing w:line="360" w:lineRule="auto"/>
        <w:ind w:firstLine="420"/>
        <w:jc w:val="right"/>
        <w:rPr>
          <w:rFonts w:ascii="Times New Roman" w:hAnsi="Times New Roman"/>
          <w:sz w:val="24"/>
        </w:rPr>
      </w:pPr>
      <w:r>
        <w:rPr>
          <w:rFonts w:ascii="Times New Roman" w:hAnsi="Times New Roman"/>
          <w:position w:val="-18"/>
          <w:sz w:val="24"/>
        </w:rPr>
        <w:object>
          <v:shape id="_x0000_i1075" o:spt="75" type="#_x0000_t75" style="height:26.4pt;width:50.4pt;" o:ole="t" filled="f" o:preferrelative="t" stroked="f" coordsize="21600,21600">
            <v:path/>
            <v:fill on="f" focussize="0,0"/>
            <v:stroke on="f" joinstyle="miter"/>
            <v:imagedata r:id="rId214" o:title=""/>
            <o:lock v:ext="edit" aspectratio="t"/>
            <w10:wrap type="none"/>
            <w10:anchorlock/>
          </v:shape>
          <o:OLEObject Type="Embed" ProgID="Equation.3" ShapeID="_x0000_i1075" DrawAspect="Content" ObjectID="_1468075775" r:id="rId213">
            <o:LockedField>false</o:LockedField>
          </o:OLEObject>
        </w:object>
      </w:r>
      <w:r>
        <w:rPr>
          <w:rFonts w:ascii="Times New Roman" w:hAnsi="Times New Roman"/>
          <w:sz w:val="24"/>
        </w:rPr>
        <w:t xml:space="preserve">                                (</w:t>
      </w:r>
      <w:r>
        <w:rPr>
          <w:rFonts w:hint="eastAsia" w:ascii="Times New Roman" w:hAnsi="Times New Roman"/>
          <w:sz w:val="24"/>
        </w:rPr>
        <w:t>8</w:t>
      </w:r>
      <w:r>
        <w:rPr>
          <w:rFonts w:ascii="Times New Roman" w:hAnsi="Times New Roman"/>
          <w:sz w:val="24"/>
        </w:rPr>
        <w:t>)</w:t>
      </w:r>
    </w:p>
    <w:p>
      <w:pPr>
        <w:spacing w:line="360" w:lineRule="auto"/>
        <w:ind w:firstLine="420"/>
        <w:jc w:val="right"/>
        <w:rPr>
          <w:rFonts w:ascii="Times New Roman" w:hAnsi="Times New Roman"/>
          <w:sz w:val="24"/>
        </w:rPr>
      </w:pPr>
      <w:r>
        <w:rPr>
          <w:rFonts w:ascii="Times New Roman" w:hAnsi="Times New Roman"/>
          <w:position w:val="-18"/>
          <w:sz w:val="24"/>
        </w:rPr>
        <w:object>
          <v:shape id="_x0000_i1076" o:spt="75" type="#_x0000_t75" style="height:27.6pt;width:78.6pt;" o:ole="t" filled="f" o:preferrelative="t" stroked="f" coordsize="21600,21600">
            <v:path/>
            <v:fill on="f" focussize="0,0"/>
            <v:stroke on="f" joinstyle="miter"/>
            <v:imagedata r:id="rId216" o:title=""/>
            <o:lock v:ext="edit" aspectratio="t"/>
            <w10:wrap type="none"/>
            <w10:anchorlock/>
          </v:shape>
          <o:OLEObject Type="Embed" ProgID="Equation.3" ShapeID="_x0000_i1076" DrawAspect="Content" ObjectID="_1468075776" r:id="rId215">
            <o:LockedField>false</o:LockedField>
          </o:OLEObject>
        </w:object>
      </w:r>
      <w:r>
        <w:rPr>
          <w:rFonts w:ascii="Times New Roman" w:hAnsi="Times New Roman"/>
          <w:sz w:val="24"/>
        </w:rPr>
        <w:t xml:space="preserve">                             (</w:t>
      </w:r>
      <w:r>
        <w:rPr>
          <w:rFonts w:hint="eastAsia" w:ascii="Times New Roman" w:hAnsi="Times New Roman"/>
          <w:sz w:val="24"/>
        </w:rPr>
        <w:t>9</w:t>
      </w:r>
      <w:r>
        <w:rPr>
          <w:rFonts w:ascii="Times New Roman" w:hAnsi="Times New Roman"/>
          <w:sz w:val="24"/>
        </w:rPr>
        <w:t>)</w:t>
      </w:r>
    </w:p>
    <w:p>
      <w:pPr>
        <w:spacing w:line="360" w:lineRule="auto"/>
        <w:ind w:firstLine="480" w:firstLineChars="200"/>
        <w:rPr>
          <w:rFonts w:ascii="Times New Roman" w:hAnsi="Times New Roman"/>
          <w:sz w:val="24"/>
        </w:rPr>
      </w:pPr>
      <w:r>
        <w:rPr>
          <w:rFonts w:ascii="Times New Roman" w:hAnsi="Times New Roman"/>
          <w:sz w:val="24"/>
        </w:rPr>
        <w:t>计算出</w:t>
      </w:r>
      <w:r>
        <w:rPr>
          <w:rFonts w:hint="eastAsia" w:ascii="Times New Roman" w:hAnsi="Times New Roman"/>
          <w:sz w:val="24"/>
        </w:rPr>
        <w:t>序列的</w:t>
      </w:r>
      <w:r>
        <w:rPr>
          <w:rFonts w:ascii="Times New Roman" w:hAnsi="Times New Roman"/>
          <w:sz w:val="24"/>
        </w:rPr>
        <w:t>平均值和标准差作为参数</w:t>
      </w:r>
      <w:r>
        <w:rPr>
          <w:rFonts w:ascii="Times New Roman" w:hAnsi="Times New Roman"/>
          <w:position w:val="-10"/>
          <w:sz w:val="24"/>
        </w:rPr>
        <w:object>
          <v:shape id="_x0000_i1077" o:spt="75" type="#_x0000_t75" style="height:15.6pt;width:27.6pt;" o:ole="t" filled="f" o:preferrelative="t" stroked="f" coordsize="21600,21600">
            <v:path/>
            <v:fill on="f" focussize="0,0"/>
            <v:stroke on="f" joinstyle="miter"/>
            <v:imagedata r:id="rId218" o:title=""/>
            <o:lock v:ext="edit" aspectratio="t"/>
            <w10:wrap type="none"/>
            <w10:anchorlock/>
          </v:shape>
          <o:OLEObject Type="Embed" ProgID="Equation.3" ShapeID="_x0000_i1077" DrawAspect="Content" ObjectID="_1468075777" r:id="rId217">
            <o:LockedField>false</o:LockedField>
          </o:OLEObject>
        </w:object>
      </w:r>
      <w:r>
        <w:rPr>
          <w:rFonts w:ascii="Times New Roman" w:hAnsi="Times New Roman"/>
          <w:sz w:val="24"/>
        </w:rPr>
        <w:t>和</w:t>
      </w:r>
      <w:r>
        <w:rPr>
          <w:rFonts w:ascii="Times New Roman" w:hAnsi="Times New Roman"/>
          <w:position w:val="-6"/>
          <w:sz w:val="24"/>
        </w:rPr>
        <w:object>
          <v:shape id="_x0000_i1078" o:spt="75" type="#_x0000_t75" style="height:11.4pt;width:12.6pt;" o:ole="t" filled="f" o:preferrelative="t" stroked="f" coordsize="21600,21600">
            <v:path/>
            <v:fill on="f" focussize="0,0"/>
            <v:stroke on="f" joinstyle="miter"/>
            <v:imagedata r:id="rId220" o:title=""/>
            <o:lock v:ext="edit" aspectratio="t"/>
            <w10:wrap type="none"/>
            <w10:anchorlock/>
          </v:shape>
          <o:OLEObject Type="Embed" ProgID="Equation.3" ShapeID="_x0000_i1078" DrawAspect="Content" ObjectID="_1468075778" r:id="rId219">
            <o:LockedField>false</o:LockedField>
          </o:OLEObject>
        </w:object>
      </w:r>
      <w:r>
        <w:rPr>
          <w:rFonts w:ascii="Times New Roman" w:hAnsi="Times New Roman"/>
          <w:sz w:val="24"/>
        </w:rPr>
        <w:t>的估计值，计算出参数</w:t>
      </w:r>
      <w:r>
        <w:rPr>
          <w:rFonts w:ascii="Times New Roman" w:hAnsi="Times New Roman"/>
          <w:position w:val="-6"/>
          <w:sz w:val="24"/>
        </w:rPr>
        <w:object>
          <v:shape id="_x0000_i1079" o:spt="75" type="#_x0000_t75" style="height:14.4pt;width:10.8pt;" o:ole="t" filled="f" o:preferrelative="t" stroked="f" coordsize="21600,21600">
            <v:path/>
            <v:fill on="f" focussize="0,0"/>
            <v:stroke on="f" joinstyle="miter"/>
            <v:imagedata r:id="rId194" o:title=""/>
            <o:lock v:ext="edit" aspectratio="t"/>
            <w10:wrap type="none"/>
            <w10:anchorlock/>
          </v:shape>
          <o:OLEObject Type="Embed" ProgID="Equation.3" ShapeID="_x0000_i1079" DrawAspect="Content" ObjectID="_1468075779" r:id="rId221">
            <o:LockedField>false</o:LockedField>
          </o:OLEObject>
        </w:object>
      </w:r>
      <w:r>
        <w:rPr>
          <w:rFonts w:ascii="Times New Roman" w:hAnsi="Times New Roman"/>
          <w:sz w:val="24"/>
        </w:rPr>
        <w:t>、</w:t>
      </w:r>
      <w:r>
        <w:rPr>
          <w:rFonts w:ascii="Times New Roman" w:hAnsi="Times New Roman"/>
          <w:position w:val="-6"/>
          <w:sz w:val="24"/>
        </w:rPr>
        <w:object>
          <v:shape id="_x0000_i1080" o:spt="75" type="#_x0000_t75" style="height:18.6pt;width:13.8pt;" o:ole="t" filled="f" o:preferrelative="t" stroked="f" coordsize="21600,21600">
            <v:path/>
            <v:fill on="f" focussize="0,0"/>
            <v:stroke on="f" joinstyle="miter"/>
            <v:imagedata r:id="rId196" o:title=""/>
            <o:lock v:ext="edit" aspectratio="t"/>
            <w10:wrap type="none"/>
            <w10:anchorlock/>
          </v:shape>
          <o:OLEObject Type="Embed" ProgID="Equation.3" ShapeID="_x0000_i1080" DrawAspect="Content" ObjectID="_1468075780" r:id="rId222">
            <o:LockedField>false</o:LockedField>
          </o:OLEObject>
        </w:object>
      </w:r>
      <w:r>
        <w:rPr>
          <w:rFonts w:ascii="Times New Roman" w:hAnsi="Times New Roman"/>
          <w:sz w:val="24"/>
        </w:rPr>
        <w:t>后，仍用（</w:t>
      </w:r>
      <w:r>
        <w:rPr>
          <w:rFonts w:hint="eastAsia" w:ascii="Times New Roman" w:hAnsi="Times New Roman"/>
          <w:sz w:val="24"/>
        </w:rPr>
        <w:t>6</w:t>
      </w:r>
      <w:r>
        <w:rPr>
          <w:rFonts w:ascii="Times New Roman" w:hAnsi="Times New Roman"/>
          <w:sz w:val="24"/>
        </w:rPr>
        <w:t>）式计算出不同重现期的</w:t>
      </w:r>
      <w:r>
        <w:rPr>
          <w:rFonts w:hint="eastAsia" w:ascii="Times New Roman" w:hAnsi="Times New Roman"/>
          <w:sz w:val="24"/>
        </w:rPr>
        <w:t>降雨量、</w:t>
      </w:r>
      <w:r>
        <w:rPr>
          <w:rFonts w:ascii="Times New Roman" w:hAnsi="Times New Roman"/>
          <w:sz w:val="24"/>
        </w:rPr>
        <w:t>风速</w:t>
      </w:r>
      <w:r>
        <w:rPr>
          <w:rFonts w:hint="eastAsia" w:ascii="Times New Roman" w:hAnsi="Times New Roman"/>
          <w:sz w:val="24"/>
        </w:rPr>
        <w:t>、基本积雪深度、基本气温等</w:t>
      </w:r>
      <w:r>
        <w:rPr>
          <w:rFonts w:ascii="Times New Roman" w:hAnsi="Times New Roman"/>
          <w:sz w:val="24"/>
        </w:rPr>
        <w:t>。</w:t>
      </w:r>
    </w:p>
    <w:p>
      <w:pPr>
        <w:pStyle w:val="3"/>
        <w:ind w:left="433"/>
        <w:rPr>
          <w:rFonts w:ascii="Times New Roman" w:hAnsi="Times New Roman"/>
          <w:i w:val="0"/>
          <w:spacing w:val="10"/>
          <w:sz w:val="24"/>
        </w:rPr>
      </w:pPr>
      <w:bookmarkStart w:id="267" w:name="_Toc88392199"/>
      <w:r>
        <w:rPr>
          <w:rFonts w:hint="eastAsia" w:ascii="Times New Roman" w:hAnsi="Times New Roman"/>
          <w:i w:val="0"/>
          <w:spacing w:val="10"/>
          <w:sz w:val="24"/>
        </w:rPr>
        <w:t>2、皮尔逊Ⅲ型分布</w:t>
      </w:r>
      <w:bookmarkEnd w:id="267"/>
    </w:p>
    <w:p>
      <w:pPr>
        <w:spacing w:line="360" w:lineRule="auto"/>
        <w:ind w:firstLine="480"/>
        <w:rPr>
          <w:rFonts w:ascii="Times New Roman" w:hAnsi="Times New Roman"/>
          <w:sz w:val="24"/>
        </w:rPr>
      </w:pPr>
      <w:r>
        <w:rPr>
          <w:rFonts w:hint="eastAsia" w:ascii="Times New Roman" w:hAnsi="Times New Roman"/>
          <w:sz w:val="24"/>
        </w:rPr>
        <w:t>皮尔逊</w:t>
      </w:r>
      <w:r>
        <w:rPr>
          <w:rFonts w:ascii="Times New Roman" w:hAnsi="Times New Roman"/>
          <w:sz w:val="24"/>
          <w:lang w:val="fr-FR"/>
        </w:rPr>
        <w:t>III</w:t>
      </w:r>
      <w:r>
        <w:rPr>
          <w:rFonts w:hint="eastAsia" w:ascii="Times New Roman" w:hAnsi="Times New Roman"/>
          <w:sz w:val="24"/>
        </w:rPr>
        <w:t>型概率分布密度函数为：</w:t>
      </w:r>
    </w:p>
    <w:p>
      <w:pPr>
        <w:spacing w:line="360" w:lineRule="auto"/>
        <w:ind w:firstLine="480"/>
        <w:jc w:val="right"/>
        <w:rPr>
          <w:rFonts w:ascii="Times New Roman" w:hAnsi="Times New Roman"/>
          <w:sz w:val="24"/>
        </w:rPr>
      </w:pPr>
      <w:r>
        <w:rPr>
          <w:rFonts w:ascii="Times New Roman" w:hAnsi="Times New Roman"/>
          <w:position w:val="-26"/>
          <w:sz w:val="24"/>
        </w:rPr>
        <w:object>
          <v:shape id="_x0000_i1081" o:spt="75" type="#_x0000_t75" style="height:33.6pt;width:171.6pt;" o:ole="t" filled="f" o:preferrelative="t" stroked="f" coordsize="21600,21600">
            <v:path/>
            <v:fill on="f" focussize="0,0"/>
            <v:stroke on="f" joinstyle="miter"/>
            <v:imagedata r:id="rId224" o:title=""/>
            <o:lock v:ext="edit" aspectratio="t"/>
            <w10:wrap type="none"/>
            <w10:anchorlock/>
          </v:shape>
          <o:OLEObject Type="Embed" ProgID="Equation.3" ShapeID="_x0000_i1081" DrawAspect="Content" ObjectID="_1468075781" r:id="rId223">
            <o:LockedField>false</o:LockedField>
          </o:OLEObject>
        </w:object>
      </w:r>
      <w:r>
        <w:rPr>
          <w:rFonts w:ascii="Times New Roman" w:hAnsi="Times New Roman"/>
          <w:sz w:val="24"/>
        </w:rPr>
        <w:t xml:space="preserve">    </w:t>
      </w:r>
      <w:r>
        <w:rPr>
          <w:rFonts w:hint="eastAsia" w:ascii="Times New Roman" w:hAnsi="Times New Roman"/>
          <w:sz w:val="24"/>
        </w:rPr>
        <w:t>，</w:t>
      </w:r>
      <w:r>
        <w:rPr>
          <w:rFonts w:ascii="Times New Roman" w:hAnsi="Times New Roman"/>
          <w:position w:val="-10"/>
          <w:sz w:val="24"/>
        </w:rPr>
        <w:object>
          <v:shape id="_x0000_i1082" o:spt="75" type="#_x0000_t75" style="height:18.6pt;width:85.8pt;" o:ole="t" filled="f" o:preferrelative="t" stroked="f" coordsize="21600,21600">
            <v:path/>
            <v:fill on="f" focussize="0,0"/>
            <v:stroke on="f" joinstyle="miter"/>
            <v:imagedata r:id="rId226" o:title=""/>
            <o:lock v:ext="edit" aspectratio="t"/>
            <w10:wrap type="none"/>
            <w10:anchorlock/>
          </v:shape>
          <o:OLEObject Type="Embed" ProgID="Equation.3" ShapeID="_x0000_i1082" DrawAspect="Content" ObjectID="_1468075782" r:id="rId225">
            <o:LockedField>false</o:LockedField>
          </o:OLEObject>
        </w:object>
      </w:r>
      <w:r>
        <w:rPr>
          <w:rFonts w:ascii="Times New Roman" w:hAnsi="Times New Roman"/>
          <w:sz w:val="24"/>
        </w:rPr>
        <w:t xml:space="preserve">         (1</w:t>
      </w:r>
      <w:r>
        <w:rPr>
          <w:rFonts w:hint="eastAsia" w:ascii="Times New Roman" w:hAnsi="Times New Roman"/>
          <w:sz w:val="24"/>
        </w:rPr>
        <w:t>0</w:t>
      </w:r>
      <w:r>
        <w:rPr>
          <w:rFonts w:ascii="Times New Roman" w:hAnsi="Times New Roman"/>
          <w:sz w:val="24"/>
        </w:rPr>
        <w:t>)</w:t>
      </w:r>
    </w:p>
    <w:p>
      <w:pPr>
        <w:spacing w:line="360" w:lineRule="auto"/>
        <w:ind w:firstLine="480" w:firstLineChars="200"/>
        <w:rPr>
          <w:rFonts w:ascii="Times New Roman" w:hAnsi="Times New Roman"/>
          <w:sz w:val="24"/>
        </w:rPr>
      </w:pPr>
      <w:r>
        <w:rPr>
          <w:rFonts w:ascii="Times New Roman" w:hAnsi="Times New Roman"/>
          <w:sz w:val="24"/>
        </w:rPr>
        <w:t>式中：</w:t>
      </w:r>
      <w:r>
        <w:rPr>
          <w:rFonts w:ascii="Times New Roman" w:hAnsi="Times New Roman"/>
          <w:position w:val="-18"/>
          <w:sz w:val="24"/>
          <w:em w:val="dot"/>
        </w:rPr>
        <w:object>
          <v:shape id="_x0000_i1083" o:spt="75" type="#_x0000_t75" style="height:26.4pt;width:102pt;" o:ole="t" filled="f" o:preferrelative="t" stroked="f" coordsize="21600,21600">
            <v:path/>
            <v:fill on="f" focussize="0,0"/>
            <v:stroke on="f" joinstyle="miter"/>
            <v:imagedata r:id="rId228" o:title=""/>
            <o:lock v:ext="edit" aspectratio="t"/>
            <w10:wrap type="none"/>
            <w10:anchorlock/>
          </v:shape>
          <o:OLEObject Type="Embed" ProgID="Equation.3" ShapeID="_x0000_i1083" DrawAspect="Content" ObjectID="_1468075783" r:id="rId227">
            <o:LockedField>false</o:LockedField>
          </o:OLEObject>
        </w:object>
      </w:r>
      <w:r>
        <w:rPr>
          <w:rFonts w:ascii="Times New Roman" w:hAnsi="Times New Roman"/>
          <w:sz w:val="24"/>
          <w:em w:val="dot"/>
        </w:rPr>
        <w:t xml:space="preserve"> , </w:t>
      </w:r>
      <w:r>
        <w:rPr>
          <w:rFonts w:ascii="Times New Roman" w:hAnsi="Times New Roman"/>
          <w:position w:val="-10"/>
          <w:sz w:val="24"/>
        </w:rPr>
        <w:object>
          <v:shape id="_x0000_i1084" o:spt="75" type="#_x0000_t75" style="height:18.6pt;width:15.6pt;" o:ole="t" filled="f" o:preferrelative="t" stroked="f" coordsize="21600,21600">
            <v:path/>
            <v:fill on="f" focussize="0,0"/>
            <v:stroke on="f" joinstyle="miter"/>
            <v:imagedata r:id="rId230" o:title=""/>
            <o:lock v:ext="edit" aspectratio="t"/>
            <w10:wrap type="none"/>
            <w10:anchorlock/>
          </v:shape>
          <o:OLEObject Type="Embed" ProgID="Equation.3" ShapeID="_x0000_i1084" DrawAspect="Content" ObjectID="_1468075784" r:id="rId229">
            <o:LockedField>false</o:LockedField>
          </o:OLEObject>
        </w:object>
      </w:r>
      <w:r>
        <w:rPr>
          <w:rFonts w:hint="eastAsia" w:ascii="Times New Roman" w:hAnsi="Times New Roman"/>
          <w:sz w:val="24"/>
        </w:rPr>
        <w:t>为随机变量x的最小值</w:t>
      </w:r>
      <w:r>
        <w:rPr>
          <w:rFonts w:ascii="Times New Roman" w:hAnsi="Times New Roman"/>
          <w:color w:val="FF0000"/>
          <w:sz w:val="24"/>
          <w:em w:val="dot"/>
        </w:rPr>
        <w:t xml:space="preserve"> </w:t>
      </w:r>
      <w:r>
        <w:rPr>
          <w:rFonts w:ascii="Times New Roman" w:hAnsi="Times New Roman"/>
          <w:position w:val="-6"/>
          <w:sz w:val="24"/>
        </w:rPr>
        <w:object>
          <v:shape id="_x0000_i1085" o:spt="75" type="#_x0000_t75" style="height:11.4pt;width:12.6pt;" o:ole="t" filled="f" o:preferrelative="t" stroked="f" coordsize="21600,21600">
            <v:path/>
            <v:fill on="f" focussize="0,0"/>
            <v:stroke on="f" joinstyle="miter"/>
            <v:imagedata r:id="rId232" o:title=""/>
            <o:lock v:ext="edit" aspectratio="t"/>
            <w10:wrap type="none"/>
            <w10:anchorlock/>
          </v:shape>
          <o:OLEObject Type="Embed" ProgID="Equation.3" ShapeID="_x0000_i1085" DrawAspect="Content" ObjectID="_1468075785" r:id="rId231">
            <o:LockedField>false</o:LockedField>
          </o:OLEObject>
        </w:object>
      </w:r>
      <w:r>
        <w:rPr>
          <w:rFonts w:hint="eastAsia" w:ascii="Times New Roman" w:hAnsi="Times New Roman"/>
          <w:sz w:val="24"/>
        </w:rPr>
        <w:t>、</w:t>
      </w:r>
      <w:r>
        <w:rPr>
          <w:rFonts w:ascii="Times New Roman" w:hAnsi="Times New Roman"/>
          <w:position w:val="-10"/>
          <w:sz w:val="24"/>
        </w:rPr>
        <w:object>
          <v:shape id="_x0000_i1086" o:spt="75" type="#_x0000_t75" style="height:19.8pt;width:12.6pt;" o:ole="t" filled="f" o:preferrelative="t" stroked="f" coordsize="21600,21600">
            <v:path/>
            <v:fill on="f" focussize="0,0"/>
            <v:stroke on="f" joinstyle="miter"/>
            <v:imagedata r:id="rId234" o:title=""/>
            <o:lock v:ext="edit" aspectratio="t"/>
            <w10:wrap type="none"/>
            <w10:anchorlock/>
          </v:shape>
          <o:OLEObject Type="Embed" ProgID="Equation.3" ShapeID="_x0000_i1086" DrawAspect="Content" ObjectID="_1468075786" r:id="rId233">
            <o:LockedField>false</o:LockedField>
          </o:OLEObject>
        </w:object>
      </w:r>
      <w:r>
        <w:rPr>
          <w:rFonts w:ascii="Times New Roman" w:hAnsi="Times New Roman"/>
          <w:sz w:val="24"/>
        </w:rPr>
        <w:t>为</w:t>
      </w:r>
      <w:r>
        <w:rPr>
          <w:rFonts w:hint="eastAsia" w:ascii="Times New Roman" w:hAnsi="Times New Roman"/>
          <w:sz w:val="24"/>
        </w:rPr>
        <w:t>待定</w:t>
      </w:r>
      <w:r>
        <w:rPr>
          <w:rFonts w:ascii="Times New Roman" w:hAnsi="Times New Roman"/>
          <w:sz w:val="24"/>
        </w:rPr>
        <w:t>参数；</w:t>
      </w:r>
      <w:r>
        <w:rPr>
          <w:rFonts w:hint="eastAsia" w:ascii="Times New Roman" w:hAnsi="Times New Roman"/>
          <w:sz w:val="24"/>
        </w:rPr>
        <w:t>分别由下式计算：</w:t>
      </w:r>
    </w:p>
    <w:p>
      <w:pPr>
        <w:spacing w:line="360" w:lineRule="auto"/>
        <w:ind w:firstLine="1200" w:firstLineChars="500"/>
        <w:jc w:val="right"/>
        <w:rPr>
          <w:rFonts w:ascii="Times New Roman" w:hAnsi="Times New Roman"/>
          <w:sz w:val="24"/>
        </w:rPr>
      </w:pPr>
      <w:r>
        <w:rPr>
          <w:rFonts w:ascii="Times New Roman" w:hAnsi="Times New Roman"/>
          <w:position w:val="-34"/>
          <w:sz w:val="24"/>
        </w:rPr>
        <w:object>
          <v:shape id="_x0000_i1087" o:spt="75" type="#_x0000_t75" style="height:39pt;width:48pt;" o:ole="t" filled="f" o:preferrelative="t" stroked="f" coordsize="21600,21600">
            <v:path/>
            <v:fill on="f" focussize="0,0"/>
            <v:stroke on="f" joinstyle="miter"/>
            <v:imagedata r:id="rId236" o:title=""/>
            <o:lock v:ext="edit" aspectratio="t"/>
            <w10:wrap type="none"/>
            <w10:anchorlock/>
          </v:shape>
          <o:OLEObject Type="Embed" ProgID="Equation.3" ShapeID="_x0000_i1087" DrawAspect="Content" ObjectID="_1468075787" r:id="rId235">
            <o:LockedField>false</o:LockedField>
          </o:OLEObject>
        </w:object>
      </w:r>
      <w:r>
        <w:rPr>
          <w:rFonts w:ascii="Times New Roman" w:hAnsi="Times New Roman"/>
          <w:sz w:val="24"/>
        </w:rPr>
        <w:t xml:space="preserve">                                </w:t>
      </w:r>
      <w:r>
        <w:rPr>
          <w:rFonts w:hint="eastAsia" w:ascii="Times New Roman" w:hAnsi="Times New Roman"/>
          <w:sz w:val="24"/>
        </w:rPr>
        <w:t xml:space="preserve">  </w:t>
      </w:r>
      <w:r>
        <w:rPr>
          <w:rFonts w:ascii="Times New Roman" w:hAnsi="Times New Roman"/>
          <w:sz w:val="24"/>
        </w:rPr>
        <w:t xml:space="preserve"> (1</w:t>
      </w:r>
      <w:r>
        <w:rPr>
          <w:rFonts w:hint="eastAsia" w:ascii="Times New Roman" w:hAnsi="Times New Roman"/>
          <w:sz w:val="24"/>
        </w:rPr>
        <w:t>1</w:t>
      </w:r>
      <w:r>
        <w:rPr>
          <w:rFonts w:ascii="Times New Roman" w:hAnsi="Times New Roman"/>
          <w:sz w:val="24"/>
        </w:rPr>
        <w:t>)</w:t>
      </w:r>
    </w:p>
    <w:p>
      <w:pPr>
        <w:spacing w:line="360" w:lineRule="auto"/>
        <w:ind w:firstLine="1200" w:firstLineChars="500"/>
        <w:jc w:val="right"/>
        <w:rPr>
          <w:rFonts w:ascii="Times New Roman" w:hAnsi="Times New Roman"/>
          <w:sz w:val="24"/>
        </w:rPr>
      </w:pPr>
      <w:r>
        <w:rPr>
          <w:rFonts w:ascii="Times New Roman" w:hAnsi="Times New Roman"/>
          <w:position w:val="-30"/>
          <w:sz w:val="24"/>
        </w:rPr>
        <w:object>
          <v:shape id="_x0000_i1088" o:spt="75" type="#_x0000_t75" style="height:36.6pt;width:51.6pt;" o:ole="t" filled="f" o:preferrelative="t" stroked="f" coordsize="21600,21600">
            <v:path/>
            <v:fill on="f" focussize="0,0"/>
            <v:stroke on="f" joinstyle="miter"/>
            <v:imagedata r:id="rId238" o:title=""/>
            <o:lock v:ext="edit" aspectratio="t"/>
            <w10:wrap type="none"/>
            <w10:anchorlock/>
          </v:shape>
          <o:OLEObject Type="Embed" ProgID="Equation.3" ShapeID="_x0000_i1088" DrawAspect="Content" ObjectID="_1468075788" r:id="rId237">
            <o:LockedField>false</o:LockedField>
          </o:OLEObject>
        </w:object>
      </w:r>
      <w:r>
        <w:rPr>
          <w:rFonts w:ascii="Times New Roman" w:hAnsi="Times New Roman"/>
          <w:sz w:val="24"/>
        </w:rPr>
        <w:t xml:space="preserve">                                 </w:t>
      </w:r>
      <w:r>
        <w:rPr>
          <w:rFonts w:hint="eastAsia" w:ascii="Times New Roman" w:hAnsi="Times New Roman"/>
          <w:sz w:val="24"/>
        </w:rPr>
        <w:t xml:space="preserve"> </w:t>
      </w:r>
      <w:r>
        <w:rPr>
          <w:rFonts w:ascii="Times New Roman" w:hAnsi="Times New Roman"/>
          <w:sz w:val="24"/>
        </w:rPr>
        <w:t xml:space="preserve"> (1</w:t>
      </w:r>
      <w:r>
        <w:rPr>
          <w:rFonts w:hint="eastAsia" w:ascii="Times New Roman" w:hAnsi="Times New Roman"/>
          <w:sz w:val="24"/>
        </w:rPr>
        <w:t>2</w:t>
      </w:r>
      <w:r>
        <w:rPr>
          <w:rFonts w:ascii="Times New Roman" w:hAnsi="Times New Roman"/>
          <w:sz w:val="24"/>
        </w:rPr>
        <w:t>)</w:t>
      </w:r>
    </w:p>
    <w:p>
      <w:pPr>
        <w:spacing w:line="360" w:lineRule="auto"/>
        <w:ind w:firstLine="1200" w:firstLineChars="500"/>
        <w:jc w:val="right"/>
        <w:rPr>
          <w:rFonts w:ascii="Times New Roman" w:hAnsi="Times New Roman"/>
          <w:sz w:val="24"/>
        </w:rPr>
      </w:pPr>
      <w:r>
        <w:rPr>
          <w:rFonts w:ascii="Times New Roman" w:hAnsi="Times New Roman"/>
          <w:position w:val="-30"/>
          <w:sz w:val="24"/>
        </w:rPr>
        <w:object>
          <v:shape id="_x0000_i1089" o:spt="75" type="#_x0000_t75" style="height:36.6pt;width:89.4pt;" o:ole="t" filled="f" o:preferrelative="t" stroked="f" coordsize="21600,21600">
            <v:path/>
            <v:fill on="f" focussize="0,0"/>
            <v:stroke on="f" joinstyle="miter"/>
            <v:imagedata r:id="rId240" o:title=""/>
            <o:lock v:ext="edit" aspectratio="t"/>
            <w10:wrap type="none"/>
            <w10:anchorlock/>
          </v:shape>
          <o:OLEObject Type="Embed" ProgID="Equation.3" ShapeID="_x0000_i1089" DrawAspect="Content" ObjectID="_1468075789" r:id="rId239">
            <o:LockedField>false</o:LockedField>
          </o:OLEObject>
        </w:object>
      </w:r>
      <w:r>
        <w:rPr>
          <w:rFonts w:ascii="Times New Roman" w:hAnsi="Times New Roman"/>
          <w:sz w:val="24"/>
        </w:rPr>
        <w:t xml:space="preserve">                           </w:t>
      </w:r>
      <w:r>
        <w:rPr>
          <w:rFonts w:hint="eastAsia" w:ascii="Times New Roman" w:hAnsi="Times New Roman"/>
          <w:sz w:val="24"/>
        </w:rPr>
        <w:t xml:space="preserve"> </w:t>
      </w:r>
      <w:r>
        <w:rPr>
          <w:rFonts w:ascii="Times New Roman" w:hAnsi="Times New Roman"/>
          <w:sz w:val="24"/>
        </w:rPr>
        <w:t xml:space="preserve"> (1</w:t>
      </w:r>
      <w:r>
        <w:rPr>
          <w:rFonts w:hint="eastAsia" w:ascii="Times New Roman" w:hAnsi="Times New Roman"/>
          <w:sz w:val="24"/>
        </w:rPr>
        <w:t>3</w:t>
      </w:r>
      <w:r>
        <w:rPr>
          <w:rFonts w:ascii="Times New Roman" w:hAnsi="Times New Roman"/>
          <w:sz w:val="24"/>
        </w:rPr>
        <w:t>)</w:t>
      </w:r>
    </w:p>
    <w:p>
      <w:pPr>
        <w:spacing w:line="360" w:lineRule="auto"/>
        <w:ind w:firstLine="420"/>
        <w:rPr>
          <w:rFonts w:ascii="Times New Roman" w:hAnsi="Times New Roman"/>
          <w:sz w:val="24"/>
        </w:rPr>
      </w:pPr>
      <w:r>
        <w:rPr>
          <w:rFonts w:hint="eastAsia" w:ascii="Times New Roman" w:hAnsi="Times New Roman"/>
          <w:sz w:val="24"/>
        </w:rPr>
        <w:t>其中</w:t>
      </w:r>
      <w:r>
        <w:rPr>
          <w:rFonts w:ascii="Times New Roman" w:hAnsi="Times New Roman"/>
          <w:position w:val="-4"/>
          <w:sz w:val="24"/>
        </w:rPr>
        <w:object>
          <v:shape id="_x0000_i1090" o:spt="75" type="#_x0000_t75" style="height:17.4pt;width:10.8pt;" o:ole="t" filled="f" o:preferrelative="t" stroked="f" coordsize="21600,21600">
            <v:path/>
            <v:fill on="f" focussize="0,0"/>
            <v:stroke on="f" joinstyle="miter"/>
            <v:imagedata r:id="rId242" o:title=""/>
            <o:lock v:ext="edit" aspectratio="t"/>
            <w10:wrap type="none"/>
            <w10:anchorlock/>
          </v:shape>
          <o:OLEObject Type="Embed" ProgID="Equation.3" ShapeID="_x0000_i1090" DrawAspect="Content" ObjectID="_1468075790" r:id="rId241">
            <o:LockedField>false</o:LockedField>
          </o:OLEObject>
        </w:object>
      </w:r>
      <w:r>
        <w:rPr>
          <w:rFonts w:hint="eastAsia" w:ascii="Times New Roman" w:hAnsi="Times New Roman"/>
          <w:sz w:val="24"/>
        </w:rPr>
        <w:t>和</w:t>
      </w:r>
      <w:r>
        <w:rPr>
          <w:rFonts w:ascii="Times New Roman" w:hAnsi="Times New Roman"/>
          <w:position w:val="-10"/>
          <w:sz w:val="24"/>
        </w:rPr>
        <w:object>
          <v:shape id="_x0000_i1091" o:spt="75" type="#_x0000_t75" style="height:18.6pt;width:51.6pt;" o:ole="t" filled="f" o:preferrelative="t" stroked="f" coordsize="21600,21600">
            <v:path/>
            <v:fill on="f" focussize="0,0"/>
            <v:stroke on="f" joinstyle="miter"/>
            <v:imagedata r:id="rId244" o:title=""/>
            <o:lock v:ext="edit" aspectratio="t"/>
            <w10:wrap type="none"/>
            <w10:anchorlock/>
          </v:shape>
          <o:OLEObject Type="Embed" ProgID="Equation.3" ShapeID="_x0000_i1091" DrawAspect="Content" ObjectID="_1468075791" r:id="rId243">
            <o:LockedField>false</o:LockedField>
          </o:OLEObject>
        </w:object>
      </w:r>
      <w:r>
        <w:rPr>
          <w:rFonts w:hint="eastAsia" w:ascii="Times New Roman" w:hAnsi="Times New Roman"/>
          <w:sz w:val="24"/>
        </w:rPr>
        <w:t>分别为随机变量x的均值、离差系数、偏差系数和标准差。</w:t>
      </w:r>
    </w:p>
    <w:p>
      <w:pPr>
        <w:spacing w:line="360" w:lineRule="auto"/>
        <w:ind w:firstLine="480" w:firstLineChars="200"/>
        <w:rPr>
          <w:rFonts w:ascii="Times New Roman" w:hAnsi="Times New Roman"/>
          <w:sz w:val="24"/>
        </w:rPr>
      </w:pPr>
      <w:r>
        <w:rPr>
          <w:rFonts w:hint="eastAsia" w:ascii="Times New Roman" w:hAnsi="Times New Roman"/>
          <w:sz w:val="24"/>
        </w:rPr>
        <w:t>取标准化变量</w:t>
      </w:r>
      <w:r>
        <w:rPr>
          <w:rFonts w:ascii="Times New Roman" w:hAnsi="Times New Roman"/>
          <w:sz w:val="24"/>
        </w:rPr>
        <w:t>：</w:t>
      </w:r>
    </w:p>
    <w:p>
      <w:pPr>
        <w:spacing w:line="360" w:lineRule="auto"/>
        <w:ind w:firstLine="1200" w:firstLineChars="500"/>
        <w:jc w:val="right"/>
        <w:rPr>
          <w:rFonts w:ascii="Times New Roman" w:hAnsi="Times New Roman"/>
          <w:sz w:val="24"/>
        </w:rPr>
      </w:pPr>
      <w:r>
        <w:rPr>
          <w:rFonts w:ascii="Times New Roman" w:hAnsi="Times New Roman"/>
          <w:position w:val="-24"/>
          <w:sz w:val="24"/>
        </w:rPr>
        <w:object>
          <v:shape id="_x0000_i1092" o:spt="75" type="#_x0000_t75" style="height:36pt;width:61.8pt;" o:ole="t" filled="f" o:preferrelative="t" stroked="f" coordsize="21600,21600">
            <v:path/>
            <v:fill on="f" focussize="0,0"/>
            <v:stroke on="f" joinstyle="miter"/>
            <v:imagedata r:id="rId246" o:title=""/>
            <o:lock v:ext="edit" aspectratio="t"/>
            <w10:wrap type="none"/>
            <w10:anchorlock/>
          </v:shape>
          <o:OLEObject Type="Embed" ProgID="Equation.3" ShapeID="_x0000_i1092" DrawAspect="Content" ObjectID="_1468075792" r:id="rId245">
            <o:LockedField>false</o:LockedField>
          </o:OLEObject>
        </w:object>
      </w:r>
      <w:r>
        <w:rPr>
          <w:rFonts w:ascii="Times New Roman" w:hAnsi="Times New Roman"/>
          <w:sz w:val="24"/>
        </w:rPr>
        <w:t xml:space="preserve">     </w:t>
      </w:r>
      <w:r>
        <w:rPr>
          <w:rFonts w:hint="eastAsia" w:ascii="Times New Roman" w:hAnsi="Times New Roman"/>
          <w:sz w:val="24"/>
        </w:rPr>
        <w:t xml:space="preserve"> </w:t>
      </w:r>
      <w:r>
        <w:rPr>
          <w:rFonts w:ascii="Times New Roman" w:hAnsi="Times New Roman"/>
          <w:sz w:val="24"/>
        </w:rPr>
        <w:t xml:space="preserve">                          </w:t>
      </w:r>
      <w:r>
        <w:rPr>
          <w:rFonts w:hint="eastAsia" w:ascii="Times New Roman" w:hAnsi="Times New Roman"/>
          <w:sz w:val="24"/>
        </w:rPr>
        <w:t xml:space="preserve"> </w:t>
      </w:r>
      <w:r>
        <w:rPr>
          <w:rFonts w:ascii="Times New Roman" w:hAnsi="Times New Roman"/>
          <w:sz w:val="24"/>
        </w:rPr>
        <w:t>(1</w:t>
      </w:r>
      <w:r>
        <w:rPr>
          <w:rFonts w:hint="eastAsia" w:ascii="Times New Roman" w:hAnsi="Times New Roman"/>
          <w:sz w:val="24"/>
        </w:rPr>
        <w:t>4</w:t>
      </w:r>
      <w:r>
        <w:rPr>
          <w:rFonts w:ascii="Times New Roman" w:hAnsi="Times New Roman"/>
          <w:sz w:val="24"/>
        </w:rPr>
        <w:t>)</w:t>
      </w:r>
    </w:p>
    <w:p>
      <w:pPr>
        <w:snapToGrid w:val="0"/>
        <w:spacing w:line="360" w:lineRule="auto"/>
        <w:ind w:firstLine="480"/>
        <w:rPr>
          <w:rFonts w:ascii="Times New Roman" w:hAnsi="Times New Roman"/>
        </w:rPr>
      </w:pPr>
      <w:r>
        <w:rPr>
          <w:rFonts w:hint="eastAsia" w:ascii="Times New Roman" w:hAnsi="Times New Roman"/>
          <w:sz w:val="24"/>
        </w:rPr>
        <w:t>则设计概率为</w:t>
      </w:r>
      <w:r>
        <w:rPr>
          <w:rFonts w:ascii="Times New Roman" w:hAnsi="Times New Roman"/>
          <w:sz w:val="24"/>
        </w:rPr>
        <w:t>p</w:t>
      </w:r>
      <w:r>
        <w:rPr>
          <w:rFonts w:hint="eastAsia" w:ascii="Times New Roman" w:hAnsi="Times New Roman"/>
          <w:sz w:val="24"/>
        </w:rPr>
        <w:t>的重现期风速为：</w:t>
      </w:r>
    </w:p>
    <w:p>
      <w:pPr>
        <w:ind w:firstLine="480"/>
        <w:jc w:val="right"/>
        <w:rPr>
          <w:rFonts w:ascii="Times New Roman" w:hAnsi="Times New Roman"/>
        </w:rPr>
      </w:pPr>
      <w:r>
        <w:rPr>
          <w:rFonts w:ascii="Times New Roman" w:hAnsi="Times New Roman"/>
          <w:position w:val="-14"/>
          <w:sz w:val="24"/>
        </w:rPr>
        <w:object>
          <v:shape id="_x0000_i1093" o:spt="75" type="#_x0000_t75" style="height:23.4pt;width:96pt;" o:ole="t" filled="f" o:preferrelative="t" stroked="f" coordsize="21600,21600">
            <v:path/>
            <v:fill on="f" focussize="0,0"/>
            <v:stroke on="f" joinstyle="miter"/>
            <v:imagedata r:id="rId248" o:title=""/>
            <o:lock v:ext="edit" aspectratio="t"/>
            <w10:wrap type="none"/>
            <w10:anchorlock/>
          </v:shape>
          <o:OLEObject Type="Embed" ProgID="Equation.3" ShapeID="_x0000_i1093" DrawAspect="Content" ObjectID="_1468075793" r:id="rId247">
            <o:LockedField>false</o:LockedField>
          </o:OLEObject>
        </w:object>
      </w:r>
      <w:r>
        <w:rPr>
          <w:rFonts w:ascii="Times New Roman" w:hAnsi="Times New Roman"/>
          <w:sz w:val="24"/>
        </w:rPr>
        <w:t xml:space="preserve">      </w:t>
      </w:r>
      <w:r>
        <w:rPr>
          <w:rFonts w:hint="eastAsia" w:ascii="Times New Roman" w:hAnsi="Times New Roman"/>
          <w:sz w:val="24"/>
        </w:rPr>
        <w:t xml:space="preserve"> </w:t>
      </w:r>
      <w:r>
        <w:rPr>
          <w:rFonts w:ascii="Times New Roman" w:hAnsi="Times New Roman"/>
          <w:sz w:val="24"/>
        </w:rPr>
        <w:t xml:space="preserve">                  </w:t>
      </w:r>
      <w:r>
        <w:rPr>
          <w:rFonts w:hint="eastAsia" w:ascii="Times New Roman" w:hAnsi="Times New Roman"/>
          <w:sz w:val="24"/>
        </w:rPr>
        <w:t xml:space="preserve"> </w:t>
      </w:r>
      <w:r>
        <w:rPr>
          <w:rFonts w:ascii="Times New Roman" w:hAnsi="Times New Roman"/>
          <w:sz w:val="24"/>
        </w:rPr>
        <w:t xml:space="preserve"> (</w:t>
      </w:r>
      <w:r>
        <w:rPr>
          <w:rFonts w:hint="eastAsia" w:ascii="Times New Roman" w:hAnsi="Times New Roman"/>
          <w:sz w:val="24"/>
        </w:rPr>
        <w:t>15</w:t>
      </w:r>
      <w:r>
        <w:rPr>
          <w:rFonts w:ascii="Times New Roman" w:hAnsi="Times New Roman"/>
          <w:sz w:val="24"/>
        </w:rPr>
        <w:t>)</w:t>
      </w:r>
    </w:p>
    <w:p>
      <w:pPr>
        <w:snapToGrid w:val="0"/>
        <w:spacing w:line="360" w:lineRule="auto"/>
        <w:ind w:firstLine="480"/>
        <w:rPr>
          <w:rFonts w:ascii="Times New Roman" w:hAnsi="Times New Roman"/>
          <w:sz w:val="24"/>
        </w:rPr>
      </w:pPr>
      <w:r>
        <w:rPr>
          <w:rFonts w:hint="eastAsia" w:ascii="Times New Roman" w:hAnsi="Times New Roman"/>
          <w:sz w:val="24"/>
        </w:rPr>
        <w:t>式中</w:t>
      </w:r>
      <w:r>
        <w:rPr>
          <w:rFonts w:ascii="Times New Roman" w:hAnsi="Times New Roman"/>
          <w:position w:val="-14"/>
          <w:sz w:val="24"/>
        </w:rPr>
        <w:object>
          <v:shape id="_x0000_i1094" o:spt="75" type="#_x0000_t75" style="height:19.8pt;width:16.8pt;" o:ole="t" filled="f" o:preferrelative="t" stroked="f" coordsize="21600,21600">
            <v:path/>
            <v:fill on="f" focussize="0,0"/>
            <v:stroke on="f" joinstyle="miter"/>
            <v:imagedata r:id="rId250" o:title=""/>
            <o:lock v:ext="edit" aspectratio="t"/>
            <w10:wrap type="none"/>
            <w10:anchorlock/>
          </v:shape>
          <o:OLEObject Type="Embed" ProgID="Equation.3" ShapeID="_x0000_i1094" DrawAspect="Content" ObjectID="_1468075794" r:id="rId249">
            <o:LockedField>false</o:LockedField>
          </o:OLEObject>
        </w:object>
      </w:r>
      <w:r>
        <w:rPr>
          <w:rFonts w:hint="eastAsia" w:ascii="Times New Roman" w:hAnsi="Times New Roman"/>
          <w:sz w:val="24"/>
        </w:rPr>
        <w:t>可由已知的</w:t>
      </w:r>
      <w:r>
        <w:rPr>
          <w:rFonts w:ascii="Times New Roman" w:hAnsi="Times New Roman"/>
          <w:i/>
          <w:sz w:val="24"/>
        </w:rPr>
        <w:t>C</w:t>
      </w:r>
      <w:r>
        <w:rPr>
          <w:rFonts w:ascii="Times New Roman" w:hAnsi="Times New Roman"/>
          <w:sz w:val="24"/>
          <w:vertAlign w:val="subscript"/>
        </w:rPr>
        <w:t>s</w:t>
      </w:r>
      <w:r>
        <w:rPr>
          <w:rFonts w:hint="eastAsia" w:ascii="Times New Roman" w:hAnsi="Times New Roman"/>
          <w:sz w:val="24"/>
        </w:rPr>
        <w:t>根据设计概率</w:t>
      </w:r>
      <w:r>
        <w:rPr>
          <w:rFonts w:ascii="Times New Roman" w:hAnsi="Times New Roman"/>
          <w:i/>
          <w:sz w:val="24"/>
        </w:rPr>
        <w:t>p</w:t>
      </w:r>
      <w:r>
        <w:rPr>
          <w:rFonts w:hint="eastAsia" w:ascii="Times New Roman" w:hAnsi="Times New Roman"/>
          <w:sz w:val="24"/>
        </w:rPr>
        <w:t>查“皮尔逊</w:t>
      </w:r>
      <w:r>
        <w:rPr>
          <w:rFonts w:ascii="Times New Roman" w:hAnsi="Times New Roman"/>
          <w:sz w:val="24"/>
          <w:lang w:val="fr-FR"/>
        </w:rPr>
        <w:t>III</w:t>
      </w:r>
      <w:r>
        <w:rPr>
          <w:rFonts w:hint="eastAsia" w:ascii="Times New Roman" w:hAnsi="Times New Roman"/>
          <w:sz w:val="24"/>
        </w:rPr>
        <w:t>型分布</w:t>
      </w:r>
      <w:r>
        <w:rPr>
          <w:rFonts w:ascii="Times New Roman" w:hAnsi="Times New Roman"/>
          <w:i/>
          <w:sz w:val="24"/>
        </w:rPr>
        <w:t>Φ</w:t>
      </w:r>
      <w:r>
        <w:rPr>
          <w:rFonts w:hint="eastAsia" w:ascii="Times New Roman" w:hAnsi="Times New Roman"/>
          <w:sz w:val="24"/>
        </w:rPr>
        <w:t>值表”得到。</w:t>
      </w:r>
    </w:p>
    <w:p>
      <w:pPr>
        <w:pStyle w:val="3"/>
        <w:ind w:left="433"/>
        <w:rPr>
          <w:rFonts w:ascii="Times New Roman" w:hAnsi="Times New Roman"/>
          <w:i w:val="0"/>
          <w:spacing w:val="10"/>
          <w:sz w:val="24"/>
        </w:rPr>
      </w:pPr>
      <w:bookmarkStart w:id="268" w:name="_Toc88392200"/>
      <w:r>
        <w:rPr>
          <w:rFonts w:ascii="Times New Roman" w:hAnsi="Times New Roman"/>
          <w:i w:val="0"/>
          <w:spacing w:val="10"/>
          <w:sz w:val="24"/>
        </w:rPr>
        <w:t>3</w:t>
      </w:r>
      <w:r>
        <w:rPr>
          <w:rFonts w:hint="eastAsia" w:ascii="Times New Roman" w:hAnsi="Times New Roman"/>
          <w:i w:val="0"/>
          <w:spacing w:val="10"/>
          <w:sz w:val="24"/>
        </w:rPr>
        <w:t>、广义极值分布</w:t>
      </w:r>
      <w:bookmarkEnd w:id="268"/>
    </w:p>
    <w:p>
      <w:pPr>
        <w:spacing w:line="360" w:lineRule="auto"/>
        <w:ind w:firstLine="480"/>
        <w:rPr>
          <w:rFonts w:ascii="Times New Roman" w:hAnsi="Times New Roman"/>
          <w:sz w:val="24"/>
        </w:rPr>
      </w:pPr>
      <w:r>
        <w:rPr>
          <w:rFonts w:ascii="Times New Roman" w:hAnsi="Times New Roman"/>
          <w:sz w:val="24"/>
        </w:rPr>
        <w:t>广义极值分布的分布函数为：</w:t>
      </w:r>
    </w:p>
    <w:p>
      <w:pPr>
        <w:spacing w:line="360" w:lineRule="auto"/>
        <w:ind w:firstLine="480"/>
        <w:rPr>
          <w:rFonts w:ascii="Times New Roman" w:hAnsi="Times New Roman"/>
          <w:sz w:val="24"/>
        </w:rPr>
      </w:pPr>
      <w:r>
        <w:rPr>
          <w:rFonts w:ascii="Times New Roman" w:hAnsi="Times New Roman"/>
          <w:position w:val="-24"/>
          <w:sz w:val="24"/>
        </w:rPr>
        <w:object>
          <v:shape id="_x0000_i1095" o:spt="75" type="#_x0000_t75" style="height:30.6pt;width:144pt;" o:ole="t" filled="f" o:preferrelative="t" stroked="f" coordsize="21600,21600">
            <v:path/>
            <v:fill on="f" focussize="0,0"/>
            <v:stroke on="f" joinstyle="miter"/>
            <v:imagedata r:id="rId252" o:title=""/>
            <o:lock v:ext="edit" aspectratio="t"/>
            <w10:wrap type="none"/>
            <w10:anchorlock/>
          </v:shape>
          <o:OLEObject Type="Embed" ProgID="Equation.3" ShapeID="_x0000_i1095" DrawAspect="Content" ObjectID="_1468075795" r:id="rId251">
            <o:LockedField>false</o:LockedField>
          </o:OLEObject>
        </w:object>
      </w:r>
      <w:r>
        <w:rPr>
          <w:rFonts w:ascii="Times New Roman" w:hAnsi="Times New Roman"/>
          <w:sz w:val="24"/>
        </w:rPr>
        <w:t xml:space="preserve">， </w:t>
      </w:r>
      <w:r>
        <w:rPr>
          <w:rFonts w:ascii="Times New Roman" w:hAnsi="Times New Roman"/>
          <w:position w:val="-6"/>
          <w:sz w:val="24"/>
        </w:rPr>
        <w:object>
          <v:shape id="_x0000_i1096" o:spt="75" type="#_x0000_t75" style="height:14.4pt;width:28.8pt;" o:ole="t" filled="f" o:preferrelative="t" stroked="f" coordsize="21600,21600">
            <v:path/>
            <v:fill on="f" focussize="0,0"/>
            <v:stroke on="f" joinstyle="miter"/>
            <v:imagedata r:id="rId254" o:title=""/>
            <o:lock v:ext="edit" aspectratio="t"/>
            <w10:wrap type="none"/>
            <w10:anchorlock/>
          </v:shape>
          <o:OLEObject Type="Embed" ProgID="Equation.3" ShapeID="_x0000_i1096" DrawAspect="Content" ObjectID="_1468075796" r:id="rId253">
            <o:LockedField>false</o:LockedField>
          </o:OLEObject>
        </w:object>
      </w:r>
      <w:r>
        <w:rPr>
          <w:rFonts w:ascii="Times New Roman" w:hAnsi="Times New Roman"/>
          <w:sz w:val="24"/>
        </w:rPr>
        <w:t xml:space="preserve">                                        (1</w:t>
      </w:r>
      <w:r>
        <w:rPr>
          <w:rFonts w:hint="eastAsia" w:ascii="Times New Roman" w:hAnsi="Times New Roman"/>
          <w:sz w:val="24"/>
        </w:rPr>
        <w:t>6</w:t>
      </w:r>
      <w:r>
        <w:rPr>
          <w:rFonts w:ascii="Times New Roman" w:hAnsi="Times New Roman"/>
          <w:sz w:val="24"/>
        </w:rPr>
        <w:t>)</w:t>
      </w:r>
    </w:p>
    <w:p>
      <w:pPr>
        <w:spacing w:line="360" w:lineRule="auto"/>
        <w:ind w:firstLine="480" w:firstLineChars="200"/>
        <w:rPr>
          <w:rFonts w:ascii="Times New Roman" w:hAnsi="Times New Roman"/>
          <w:sz w:val="24"/>
        </w:rPr>
      </w:pPr>
      <w:r>
        <w:rPr>
          <w:rFonts w:ascii="Times New Roman" w:hAnsi="Times New Roman"/>
          <w:position w:val="-24"/>
          <w:sz w:val="24"/>
          <w:em w:val="dot"/>
        </w:rPr>
        <w:object>
          <v:shape id="_x0000_i1097" o:spt="75" type="#_x0000_t75" style="height:30.6pt;width:137.4pt;" o:ole="t" filled="f" o:preferrelative="t" stroked="f" coordsize="21600,21600">
            <v:path/>
            <v:fill on="f" focussize="0,0"/>
            <v:stroke on="f" joinstyle="miter"/>
            <v:imagedata r:id="rId256" o:title=""/>
            <o:lock v:ext="edit" aspectratio="t"/>
            <w10:wrap type="none"/>
            <w10:anchorlock/>
          </v:shape>
          <o:OLEObject Type="Embed" ProgID="Equation.3" ShapeID="_x0000_i1097" DrawAspect="Content" ObjectID="_1468075797" r:id="rId255">
            <o:LockedField>false</o:LockedField>
          </o:OLEObject>
        </w:object>
      </w:r>
      <w:r>
        <w:rPr>
          <w:rFonts w:ascii="Times New Roman" w:hAnsi="Times New Roman"/>
          <w:sz w:val="24"/>
        </w:rPr>
        <w:t xml:space="preserve">， </w:t>
      </w:r>
      <w:r>
        <w:rPr>
          <w:rFonts w:ascii="Times New Roman" w:hAnsi="Times New Roman"/>
          <w:position w:val="-6"/>
          <w:sz w:val="24"/>
        </w:rPr>
        <w:object>
          <v:shape id="_x0000_i1098" o:spt="75" type="#_x0000_t75" style="height:14.4pt;width:28.8pt;" o:ole="t" filled="f" o:preferrelative="t" stroked="f" coordsize="21600,21600">
            <v:path/>
            <v:fill on="f" focussize="0,0"/>
            <v:stroke on="f" joinstyle="miter"/>
            <v:imagedata r:id="rId258" o:title=""/>
            <o:lock v:ext="edit" aspectratio="t"/>
            <w10:wrap type="none"/>
            <w10:anchorlock/>
          </v:shape>
          <o:OLEObject Type="Embed" ProgID="Equation.3" ShapeID="_x0000_i1098" DrawAspect="Content" ObjectID="_1468075798" r:id="rId257">
            <o:LockedField>false</o:LockedField>
          </o:OLEObject>
        </w:object>
      </w:r>
      <w:r>
        <w:rPr>
          <w:rFonts w:ascii="Times New Roman" w:hAnsi="Times New Roman"/>
          <w:sz w:val="24"/>
        </w:rPr>
        <w:t xml:space="preserve">                                          (1</w:t>
      </w:r>
      <w:r>
        <w:rPr>
          <w:rFonts w:hint="eastAsia" w:ascii="Times New Roman" w:hAnsi="Times New Roman"/>
          <w:sz w:val="24"/>
        </w:rPr>
        <w:t>7</w:t>
      </w:r>
      <w:r>
        <w:rPr>
          <w:rFonts w:ascii="Times New Roman" w:hAnsi="Times New Roman"/>
          <w:sz w:val="24"/>
        </w:rPr>
        <w:t>)</w:t>
      </w:r>
    </w:p>
    <w:p>
      <w:pPr>
        <w:spacing w:line="360" w:lineRule="auto"/>
        <w:rPr>
          <w:rFonts w:ascii="Times New Roman" w:hAnsi="Times New Roman"/>
          <w:sz w:val="24"/>
        </w:rPr>
      </w:pPr>
      <w:r>
        <w:rPr>
          <w:rFonts w:ascii="Times New Roman" w:hAnsi="Times New Roman"/>
          <w:sz w:val="24"/>
        </w:rPr>
        <w:t xml:space="preserve">    式中：</w:t>
      </w:r>
      <w:r>
        <w:rPr>
          <w:rFonts w:ascii="Times New Roman" w:hAnsi="Times New Roman"/>
          <w:position w:val="-6"/>
          <w:sz w:val="24"/>
        </w:rPr>
        <w:object>
          <v:shape id="_x0000_i1099" o:spt="75" type="#_x0000_t75" style="height:11.4pt;width:12.6pt;" o:ole="t" filled="f" o:preferrelative="t" stroked="f" coordsize="21600,21600">
            <v:path/>
            <v:fill on="f" focussize="0,0"/>
            <v:stroke on="f" joinstyle="miter"/>
            <v:imagedata r:id="rId232" o:title=""/>
            <o:lock v:ext="edit" aspectratio="t"/>
            <w10:wrap type="none"/>
            <w10:anchorlock/>
          </v:shape>
          <o:OLEObject Type="Embed" ProgID="Equation.3" ShapeID="_x0000_i1099" DrawAspect="Content" ObjectID="_1468075799" r:id="rId259">
            <o:LockedField>false</o:LockedField>
          </o:OLEObject>
        </w:object>
      </w:r>
      <w:r>
        <w:rPr>
          <w:rFonts w:ascii="Times New Roman" w:hAnsi="Times New Roman"/>
          <w:sz w:val="24"/>
        </w:rPr>
        <w:t>为尺度参数；</w:t>
      </w:r>
      <w:r>
        <w:rPr>
          <w:rFonts w:ascii="Times New Roman" w:hAnsi="Times New Roman"/>
          <w:position w:val="-10"/>
          <w:sz w:val="24"/>
        </w:rPr>
        <w:object>
          <v:shape id="_x0000_i1100" o:spt="75" type="#_x0000_t75" style="height:19.8pt;width:12.6pt;" o:ole="t" filled="f" o:preferrelative="t" stroked="f" coordsize="21600,21600">
            <v:path/>
            <v:fill on="f" focussize="0,0"/>
            <v:stroke on="f" joinstyle="miter"/>
            <v:imagedata r:id="rId234" o:title=""/>
            <o:lock v:ext="edit" aspectratio="t"/>
            <w10:wrap type="none"/>
            <w10:anchorlock/>
          </v:shape>
          <o:OLEObject Type="Embed" ProgID="Equation.3" ShapeID="_x0000_i1100" DrawAspect="Content" ObjectID="_1468075800" r:id="rId260">
            <o:LockedField>false</o:LockedField>
          </o:OLEObject>
        </w:object>
      </w:r>
      <w:r>
        <w:rPr>
          <w:rFonts w:ascii="Times New Roman" w:hAnsi="Times New Roman"/>
          <w:sz w:val="24"/>
        </w:rPr>
        <w:t>为位置参数；</w:t>
      </w:r>
      <w:r>
        <w:rPr>
          <w:rFonts w:ascii="Times New Roman" w:hAnsi="Times New Roman"/>
          <w:position w:val="-6"/>
          <w:sz w:val="24"/>
        </w:rPr>
        <w:object>
          <v:shape id="_x0000_i1101" o:spt="75" type="#_x0000_t75" style="height:14.4pt;width:10.2pt;" o:ole="t" filled="f" o:preferrelative="t" stroked="f" coordsize="21600,21600">
            <v:path/>
            <v:fill on="f" focussize="0,0"/>
            <v:stroke on="f" joinstyle="miter"/>
            <v:imagedata r:id="rId262" o:title=""/>
            <o:lock v:ext="edit" aspectratio="t"/>
            <w10:wrap type="none"/>
            <w10:anchorlock/>
          </v:shape>
          <o:OLEObject Type="Embed" ProgID="Equation.3" ShapeID="_x0000_i1101" DrawAspect="Content" ObjectID="_1468075801" r:id="rId261">
            <o:LockedField>false</o:LockedField>
          </o:OLEObject>
        </w:object>
      </w:r>
      <w:r>
        <w:rPr>
          <w:rFonts w:ascii="Times New Roman" w:hAnsi="Times New Roman"/>
          <w:sz w:val="24"/>
        </w:rPr>
        <w:t>为形状参数。当</w:t>
      </w:r>
      <w:r>
        <w:rPr>
          <w:rFonts w:ascii="Times New Roman" w:hAnsi="Times New Roman"/>
          <w:position w:val="-6"/>
          <w:sz w:val="24"/>
        </w:rPr>
        <w:object>
          <v:shape id="_x0000_i1102" o:spt="75" type="#_x0000_t75" style="height:14.4pt;width:28.8pt;" o:ole="t" filled="f" o:preferrelative="t" stroked="f" coordsize="21600,21600">
            <v:path/>
            <v:fill on="f" focussize="0,0"/>
            <v:stroke on="f" joinstyle="miter"/>
            <v:imagedata r:id="rId258" o:title=""/>
            <o:lock v:ext="edit" aspectratio="t"/>
            <w10:wrap type="none"/>
            <w10:anchorlock/>
          </v:shape>
          <o:OLEObject Type="Embed" ProgID="Equation.3" ShapeID="_x0000_i1102" DrawAspect="Content" ObjectID="_1468075802" r:id="rId263">
            <o:LockedField>false</o:LockedField>
          </o:OLEObject>
        </w:object>
      </w:r>
      <w:r>
        <w:rPr>
          <w:rFonts w:ascii="Times New Roman" w:hAnsi="Times New Roman"/>
          <w:sz w:val="24"/>
        </w:rPr>
        <w:t>时，为</w:t>
      </w:r>
      <w:r>
        <w:rPr>
          <w:rFonts w:hint="eastAsia" w:ascii="Times New Roman" w:hAnsi="Times New Roman" w:cs="宋体"/>
          <w:sz w:val="24"/>
        </w:rPr>
        <w:t>Ⅰ</w:t>
      </w:r>
      <w:r>
        <w:rPr>
          <w:rFonts w:ascii="Times New Roman" w:hAnsi="Times New Roman"/>
          <w:sz w:val="24"/>
        </w:rPr>
        <w:t>型极值分布；当</w:t>
      </w:r>
      <w:r>
        <w:rPr>
          <w:rFonts w:ascii="Times New Roman" w:hAnsi="Times New Roman"/>
          <w:position w:val="-6"/>
          <w:sz w:val="24"/>
        </w:rPr>
        <w:object>
          <v:shape id="_x0000_i1103" o:spt="75" type="#_x0000_t75" style="height:14.4pt;width:28.8pt;" o:ole="t" filled="f" o:preferrelative="t" stroked="f" coordsize="21600,21600">
            <v:path/>
            <v:fill on="f" focussize="0,0"/>
            <v:stroke on="f" joinstyle="miter"/>
            <v:imagedata r:id="rId265" o:title=""/>
            <o:lock v:ext="edit" aspectratio="t"/>
            <w10:wrap type="none"/>
            <w10:anchorlock/>
          </v:shape>
          <o:OLEObject Type="Embed" ProgID="Equation.3" ShapeID="_x0000_i1103" DrawAspect="Content" ObjectID="_1468075803" r:id="rId264">
            <o:LockedField>false</o:LockedField>
          </o:OLEObject>
        </w:object>
      </w:r>
      <w:r>
        <w:rPr>
          <w:rFonts w:ascii="Times New Roman" w:hAnsi="Times New Roman"/>
          <w:sz w:val="24"/>
        </w:rPr>
        <w:t>时，为</w:t>
      </w:r>
      <w:r>
        <w:rPr>
          <w:rFonts w:hint="eastAsia" w:ascii="Times New Roman" w:hAnsi="Times New Roman" w:cs="宋体"/>
          <w:sz w:val="24"/>
        </w:rPr>
        <w:t>Ⅱ</w:t>
      </w:r>
      <w:r>
        <w:rPr>
          <w:rFonts w:ascii="Times New Roman" w:hAnsi="Times New Roman"/>
          <w:sz w:val="24"/>
        </w:rPr>
        <w:t>型极值分布；当</w:t>
      </w:r>
      <w:r>
        <w:rPr>
          <w:rFonts w:ascii="Times New Roman" w:hAnsi="Times New Roman"/>
          <w:position w:val="-6"/>
          <w:sz w:val="24"/>
        </w:rPr>
        <w:object>
          <v:shape id="_x0000_i1104" o:spt="75" type="#_x0000_t75" style="height:14.4pt;width:28.8pt;" o:ole="t" filled="f" o:preferrelative="t" stroked="f" coordsize="21600,21600">
            <v:path/>
            <v:fill on="f" focussize="0,0"/>
            <v:stroke on="f" joinstyle="miter"/>
            <v:imagedata r:id="rId267" o:title=""/>
            <o:lock v:ext="edit" aspectratio="t"/>
            <w10:wrap type="none"/>
            <w10:anchorlock/>
          </v:shape>
          <o:OLEObject Type="Embed" ProgID="Equation.3" ShapeID="_x0000_i1104" DrawAspect="Content" ObjectID="_1468075804" r:id="rId266">
            <o:LockedField>false</o:LockedField>
          </o:OLEObject>
        </w:object>
      </w:r>
      <w:r>
        <w:rPr>
          <w:rFonts w:ascii="Times New Roman" w:hAnsi="Times New Roman"/>
          <w:sz w:val="24"/>
        </w:rPr>
        <w:t>时，为</w:t>
      </w:r>
      <w:r>
        <w:rPr>
          <w:rFonts w:hint="eastAsia" w:ascii="Times New Roman" w:hAnsi="Times New Roman" w:cs="宋体"/>
          <w:sz w:val="24"/>
        </w:rPr>
        <w:t>Ⅲ</w:t>
      </w:r>
      <w:r>
        <w:rPr>
          <w:rFonts w:ascii="Times New Roman" w:hAnsi="Times New Roman"/>
          <w:sz w:val="24"/>
        </w:rPr>
        <w:t>型极值分布。</w:t>
      </w:r>
    </w:p>
    <w:p>
      <w:pPr>
        <w:spacing w:line="360" w:lineRule="auto"/>
        <w:ind w:firstLine="480" w:firstLineChars="200"/>
        <w:rPr>
          <w:rFonts w:ascii="Times New Roman" w:hAnsi="Times New Roman"/>
          <w:sz w:val="24"/>
        </w:rPr>
      </w:pPr>
      <w:r>
        <w:rPr>
          <w:rFonts w:ascii="Times New Roman" w:hAnsi="Times New Roman"/>
          <w:sz w:val="24"/>
        </w:rPr>
        <w:t>参数估计采用L－矩估计方法，此方法最大的优点是对序列的极大值和极小值没有常规矩敏感，求得的参数估计值比较稳健。设样本X为</w:t>
      </w:r>
      <w:r>
        <w:rPr>
          <w:rFonts w:ascii="Times New Roman" w:hAnsi="Times New Roman"/>
          <w:position w:val="-12"/>
          <w:sz w:val="24"/>
        </w:rPr>
        <w:object>
          <v:shape id="_x0000_i1105" o:spt="75" type="#_x0000_t75" style="height:18.6pt;width:99.6pt;" o:ole="t" filled="f" o:preferrelative="t" stroked="f" coordsize="21600,21600">
            <v:path/>
            <v:fill on="f" focussize="0,0"/>
            <v:stroke on="f" joinstyle="miter"/>
            <v:imagedata r:id="rId269" o:title=""/>
            <o:lock v:ext="edit" aspectratio="t"/>
            <w10:wrap type="none"/>
            <w10:anchorlock/>
          </v:shape>
          <o:OLEObject Type="Embed" ProgID="Equation.3" ShapeID="_x0000_i1105" DrawAspect="Content" ObjectID="_1468075805" r:id="rId268">
            <o:LockedField>false</o:LockedField>
          </o:OLEObject>
        </w:object>
      </w:r>
      <w:r>
        <w:rPr>
          <w:rFonts w:ascii="Times New Roman" w:hAnsi="Times New Roman"/>
          <w:sz w:val="24"/>
        </w:rPr>
        <w:t>，该序列概率权重矩的三阶权重矩为：</w:t>
      </w:r>
    </w:p>
    <w:p>
      <w:pPr>
        <w:spacing w:line="360" w:lineRule="auto"/>
        <w:ind w:firstLine="1200" w:firstLineChars="500"/>
        <w:rPr>
          <w:rFonts w:ascii="Times New Roman" w:hAnsi="Times New Roman"/>
          <w:sz w:val="24"/>
        </w:rPr>
      </w:pPr>
      <w:r>
        <w:rPr>
          <w:rFonts w:ascii="Times New Roman" w:hAnsi="Times New Roman"/>
          <w:position w:val="-30"/>
          <w:sz w:val="24"/>
        </w:rPr>
        <w:object>
          <v:shape id="_x0000_i1106" o:spt="75" type="#_x0000_t75" style="height:36pt;width:67.8pt;" o:ole="t" filled="f" o:preferrelative="t" stroked="f" coordsize="21600,21600">
            <v:path/>
            <v:fill on="f" focussize="0,0"/>
            <v:stroke on="f" joinstyle="miter"/>
            <v:imagedata r:id="rId271" o:title=""/>
            <o:lock v:ext="edit" aspectratio="t"/>
            <w10:wrap type="none"/>
            <w10:anchorlock/>
          </v:shape>
          <o:OLEObject Type="Embed" ProgID="Equation.3" ShapeID="_x0000_i1106" DrawAspect="Content" ObjectID="_1468075806" r:id="rId270">
            <o:LockedField>false</o:LockedField>
          </o:OLEObject>
        </w:object>
      </w:r>
      <w:r>
        <w:rPr>
          <w:rFonts w:ascii="Times New Roman" w:hAnsi="Times New Roman"/>
          <w:sz w:val="24"/>
        </w:rPr>
        <w:t xml:space="preserve">                                                   </w:t>
      </w:r>
      <w:r>
        <w:rPr>
          <w:rFonts w:hint="eastAsia" w:ascii="Times New Roman" w:hAnsi="Times New Roman"/>
          <w:sz w:val="24"/>
        </w:rPr>
        <w:t xml:space="preserve">  </w:t>
      </w:r>
      <w:r>
        <w:rPr>
          <w:rFonts w:ascii="Times New Roman" w:hAnsi="Times New Roman"/>
          <w:sz w:val="24"/>
        </w:rPr>
        <w:t xml:space="preserve"> (1</w:t>
      </w:r>
      <w:r>
        <w:rPr>
          <w:rFonts w:hint="eastAsia" w:ascii="Times New Roman" w:hAnsi="Times New Roman"/>
          <w:sz w:val="24"/>
        </w:rPr>
        <w:t>8</w:t>
      </w:r>
      <w:r>
        <w:rPr>
          <w:rFonts w:ascii="Times New Roman" w:hAnsi="Times New Roman"/>
          <w:sz w:val="24"/>
        </w:rPr>
        <w:t>)</w:t>
      </w:r>
    </w:p>
    <w:p>
      <w:pPr>
        <w:spacing w:line="360" w:lineRule="auto"/>
        <w:ind w:firstLine="1200" w:firstLineChars="500"/>
        <w:rPr>
          <w:rFonts w:ascii="Times New Roman" w:hAnsi="Times New Roman"/>
          <w:sz w:val="24"/>
        </w:rPr>
      </w:pPr>
      <w:r>
        <w:rPr>
          <w:rFonts w:ascii="Times New Roman" w:hAnsi="Times New Roman"/>
          <w:position w:val="-30"/>
          <w:sz w:val="24"/>
        </w:rPr>
        <w:object>
          <v:shape id="_x0000_i1107" o:spt="75" type="#_x0000_t75" style="height:36pt;width:100.8pt;" o:ole="t" filled="f" o:preferrelative="t" stroked="f" coordsize="21600,21600">
            <v:path/>
            <v:fill on="f" focussize="0,0"/>
            <v:stroke on="f" joinstyle="miter"/>
            <v:imagedata r:id="rId273" o:title=""/>
            <o:lock v:ext="edit" aspectratio="t"/>
            <w10:wrap type="none"/>
            <w10:anchorlock/>
          </v:shape>
          <o:OLEObject Type="Embed" ProgID="Equation.3" ShapeID="_x0000_i1107" DrawAspect="Content" ObjectID="_1468075807" r:id="rId272">
            <o:LockedField>false</o:LockedField>
          </o:OLEObject>
        </w:object>
      </w:r>
      <w:r>
        <w:rPr>
          <w:rFonts w:ascii="Times New Roman" w:hAnsi="Times New Roman"/>
          <w:sz w:val="24"/>
        </w:rPr>
        <w:t xml:space="preserve">                                               </w:t>
      </w:r>
      <w:r>
        <w:rPr>
          <w:rFonts w:hint="eastAsia" w:ascii="Times New Roman" w:hAnsi="Times New Roman"/>
          <w:sz w:val="24"/>
        </w:rPr>
        <w:t xml:space="preserve"> </w:t>
      </w:r>
      <w:r>
        <w:rPr>
          <w:rFonts w:ascii="Times New Roman" w:hAnsi="Times New Roman"/>
          <w:sz w:val="24"/>
        </w:rPr>
        <w:t xml:space="preserve"> (1</w:t>
      </w:r>
      <w:r>
        <w:rPr>
          <w:rFonts w:hint="eastAsia" w:ascii="Times New Roman" w:hAnsi="Times New Roman"/>
          <w:sz w:val="24"/>
        </w:rPr>
        <w:t>9</w:t>
      </w:r>
      <w:r>
        <w:rPr>
          <w:rFonts w:ascii="Times New Roman" w:hAnsi="Times New Roman"/>
          <w:sz w:val="24"/>
        </w:rPr>
        <w:t>)</w:t>
      </w:r>
    </w:p>
    <w:p>
      <w:pPr>
        <w:spacing w:line="360" w:lineRule="auto"/>
        <w:ind w:firstLine="1200" w:firstLineChars="500"/>
        <w:rPr>
          <w:rFonts w:ascii="Times New Roman" w:hAnsi="Times New Roman"/>
          <w:sz w:val="24"/>
        </w:rPr>
      </w:pPr>
      <w:r>
        <w:rPr>
          <w:rFonts w:ascii="Times New Roman" w:hAnsi="Times New Roman"/>
          <w:position w:val="-30"/>
          <w:sz w:val="24"/>
        </w:rPr>
        <w:object>
          <v:shape id="_x0000_i1108" o:spt="75" type="#_x0000_t75" style="height:36pt;width:132pt;" o:ole="t" filled="f" o:preferrelative="t" stroked="f" coordsize="21600,21600">
            <v:path/>
            <v:fill on="f" focussize="0,0"/>
            <v:stroke on="f" joinstyle="miter"/>
            <v:imagedata r:id="rId275" o:title=""/>
            <o:lock v:ext="edit" aspectratio="t"/>
            <w10:wrap type="none"/>
            <w10:anchorlock/>
          </v:shape>
          <o:OLEObject Type="Embed" ProgID="Equation.3" ShapeID="_x0000_i1108" DrawAspect="Content" ObjectID="_1468075808" r:id="rId274">
            <o:LockedField>false</o:LockedField>
          </o:OLEObject>
        </w:object>
      </w:r>
      <w:r>
        <w:rPr>
          <w:rFonts w:ascii="Times New Roman" w:hAnsi="Times New Roman"/>
          <w:sz w:val="24"/>
        </w:rPr>
        <w:t xml:space="preserve">                                          </w:t>
      </w:r>
      <w:r>
        <w:rPr>
          <w:rFonts w:hint="eastAsia" w:ascii="Times New Roman" w:hAnsi="Times New Roman"/>
          <w:sz w:val="24"/>
        </w:rPr>
        <w:t xml:space="preserve"> </w:t>
      </w:r>
      <w:r>
        <w:rPr>
          <w:rFonts w:ascii="Times New Roman" w:hAnsi="Times New Roman"/>
          <w:sz w:val="24"/>
        </w:rPr>
        <w:t xml:space="preserve"> (</w:t>
      </w:r>
      <w:r>
        <w:rPr>
          <w:rFonts w:hint="eastAsia" w:ascii="Times New Roman" w:hAnsi="Times New Roman"/>
          <w:sz w:val="24"/>
        </w:rPr>
        <w:t>20</w:t>
      </w:r>
      <w:r>
        <w:rPr>
          <w:rFonts w:ascii="Times New Roman" w:hAnsi="Times New Roman"/>
          <w:sz w:val="24"/>
        </w:rPr>
        <w:t>)</w:t>
      </w:r>
    </w:p>
    <w:p>
      <w:pPr>
        <w:spacing w:line="360" w:lineRule="auto"/>
        <w:ind w:firstLine="480"/>
        <w:rPr>
          <w:rFonts w:ascii="Times New Roman" w:hAnsi="Times New Roman"/>
          <w:sz w:val="24"/>
        </w:rPr>
      </w:pPr>
      <w:r>
        <w:rPr>
          <w:rFonts w:ascii="Times New Roman" w:hAnsi="Times New Roman"/>
          <w:sz w:val="24"/>
        </w:rPr>
        <w:t>计算上述三式的线性组合，即L矩，分别为：</w:t>
      </w:r>
    </w:p>
    <w:p>
      <w:pPr>
        <w:spacing w:line="360" w:lineRule="auto"/>
        <w:ind w:firstLine="1200" w:firstLineChars="500"/>
        <w:rPr>
          <w:rFonts w:ascii="Times New Roman" w:hAnsi="Times New Roman"/>
          <w:sz w:val="24"/>
        </w:rPr>
      </w:pPr>
      <w:r>
        <w:rPr>
          <w:rFonts w:ascii="Times New Roman" w:hAnsi="Times New Roman"/>
          <w:position w:val="-12"/>
          <w:sz w:val="24"/>
        </w:rPr>
        <w:object>
          <v:shape id="_x0000_i1109" o:spt="75" type="#_x0000_t75" style="height:18.6pt;width:36pt;" o:ole="t" filled="f" o:preferrelative="t" stroked="f" coordsize="21600,21600">
            <v:path/>
            <v:fill on="f" focussize="0,0"/>
            <v:stroke on="f" joinstyle="miter"/>
            <v:imagedata r:id="rId277" o:title=""/>
            <o:lock v:ext="edit" aspectratio="t"/>
            <w10:wrap type="none"/>
            <w10:anchorlock/>
          </v:shape>
          <o:OLEObject Type="Embed" ProgID="Equation.3" ShapeID="_x0000_i1109" DrawAspect="Content" ObjectID="_1468075809" r:id="rId276">
            <o:LockedField>false</o:LockedField>
          </o:OLEObject>
        </w:object>
      </w:r>
      <w:r>
        <w:rPr>
          <w:rFonts w:ascii="Times New Roman" w:hAnsi="Times New Roman"/>
          <w:sz w:val="24"/>
        </w:rPr>
        <w:t xml:space="preserve">                                                          </w:t>
      </w:r>
      <w:r>
        <w:rPr>
          <w:rFonts w:hint="eastAsia" w:ascii="Times New Roman" w:hAnsi="Times New Roman"/>
          <w:sz w:val="24"/>
        </w:rPr>
        <w:t xml:space="preserve"> </w:t>
      </w:r>
      <w:r>
        <w:rPr>
          <w:rFonts w:ascii="Times New Roman" w:hAnsi="Times New Roman"/>
          <w:sz w:val="24"/>
        </w:rPr>
        <w:t xml:space="preserve"> (</w:t>
      </w:r>
      <w:r>
        <w:rPr>
          <w:rFonts w:hint="eastAsia" w:ascii="Times New Roman" w:hAnsi="Times New Roman"/>
          <w:sz w:val="24"/>
        </w:rPr>
        <w:t>2</w:t>
      </w:r>
      <w:r>
        <w:rPr>
          <w:rFonts w:ascii="Times New Roman" w:hAnsi="Times New Roman"/>
          <w:sz w:val="24"/>
        </w:rPr>
        <w:t>1)</w:t>
      </w:r>
    </w:p>
    <w:p>
      <w:pPr>
        <w:spacing w:line="360" w:lineRule="auto"/>
        <w:ind w:firstLine="1200" w:firstLineChars="500"/>
        <w:rPr>
          <w:rFonts w:ascii="Times New Roman" w:hAnsi="Times New Roman"/>
          <w:sz w:val="24"/>
        </w:rPr>
      </w:pPr>
      <w:r>
        <w:rPr>
          <w:rFonts w:ascii="Times New Roman" w:hAnsi="Times New Roman"/>
          <w:position w:val="-12"/>
          <w:sz w:val="24"/>
        </w:rPr>
        <w:object>
          <v:shape id="_x0000_i1110" o:spt="75" type="#_x0000_t75" style="height:19.2pt;width:72.6pt;" o:ole="t" filled="f" o:preferrelative="t" stroked="f" coordsize="21600,21600">
            <v:path/>
            <v:fill on="f" focussize="0,0"/>
            <v:stroke on="f" joinstyle="miter"/>
            <v:imagedata r:id="rId279" o:title=""/>
            <o:lock v:ext="edit" aspectratio="t"/>
            <w10:wrap type="none"/>
            <w10:anchorlock/>
          </v:shape>
          <o:OLEObject Type="Embed" ProgID="Equation.DSMT4" ShapeID="_x0000_i1110" DrawAspect="Content" ObjectID="_1468075810" r:id="rId278">
            <o:LockedField>false</o:LockedField>
          </o:OLEObject>
        </w:object>
      </w:r>
      <w:r>
        <w:rPr>
          <w:rFonts w:ascii="Times New Roman" w:hAnsi="Times New Roman"/>
          <w:sz w:val="24"/>
        </w:rPr>
        <w:t xml:space="preserve">                                                      (</w:t>
      </w:r>
      <w:r>
        <w:rPr>
          <w:rFonts w:hint="eastAsia" w:ascii="Times New Roman" w:hAnsi="Times New Roman"/>
          <w:sz w:val="24"/>
        </w:rPr>
        <w:t>22</w:t>
      </w:r>
      <w:r>
        <w:rPr>
          <w:rFonts w:ascii="Times New Roman" w:hAnsi="Times New Roman"/>
          <w:sz w:val="24"/>
        </w:rPr>
        <w:t>)</w:t>
      </w:r>
    </w:p>
    <w:p>
      <w:pPr>
        <w:spacing w:line="360" w:lineRule="auto"/>
        <w:ind w:firstLine="1200" w:firstLineChars="500"/>
        <w:rPr>
          <w:rFonts w:ascii="Times New Roman" w:hAnsi="Times New Roman"/>
          <w:sz w:val="24"/>
        </w:rPr>
      </w:pPr>
      <w:r>
        <w:rPr>
          <w:rFonts w:ascii="Times New Roman" w:hAnsi="Times New Roman"/>
          <w:position w:val="-12"/>
          <w:sz w:val="24"/>
        </w:rPr>
        <w:object>
          <v:shape id="_x0000_i1111" o:spt="75" type="#_x0000_t75" style="height:19.2pt;width:102pt;" o:ole="t" filled="f" o:preferrelative="t" stroked="f" coordsize="21600,21600">
            <v:path/>
            <v:fill on="f" focussize="0,0"/>
            <v:stroke on="f" joinstyle="miter"/>
            <v:imagedata r:id="rId281" o:title=""/>
            <o:lock v:ext="edit" aspectratio="t"/>
            <w10:wrap type="none"/>
            <w10:anchorlock/>
          </v:shape>
          <o:OLEObject Type="Embed" ProgID="Equation.DSMT4" ShapeID="_x0000_i1111" DrawAspect="Content" ObjectID="_1468075811" r:id="rId280">
            <o:LockedField>false</o:LockedField>
          </o:OLEObject>
        </w:object>
      </w:r>
      <w:r>
        <w:rPr>
          <w:rFonts w:ascii="Times New Roman" w:hAnsi="Times New Roman"/>
          <w:sz w:val="24"/>
        </w:rPr>
        <w:t xml:space="preserve">                                                 (</w:t>
      </w:r>
      <w:r>
        <w:rPr>
          <w:rFonts w:hint="eastAsia" w:ascii="Times New Roman" w:hAnsi="Times New Roman"/>
          <w:sz w:val="24"/>
        </w:rPr>
        <w:t>23</w:t>
      </w:r>
      <w:r>
        <w:rPr>
          <w:rFonts w:ascii="Times New Roman" w:hAnsi="Times New Roman"/>
          <w:sz w:val="24"/>
        </w:rPr>
        <w:t>)</w:t>
      </w:r>
    </w:p>
    <w:p>
      <w:pPr>
        <w:spacing w:line="360" w:lineRule="auto"/>
        <w:ind w:firstLine="480" w:firstLineChars="200"/>
        <w:rPr>
          <w:rFonts w:ascii="Times New Roman" w:hAnsi="Times New Roman"/>
          <w:sz w:val="24"/>
        </w:rPr>
      </w:pPr>
      <w:r>
        <w:rPr>
          <w:rFonts w:ascii="Times New Roman" w:hAnsi="Times New Roman"/>
          <w:sz w:val="24"/>
        </w:rPr>
        <w:t>广义极值分布参数的估计公式为：</w:t>
      </w:r>
    </w:p>
    <w:p>
      <w:pPr>
        <w:spacing w:line="360" w:lineRule="auto"/>
        <w:ind w:firstLine="1200" w:firstLineChars="500"/>
        <w:rPr>
          <w:rFonts w:ascii="Times New Roman" w:hAnsi="Times New Roman"/>
          <w:sz w:val="24"/>
        </w:rPr>
      </w:pPr>
      <w:r>
        <w:rPr>
          <w:rFonts w:ascii="Times New Roman" w:hAnsi="Times New Roman"/>
          <w:position w:val="-6"/>
          <w:sz w:val="24"/>
        </w:rPr>
        <w:object>
          <v:shape id="_x0000_i1112" o:spt="75" type="#_x0000_t75" style="height:15.6pt;width:116.4pt;" o:ole="t" filled="f" o:preferrelative="t" stroked="f" coordsize="21600,21600">
            <v:path/>
            <v:fill on="f" focussize="0,0"/>
            <v:stroke on="f" joinstyle="miter"/>
            <v:imagedata r:id="rId283" o:title=""/>
            <o:lock v:ext="edit" aspectratio="t"/>
            <w10:wrap type="none"/>
            <w10:anchorlock/>
          </v:shape>
          <o:OLEObject Type="Embed" ProgID="Equation.3" ShapeID="_x0000_i1112" DrawAspect="Content" ObjectID="_1468075812" r:id="rId282">
            <o:LockedField>false</o:LockedField>
          </o:OLEObject>
        </w:object>
      </w:r>
      <w:r>
        <w:rPr>
          <w:rFonts w:ascii="Times New Roman" w:hAnsi="Times New Roman"/>
          <w:sz w:val="24"/>
        </w:rPr>
        <w:t xml:space="preserve">                                            </w:t>
      </w:r>
      <w:r>
        <w:rPr>
          <w:rFonts w:hint="eastAsia" w:ascii="Times New Roman" w:hAnsi="Times New Roman"/>
          <w:sz w:val="24"/>
        </w:rPr>
        <w:t xml:space="preserve"> </w:t>
      </w:r>
      <w:r>
        <w:rPr>
          <w:rFonts w:ascii="Times New Roman" w:hAnsi="Times New Roman"/>
          <w:sz w:val="24"/>
        </w:rPr>
        <w:t xml:space="preserve"> </w:t>
      </w:r>
      <w:r>
        <w:rPr>
          <w:rFonts w:hint="eastAsia" w:ascii="Times New Roman" w:hAnsi="Times New Roman"/>
          <w:sz w:val="24"/>
        </w:rPr>
        <w:t xml:space="preserve"> </w:t>
      </w:r>
      <w:r>
        <w:rPr>
          <w:rFonts w:ascii="Times New Roman" w:hAnsi="Times New Roman"/>
          <w:sz w:val="24"/>
        </w:rPr>
        <w:t>(</w:t>
      </w:r>
      <w:r>
        <w:rPr>
          <w:rFonts w:hint="eastAsia" w:ascii="Times New Roman" w:hAnsi="Times New Roman"/>
          <w:sz w:val="24"/>
        </w:rPr>
        <w:t>24</w:t>
      </w:r>
      <w:r>
        <w:rPr>
          <w:rFonts w:ascii="Times New Roman" w:hAnsi="Times New Roman"/>
          <w:sz w:val="24"/>
        </w:rPr>
        <w:t>)</w:t>
      </w:r>
    </w:p>
    <w:p>
      <w:pPr>
        <w:spacing w:line="360" w:lineRule="auto"/>
        <w:ind w:firstLine="1200" w:firstLineChars="500"/>
        <w:rPr>
          <w:rFonts w:ascii="Times New Roman" w:hAnsi="Times New Roman"/>
          <w:sz w:val="24"/>
        </w:rPr>
      </w:pPr>
      <w:r>
        <w:rPr>
          <w:rFonts w:ascii="Times New Roman" w:hAnsi="Times New Roman"/>
          <w:position w:val="-30"/>
          <w:sz w:val="24"/>
        </w:rPr>
        <w:object>
          <v:shape id="_x0000_i1113" o:spt="75" type="#_x0000_t75" style="height:33.6pt;width:102pt;" o:ole="t" filled="f" o:preferrelative="t" stroked="f" coordsize="21600,21600">
            <v:path/>
            <v:fill on="f" focussize="0,0"/>
            <v:stroke on="f" joinstyle="miter"/>
            <v:imagedata r:id="rId285" o:title=""/>
            <o:lock v:ext="edit" aspectratio="t"/>
            <w10:wrap type="none"/>
            <w10:anchorlock/>
          </v:shape>
          <o:OLEObject Type="Embed" ProgID="Equation.3" ShapeID="_x0000_i1113" DrawAspect="Content" ObjectID="_1468075813" r:id="rId284">
            <o:LockedField>false</o:LockedField>
          </o:OLEObject>
        </w:object>
      </w:r>
      <w:r>
        <w:rPr>
          <w:rFonts w:ascii="Times New Roman" w:hAnsi="Times New Roman"/>
          <w:sz w:val="24"/>
        </w:rPr>
        <w:t xml:space="preserve">                                              </w:t>
      </w:r>
      <w:r>
        <w:rPr>
          <w:rFonts w:hint="eastAsia" w:ascii="Times New Roman" w:hAnsi="Times New Roman"/>
          <w:sz w:val="24"/>
        </w:rPr>
        <w:t xml:space="preserve">  </w:t>
      </w:r>
      <w:r>
        <w:rPr>
          <w:rFonts w:ascii="Times New Roman" w:hAnsi="Times New Roman"/>
          <w:sz w:val="24"/>
        </w:rPr>
        <w:t xml:space="preserve"> (</w:t>
      </w:r>
      <w:r>
        <w:rPr>
          <w:rFonts w:hint="eastAsia" w:ascii="Times New Roman" w:hAnsi="Times New Roman"/>
          <w:sz w:val="24"/>
        </w:rPr>
        <w:t>25</w:t>
      </w:r>
      <w:r>
        <w:rPr>
          <w:rFonts w:ascii="Times New Roman" w:hAnsi="Times New Roman"/>
          <w:sz w:val="24"/>
        </w:rPr>
        <w:t>)</w:t>
      </w:r>
    </w:p>
    <w:p>
      <w:pPr>
        <w:spacing w:line="360" w:lineRule="auto"/>
        <w:ind w:firstLine="1200" w:firstLineChars="500"/>
        <w:rPr>
          <w:rFonts w:ascii="Times New Roman" w:hAnsi="Times New Roman"/>
          <w:sz w:val="24"/>
        </w:rPr>
      </w:pPr>
      <w:r>
        <w:rPr>
          <w:rFonts w:ascii="Times New Roman" w:hAnsi="Times New Roman"/>
          <w:position w:val="-30"/>
          <w:sz w:val="24"/>
        </w:rPr>
        <w:object>
          <v:shape id="_x0000_i1114" o:spt="75" type="#_x0000_t75" style="height:36pt;width:105.6pt;" o:ole="t" filled="f" o:preferrelative="t" stroked="f" coordsize="21600,21600">
            <v:path/>
            <v:fill on="f" focussize="0,0"/>
            <v:stroke on="f" joinstyle="miter"/>
            <v:imagedata r:id="rId287" o:title=""/>
            <o:lock v:ext="edit" aspectratio="t"/>
            <w10:wrap type="none"/>
            <w10:anchorlock/>
          </v:shape>
          <o:OLEObject Type="Embed" ProgID="Equation.3" ShapeID="_x0000_i1114" DrawAspect="Content" ObjectID="_1468075814" r:id="rId286">
            <o:LockedField>false</o:LockedField>
          </o:OLEObject>
        </w:object>
      </w:r>
      <w:r>
        <w:rPr>
          <w:rFonts w:ascii="Times New Roman" w:hAnsi="Times New Roman"/>
          <w:sz w:val="24"/>
        </w:rPr>
        <w:t xml:space="preserve">                                             </w:t>
      </w:r>
      <w:r>
        <w:rPr>
          <w:rFonts w:hint="eastAsia" w:ascii="Times New Roman" w:hAnsi="Times New Roman"/>
          <w:sz w:val="24"/>
        </w:rPr>
        <w:t xml:space="preserve">  </w:t>
      </w:r>
      <w:r>
        <w:rPr>
          <w:rFonts w:ascii="Times New Roman" w:hAnsi="Times New Roman"/>
          <w:sz w:val="24"/>
        </w:rPr>
        <w:t xml:space="preserve"> (2</w:t>
      </w:r>
      <w:r>
        <w:rPr>
          <w:rFonts w:hint="eastAsia" w:ascii="Times New Roman" w:hAnsi="Times New Roman"/>
          <w:sz w:val="24"/>
        </w:rPr>
        <w:t>6</w:t>
      </w:r>
      <w:r>
        <w:rPr>
          <w:rFonts w:ascii="Times New Roman" w:hAnsi="Times New Roman"/>
          <w:sz w:val="24"/>
        </w:rPr>
        <w:t>)</w:t>
      </w:r>
    </w:p>
    <w:p>
      <w:pPr>
        <w:spacing w:line="360" w:lineRule="auto"/>
        <w:ind w:firstLine="1200" w:firstLineChars="500"/>
        <w:rPr>
          <w:rFonts w:ascii="Times New Roman" w:hAnsi="Times New Roman"/>
          <w:sz w:val="24"/>
        </w:rPr>
      </w:pPr>
      <w:r>
        <w:rPr>
          <w:rFonts w:ascii="Times New Roman" w:hAnsi="Times New Roman"/>
          <w:position w:val="-24"/>
          <w:sz w:val="24"/>
        </w:rPr>
        <w:object>
          <v:shape id="_x0000_i1115" o:spt="75" type="#_x0000_t75" style="height:30.6pt;width:116.4pt;" o:ole="t" filled="f" o:preferrelative="t" stroked="f" coordsize="21600,21600">
            <v:path/>
            <v:fill on="f" focussize="0,0"/>
            <v:stroke on="f" joinstyle="miter"/>
            <v:imagedata r:id="rId289" o:title=""/>
            <o:lock v:ext="edit" aspectratio="t"/>
            <w10:wrap type="none"/>
            <w10:anchorlock/>
          </v:shape>
          <o:OLEObject Type="Embed" ProgID="Equation.3" ShapeID="_x0000_i1115" DrawAspect="Content" ObjectID="_1468075815" r:id="rId288">
            <o:LockedField>false</o:LockedField>
          </o:OLEObject>
        </w:object>
      </w:r>
      <w:r>
        <w:rPr>
          <w:rFonts w:ascii="Times New Roman" w:hAnsi="Times New Roman"/>
          <w:sz w:val="24"/>
        </w:rPr>
        <w:t xml:space="preserve">                                             </w:t>
      </w:r>
      <w:r>
        <w:rPr>
          <w:rFonts w:hint="eastAsia" w:ascii="Times New Roman" w:hAnsi="Times New Roman"/>
          <w:sz w:val="24"/>
        </w:rPr>
        <w:t xml:space="preserve">  </w:t>
      </w:r>
      <w:r>
        <w:rPr>
          <w:rFonts w:ascii="Times New Roman" w:hAnsi="Times New Roman"/>
          <w:sz w:val="24"/>
        </w:rPr>
        <w:t>(2</w:t>
      </w:r>
      <w:r>
        <w:rPr>
          <w:rFonts w:hint="eastAsia" w:ascii="Times New Roman" w:hAnsi="Times New Roman"/>
          <w:sz w:val="24"/>
        </w:rPr>
        <w:t>7</w:t>
      </w:r>
      <w:r>
        <w:rPr>
          <w:rFonts w:ascii="Times New Roman" w:hAnsi="Times New Roman"/>
          <w:sz w:val="24"/>
        </w:rPr>
        <w:t>)</w:t>
      </w:r>
    </w:p>
    <w:p>
      <w:pPr>
        <w:tabs>
          <w:tab w:val="left" w:pos="1350"/>
        </w:tabs>
        <w:spacing w:line="360" w:lineRule="auto"/>
        <w:ind w:firstLine="480"/>
        <w:rPr>
          <w:rFonts w:ascii="Times New Roman" w:hAnsi="Times New Roman"/>
          <w:sz w:val="24"/>
        </w:rPr>
      </w:pPr>
      <w:r>
        <w:rPr>
          <w:rFonts w:ascii="Times New Roman" w:hAnsi="Times New Roman"/>
          <w:sz w:val="24"/>
        </w:rPr>
        <w:t>对任意给定的频率</w:t>
      </w:r>
      <w:r>
        <w:rPr>
          <w:rFonts w:ascii="Times New Roman" w:hAnsi="Times New Roman"/>
          <w:i/>
          <w:sz w:val="24"/>
        </w:rPr>
        <w:t>p</w:t>
      </w:r>
      <w:r>
        <w:rPr>
          <w:rFonts w:hint="eastAsia" w:ascii="Times New Roman" w:hAnsi="Times New Roman"/>
          <w:sz w:val="24"/>
        </w:rPr>
        <w:t>，</w:t>
      </w:r>
      <w:r>
        <w:rPr>
          <w:rFonts w:ascii="Times New Roman" w:hAnsi="Times New Roman"/>
          <w:sz w:val="24"/>
        </w:rPr>
        <w:t>由</w:t>
      </w:r>
      <w:r>
        <w:rPr>
          <w:rFonts w:ascii="Times New Roman" w:hAnsi="Times New Roman"/>
          <w:position w:val="-14"/>
          <w:sz w:val="24"/>
        </w:rPr>
        <w:object>
          <v:shape id="_x0000_i1116" o:spt="75" type="#_x0000_t75" style="height:18.6pt;width:69.6pt;" o:ole="t" filled="f" o:preferrelative="t" stroked="f" coordsize="21600,21600">
            <v:path/>
            <v:fill on="f" focussize="0,0"/>
            <v:stroke on="f" joinstyle="miter"/>
            <v:imagedata r:id="rId291" o:title=""/>
            <o:lock v:ext="edit" aspectratio="t"/>
            <w10:wrap type="none"/>
            <w10:anchorlock/>
          </v:shape>
          <o:OLEObject Type="Embed" ProgID="Equation.3" ShapeID="_x0000_i1116" DrawAspect="Content" ObjectID="_1468075816" r:id="rId290">
            <o:LockedField>false</o:LockedField>
          </o:OLEObject>
        </w:object>
      </w:r>
      <w:r>
        <w:rPr>
          <w:rFonts w:ascii="Times New Roman" w:hAnsi="Times New Roman"/>
          <w:sz w:val="24"/>
        </w:rPr>
        <w:t>求解与频率</w:t>
      </w:r>
      <w:r>
        <w:rPr>
          <w:rFonts w:ascii="Times New Roman" w:hAnsi="Times New Roman"/>
          <w:i/>
          <w:sz w:val="24"/>
        </w:rPr>
        <w:t>p</w:t>
      </w:r>
      <w:r>
        <w:rPr>
          <w:rFonts w:ascii="Times New Roman" w:hAnsi="Times New Roman"/>
          <w:sz w:val="24"/>
        </w:rPr>
        <w:t>对应的设计值</w:t>
      </w:r>
      <w:r>
        <w:rPr>
          <w:rFonts w:ascii="Times New Roman" w:hAnsi="Times New Roman"/>
          <w:position w:val="-14"/>
          <w:sz w:val="24"/>
        </w:rPr>
        <w:object>
          <v:shape id="_x0000_i1117" o:spt="75" type="#_x0000_t75" style="height:18.6pt;width:15pt;" o:ole="t" filled="f" o:preferrelative="t" stroked="f" coordsize="21600,21600">
            <v:path/>
            <v:fill on="f" focussize="0,0"/>
            <v:stroke on="f" joinstyle="miter"/>
            <v:imagedata r:id="rId293" o:title=""/>
            <o:lock v:ext="edit" aspectratio="t"/>
            <w10:wrap type="none"/>
            <w10:anchorlock/>
          </v:shape>
          <o:OLEObject Type="Embed" ProgID="Equation.3" ShapeID="_x0000_i1117" DrawAspect="Content" ObjectID="_1468075817" r:id="rId292">
            <o:LockedField>false</o:LockedField>
          </o:OLEObject>
        </w:object>
      </w:r>
      <w:r>
        <w:rPr>
          <w:rFonts w:ascii="Times New Roman" w:hAnsi="Times New Roman"/>
          <w:sz w:val="24"/>
        </w:rPr>
        <w:t>为：</w:t>
      </w:r>
    </w:p>
    <w:p>
      <w:pPr>
        <w:tabs>
          <w:tab w:val="left" w:pos="1725"/>
        </w:tabs>
        <w:spacing w:line="360" w:lineRule="auto"/>
        <w:ind w:firstLine="1200" w:firstLineChars="500"/>
        <w:rPr>
          <w:rFonts w:ascii="Times New Roman" w:hAnsi="Times New Roman"/>
          <w:sz w:val="24"/>
        </w:rPr>
      </w:pPr>
      <w:r>
        <w:rPr>
          <w:rFonts w:ascii="Times New Roman" w:hAnsi="Times New Roman"/>
          <w:position w:val="-14"/>
          <w:sz w:val="24"/>
        </w:rPr>
        <w:object>
          <v:shape id="_x0000_i1118" o:spt="75" type="#_x0000_t75" style="height:21.6pt;width:156.6pt;" o:ole="t" filled="f" o:preferrelative="t" stroked="f" coordsize="21600,21600">
            <v:path/>
            <v:fill on="f" focussize="0,0"/>
            <v:stroke on="f" joinstyle="miter"/>
            <v:imagedata r:id="rId295" o:title=""/>
            <o:lock v:ext="edit" aspectratio="t"/>
            <w10:wrap type="none"/>
            <w10:anchorlock/>
          </v:shape>
          <o:OLEObject Type="Embed" ProgID="Equation.3" ShapeID="_x0000_i1118" DrawAspect="Content" ObjectID="_1468075818" r:id="rId294">
            <o:LockedField>false</o:LockedField>
          </o:OLEObject>
        </w:object>
      </w:r>
      <w:r>
        <w:rPr>
          <w:rFonts w:ascii="Times New Roman" w:hAnsi="Times New Roman"/>
          <w:sz w:val="24"/>
        </w:rPr>
        <w:t xml:space="preserve">                                        (2</w:t>
      </w:r>
      <w:r>
        <w:rPr>
          <w:rFonts w:hint="eastAsia" w:ascii="Times New Roman" w:hAnsi="Times New Roman"/>
          <w:sz w:val="24"/>
        </w:rPr>
        <w:t>8</w:t>
      </w:r>
      <w:r>
        <w:rPr>
          <w:rFonts w:ascii="Times New Roman" w:hAnsi="Times New Roman"/>
          <w:sz w:val="24"/>
        </w:rPr>
        <w:t>)</w:t>
      </w:r>
    </w:p>
    <w:p>
      <w:pPr>
        <w:snapToGrid w:val="0"/>
        <w:spacing w:line="360" w:lineRule="auto"/>
        <w:ind w:firstLine="480"/>
        <w:rPr>
          <w:rFonts w:ascii="Times New Roman" w:hAnsi="Times New Roman"/>
          <w:sz w:val="24"/>
        </w:rPr>
      </w:pPr>
    </w:p>
    <w:p>
      <w:pPr>
        <w:pStyle w:val="3"/>
        <w:ind w:left="433"/>
        <w:rPr>
          <w:rFonts w:ascii="Times New Roman" w:hAnsi="Times New Roman"/>
          <w:i w:val="0"/>
          <w:spacing w:val="10"/>
          <w:sz w:val="24"/>
        </w:rPr>
      </w:pPr>
      <w:bookmarkStart w:id="269" w:name="_Toc88392201"/>
      <w:r>
        <w:rPr>
          <w:rFonts w:hint="eastAsia" w:ascii="Times New Roman" w:hAnsi="Times New Roman"/>
          <w:i w:val="0"/>
          <w:spacing w:val="10"/>
          <w:sz w:val="24"/>
        </w:rPr>
        <w:t>4、</w:t>
      </w:r>
      <w:r>
        <w:rPr>
          <w:rFonts w:ascii="Times New Roman" w:hAnsi="Times New Roman"/>
          <w:i w:val="0"/>
          <w:spacing w:val="10"/>
          <w:sz w:val="24"/>
        </w:rPr>
        <w:t>拟合适度检验</w:t>
      </w:r>
      <w:bookmarkEnd w:id="269"/>
    </w:p>
    <w:p>
      <w:pPr>
        <w:spacing w:line="360" w:lineRule="auto"/>
        <w:ind w:firstLine="480" w:firstLineChars="200"/>
        <w:rPr>
          <w:rFonts w:ascii="Times New Roman" w:hAnsi="Times New Roman"/>
          <w:sz w:val="24"/>
        </w:rPr>
      </w:pPr>
      <w:r>
        <w:rPr>
          <w:rFonts w:ascii="Times New Roman" w:hAnsi="Times New Roman"/>
          <w:sz w:val="24"/>
        </w:rPr>
        <w:t>柯尔莫戈洛夫拟合适度检验指标：</w:t>
      </w:r>
    </w:p>
    <w:p>
      <w:pPr>
        <w:spacing w:line="360" w:lineRule="auto"/>
        <w:ind w:firstLine="2760" w:firstLineChars="1150"/>
        <w:rPr>
          <w:rFonts w:ascii="Times New Roman" w:hAnsi="Times New Roman"/>
          <w:sz w:val="24"/>
        </w:rPr>
      </w:pPr>
      <w:r>
        <w:rPr>
          <w:rFonts w:ascii="Times New Roman" w:hAnsi="Times New Roman"/>
          <w:sz w:val="24"/>
        </w:rPr>
        <w:drawing>
          <wp:inline distT="0" distB="0" distL="0" distR="0">
            <wp:extent cx="760730" cy="262255"/>
            <wp:effectExtent l="0" t="0" r="1270" b="381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a:xfrm>
                      <a:off x="0" y="0"/>
                      <a:ext cx="760730" cy="262255"/>
                    </a:xfrm>
                    <a:prstGeom prst="rect">
                      <a:avLst/>
                    </a:prstGeom>
                    <a:noFill/>
                    <a:ln>
                      <a:noFill/>
                    </a:ln>
                  </pic:spPr>
                </pic:pic>
              </a:graphicData>
            </a:graphic>
          </wp:inline>
        </w:drawing>
      </w:r>
    </w:p>
    <w:p>
      <w:pPr>
        <w:spacing w:line="360" w:lineRule="auto"/>
        <w:ind w:firstLine="600" w:firstLineChars="250"/>
        <w:rPr>
          <w:rFonts w:ascii="Times New Roman" w:hAnsi="Times New Roman"/>
          <w:sz w:val="24"/>
        </w:rPr>
      </w:pPr>
      <w:r>
        <w:rPr>
          <w:rFonts w:ascii="Times New Roman" w:hAnsi="Times New Roman"/>
          <w:sz w:val="24"/>
        </w:rPr>
        <w:t>其中N为样本容量，</w:t>
      </w:r>
      <w:r>
        <w:rPr>
          <w:rFonts w:ascii="Times New Roman" w:hAnsi="Times New Roman"/>
          <w:sz w:val="24"/>
        </w:rPr>
        <w:drawing>
          <wp:inline distT="0" distB="0" distL="0" distR="0">
            <wp:extent cx="208280" cy="226060"/>
            <wp:effectExtent l="0" t="0" r="8255"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a:xfrm>
                      <a:off x="0" y="0"/>
                      <a:ext cx="208280" cy="226060"/>
                    </a:xfrm>
                    <a:prstGeom prst="rect">
                      <a:avLst/>
                    </a:prstGeom>
                    <a:noFill/>
                    <a:ln>
                      <a:noFill/>
                    </a:ln>
                  </pic:spPr>
                </pic:pic>
              </a:graphicData>
            </a:graphic>
          </wp:inline>
        </w:drawing>
      </w:r>
      <w:r>
        <w:rPr>
          <w:rFonts w:ascii="Times New Roman" w:hAnsi="Times New Roman"/>
          <w:sz w:val="24"/>
        </w:rPr>
        <w:t>表示拟合出来的理论分布与经验分布的最大偏差。</w:t>
      </w:r>
    </w:p>
    <w:p>
      <w:pPr>
        <w:spacing w:line="360" w:lineRule="auto"/>
        <w:ind w:firstLine="480" w:firstLineChars="200"/>
        <w:rPr>
          <w:rFonts w:ascii="Times New Roman" w:hAnsi="Times New Roman"/>
          <w:sz w:val="24"/>
        </w:rPr>
      </w:pPr>
      <w:r>
        <w:rPr>
          <w:rFonts w:ascii="Times New Roman" w:hAnsi="Times New Roman"/>
          <w:sz w:val="24"/>
        </w:rPr>
        <w:drawing>
          <wp:inline distT="0" distB="0" distL="0" distR="0">
            <wp:extent cx="208280" cy="226060"/>
            <wp:effectExtent l="0" t="0" r="8255"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a:xfrm>
                      <a:off x="0" y="0"/>
                      <a:ext cx="208280" cy="226060"/>
                    </a:xfrm>
                    <a:prstGeom prst="rect">
                      <a:avLst/>
                    </a:prstGeom>
                    <a:noFill/>
                    <a:ln>
                      <a:noFill/>
                    </a:ln>
                  </pic:spPr>
                </pic:pic>
              </a:graphicData>
            </a:graphic>
          </wp:inline>
        </w:drawing>
      </w:r>
      <w:r>
        <w:rPr>
          <w:rFonts w:ascii="Times New Roman" w:hAnsi="Times New Roman"/>
          <w:sz w:val="24"/>
        </w:rPr>
        <w:t>如下式所示：</w:t>
      </w:r>
    </w:p>
    <w:p>
      <w:pPr>
        <w:spacing w:line="360" w:lineRule="auto"/>
        <w:ind w:firstLine="2280" w:firstLineChars="950"/>
        <w:rPr>
          <w:rFonts w:ascii="Times New Roman" w:hAnsi="Times New Roman"/>
          <w:sz w:val="24"/>
        </w:rPr>
      </w:pPr>
      <w:r>
        <w:rPr>
          <w:rFonts w:ascii="Times New Roman" w:hAnsi="Times New Roman"/>
          <w:sz w:val="24"/>
        </w:rPr>
        <w:drawing>
          <wp:inline distT="0" distB="0" distL="0" distR="0">
            <wp:extent cx="1620520" cy="280670"/>
            <wp:effectExtent l="0" t="0" r="5080" b="1143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a:xfrm>
                      <a:off x="0" y="0"/>
                      <a:ext cx="1620520" cy="280670"/>
                    </a:xfrm>
                    <a:prstGeom prst="rect">
                      <a:avLst/>
                    </a:prstGeom>
                    <a:noFill/>
                    <a:ln>
                      <a:noFill/>
                    </a:ln>
                  </pic:spPr>
                </pic:pic>
              </a:graphicData>
            </a:graphic>
          </wp:inline>
        </w:drawing>
      </w:r>
    </w:p>
    <w:p>
      <w:pPr>
        <w:spacing w:line="360" w:lineRule="auto"/>
        <w:ind w:firstLine="480" w:firstLineChars="200"/>
        <w:rPr>
          <w:rFonts w:ascii="Times New Roman" w:hAnsi="Times New Roman"/>
          <w:sz w:val="24"/>
        </w:rPr>
      </w:pPr>
      <w:r>
        <w:rPr>
          <w:rFonts w:ascii="Times New Roman" w:hAnsi="Times New Roman"/>
          <w:sz w:val="24"/>
        </w:rPr>
        <w:t>式中</w:t>
      </w:r>
      <w:r>
        <w:rPr>
          <w:rFonts w:ascii="Times New Roman" w:hAnsi="Times New Roman"/>
          <w:sz w:val="24"/>
        </w:rPr>
        <w:drawing>
          <wp:inline distT="0" distB="0" distL="0" distR="0">
            <wp:extent cx="380365" cy="22606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a:xfrm>
                      <a:off x="0" y="0"/>
                      <a:ext cx="380365" cy="226060"/>
                    </a:xfrm>
                    <a:prstGeom prst="rect">
                      <a:avLst/>
                    </a:prstGeom>
                    <a:noFill/>
                    <a:ln>
                      <a:noFill/>
                    </a:ln>
                  </pic:spPr>
                </pic:pic>
              </a:graphicData>
            </a:graphic>
          </wp:inline>
        </w:drawing>
      </w:r>
      <w:r>
        <w:rPr>
          <w:rFonts w:ascii="Times New Roman" w:hAnsi="Times New Roman"/>
          <w:sz w:val="24"/>
        </w:rPr>
        <w:t>为理论分布函数，</w:t>
      </w:r>
      <w:r>
        <w:rPr>
          <w:rFonts w:ascii="Times New Roman" w:hAnsi="Times New Roman"/>
          <w:sz w:val="24"/>
        </w:rPr>
        <w:drawing>
          <wp:inline distT="0" distB="0" distL="0" distR="0">
            <wp:extent cx="425450" cy="23558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a:xfrm>
                      <a:off x="0" y="0"/>
                      <a:ext cx="425450" cy="235585"/>
                    </a:xfrm>
                    <a:prstGeom prst="rect">
                      <a:avLst/>
                    </a:prstGeom>
                    <a:noFill/>
                    <a:ln>
                      <a:noFill/>
                    </a:ln>
                  </pic:spPr>
                </pic:pic>
              </a:graphicData>
            </a:graphic>
          </wp:inline>
        </w:drawing>
      </w:r>
      <w:r>
        <w:rPr>
          <w:rFonts w:ascii="Times New Roman" w:hAnsi="Times New Roman"/>
          <w:sz w:val="24"/>
        </w:rPr>
        <w:t>为经验分布函数，即把气候要素的n个观测值从小到大的顺序排列为：</w:t>
      </w:r>
    </w:p>
    <w:p>
      <w:pPr>
        <w:spacing w:line="360" w:lineRule="auto"/>
        <w:ind w:firstLine="2160" w:firstLineChars="900"/>
        <w:rPr>
          <w:rFonts w:ascii="Times New Roman" w:hAnsi="Times New Roman"/>
          <w:sz w:val="24"/>
        </w:rPr>
      </w:pPr>
      <w:r>
        <w:rPr>
          <w:rFonts w:ascii="Times New Roman" w:hAnsi="Times New Roman"/>
          <w:sz w:val="24"/>
        </w:rPr>
        <w:drawing>
          <wp:inline distT="0" distB="0" distL="0" distR="0">
            <wp:extent cx="1611630" cy="235585"/>
            <wp:effectExtent l="0" t="0" r="127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a:xfrm>
                      <a:off x="0" y="0"/>
                      <a:ext cx="1611630" cy="235585"/>
                    </a:xfrm>
                    <a:prstGeom prst="rect">
                      <a:avLst/>
                    </a:prstGeom>
                    <a:noFill/>
                    <a:ln>
                      <a:noFill/>
                    </a:ln>
                  </pic:spPr>
                </pic:pic>
              </a:graphicData>
            </a:graphic>
          </wp:inline>
        </w:drawing>
      </w:r>
    </w:p>
    <w:p>
      <w:pPr>
        <w:spacing w:line="360" w:lineRule="auto"/>
        <w:rPr>
          <w:rFonts w:ascii="Times New Roman" w:hAnsi="Times New Roman"/>
          <w:sz w:val="36"/>
        </w:rPr>
      </w:pPr>
      <w:r>
        <w:rPr>
          <w:rFonts w:ascii="Times New Roman" w:hAnsi="Times New Roman"/>
          <w:sz w:val="24"/>
        </w:rPr>
        <w:t>则</w:t>
      </w:r>
      <w:r>
        <w:rPr>
          <w:rFonts w:hint="eastAsia" w:ascii="Times New Roman" w:hAnsi="Times New Roman"/>
          <w:sz w:val="24"/>
        </w:rPr>
        <w:t xml:space="preserve">                 </w:t>
      </w:r>
      <w:r>
        <w:rPr>
          <w:rFonts w:ascii="Times New Roman" w:hAnsi="Times New Roman"/>
          <w:position w:val="-24"/>
          <w:sz w:val="24"/>
        </w:rPr>
        <w:object>
          <v:shape id="_x0000_i1119" o:spt="75" type="#_x0000_t75" style="height:33.6pt;width:78.6pt;" o:ole="t" filled="f" o:preferrelative="t" stroked="f" coordsize="21600,21600">
            <v:path/>
            <v:fill on="f" focussize="0,0"/>
            <v:stroke on="f" joinstyle="miter"/>
            <v:imagedata r:id="rId303" o:title=""/>
            <o:lock v:ext="edit" aspectratio="t"/>
            <w10:wrap type="none"/>
            <w10:anchorlock/>
          </v:shape>
          <o:OLEObject Type="Embed" ProgID="Equation.3" ShapeID="_x0000_i1119" DrawAspect="Content" ObjectID="_1468075819" r:id="rId302">
            <o:LockedField>false</o:LockedField>
          </o:OLEObject>
        </w:object>
      </w:r>
      <w:r>
        <w:rPr>
          <w:rFonts w:ascii="Times New Roman" w:hAnsi="Times New Roman"/>
          <w:sz w:val="24"/>
        </w:rPr>
        <w:t xml:space="preserve">     </w:t>
      </w:r>
      <w:r>
        <w:rPr>
          <w:rFonts w:hint="eastAsia" w:ascii="Times New Roman" w:hAnsi="Times New Roman"/>
          <w:sz w:val="24"/>
        </w:rPr>
        <w:t xml:space="preserve"> </w:t>
      </w:r>
    </w:p>
    <w:p>
      <w:pPr>
        <w:spacing w:line="360" w:lineRule="auto"/>
        <w:ind w:firstLine="480" w:firstLineChars="200"/>
        <w:rPr>
          <w:rFonts w:ascii="Times New Roman" w:hAnsi="Times New Roman"/>
          <w:sz w:val="24"/>
        </w:rPr>
      </w:pPr>
      <w:r>
        <w:rPr>
          <w:rFonts w:ascii="Times New Roman" w:hAnsi="Times New Roman"/>
          <w:sz w:val="24"/>
        </w:rPr>
        <w:t>这里</w:t>
      </w:r>
      <w:r>
        <w:rPr>
          <w:rFonts w:ascii="Times New Roman" w:hAnsi="Times New Roman"/>
          <w:sz w:val="24"/>
        </w:rPr>
        <w:drawing>
          <wp:inline distT="0" distB="0" distL="0" distR="0">
            <wp:extent cx="153670" cy="22606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a:xfrm>
                      <a:off x="0" y="0"/>
                      <a:ext cx="153670" cy="226060"/>
                    </a:xfrm>
                    <a:prstGeom prst="rect">
                      <a:avLst/>
                    </a:prstGeom>
                    <a:noFill/>
                    <a:ln>
                      <a:noFill/>
                    </a:ln>
                  </pic:spPr>
                </pic:pic>
              </a:graphicData>
            </a:graphic>
          </wp:inline>
        </w:drawing>
      </w:r>
      <w:r>
        <w:rPr>
          <w:rFonts w:ascii="Times New Roman" w:hAnsi="Times New Roman"/>
          <w:sz w:val="24"/>
        </w:rPr>
        <w:t>为有序样本，</w:t>
      </w:r>
      <w:r>
        <w:rPr>
          <w:rFonts w:ascii="Times New Roman" w:hAnsi="Times New Roman"/>
          <w:sz w:val="24"/>
        </w:rPr>
        <w:drawing>
          <wp:inline distT="0" distB="0" distL="0" distR="0">
            <wp:extent cx="208280" cy="226060"/>
            <wp:effectExtent l="0" t="0" r="8255"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a:xfrm>
                      <a:off x="0" y="0"/>
                      <a:ext cx="208280" cy="226060"/>
                    </a:xfrm>
                    <a:prstGeom prst="rect">
                      <a:avLst/>
                    </a:prstGeom>
                    <a:noFill/>
                    <a:ln>
                      <a:noFill/>
                    </a:ln>
                  </pic:spPr>
                </pic:pic>
              </a:graphicData>
            </a:graphic>
          </wp:inline>
        </w:drawing>
      </w:r>
      <w:r>
        <w:rPr>
          <w:rFonts w:ascii="Times New Roman" w:hAnsi="Times New Roman"/>
          <w:sz w:val="24"/>
        </w:rPr>
        <w:t>表示在所有各点上，经验分布于假设的理论分布之差的最大值。取信度为0.05，查表得只要</w:t>
      </w:r>
      <w:r>
        <w:rPr>
          <w:rFonts w:ascii="Times New Roman" w:hAnsi="Times New Roman"/>
          <w:sz w:val="24"/>
        </w:rPr>
        <w:drawing>
          <wp:inline distT="0" distB="0" distL="0" distR="0">
            <wp:extent cx="652145" cy="235585"/>
            <wp:effectExtent l="0" t="0" r="8255" b="508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a:xfrm>
                      <a:off x="0" y="0"/>
                      <a:ext cx="652145" cy="235585"/>
                    </a:xfrm>
                    <a:prstGeom prst="rect">
                      <a:avLst/>
                    </a:prstGeom>
                    <a:noFill/>
                    <a:ln>
                      <a:noFill/>
                    </a:ln>
                  </pic:spPr>
                </pic:pic>
              </a:graphicData>
            </a:graphic>
          </wp:inline>
        </w:drawing>
      </w:r>
      <w:r>
        <w:rPr>
          <w:rFonts w:ascii="Times New Roman" w:hAnsi="Times New Roman"/>
          <w:sz w:val="24"/>
        </w:rPr>
        <w:t>，则认为样本序列服从该型概率分布。</w:t>
      </w:r>
    </w:p>
    <w:p>
      <w:pPr>
        <w:spacing w:line="420" w:lineRule="auto"/>
        <w:ind w:firstLine="560"/>
        <w:jc w:val="left"/>
        <w:rPr>
          <w:rFonts w:ascii="Times New Roman" w:hAnsi="Times New Roman"/>
        </w:rPr>
      </w:pPr>
    </w:p>
    <w:sectPr>
      <w:pgSz w:w="11900" w:h="16840"/>
      <w:pgMar w:top="1440" w:right="1200" w:bottom="1440" w:left="1200" w:header="850"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Calibri Light">
    <w:panose1 w:val="020F0302020204030204"/>
    <w:charset w:val="00"/>
    <w:family w:val="swiss"/>
    <w:pitch w:val="default"/>
    <w:sig w:usb0="A00002EF" w:usb1="4000207B" w:usb2="00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Cambria Math">
    <w:panose1 w:val="02040503050406030204"/>
    <w:charset w:val="00"/>
    <w:family w:val="roman"/>
    <w:pitch w:val="default"/>
    <w:sig w:usb0="E00002FF" w:usb1="420024FF" w:usb2="00000000" w:usb3="00000000" w:csb0="2000019F" w:csb1="00000000"/>
  </w:font>
  <w:font w:name="MS Gothic">
    <w:panose1 w:val="020B0609070205080204"/>
    <w:charset w:val="80"/>
    <w:family w:val="modern"/>
    <w:pitch w:val="default"/>
    <w:sig w:usb0="E00002FF" w:usb1="6AC7FDFB" w:usb2="00000012" w:usb3="00000000" w:csb0="4002009F" w:csb1="DFD70000"/>
  </w:font>
  <w:font w:name="Cambria">
    <w:panose1 w:val="02040503050406030204"/>
    <w:charset w:val="00"/>
    <w:family w:val="roman"/>
    <w:pitch w:val="default"/>
    <w:sig w:usb0="E00002FF" w:usb1="40000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32771777"/>
      <w:docPartObj>
        <w:docPartGallery w:val="AutoText"/>
      </w:docPartObj>
    </w:sdtPr>
    <w:sdtContent>
      <w:p>
        <w:pPr>
          <w:pStyle w:val="17"/>
          <w:jc w:val="center"/>
        </w:pPr>
        <w:r>
          <w:fldChar w:fldCharType="begin"/>
        </w:r>
        <w:r>
          <w:instrText xml:space="preserve">PAGE   \* MERGEFORMAT</w:instrText>
        </w:r>
        <w:r>
          <w:fldChar w:fldCharType="separate"/>
        </w:r>
        <w:r>
          <w:rPr>
            <w:lang w:val="zh-CN"/>
          </w:rPr>
          <w:t>IV</w:t>
        </w:r>
        <w: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right"/>
      <w:rPr>
        <w:rFonts w:ascii="黑体" w:hAnsi="黑体" w:eastAsia="黑体"/>
      </w:rPr>
    </w:pPr>
    <w:r>
      <w:rPr>
        <w:rFonts w:hint="eastAsia"/>
      </w:rPr>
      <w:t>江西永修云山经济开发区星火工业园区域气候可行性论证报告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right"/>
      <w:rPr>
        <w:rFonts w:ascii="黑体" w:hAnsi="黑体" w:eastAsia="黑体"/>
      </w:rPr>
    </w:pPr>
    <w:r>
      <w:rPr>
        <w:rFonts w:hint="eastAsia"/>
      </w:rPr>
      <w:t>江西永修云山经济开发区星火工业园区域气候可行性论证报告</w:t>
    </w:r>
  </w:p>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2A44A01"/>
    <w:multiLevelType w:val="multilevel"/>
    <w:tmpl w:val="12A44A01"/>
    <w:lvl w:ilvl="0" w:tentative="0">
      <w:start w:val="1"/>
      <w:numFmt w:val="decimal"/>
      <w:lvlText w:val="（%1）"/>
      <w:lvlJc w:val="left"/>
      <w:pPr>
        <w:ind w:left="840" w:hanging="420"/>
      </w:pPr>
      <w:rPr>
        <w:rFonts w:hint="default" w:ascii="Times New Roman" w:hAnsi="Times New Roman" w:cs="Times New Roman"/>
        <w:sz w:val="28"/>
        <w:szCs w:val="28"/>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1F1C1E3E"/>
    <w:multiLevelType w:val="multilevel"/>
    <w:tmpl w:val="1F1C1E3E"/>
    <w:lvl w:ilvl="0" w:tentative="0">
      <w:start w:val="1"/>
      <w:numFmt w:val="decimal"/>
      <w:lvlText w:val="（%1）"/>
      <w:lvlJc w:val="left"/>
      <w:pPr>
        <w:ind w:left="420" w:hanging="420"/>
      </w:pPr>
      <w:rPr>
        <w:rFonts w:hint="eastAsia"/>
        <w:sz w:val="28"/>
        <w:szCs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264D245D"/>
    <w:multiLevelType w:val="multilevel"/>
    <w:tmpl w:val="264D245D"/>
    <w:lvl w:ilvl="0" w:tentative="0">
      <w:start w:val="1"/>
      <w:numFmt w:val="decimal"/>
      <w:lvlText w:val="%1"/>
      <w:lvlJc w:val="left"/>
      <w:pPr>
        <w:ind w:left="425" w:hanging="425"/>
      </w:pPr>
      <w:rPr>
        <w:rFonts w:hint="eastAsia"/>
        <w:b/>
        <w:i w:val="0"/>
        <w:sz w:val="36"/>
      </w:rPr>
    </w:lvl>
    <w:lvl w:ilvl="1" w:tentative="0">
      <w:start w:val="1"/>
      <w:numFmt w:val="decimal"/>
      <w:lvlText w:val="%1.%2"/>
      <w:lvlJc w:val="left"/>
      <w:pPr>
        <w:ind w:left="992" w:hanging="567"/>
      </w:pPr>
      <w:rPr>
        <w:rFonts w:hint="default"/>
        <w:b/>
        <w:i w:val="0"/>
        <w:sz w:val="32"/>
      </w:rPr>
    </w:lvl>
    <w:lvl w:ilvl="2" w:tentative="0">
      <w:start w:val="1"/>
      <w:numFmt w:val="decimal"/>
      <w:lvlText w:val="%1.%2.%3"/>
      <w:lvlJc w:val="left"/>
      <w:pPr>
        <w:ind w:left="1418" w:hanging="567"/>
      </w:pPr>
      <w:rPr>
        <w:rFonts w:hint="eastAsia"/>
        <w:b/>
        <w:i w:val="0"/>
        <w:sz w:val="30"/>
      </w:rPr>
    </w:lvl>
    <w:lvl w:ilvl="3" w:tentative="0">
      <w:start w:val="1"/>
      <w:numFmt w:val="decimal"/>
      <w:lvlText w:val="%1.%2.%3.%4"/>
      <w:lvlJc w:val="left"/>
      <w:pPr>
        <w:ind w:left="1984" w:hanging="708"/>
      </w:pPr>
      <w:rPr>
        <w:rFonts w:hint="eastAsia"/>
        <w:b/>
        <w:i w:val="0"/>
        <w:sz w:val="28"/>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
    <w:nsid w:val="2F743C21"/>
    <w:multiLevelType w:val="multilevel"/>
    <w:tmpl w:val="2F743C21"/>
    <w:lvl w:ilvl="0" w:tentative="0">
      <w:start w:val="1"/>
      <w:numFmt w:val="decimal"/>
      <w:lvlText w:val="（%1）"/>
      <w:lvlJc w:val="left"/>
      <w:pPr>
        <w:ind w:left="420" w:hanging="420"/>
      </w:pPr>
      <w:rPr>
        <w:rFonts w:hint="eastAsia"/>
        <w:sz w:val="28"/>
        <w:szCs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3C0B23F1"/>
    <w:multiLevelType w:val="multilevel"/>
    <w:tmpl w:val="3C0B23F1"/>
    <w:lvl w:ilvl="0" w:tentative="0">
      <w:start w:val="1"/>
      <w:numFmt w:val="decimal"/>
      <w:lvlText w:val="（%1）"/>
      <w:lvlJc w:val="left"/>
      <w:pPr>
        <w:ind w:left="420" w:hanging="420"/>
      </w:pPr>
      <w:rPr>
        <w:rFonts w:hint="eastAsia"/>
        <w:sz w:val="28"/>
        <w:szCs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3D8C709F"/>
    <w:multiLevelType w:val="multilevel"/>
    <w:tmpl w:val="3D8C709F"/>
    <w:lvl w:ilvl="0" w:tentative="0">
      <w:start w:val="6"/>
      <w:numFmt w:val="decimal"/>
      <w:lvlText w:val="%1"/>
      <w:lvlJc w:val="left"/>
      <w:pPr>
        <w:ind w:left="425" w:hanging="425"/>
      </w:pPr>
      <w:rPr>
        <w:rFonts w:hint="eastAsia"/>
        <w:b/>
        <w:i w:val="0"/>
        <w:sz w:val="36"/>
      </w:rPr>
    </w:lvl>
    <w:lvl w:ilvl="1" w:tentative="0">
      <w:start w:val="1"/>
      <w:numFmt w:val="decimal"/>
      <w:lvlText w:val="%1.%2"/>
      <w:lvlJc w:val="left"/>
      <w:pPr>
        <w:ind w:left="992" w:hanging="567"/>
      </w:pPr>
      <w:rPr>
        <w:rFonts w:hint="default"/>
        <w:b/>
        <w:i w:val="0"/>
        <w:sz w:val="32"/>
      </w:rPr>
    </w:lvl>
    <w:lvl w:ilvl="2" w:tentative="0">
      <w:start w:val="1"/>
      <w:numFmt w:val="decimal"/>
      <w:lvlText w:val="%1.%2.%3"/>
      <w:lvlJc w:val="left"/>
      <w:pPr>
        <w:ind w:left="1418" w:hanging="567"/>
      </w:pPr>
      <w:rPr>
        <w:rFonts w:hint="eastAsia"/>
        <w:b/>
        <w:i w:val="0"/>
        <w:sz w:val="30"/>
      </w:rPr>
    </w:lvl>
    <w:lvl w:ilvl="3" w:tentative="0">
      <w:start w:val="1"/>
      <w:numFmt w:val="decimal"/>
      <w:lvlText w:val="%1.%2.%3.%4"/>
      <w:lvlJc w:val="left"/>
      <w:pPr>
        <w:ind w:left="1984" w:hanging="708"/>
      </w:pPr>
      <w:rPr>
        <w:rFonts w:hint="eastAsia"/>
        <w:b/>
        <w:i w:val="0"/>
        <w:sz w:val="28"/>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6">
    <w:nsid w:val="3EBC6217"/>
    <w:multiLevelType w:val="multilevel"/>
    <w:tmpl w:val="3EBC6217"/>
    <w:lvl w:ilvl="0" w:tentative="0">
      <w:start w:val="1"/>
      <w:numFmt w:val="decimal"/>
      <w:lvlText w:val="%1"/>
      <w:lvlJc w:val="left"/>
      <w:pPr>
        <w:ind w:left="432" w:hanging="432"/>
      </w:pPr>
    </w:lvl>
    <w:lvl w:ilvl="1" w:tentative="0">
      <w:start w:val="1"/>
      <w:numFmt w:val="decimal"/>
      <w:lvlText w:val="%1.%2"/>
      <w:lvlJc w:val="left"/>
      <w:pPr>
        <w:ind w:left="576" w:hanging="576"/>
      </w:pPr>
    </w:lvl>
    <w:lvl w:ilvl="2" w:tentative="0">
      <w:start w:val="1"/>
      <w:numFmt w:val="decimal"/>
      <w:lvlText w:val="%1.%2.%3"/>
      <w:lvlJc w:val="left"/>
      <w:pPr>
        <w:ind w:left="720" w:hanging="720"/>
      </w:pPr>
    </w:lvl>
    <w:lvl w:ilvl="3" w:tentative="0">
      <w:start w:val="1"/>
      <w:numFmt w:val="decimal"/>
      <w:lvlText w:val="%1.%2.%3.%4"/>
      <w:lvlJc w:val="left"/>
      <w:pPr>
        <w:ind w:left="864" w:hanging="864"/>
      </w:pPr>
    </w:lvl>
    <w:lvl w:ilvl="4" w:tentative="0">
      <w:start w:val="1"/>
      <w:numFmt w:val="decimal"/>
      <w:pStyle w:val="6"/>
      <w:lvlText w:val="%1.%2.%3.%4.%5"/>
      <w:lvlJc w:val="left"/>
      <w:pPr>
        <w:ind w:left="1008" w:hanging="1008"/>
      </w:pPr>
    </w:lvl>
    <w:lvl w:ilvl="5" w:tentative="0">
      <w:start w:val="1"/>
      <w:numFmt w:val="decimal"/>
      <w:pStyle w:val="7"/>
      <w:lvlText w:val="%1.%2.%3.%4.%5.%6"/>
      <w:lvlJc w:val="left"/>
      <w:pPr>
        <w:ind w:left="1152" w:hanging="1152"/>
      </w:pPr>
    </w:lvl>
    <w:lvl w:ilvl="6" w:tentative="0">
      <w:start w:val="1"/>
      <w:numFmt w:val="decimal"/>
      <w:pStyle w:val="8"/>
      <w:lvlText w:val="%1.%2.%3.%4.%5.%6.%7"/>
      <w:lvlJc w:val="left"/>
      <w:pPr>
        <w:ind w:left="1296" w:hanging="1296"/>
      </w:pPr>
    </w:lvl>
    <w:lvl w:ilvl="7" w:tentative="0">
      <w:start w:val="1"/>
      <w:numFmt w:val="decimal"/>
      <w:pStyle w:val="9"/>
      <w:lvlText w:val="%1.%2.%3.%4.%5.%6.%7.%8"/>
      <w:lvlJc w:val="left"/>
      <w:pPr>
        <w:ind w:left="1440" w:hanging="1440"/>
      </w:pPr>
    </w:lvl>
    <w:lvl w:ilvl="8" w:tentative="0">
      <w:start w:val="1"/>
      <w:numFmt w:val="decimal"/>
      <w:pStyle w:val="10"/>
      <w:lvlText w:val="%1.%2.%3.%4.%5.%6.%7.%8.%9"/>
      <w:lvlJc w:val="left"/>
      <w:pPr>
        <w:ind w:left="1584" w:hanging="1584"/>
      </w:pPr>
    </w:lvl>
  </w:abstractNum>
  <w:abstractNum w:abstractNumId="7">
    <w:nsid w:val="4D0E5A85"/>
    <w:multiLevelType w:val="multilevel"/>
    <w:tmpl w:val="4D0E5A85"/>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54DF26A9"/>
    <w:multiLevelType w:val="multilevel"/>
    <w:tmpl w:val="54DF26A9"/>
    <w:lvl w:ilvl="0" w:tentative="0">
      <w:start w:val="1"/>
      <w:numFmt w:val="decimal"/>
      <w:lvlText w:val="（%1）"/>
      <w:lvlJc w:val="left"/>
      <w:pPr>
        <w:ind w:left="420" w:hanging="420"/>
      </w:pPr>
      <w:rPr>
        <w:rFonts w:hint="eastAsia"/>
        <w:sz w:val="28"/>
        <w:szCs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62A47D72"/>
    <w:multiLevelType w:val="multilevel"/>
    <w:tmpl w:val="62A47D72"/>
    <w:lvl w:ilvl="0" w:tentative="0">
      <w:start w:val="1"/>
      <w:numFmt w:val="decimal"/>
      <w:lvlText w:val="（%1）"/>
      <w:lvlJc w:val="left"/>
      <w:pPr>
        <w:ind w:left="980" w:hanging="420"/>
      </w:pPr>
      <w:rPr>
        <w:rFonts w:hint="default" w:ascii="Times New Roman" w:hAnsi="Times New Roman" w:cs="Times New Roman"/>
        <w:sz w:val="28"/>
        <w:szCs w:val="28"/>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0">
    <w:nsid w:val="69DB51E5"/>
    <w:multiLevelType w:val="multilevel"/>
    <w:tmpl w:val="69DB51E5"/>
    <w:lvl w:ilvl="0" w:tentative="0">
      <w:start w:val="1"/>
      <w:numFmt w:val="decimal"/>
      <w:lvlText w:val="（%1）"/>
      <w:lvlJc w:val="left"/>
      <w:pPr>
        <w:ind w:left="420" w:hanging="420"/>
      </w:pPr>
      <w:rPr>
        <w:rFonts w:hint="eastAsia"/>
        <w:sz w:val="28"/>
        <w:szCs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6DC31DCA"/>
    <w:multiLevelType w:val="multilevel"/>
    <w:tmpl w:val="6DC31DCA"/>
    <w:lvl w:ilvl="0" w:tentative="0">
      <w:start w:val="1"/>
      <w:numFmt w:val="decimal"/>
      <w:lvlText w:val="（%1）"/>
      <w:lvlJc w:val="left"/>
      <w:pPr>
        <w:ind w:left="980" w:hanging="420"/>
      </w:pPr>
      <w:rPr>
        <w:rFonts w:hint="eastAsia"/>
      </w:rPr>
    </w:lvl>
    <w:lvl w:ilvl="1" w:tentative="0">
      <w:start w:val="1"/>
      <w:numFmt w:val="decimal"/>
      <w:lvlText w:val="（%2）"/>
      <w:lvlJc w:val="left"/>
      <w:pPr>
        <w:ind w:left="840" w:hanging="420"/>
      </w:pPr>
      <w:rPr>
        <w:rFonts w:hint="default" w:ascii="Times New Roman" w:hAnsi="Times New Roman" w:cs="Times New Roman"/>
        <w:sz w:val="28"/>
        <w:szCs w:val="28"/>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6E9C21E8"/>
    <w:multiLevelType w:val="multilevel"/>
    <w:tmpl w:val="6E9C21E8"/>
    <w:lvl w:ilvl="0" w:tentative="0">
      <w:start w:val="1"/>
      <w:numFmt w:val="decimal"/>
      <w:lvlText w:val="（%1）"/>
      <w:lvlJc w:val="left"/>
      <w:pPr>
        <w:ind w:left="980" w:hanging="420"/>
      </w:pPr>
      <w:rPr>
        <w:rFonts w:hint="eastAsia"/>
        <w:sz w:val="28"/>
        <w:szCs w:val="28"/>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num w:numId="1">
    <w:abstractNumId w:val="6"/>
  </w:num>
  <w:num w:numId="2">
    <w:abstractNumId w:val="2"/>
  </w:num>
  <w:num w:numId="3">
    <w:abstractNumId w:val="11"/>
  </w:num>
  <w:num w:numId="4">
    <w:abstractNumId w:val="9"/>
  </w:num>
  <w:num w:numId="5">
    <w:abstractNumId w:val="12"/>
  </w:num>
  <w:num w:numId="6">
    <w:abstractNumId w:val="10"/>
  </w:num>
  <w:num w:numId="7">
    <w:abstractNumId w:val="4"/>
  </w:num>
  <w:num w:numId="8">
    <w:abstractNumId w:val="8"/>
  </w:num>
  <w:num w:numId="9">
    <w:abstractNumId w:val="3"/>
  </w:num>
  <w:num w:numId="10">
    <w:abstractNumId w:val="1"/>
  </w:num>
  <w:num w:numId="11">
    <w:abstractNumId w:val="0"/>
  </w:num>
  <w:num w:numId="12">
    <w:abstractNumId w:val="7"/>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dit="trackedChanges"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446E"/>
    <w:rsid w:val="000032E3"/>
    <w:rsid w:val="00003B91"/>
    <w:rsid w:val="000057D7"/>
    <w:rsid w:val="000111A4"/>
    <w:rsid w:val="00011594"/>
    <w:rsid w:val="0001195A"/>
    <w:rsid w:val="00012226"/>
    <w:rsid w:val="00013F0D"/>
    <w:rsid w:val="00015966"/>
    <w:rsid w:val="00015A77"/>
    <w:rsid w:val="00017995"/>
    <w:rsid w:val="000204D0"/>
    <w:rsid w:val="00020A95"/>
    <w:rsid w:val="00022220"/>
    <w:rsid w:val="00027B85"/>
    <w:rsid w:val="00032F0E"/>
    <w:rsid w:val="0003781F"/>
    <w:rsid w:val="000410CD"/>
    <w:rsid w:val="000460DE"/>
    <w:rsid w:val="00046ABE"/>
    <w:rsid w:val="00047781"/>
    <w:rsid w:val="00050EE7"/>
    <w:rsid w:val="0005284F"/>
    <w:rsid w:val="00053886"/>
    <w:rsid w:val="0005497F"/>
    <w:rsid w:val="0007596C"/>
    <w:rsid w:val="00077446"/>
    <w:rsid w:val="000819BA"/>
    <w:rsid w:val="00081B77"/>
    <w:rsid w:val="000833D6"/>
    <w:rsid w:val="00084EA8"/>
    <w:rsid w:val="000857E2"/>
    <w:rsid w:val="00085AE2"/>
    <w:rsid w:val="000861DD"/>
    <w:rsid w:val="00090C3A"/>
    <w:rsid w:val="00090C8D"/>
    <w:rsid w:val="00091B3A"/>
    <w:rsid w:val="00092849"/>
    <w:rsid w:val="00093A5B"/>
    <w:rsid w:val="00093B34"/>
    <w:rsid w:val="00096634"/>
    <w:rsid w:val="00097C52"/>
    <w:rsid w:val="000A0176"/>
    <w:rsid w:val="000A6121"/>
    <w:rsid w:val="000A690D"/>
    <w:rsid w:val="000B05B4"/>
    <w:rsid w:val="000B1BD4"/>
    <w:rsid w:val="000B4DFD"/>
    <w:rsid w:val="000B4EC4"/>
    <w:rsid w:val="000C43FF"/>
    <w:rsid w:val="000C5B23"/>
    <w:rsid w:val="000C6D29"/>
    <w:rsid w:val="000D70E6"/>
    <w:rsid w:val="000D7541"/>
    <w:rsid w:val="000E04A6"/>
    <w:rsid w:val="000E7E84"/>
    <w:rsid w:val="000F099B"/>
    <w:rsid w:val="000F57B9"/>
    <w:rsid w:val="00100245"/>
    <w:rsid w:val="00103945"/>
    <w:rsid w:val="00106DA2"/>
    <w:rsid w:val="001072E4"/>
    <w:rsid w:val="0011527E"/>
    <w:rsid w:val="001154DB"/>
    <w:rsid w:val="0011669D"/>
    <w:rsid w:val="001236E3"/>
    <w:rsid w:val="0013050A"/>
    <w:rsid w:val="0013361D"/>
    <w:rsid w:val="0014027B"/>
    <w:rsid w:val="001418A7"/>
    <w:rsid w:val="00142768"/>
    <w:rsid w:val="00142C8A"/>
    <w:rsid w:val="00143E63"/>
    <w:rsid w:val="00156BEC"/>
    <w:rsid w:val="001611E9"/>
    <w:rsid w:val="001618A5"/>
    <w:rsid w:val="00166455"/>
    <w:rsid w:val="00167123"/>
    <w:rsid w:val="001677FB"/>
    <w:rsid w:val="00170BBE"/>
    <w:rsid w:val="00172D12"/>
    <w:rsid w:val="00173288"/>
    <w:rsid w:val="0018231E"/>
    <w:rsid w:val="00183818"/>
    <w:rsid w:val="00186403"/>
    <w:rsid w:val="0019685F"/>
    <w:rsid w:val="001A6626"/>
    <w:rsid w:val="001B09CD"/>
    <w:rsid w:val="001B0AD0"/>
    <w:rsid w:val="001B15C7"/>
    <w:rsid w:val="001B315B"/>
    <w:rsid w:val="001B3D1C"/>
    <w:rsid w:val="001B7FD6"/>
    <w:rsid w:val="001C4362"/>
    <w:rsid w:val="001C6499"/>
    <w:rsid w:val="001C67BD"/>
    <w:rsid w:val="001D0590"/>
    <w:rsid w:val="001D2E8C"/>
    <w:rsid w:val="001D393F"/>
    <w:rsid w:val="001D3C40"/>
    <w:rsid w:val="001F4EDF"/>
    <w:rsid w:val="001F5B33"/>
    <w:rsid w:val="001F79C0"/>
    <w:rsid w:val="00200F3F"/>
    <w:rsid w:val="002048F0"/>
    <w:rsid w:val="002056CF"/>
    <w:rsid w:val="0020606F"/>
    <w:rsid w:val="00211898"/>
    <w:rsid w:val="002145CD"/>
    <w:rsid w:val="00217A7C"/>
    <w:rsid w:val="002209B2"/>
    <w:rsid w:val="00221683"/>
    <w:rsid w:val="00221BF7"/>
    <w:rsid w:val="00225212"/>
    <w:rsid w:val="002259BC"/>
    <w:rsid w:val="00227681"/>
    <w:rsid w:val="002279D0"/>
    <w:rsid w:val="00231A2D"/>
    <w:rsid w:val="00232A0A"/>
    <w:rsid w:val="00234257"/>
    <w:rsid w:val="00237239"/>
    <w:rsid w:val="00237C59"/>
    <w:rsid w:val="00241539"/>
    <w:rsid w:val="00244FE1"/>
    <w:rsid w:val="00245931"/>
    <w:rsid w:val="00257211"/>
    <w:rsid w:val="0026156C"/>
    <w:rsid w:val="00266ED0"/>
    <w:rsid w:val="00272604"/>
    <w:rsid w:val="00274AC8"/>
    <w:rsid w:val="00277FBB"/>
    <w:rsid w:val="0028084E"/>
    <w:rsid w:val="00281003"/>
    <w:rsid w:val="00282F8F"/>
    <w:rsid w:val="002878FF"/>
    <w:rsid w:val="00290A90"/>
    <w:rsid w:val="0029521E"/>
    <w:rsid w:val="0029711F"/>
    <w:rsid w:val="002A2DAE"/>
    <w:rsid w:val="002A4125"/>
    <w:rsid w:val="002A4D57"/>
    <w:rsid w:val="002A665D"/>
    <w:rsid w:val="002B3D0B"/>
    <w:rsid w:val="002B3EDC"/>
    <w:rsid w:val="002B4EF3"/>
    <w:rsid w:val="002C43B3"/>
    <w:rsid w:val="002C6108"/>
    <w:rsid w:val="002E1217"/>
    <w:rsid w:val="002E369A"/>
    <w:rsid w:val="002E6590"/>
    <w:rsid w:val="002F1635"/>
    <w:rsid w:val="002F249B"/>
    <w:rsid w:val="002F6793"/>
    <w:rsid w:val="002F6B49"/>
    <w:rsid w:val="002F6EC5"/>
    <w:rsid w:val="00303A48"/>
    <w:rsid w:val="00310715"/>
    <w:rsid w:val="00316AA5"/>
    <w:rsid w:val="003209AD"/>
    <w:rsid w:val="00325224"/>
    <w:rsid w:val="00331848"/>
    <w:rsid w:val="00332223"/>
    <w:rsid w:val="00335E32"/>
    <w:rsid w:val="00340C01"/>
    <w:rsid w:val="0034418E"/>
    <w:rsid w:val="0034466A"/>
    <w:rsid w:val="00344709"/>
    <w:rsid w:val="00345361"/>
    <w:rsid w:val="003453EF"/>
    <w:rsid w:val="00350334"/>
    <w:rsid w:val="00352729"/>
    <w:rsid w:val="00353F3B"/>
    <w:rsid w:val="00361C74"/>
    <w:rsid w:val="00365875"/>
    <w:rsid w:val="003665B3"/>
    <w:rsid w:val="0036691A"/>
    <w:rsid w:val="00374B1B"/>
    <w:rsid w:val="00375248"/>
    <w:rsid w:val="003754C5"/>
    <w:rsid w:val="00375E9E"/>
    <w:rsid w:val="003805C7"/>
    <w:rsid w:val="003864F6"/>
    <w:rsid w:val="0039570A"/>
    <w:rsid w:val="003A028F"/>
    <w:rsid w:val="003A7D4A"/>
    <w:rsid w:val="003B37B2"/>
    <w:rsid w:val="003B5869"/>
    <w:rsid w:val="003B7F9E"/>
    <w:rsid w:val="003D0058"/>
    <w:rsid w:val="003D04C6"/>
    <w:rsid w:val="003D0B78"/>
    <w:rsid w:val="003D1CF0"/>
    <w:rsid w:val="003D1EF5"/>
    <w:rsid w:val="003D1FD2"/>
    <w:rsid w:val="003D3244"/>
    <w:rsid w:val="003E050F"/>
    <w:rsid w:val="003E096C"/>
    <w:rsid w:val="003E3D8E"/>
    <w:rsid w:val="003F5D84"/>
    <w:rsid w:val="003F5F90"/>
    <w:rsid w:val="00401F4E"/>
    <w:rsid w:val="0040347B"/>
    <w:rsid w:val="0040349E"/>
    <w:rsid w:val="00410DBD"/>
    <w:rsid w:val="0041150C"/>
    <w:rsid w:val="00421C2F"/>
    <w:rsid w:val="004221CA"/>
    <w:rsid w:val="004236DE"/>
    <w:rsid w:val="00426877"/>
    <w:rsid w:val="00431A90"/>
    <w:rsid w:val="00434988"/>
    <w:rsid w:val="00435567"/>
    <w:rsid w:val="004417A8"/>
    <w:rsid w:val="00450992"/>
    <w:rsid w:val="00457565"/>
    <w:rsid w:val="00462E5B"/>
    <w:rsid w:val="00472A05"/>
    <w:rsid w:val="004736AB"/>
    <w:rsid w:val="004761FA"/>
    <w:rsid w:val="004777D1"/>
    <w:rsid w:val="00481214"/>
    <w:rsid w:val="004822B9"/>
    <w:rsid w:val="0048624A"/>
    <w:rsid w:val="0048682C"/>
    <w:rsid w:val="004919AD"/>
    <w:rsid w:val="00492E02"/>
    <w:rsid w:val="0049489C"/>
    <w:rsid w:val="004A0602"/>
    <w:rsid w:val="004A3DAF"/>
    <w:rsid w:val="004A545A"/>
    <w:rsid w:val="004A6635"/>
    <w:rsid w:val="004A66CA"/>
    <w:rsid w:val="004A6898"/>
    <w:rsid w:val="004B0FEF"/>
    <w:rsid w:val="004B34A3"/>
    <w:rsid w:val="004B4B95"/>
    <w:rsid w:val="004B505A"/>
    <w:rsid w:val="004B5882"/>
    <w:rsid w:val="004B6514"/>
    <w:rsid w:val="004C3DFE"/>
    <w:rsid w:val="004C41E6"/>
    <w:rsid w:val="004C6ADE"/>
    <w:rsid w:val="004D05D8"/>
    <w:rsid w:val="004D3CFD"/>
    <w:rsid w:val="004E360D"/>
    <w:rsid w:val="004F0474"/>
    <w:rsid w:val="004F2136"/>
    <w:rsid w:val="00512C24"/>
    <w:rsid w:val="005327F9"/>
    <w:rsid w:val="0053344C"/>
    <w:rsid w:val="005339E7"/>
    <w:rsid w:val="00534DE0"/>
    <w:rsid w:val="00536F39"/>
    <w:rsid w:val="005371FB"/>
    <w:rsid w:val="005503E7"/>
    <w:rsid w:val="005526FA"/>
    <w:rsid w:val="0055479D"/>
    <w:rsid w:val="00555A61"/>
    <w:rsid w:val="005569B7"/>
    <w:rsid w:val="00571E0E"/>
    <w:rsid w:val="00573BD0"/>
    <w:rsid w:val="00577C15"/>
    <w:rsid w:val="00582086"/>
    <w:rsid w:val="0058446C"/>
    <w:rsid w:val="00586738"/>
    <w:rsid w:val="005868AD"/>
    <w:rsid w:val="00586ACB"/>
    <w:rsid w:val="00595E3A"/>
    <w:rsid w:val="00597032"/>
    <w:rsid w:val="005A2264"/>
    <w:rsid w:val="005A332C"/>
    <w:rsid w:val="005A36CF"/>
    <w:rsid w:val="005A727F"/>
    <w:rsid w:val="005B0F38"/>
    <w:rsid w:val="005B14FB"/>
    <w:rsid w:val="005B3861"/>
    <w:rsid w:val="005C70B1"/>
    <w:rsid w:val="005C77CC"/>
    <w:rsid w:val="005D1B6A"/>
    <w:rsid w:val="005E0154"/>
    <w:rsid w:val="005E30A1"/>
    <w:rsid w:val="005E51CC"/>
    <w:rsid w:val="005E76FB"/>
    <w:rsid w:val="005F77BE"/>
    <w:rsid w:val="006053CB"/>
    <w:rsid w:val="006064CF"/>
    <w:rsid w:val="006166B5"/>
    <w:rsid w:val="006166DD"/>
    <w:rsid w:val="00620472"/>
    <w:rsid w:val="006227CC"/>
    <w:rsid w:val="00624B3C"/>
    <w:rsid w:val="00626A1A"/>
    <w:rsid w:val="00633788"/>
    <w:rsid w:val="00637226"/>
    <w:rsid w:val="0064278F"/>
    <w:rsid w:val="006517F7"/>
    <w:rsid w:val="0065612D"/>
    <w:rsid w:val="006627B6"/>
    <w:rsid w:val="00666909"/>
    <w:rsid w:val="006679E3"/>
    <w:rsid w:val="006726E4"/>
    <w:rsid w:val="00673A2E"/>
    <w:rsid w:val="00680315"/>
    <w:rsid w:val="00680A2D"/>
    <w:rsid w:val="00693E79"/>
    <w:rsid w:val="00696339"/>
    <w:rsid w:val="0069681D"/>
    <w:rsid w:val="00697139"/>
    <w:rsid w:val="00697D59"/>
    <w:rsid w:val="006A1CC8"/>
    <w:rsid w:val="006A26EC"/>
    <w:rsid w:val="006A4B0E"/>
    <w:rsid w:val="006A5C16"/>
    <w:rsid w:val="006A752C"/>
    <w:rsid w:val="006C0424"/>
    <w:rsid w:val="006C22E1"/>
    <w:rsid w:val="006C2A88"/>
    <w:rsid w:val="006C3C2B"/>
    <w:rsid w:val="006C45E8"/>
    <w:rsid w:val="006C7746"/>
    <w:rsid w:val="006C782D"/>
    <w:rsid w:val="006D0C6F"/>
    <w:rsid w:val="006D787B"/>
    <w:rsid w:val="006E1C9E"/>
    <w:rsid w:val="006F16B1"/>
    <w:rsid w:val="006F225D"/>
    <w:rsid w:val="006F30A9"/>
    <w:rsid w:val="007042CF"/>
    <w:rsid w:val="00705900"/>
    <w:rsid w:val="007204D4"/>
    <w:rsid w:val="00730B9D"/>
    <w:rsid w:val="00733476"/>
    <w:rsid w:val="00733752"/>
    <w:rsid w:val="00735E4E"/>
    <w:rsid w:val="007377A9"/>
    <w:rsid w:val="007417D9"/>
    <w:rsid w:val="00742EEB"/>
    <w:rsid w:val="007537D0"/>
    <w:rsid w:val="00761831"/>
    <w:rsid w:val="00763293"/>
    <w:rsid w:val="007645B6"/>
    <w:rsid w:val="007726EF"/>
    <w:rsid w:val="007778EC"/>
    <w:rsid w:val="007803F1"/>
    <w:rsid w:val="00781FAF"/>
    <w:rsid w:val="007852BC"/>
    <w:rsid w:val="00787913"/>
    <w:rsid w:val="007923BB"/>
    <w:rsid w:val="00792DAC"/>
    <w:rsid w:val="0079459D"/>
    <w:rsid w:val="007954DE"/>
    <w:rsid w:val="007A011F"/>
    <w:rsid w:val="007A03BF"/>
    <w:rsid w:val="007A1B85"/>
    <w:rsid w:val="007A58D3"/>
    <w:rsid w:val="007B50CE"/>
    <w:rsid w:val="007B5FE9"/>
    <w:rsid w:val="007B6697"/>
    <w:rsid w:val="007C2A4E"/>
    <w:rsid w:val="007C2AF5"/>
    <w:rsid w:val="007C5100"/>
    <w:rsid w:val="007D19F8"/>
    <w:rsid w:val="007D24BC"/>
    <w:rsid w:val="007D6827"/>
    <w:rsid w:val="007D71C5"/>
    <w:rsid w:val="007E16FC"/>
    <w:rsid w:val="0080112B"/>
    <w:rsid w:val="00803B27"/>
    <w:rsid w:val="00806DFE"/>
    <w:rsid w:val="008116FB"/>
    <w:rsid w:val="0081679E"/>
    <w:rsid w:val="008214C2"/>
    <w:rsid w:val="00830534"/>
    <w:rsid w:val="008315AE"/>
    <w:rsid w:val="008327C1"/>
    <w:rsid w:val="008363A1"/>
    <w:rsid w:val="00837A43"/>
    <w:rsid w:val="008445A9"/>
    <w:rsid w:val="0084613C"/>
    <w:rsid w:val="0084767A"/>
    <w:rsid w:val="00862D36"/>
    <w:rsid w:val="00866268"/>
    <w:rsid w:val="00867666"/>
    <w:rsid w:val="00874E21"/>
    <w:rsid w:val="0088031D"/>
    <w:rsid w:val="00881E83"/>
    <w:rsid w:val="008848BF"/>
    <w:rsid w:val="00886CB9"/>
    <w:rsid w:val="00891095"/>
    <w:rsid w:val="008965E3"/>
    <w:rsid w:val="008A0894"/>
    <w:rsid w:val="008A3BE8"/>
    <w:rsid w:val="008A5F38"/>
    <w:rsid w:val="008B141F"/>
    <w:rsid w:val="008C216F"/>
    <w:rsid w:val="008D3BDE"/>
    <w:rsid w:val="008D4BEC"/>
    <w:rsid w:val="008D7FDA"/>
    <w:rsid w:val="008E0049"/>
    <w:rsid w:val="008E0884"/>
    <w:rsid w:val="008E3A8E"/>
    <w:rsid w:val="008E4B36"/>
    <w:rsid w:val="008E5038"/>
    <w:rsid w:val="008E7B2F"/>
    <w:rsid w:val="008F3319"/>
    <w:rsid w:val="00900146"/>
    <w:rsid w:val="0090752D"/>
    <w:rsid w:val="00911DD9"/>
    <w:rsid w:val="00917E7A"/>
    <w:rsid w:val="0092021B"/>
    <w:rsid w:val="00921CFB"/>
    <w:rsid w:val="00922F14"/>
    <w:rsid w:val="00922F32"/>
    <w:rsid w:val="00925EA5"/>
    <w:rsid w:val="00930B26"/>
    <w:rsid w:val="0093385F"/>
    <w:rsid w:val="00937AED"/>
    <w:rsid w:val="00940755"/>
    <w:rsid w:val="009507D3"/>
    <w:rsid w:val="00950E0A"/>
    <w:rsid w:val="009572C7"/>
    <w:rsid w:val="009650CD"/>
    <w:rsid w:val="00970C85"/>
    <w:rsid w:val="00971A2C"/>
    <w:rsid w:val="0097671A"/>
    <w:rsid w:val="00977ED7"/>
    <w:rsid w:val="00980D49"/>
    <w:rsid w:val="00981169"/>
    <w:rsid w:val="009921A4"/>
    <w:rsid w:val="009942EB"/>
    <w:rsid w:val="00995910"/>
    <w:rsid w:val="00995C1D"/>
    <w:rsid w:val="009A1F06"/>
    <w:rsid w:val="009A27E0"/>
    <w:rsid w:val="009A48FD"/>
    <w:rsid w:val="009A5C59"/>
    <w:rsid w:val="009A5CE3"/>
    <w:rsid w:val="009A5D3E"/>
    <w:rsid w:val="009B1B7D"/>
    <w:rsid w:val="009B3CB0"/>
    <w:rsid w:val="009B5505"/>
    <w:rsid w:val="009B5A75"/>
    <w:rsid w:val="009B5C52"/>
    <w:rsid w:val="009C0883"/>
    <w:rsid w:val="009C181B"/>
    <w:rsid w:val="009C411E"/>
    <w:rsid w:val="009C574F"/>
    <w:rsid w:val="009C7FF6"/>
    <w:rsid w:val="009D2F73"/>
    <w:rsid w:val="009D6F65"/>
    <w:rsid w:val="009D6FED"/>
    <w:rsid w:val="009E07A8"/>
    <w:rsid w:val="009E3F72"/>
    <w:rsid w:val="009E4693"/>
    <w:rsid w:val="009E68FC"/>
    <w:rsid w:val="009F5F4C"/>
    <w:rsid w:val="00A013A6"/>
    <w:rsid w:val="00A015BE"/>
    <w:rsid w:val="00A13A8A"/>
    <w:rsid w:val="00A20CCC"/>
    <w:rsid w:val="00A20FE3"/>
    <w:rsid w:val="00A22DD8"/>
    <w:rsid w:val="00A2513A"/>
    <w:rsid w:val="00A27A05"/>
    <w:rsid w:val="00A378D8"/>
    <w:rsid w:val="00A37DEB"/>
    <w:rsid w:val="00A4009E"/>
    <w:rsid w:val="00A4169F"/>
    <w:rsid w:val="00A45E0D"/>
    <w:rsid w:val="00A4644E"/>
    <w:rsid w:val="00A4757B"/>
    <w:rsid w:val="00A51A16"/>
    <w:rsid w:val="00A57918"/>
    <w:rsid w:val="00A64C0C"/>
    <w:rsid w:val="00A65ACA"/>
    <w:rsid w:val="00A66CA5"/>
    <w:rsid w:val="00A74F9A"/>
    <w:rsid w:val="00A751CF"/>
    <w:rsid w:val="00A768A6"/>
    <w:rsid w:val="00A7766D"/>
    <w:rsid w:val="00A81C27"/>
    <w:rsid w:val="00A8628C"/>
    <w:rsid w:val="00A86E0D"/>
    <w:rsid w:val="00A873FF"/>
    <w:rsid w:val="00A91766"/>
    <w:rsid w:val="00A93E49"/>
    <w:rsid w:val="00AA1E93"/>
    <w:rsid w:val="00AA60DE"/>
    <w:rsid w:val="00AA6D0B"/>
    <w:rsid w:val="00AA7E66"/>
    <w:rsid w:val="00AB2485"/>
    <w:rsid w:val="00AB59D4"/>
    <w:rsid w:val="00AB6F8F"/>
    <w:rsid w:val="00AC7B5F"/>
    <w:rsid w:val="00AD3C96"/>
    <w:rsid w:val="00AE03E3"/>
    <w:rsid w:val="00AE0DDD"/>
    <w:rsid w:val="00AE30DD"/>
    <w:rsid w:val="00AE77D3"/>
    <w:rsid w:val="00AF2C0D"/>
    <w:rsid w:val="00AF3370"/>
    <w:rsid w:val="00AF68F0"/>
    <w:rsid w:val="00B0000B"/>
    <w:rsid w:val="00B01B2E"/>
    <w:rsid w:val="00B07044"/>
    <w:rsid w:val="00B104F3"/>
    <w:rsid w:val="00B22776"/>
    <w:rsid w:val="00B27921"/>
    <w:rsid w:val="00B27B90"/>
    <w:rsid w:val="00B32489"/>
    <w:rsid w:val="00B428EA"/>
    <w:rsid w:val="00B566F8"/>
    <w:rsid w:val="00B576F5"/>
    <w:rsid w:val="00B60185"/>
    <w:rsid w:val="00B62B6B"/>
    <w:rsid w:val="00B6369D"/>
    <w:rsid w:val="00B6440E"/>
    <w:rsid w:val="00B64E99"/>
    <w:rsid w:val="00B651E3"/>
    <w:rsid w:val="00B672E2"/>
    <w:rsid w:val="00B71E27"/>
    <w:rsid w:val="00B7600E"/>
    <w:rsid w:val="00B81117"/>
    <w:rsid w:val="00B83230"/>
    <w:rsid w:val="00B86206"/>
    <w:rsid w:val="00B935E0"/>
    <w:rsid w:val="00BA11AA"/>
    <w:rsid w:val="00BA36D0"/>
    <w:rsid w:val="00BA4442"/>
    <w:rsid w:val="00BA614F"/>
    <w:rsid w:val="00BA77F8"/>
    <w:rsid w:val="00BB06AB"/>
    <w:rsid w:val="00BB4CCA"/>
    <w:rsid w:val="00BB66D5"/>
    <w:rsid w:val="00BB7993"/>
    <w:rsid w:val="00BC12F0"/>
    <w:rsid w:val="00BC32CD"/>
    <w:rsid w:val="00BC663A"/>
    <w:rsid w:val="00BE2466"/>
    <w:rsid w:val="00BE5F2A"/>
    <w:rsid w:val="00BE5FF5"/>
    <w:rsid w:val="00C0446E"/>
    <w:rsid w:val="00C0503A"/>
    <w:rsid w:val="00C05E1A"/>
    <w:rsid w:val="00C06451"/>
    <w:rsid w:val="00C06BDE"/>
    <w:rsid w:val="00C15280"/>
    <w:rsid w:val="00C20CA4"/>
    <w:rsid w:val="00C22E4D"/>
    <w:rsid w:val="00C27135"/>
    <w:rsid w:val="00C406E1"/>
    <w:rsid w:val="00C44DDD"/>
    <w:rsid w:val="00C53D1A"/>
    <w:rsid w:val="00C543A8"/>
    <w:rsid w:val="00C54531"/>
    <w:rsid w:val="00C6587E"/>
    <w:rsid w:val="00C70E68"/>
    <w:rsid w:val="00C71902"/>
    <w:rsid w:val="00C8460C"/>
    <w:rsid w:val="00C91B30"/>
    <w:rsid w:val="00C92326"/>
    <w:rsid w:val="00C94795"/>
    <w:rsid w:val="00CA299A"/>
    <w:rsid w:val="00CA3EA5"/>
    <w:rsid w:val="00CB2043"/>
    <w:rsid w:val="00CC350C"/>
    <w:rsid w:val="00CC5BFF"/>
    <w:rsid w:val="00CD011E"/>
    <w:rsid w:val="00CD1FB3"/>
    <w:rsid w:val="00CD2723"/>
    <w:rsid w:val="00CD2C6A"/>
    <w:rsid w:val="00CD4F82"/>
    <w:rsid w:val="00CD50E7"/>
    <w:rsid w:val="00CE602F"/>
    <w:rsid w:val="00CE6DB4"/>
    <w:rsid w:val="00CF2B73"/>
    <w:rsid w:val="00CF755E"/>
    <w:rsid w:val="00D00EFB"/>
    <w:rsid w:val="00D0327F"/>
    <w:rsid w:val="00D049F7"/>
    <w:rsid w:val="00D119EA"/>
    <w:rsid w:val="00D12711"/>
    <w:rsid w:val="00D13914"/>
    <w:rsid w:val="00D146BE"/>
    <w:rsid w:val="00D14ED9"/>
    <w:rsid w:val="00D235AD"/>
    <w:rsid w:val="00D446D0"/>
    <w:rsid w:val="00D4494A"/>
    <w:rsid w:val="00D471BC"/>
    <w:rsid w:val="00D47251"/>
    <w:rsid w:val="00D50F46"/>
    <w:rsid w:val="00D6465D"/>
    <w:rsid w:val="00D70DA0"/>
    <w:rsid w:val="00D76B32"/>
    <w:rsid w:val="00D80C5C"/>
    <w:rsid w:val="00D819E0"/>
    <w:rsid w:val="00D83AAE"/>
    <w:rsid w:val="00D91F7F"/>
    <w:rsid w:val="00DA0F8B"/>
    <w:rsid w:val="00DA4976"/>
    <w:rsid w:val="00DB178B"/>
    <w:rsid w:val="00DB35C8"/>
    <w:rsid w:val="00DB5E30"/>
    <w:rsid w:val="00DC0D4F"/>
    <w:rsid w:val="00DC3EB8"/>
    <w:rsid w:val="00DD0C4E"/>
    <w:rsid w:val="00DD4229"/>
    <w:rsid w:val="00DE082F"/>
    <w:rsid w:val="00DE4589"/>
    <w:rsid w:val="00DE54BB"/>
    <w:rsid w:val="00DE683D"/>
    <w:rsid w:val="00E003F1"/>
    <w:rsid w:val="00E01011"/>
    <w:rsid w:val="00E01F33"/>
    <w:rsid w:val="00E05B9F"/>
    <w:rsid w:val="00E10B05"/>
    <w:rsid w:val="00E31B05"/>
    <w:rsid w:val="00E324A9"/>
    <w:rsid w:val="00E3648E"/>
    <w:rsid w:val="00E44124"/>
    <w:rsid w:val="00E51E98"/>
    <w:rsid w:val="00E52807"/>
    <w:rsid w:val="00E538B6"/>
    <w:rsid w:val="00E65346"/>
    <w:rsid w:val="00E75503"/>
    <w:rsid w:val="00E75654"/>
    <w:rsid w:val="00E761F7"/>
    <w:rsid w:val="00E77BB2"/>
    <w:rsid w:val="00E80CC0"/>
    <w:rsid w:val="00E8186F"/>
    <w:rsid w:val="00E82B50"/>
    <w:rsid w:val="00E843E3"/>
    <w:rsid w:val="00E9257D"/>
    <w:rsid w:val="00E9582A"/>
    <w:rsid w:val="00EA29C9"/>
    <w:rsid w:val="00EA2BFD"/>
    <w:rsid w:val="00EA3ACC"/>
    <w:rsid w:val="00EB0D1C"/>
    <w:rsid w:val="00EB3AD1"/>
    <w:rsid w:val="00EC34A3"/>
    <w:rsid w:val="00ED01D9"/>
    <w:rsid w:val="00ED4193"/>
    <w:rsid w:val="00ED5C98"/>
    <w:rsid w:val="00EE3EA8"/>
    <w:rsid w:val="00EE655C"/>
    <w:rsid w:val="00EF0C6D"/>
    <w:rsid w:val="00EF2823"/>
    <w:rsid w:val="00EF414A"/>
    <w:rsid w:val="00F01071"/>
    <w:rsid w:val="00F03840"/>
    <w:rsid w:val="00F06D2E"/>
    <w:rsid w:val="00F1113D"/>
    <w:rsid w:val="00F11CFE"/>
    <w:rsid w:val="00F169F9"/>
    <w:rsid w:val="00F171CD"/>
    <w:rsid w:val="00F22023"/>
    <w:rsid w:val="00F24684"/>
    <w:rsid w:val="00F25688"/>
    <w:rsid w:val="00F269DA"/>
    <w:rsid w:val="00F27FF4"/>
    <w:rsid w:val="00F30FD9"/>
    <w:rsid w:val="00F318C1"/>
    <w:rsid w:val="00F33143"/>
    <w:rsid w:val="00F423D0"/>
    <w:rsid w:val="00F4443C"/>
    <w:rsid w:val="00F542AC"/>
    <w:rsid w:val="00F545A9"/>
    <w:rsid w:val="00F6213E"/>
    <w:rsid w:val="00F637DE"/>
    <w:rsid w:val="00F63AEA"/>
    <w:rsid w:val="00F8235C"/>
    <w:rsid w:val="00F840E2"/>
    <w:rsid w:val="00F85EAC"/>
    <w:rsid w:val="00F879B2"/>
    <w:rsid w:val="00F97911"/>
    <w:rsid w:val="00FA0AF4"/>
    <w:rsid w:val="00FB2BDA"/>
    <w:rsid w:val="00FB5282"/>
    <w:rsid w:val="00FC0F1E"/>
    <w:rsid w:val="00FC34BE"/>
    <w:rsid w:val="00FC4E47"/>
    <w:rsid w:val="00FD148C"/>
    <w:rsid w:val="00FD3904"/>
    <w:rsid w:val="00FD40ED"/>
    <w:rsid w:val="00FD4C73"/>
    <w:rsid w:val="00FD4D89"/>
    <w:rsid w:val="00FE0F4B"/>
    <w:rsid w:val="00FE1307"/>
    <w:rsid w:val="00FE1F25"/>
    <w:rsid w:val="00FE23EB"/>
    <w:rsid w:val="3FC37182"/>
  </w:rsids>
  <m:mathPr>
    <m:mathFont m:val="Cambria Math"/>
    <m:brkBin m:val="before"/>
    <m:brkBinSub m:val="--"/>
    <m:smallFrac m:val="0"/>
    <m:dispDef/>
    <m:lMargin m:val="0"/>
    <m:rMargin m:val="0"/>
    <m:defJc m:val="centerGroup"/>
    <m:wrapRight m:val="1"/>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39" w:semiHidden="0" w:name="toc 1"/>
    <w:lsdException w:unhideWhenUsed="0" w:uiPriority="39" w:semiHidden="0" w:name="toc 2"/>
    <w:lsdException w:unhideWhenUsed="0" w:uiPriority="39" w:semiHidden="0" w:name="toc 3"/>
    <w:lsdException w:unhideWhenUsed="0" w:uiPriority="39" w:semiHidden="0" w:name="toc 4"/>
    <w:lsdException w:uiPriority="39" w:semiHidden="0" w:name="toc 5"/>
    <w:lsdException w:uiPriority="39" w:semiHidden="0" w:name="toc 6"/>
    <w:lsdException w:uiPriority="39" w:semiHidden="0" w:name="toc 7"/>
    <w:lsdException w:uiPriority="39" w:semiHidden="0" w:name="toc 8"/>
    <w:lsdException w:uiPriority="39"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0" w:semiHidden="0" w:name="header"/>
    <w:lsdException w:uiPriority="99" w:semiHidden="0" w:name="footer"/>
    <w:lsdException w:unhideWhenUsed="0" w:uiPriority="0" w:semiHidden="0" w:name="index heading"/>
    <w:lsdException w:qFormat="1" w:unhideWhenUsed="0"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unhideWhenUsed="0" w:uiPriority="0" w:semiHidden="0" w:name="Strong"/>
    <w:lsdException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iPriority="99"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41"/>
    <w:qFormat/>
    <w:uiPriority w:val="0"/>
    <w:pPr>
      <w:keepNext/>
      <w:spacing w:before="240" w:after="60"/>
      <w:outlineLvl w:val="0"/>
    </w:pPr>
    <w:rPr>
      <w:rFonts w:ascii="Arial" w:hAnsi="Arial" w:cs="Arial"/>
      <w:b/>
      <w:bCs/>
      <w:kern w:val="32"/>
      <w:sz w:val="32"/>
      <w:szCs w:val="32"/>
    </w:rPr>
  </w:style>
  <w:style w:type="paragraph" w:styleId="3">
    <w:name w:val="heading 2"/>
    <w:basedOn w:val="1"/>
    <w:next w:val="1"/>
    <w:link w:val="42"/>
    <w:qFormat/>
    <w:uiPriority w:val="0"/>
    <w:pPr>
      <w:keepNext/>
      <w:spacing w:before="240" w:after="60"/>
      <w:outlineLvl w:val="1"/>
    </w:pPr>
    <w:rPr>
      <w:rFonts w:ascii="Arial" w:hAnsi="Arial" w:cs="Arial"/>
      <w:b/>
      <w:bCs/>
      <w:i/>
      <w:iCs/>
      <w:sz w:val="28"/>
      <w:szCs w:val="28"/>
    </w:rPr>
  </w:style>
  <w:style w:type="paragraph" w:styleId="4">
    <w:name w:val="heading 3"/>
    <w:basedOn w:val="1"/>
    <w:next w:val="1"/>
    <w:link w:val="33"/>
    <w:qFormat/>
    <w:uiPriority w:val="0"/>
    <w:pPr>
      <w:keepNext/>
      <w:spacing w:before="240" w:after="60"/>
      <w:outlineLvl w:val="2"/>
    </w:pPr>
    <w:rPr>
      <w:rFonts w:ascii="Arial" w:hAnsi="Arial" w:cs="Arial"/>
      <w:b/>
      <w:bCs/>
      <w:sz w:val="26"/>
      <w:szCs w:val="26"/>
    </w:rPr>
  </w:style>
  <w:style w:type="paragraph" w:styleId="5">
    <w:name w:val="heading 4"/>
    <w:basedOn w:val="1"/>
    <w:next w:val="1"/>
    <w:link w:val="34"/>
    <w:qFormat/>
    <w:uiPriority w:val="0"/>
    <w:pPr>
      <w:keepNext/>
      <w:spacing w:before="240" w:after="60"/>
      <w:outlineLvl w:val="3"/>
    </w:pPr>
    <w:rPr>
      <w:b/>
      <w:bCs/>
      <w:sz w:val="28"/>
      <w:szCs w:val="28"/>
    </w:rPr>
  </w:style>
  <w:style w:type="paragraph" w:styleId="6">
    <w:name w:val="heading 5"/>
    <w:basedOn w:val="1"/>
    <w:next w:val="1"/>
    <w:link w:val="35"/>
    <w:semiHidden/>
    <w:unhideWhenUsed/>
    <w:qFormat/>
    <w:uiPriority w:val="9"/>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36"/>
    <w:semiHidden/>
    <w:unhideWhenUsed/>
    <w:qFormat/>
    <w:uiPriority w:val="9"/>
    <w:pPr>
      <w:keepNext/>
      <w:keepLines/>
      <w:numPr>
        <w:ilvl w:val="5"/>
        <w:numId w:val="1"/>
      </w:numPr>
      <w:spacing w:before="240" w:after="64" w:line="320" w:lineRule="auto"/>
      <w:outlineLvl w:val="5"/>
    </w:pPr>
    <w:rPr>
      <w:rFonts w:ascii="Calibri Light" w:hAnsi="Calibri Light"/>
      <w:b/>
      <w:bCs/>
      <w:sz w:val="24"/>
      <w:szCs w:val="24"/>
    </w:rPr>
  </w:style>
  <w:style w:type="paragraph" w:styleId="8">
    <w:name w:val="heading 7"/>
    <w:basedOn w:val="1"/>
    <w:next w:val="1"/>
    <w:link w:val="37"/>
    <w:semiHidden/>
    <w:unhideWhenUsed/>
    <w:qFormat/>
    <w:uiPriority w:val="9"/>
    <w:pPr>
      <w:keepNext/>
      <w:keepLines/>
      <w:numPr>
        <w:ilvl w:val="6"/>
        <w:numId w:val="1"/>
      </w:numPr>
      <w:spacing w:before="240" w:after="64" w:line="320" w:lineRule="auto"/>
      <w:outlineLvl w:val="6"/>
    </w:pPr>
    <w:rPr>
      <w:b/>
      <w:bCs/>
      <w:sz w:val="24"/>
      <w:szCs w:val="24"/>
    </w:rPr>
  </w:style>
  <w:style w:type="paragraph" w:styleId="9">
    <w:name w:val="heading 8"/>
    <w:basedOn w:val="1"/>
    <w:next w:val="1"/>
    <w:link w:val="38"/>
    <w:semiHidden/>
    <w:unhideWhenUsed/>
    <w:qFormat/>
    <w:uiPriority w:val="9"/>
    <w:pPr>
      <w:keepNext/>
      <w:keepLines/>
      <w:numPr>
        <w:ilvl w:val="7"/>
        <w:numId w:val="1"/>
      </w:numPr>
      <w:spacing w:before="240" w:after="64" w:line="320" w:lineRule="auto"/>
      <w:outlineLvl w:val="7"/>
    </w:pPr>
    <w:rPr>
      <w:rFonts w:ascii="Calibri Light" w:hAnsi="Calibri Light"/>
      <w:sz w:val="24"/>
      <w:szCs w:val="24"/>
    </w:rPr>
  </w:style>
  <w:style w:type="paragraph" w:styleId="10">
    <w:name w:val="heading 9"/>
    <w:basedOn w:val="1"/>
    <w:next w:val="1"/>
    <w:link w:val="39"/>
    <w:semiHidden/>
    <w:unhideWhenUsed/>
    <w:qFormat/>
    <w:uiPriority w:val="9"/>
    <w:pPr>
      <w:keepNext/>
      <w:keepLines/>
      <w:numPr>
        <w:ilvl w:val="8"/>
        <w:numId w:val="1"/>
      </w:numPr>
      <w:spacing w:before="240" w:after="64" w:line="320" w:lineRule="auto"/>
      <w:outlineLvl w:val="8"/>
    </w:pPr>
    <w:rPr>
      <w:rFonts w:ascii="Calibri Light" w:hAnsi="Calibri Light"/>
      <w:szCs w:val="21"/>
    </w:rPr>
  </w:style>
  <w:style w:type="character" w:default="1" w:styleId="27">
    <w:name w:val="Default Paragraph Font"/>
    <w:semiHidden/>
    <w:unhideWhenUsed/>
    <w:uiPriority w:val="1"/>
  </w:style>
  <w:style w:type="table" w:default="1" w:styleId="25">
    <w:name w:val="Normal Table"/>
    <w:semiHidden/>
    <w:unhideWhenUsed/>
    <w:uiPriority w:val="99"/>
    <w:tblPr>
      <w:tblCellMar>
        <w:top w:w="0" w:type="dxa"/>
        <w:left w:w="108" w:type="dxa"/>
        <w:bottom w:w="0" w:type="dxa"/>
        <w:right w:w="108" w:type="dxa"/>
      </w:tblCellMar>
    </w:tblPr>
  </w:style>
  <w:style w:type="paragraph" w:styleId="11">
    <w:name w:val="toc 7"/>
    <w:basedOn w:val="1"/>
    <w:next w:val="1"/>
    <w:unhideWhenUsed/>
    <w:uiPriority w:val="39"/>
    <w:pPr>
      <w:ind w:left="1260"/>
      <w:jc w:val="left"/>
    </w:pPr>
    <w:rPr>
      <w:rFonts w:asciiTheme="minorHAnsi" w:hAnsiTheme="minorHAnsi" w:cstheme="minorHAnsi"/>
      <w:sz w:val="18"/>
      <w:szCs w:val="18"/>
    </w:rPr>
  </w:style>
  <w:style w:type="paragraph" w:styleId="12">
    <w:name w:val="caption"/>
    <w:basedOn w:val="1"/>
    <w:next w:val="1"/>
    <w:qFormat/>
    <w:uiPriority w:val="35"/>
    <w:rPr>
      <w:rFonts w:eastAsia="黑体" w:asciiTheme="majorHAnsi" w:hAnsiTheme="majorHAnsi" w:cstheme="majorBidi"/>
      <w:sz w:val="20"/>
      <w:szCs w:val="20"/>
    </w:rPr>
  </w:style>
  <w:style w:type="paragraph" w:styleId="13">
    <w:name w:val="toc 5"/>
    <w:basedOn w:val="1"/>
    <w:next w:val="1"/>
    <w:unhideWhenUsed/>
    <w:uiPriority w:val="39"/>
    <w:pPr>
      <w:ind w:left="840"/>
      <w:jc w:val="left"/>
    </w:pPr>
    <w:rPr>
      <w:rFonts w:asciiTheme="minorHAnsi" w:hAnsiTheme="minorHAnsi" w:cstheme="minorHAnsi"/>
      <w:sz w:val="18"/>
      <w:szCs w:val="18"/>
    </w:rPr>
  </w:style>
  <w:style w:type="paragraph" w:styleId="14">
    <w:name w:val="toc 3"/>
    <w:basedOn w:val="1"/>
    <w:next w:val="1"/>
    <w:uiPriority w:val="39"/>
    <w:pPr>
      <w:ind w:left="420"/>
      <w:jc w:val="left"/>
    </w:pPr>
    <w:rPr>
      <w:rFonts w:asciiTheme="minorHAnsi" w:hAnsiTheme="minorHAnsi" w:cstheme="minorHAnsi"/>
      <w:i/>
      <w:iCs/>
      <w:sz w:val="20"/>
      <w:szCs w:val="20"/>
    </w:rPr>
  </w:style>
  <w:style w:type="paragraph" w:styleId="15">
    <w:name w:val="toc 8"/>
    <w:basedOn w:val="1"/>
    <w:next w:val="1"/>
    <w:unhideWhenUsed/>
    <w:uiPriority w:val="39"/>
    <w:pPr>
      <w:ind w:left="1470"/>
      <w:jc w:val="left"/>
    </w:pPr>
    <w:rPr>
      <w:rFonts w:asciiTheme="minorHAnsi" w:hAnsiTheme="minorHAnsi" w:cstheme="minorHAnsi"/>
      <w:sz w:val="18"/>
      <w:szCs w:val="18"/>
    </w:rPr>
  </w:style>
  <w:style w:type="paragraph" w:styleId="16">
    <w:name w:val="Balloon Text"/>
    <w:basedOn w:val="1"/>
    <w:link w:val="54"/>
    <w:uiPriority w:val="0"/>
    <w:rPr>
      <w:sz w:val="18"/>
      <w:szCs w:val="18"/>
    </w:rPr>
  </w:style>
  <w:style w:type="paragraph" w:styleId="17">
    <w:name w:val="footer"/>
    <w:basedOn w:val="1"/>
    <w:link w:val="47"/>
    <w:unhideWhenUsed/>
    <w:uiPriority w:val="99"/>
    <w:pPr>
      <w:tabs>
        <w:tab w:val="center" w:pos="4153"/>
        <w:tab w:val="right" w:pos="8306"/>
      </w:tabs>
      <w:snapToGrid w:val="0"/>
      <w:jc w:val="left"/>
    </w:pPr>
    <w:rPr>
      <w:sz w:val="18"/>
      <w:szCs w:val="18"/>
    </w:rPr>
  </w:style>
  <w:style w:type="paragraph" w:styleId="18">
    <w:name w:val="header"/>
    <w:basedOn w:val="1"/>
    <w:link w:val="43"/>
    <w:unhideWhenUsed/>
    <w:qFormat/>
    <w:uiPriority w:val="0"/>
    <w:pPr>
      <w:pBdr>
        <w:bottom w:val="single" w:color="auto" w:sz="6" w:space="1"/>
      </w:pBdr>
      <w:tabs>
        <w:tab w:val="center" w:pos="4153"/>
        <w:tab w:val="right" w:pos="8306"/>
      </w:tabs>
      <w:snapToGrid w:val="0"/>
      <w:jc w:val="center"/>
    </w:pPr>
    <w:rPr>
      <w:sz w:val="18"/>
      <w:szCs w:val="18"/>
    </w:rPr>
  </w:style>
  <w:style w:type="paragraph" w:styleId="19">
    <w:name w:val="toc 1"/>
    <w:basedOn w:val="1"/>
    <w:next w:val="1"/>
    <w:uiPriority w:val="39"/>
    <w:pPr>
      <w:tabs>
        <w:tab w:val="left" w:pos="420"/>
        <w:tab w:val="right" w:leader="dot" w:pos="8296"/>
      </w:tabs>
      <w:spacing w:before="120" w:after="120"/>
      <w:jc w:val="center"/>
    </w:pPr>
    <w:rPr>
      <w:rFonts w:asciiTheme="minorHAnsi" w:hAnsiTheme="minorHAnsi" w:cstheme="minorHAnsi"/>
      <w:b/>
      <w:bCs/>
      <w:caps/>
      <w:sz w:val="20"/>
      <w:szCs w:val="20"/>
    </w:rPr>
  </w:style>
  <w:style w:type="paragraph" w:styleId="20">
    <w:name w:val="toc 4"/>
    <w:basedOn w:val="1"/>
    <w:next w:val="1"/>
    <w:uiPriority w:val="39"/>
    <w:pPr>
      <w:ind w:left="630"/>
      <w:jc w:val="left"/>
    </w:pPr>
    <w:rPr>
      <w:rFonts w:asciiTheme="minorHAnsi" w:hAnsiTheme="minorHAnsi" w:cstheme="minorHAnsi"/>
      <w:sz w:val="18"/>
      <w:szCs w:val="18"/>
    </w:rPr>
  </w:style>
  <w:style w:type="paragraph" w:styleId="21">
    <w:name w:val="toc 6"/>
    <w:basedOn w:val="1"/>
    <w:next w:val="1"/>
    <w:unhideWhenUsed/>
    <w:uiPriority w:val="39"/>
    <w:pPr>
      <w:ind w:left="1050"/>
      <w:jc w:val="left"/>
    </w:pPr>
    <w:rPr>
      <w:rFonts w:asciiTheme="minorHAnsi" w:hAnsiTheme="minorHAnsi" w:cstheme="minorHAnsi"/>
      <w:sz w:val="18"/>
      <w:szCs w:val="18"/>
    </w:rPr>
  </w:style>
  <w:style w:type="paragraph" w:styleId="22">
    <w:name w:val="toc 2"/>
    <w:basedOn w:val="1"/>
    <w:next w:val="1"/>
    <w:uiPriority w:val="39"/>
    <w:pPr>
      <w:ind w:left="210"/>
      <w:jc w:val="left"/>
    </w:pPr>
    <w:rPr>
      <w:rFonts w:asciiTheme="minorHAnsi" w:hAnsiTheme="minorHAnsi" w:cstheme="minorHAnsi"/>
      <w:smallCaps/>
      <w:sz w:val="20"/>
      <w:szCs w:val="20"/>
    </w:rPr>
  </w:style>
  <w:style w:type="paragraph" w:styleId="23">
    <w:name w:val="toc 9"/>
    <w:basedOn w:val="1"/>
    <w:next w:val="1"/>
    <w:unhideWhenUsed/>
    <w:uiPriority w:val="39"/>
    <w:pPr>
      <w:ind w:left="1680"/>
      <w:jc w:val="left"/>
    </w:pPr>
    <w:rPr>
      <w:rFonts w:asciiTheme="minorHAnsi" w:hAnsiTheme="minorHAnsi" w:cstheme="minorHAnsi"/>
      <w:sz w:val="18"/>
      <w:szCs w:val="18"/>
    </w:rPr>
  </w:style>
  <w:style w:type="paragraph" w:styleId="24">
    <w:name w:val="Normal (Web)"/>
    <w:basedOn w:val="1"/>
    <w:unhideWhenUsed/>
    <w:uiPriority w:val="99"/>
    <w:pPr>
      <w:widowControl/>
      <w:spacing w:before="100" w:beforeAutospacing="1" w:after="100" w:afterAutospacing="1"/>
      <w:jc w:val="left"/>
    </w:pPr>
    <w:rPr>
      <w:rFonts w:ascii="宋体" w:hAnsi="宋体" w:cs="宋体"/>
      <w:kern w:val="0"/>
      <w:sz w:val="24"/>
      <w:szCs w:val="24"/>
    </w:rPr>
  </w:style>
  <w:style w:type="table" w:styleId="26">
    <w:name w:val="Table Grid"/>
    <w:basedOn w:val="25"/>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8">
    <w:name w:val="Hyperlink"/>
    <w:basedOn w:val="27"/>
    <w:unhideWhenUsed/>
    <w:uiPriority w:val="99"/>
    <w:rPr>
      <w:color w:val="0563C1" w:themeColor="hyperlink"/>
      <w:u w:val="single"/>
      <w14:textFill>
        <w14:solidFill>
          <w14:schemeClr w14:val="hlink"/>
        </w14:solidFill>
      </w14:textFill>
    </w:rPr>
  </w:style>
  <w:style w:type="character" w:customStyle="1" w:styleId="29">
    <w:name w:val="页眉 Char"/>
    <w:uiPriority w:val="99"/>
    <w:rPr>
      <w:sz w:val="18"/>
      <w:szCs w:val="18"/>
    </w:rPr>
  </w:style>
  <w:style w:type="character" w:customStyle="1" w:styleId="30">
    <w:name w:val="页脚 Char"/>
    <w:uiPriority w:val="99"/>
    <w:rPr>
      <w:sz w:val="18"/>
      <w:szCs w:val="18"/>
    </w:rPr>
  </w:style>
  <w:style w:type="character" w:customStyle="1" w:styleId="31">
    <w:name w:val="标题 1 Char"/>
    <w:uiPriority w:val="9"/>
    <w:rPr>
      <w:b/>
      <w:bCs/>
      <w:kern w:val="44"/>
      <w:sz w:val="36"/>
      <w:szCs w:val="44"/>
    </w:rPr>
  </w:style>
  <w:style w:type="character" w:customStyle="1" w:styleId="32">
    <w:name w:val="标题 2 Char"/>
    <w:uiPriority w:val="9"/>
    <w:rPr>
      <w:rFonts w:ascii="Calibri Light" w:hAnsi="Calibri Light" w:eastAsia="宋体" w:cs="Times New Roman"/>
      <w:b/>
      <w:bCs/>
      <w:kern w:val="2"/>
      <w:sz w:val="32"/>
      <w:szCs w:val="32"/>
    </w:rPr>
  </w:style>
  <w:style w:type="character" w:customStyle="1" w:styleId="33">
    <w:name w:val="标题 3 字符"/>
    <w:link w:val="4"/>
    <w:uiPriority w:val="0"/>
    <w:rPr>
      <w:b/>
      <w:bCs/>
      <w:kern w:val="2"/>
      <w:sz w:val="30"/>
      <w:szCs w:val="32"/>
    </w:rPr>
  </w:style>
  <w:style w:type="character" w:customStyle="1" w:styleId="34">
    <w:name w:val="标题 4 字符"/>
    <w:link w:val="5"/>
    <w:uiPriority w:val="9"/>
    <w:rPr>
      <w:rFonts w:ascii="Calibri Light" w:hAnsi="Calibri Light" w:eastAsia="宋体" w:cs="Times New Roman"/>
      <w:b/>
      <w:bCs/>
      <w:kern w:val="2"/>
      <w:sz w:val="28"/>
      <w:szCs w:val="28"/>
    </w:rPr>
  </w:style>
  <w:style w:type="character" w:customStyle="1" w:styleId="35">
    <w:name w:val="标题 5 字符"/>
    <w:link w:val="6"/>
    <w:semiHidden/>
    <w:uiPriority w:val="9"/>
    <w:rPr>
      <w:b/>
      <w:bCs/>
      <w:kern w:val="2"/>
      <w:sz w:val="28"/>
      <w:szCs w:val="28"/>
    </w:rPr>
  </w:style>
  <w:style w:type="character" w:customStyle="1" w:styleId="36">
    <w:name w:val="标题 6 字符"/>
    <w:link w:val="7"/>
    <w:semiHidden/>
    <w:uiPriority w:val="9"/>
    <w:rPr>
      <w:rFonts w:ascii="Calibri Light" w:hAnsi="Calibri Light" w:eastAsia="宋体" w:cs="Times New Roman"/>
      <w:b/>
      <w:bCs/>
      <w:kern w:val="2"/>
      <w:sz w:val="24"/>
      <w:szCs w:val="24"/>
    </w:rPr>
  </w:style>
  <w:style w:type="character" w:customStyle="1" w:styleId="37">
    <w:name w:val="标题 7 字符"/>
    <w:link w:val="8"/>
    <w:semiHidden/>
    <w:uiPriority w:val="9"/>
    <w:rPr>
      <w:b/>
      <w:bCs/>
      <w:kern w:val="2"/>
      <w:sz w:val="24"/>
      <w:szCs w:val="24"/>
    </w:rPr>
  </w:style>
  <w:style w:type="character" w:customStyle="1" w:styleId="38">
    <w:name w:val="标题 8 字符"/>
    <w:link w:val="9"/>
    <w:semiHidden/>
    <w:uiPriority w:val="9"/>
    <w:rPr>
      <w:rFonts w:ascii="Calibri Light" w:hAnsi="Calibri Light" w:eastAsia="宋体" w:cs="Times New Roman"/>
      <w:kern w:val="2"/>
      <w:sz w:val="24"/>
      <w:szCs w:val="24"/>
    </w:rPr>
  </w:style>
  <w:style w:type="character" w:customStyle="1" w:styleId="39">
    <w:name w:val="标题 9 字符"/>
    <w:link w:val="10"/>
    <w:semiHidden/>
    <w:uiPriority w:val="9"/>
    <w:rPr>
      <w:rFonts w:ascii="Calibri Light" w:hAnsi="Calibri Light" w:eastAsia="宋体" w:cs="Times New Roman"/>
      <w:kern w:val="2"/>
      <w:sz w:val="21"/>
      <w:szCs w:val="21"/>
    </w:rPr>
  </w:style>
  <w:style w:type="paragraph" w:customStyle="1" w:styleId="40">
    <w:name w:val="PictureCaption"/>
    <w:basedOn w:val="1"/>
    <w:qFormat/>
    <w:uiPriority w:val="0"/>
    <w:pPr>
      <w:jc w:val="center"/>
    </w:pPr>
    <w:rPr>
      <w:rFonts w:ascii="黑体" w:hAnsi="黑体" w:eastAsia="黑体" w:cs="黑体"/>
      <w:color w:val="000000"/>
      <w:sz w:val="20"/>
    </w:rPr>
  </w:style>
  <w:style w:type="character" w:customStyle="1" w:styleId="41">
    <w:name w:val="标题 1 字符"/>
    <w:basedOn w:val="27"/>
    <w:link w:val="2"/>
    <w:uiPriority w:val="0"/>
    <w:rPr>
      <w:rFonts w:ascii="Arial" w:hAnsi="Arial" w:cs="Arial"/>
      <w:b/>
      <w:bCs/>
      <w:kern w:val="32"/>
      <w:sz w:val="32"/>
      <w:szCs w:val="32"/>
    </w:rPr>
  </w:style>
  <w:style w:type="character" w:customStyle="1" w:styleId="42">
    <w:name w:val="标题 2 字符"/>
    <w:basedOn w:val="27"/>
    <w:link w:val="3"/>
    <w:uiPriority w:val="0"/>
    <w:rPr>
      <w:rFonts w:ascii="Arial" w:hAnsi="Arial" w:cs="Arial"/>
      <w:b/>
      <w:bCs/>
      <w:i/>
      <w:iCs/>
      <w:kern w:val="2"/>
      <w:sz w:val="28"/>
      <w:szCs w:val="28"/>
    </w:rPr>
  </w:style>
  <w:style w:type="character" w:customStyle="1" w:styleId="43">
    <w:name w:val="页眉 字符"/>
    <w:basedOn w:val="27"/>
    <w:link w:val="18"/>
    <w:qFormat/>
    <w:uiPriority w:val="0"/>
    <w:rPr>
      <w:kern w:val="2"/>
      <w:sz w:val="18"/>
      <w:szCs w:val="18"/>
    </w:rPr>
  </w:style>
  <w:style w:type="paragraph" w:customStyle="1" w:styleId="44">
    <w:name w:val="报告正文"/>
    <w:qFormat/>
    <w:uiPriority w:val="99"/>
    <w:pPr>
      <w:spacing w:line="480" w:lineRule="exact"/>
      <w:ind w:firstLine="708" w:firstLineChars="200"/>
    </w:pPr>
    <w:rPr>
      <w:rFonts w:ascii="Calibri" w:hAnsi="Calibri" w:eastAsia="宋体" w:cs="宋体"/>
      <w:kern w:val="2"/>
      <w:sz w:val="24"/>
      <w:szCs w:val="22"/>
      <w:lang w:val="en-US" w:eastAsia="zh-CN" w:bidi="ar-SA"/>
    </w:rPr>
  </w:style>
  <w:style w:type="paragraph" w:customStyle="1" w:styleId="45">
    <w:name w:val="表头"/>
    <w:basedOn w:val="1"/>
    <w:qFormat/>
    <w:uiPriority w:val="0"/>
    <w:pPr>
      <w:spacing w:line="400" w:lineRule="exact"/>
      <w:ind w:firstLine="256" w:firstLineChars="256"/>
      <w:jc w:val="center"/>
    </w:pPr>
    <w:rPr>
      <w:rFonts w:ascii="仿宋_GB2312" w:hAnsi="仿宋_GB2312" w:cs="Arial"/>
      <w:b/>
      <w:szCs w:val="24"/>
    </w:rPr>
  </w:style>
  <w:style w:type="paragraph" w:customStyle="1" w:styleId="46">
    <w:name w:val="表注"/>
    <w:basedOn w:val="1"/>
    <w:qFormat/>
    <w:uiPriority w:val="0"/>
    <w:pPr>
      <w:widowControl/>
      <w:spacing w:line="320" w:lineRule="exact"/>
    </w:pPr>
    <w:rPr>
      <w:rFonts w:ascii="Times New Roman" w:hAnsi="Times New Roman" w:cs="Arial"/>
      <w:b/>
      <w:kern w:val="0"/>
      <w:sz w:val="18"/>
      <w:szCs w:val="18"/>
    </w:rPr>
  </w:style>
  <w:style w:type="character" w:customStyle="1" w:styleId="47">
    <w:name w:val="页脚 字符"/>
    <w:basedOn w:val="27"/>
    <w:link w:val="17"/>
    <w:uiPriority w:val="99"/>
    <w:rPr>
      <w:kern w:val="2"/>
      <w:sz w:val="18"/>
      <w:szCs w:val="18"/>
    </w:rPr>
  </w:style>
  <w:style w:type="paragraph" w:customStyle="1" w:styleId="48">
    <w:name w:val="TOC Heading"/>
    <w:basedOn w:val="2"/>
    <w:next w:val="1"/>
    <w:unhideWhenUsed/>
    <w:qFormat/>
    <w:uiPriority w:val="39"/>
    <w:pPr>
      <w:keepLines/>
      <w:widowControl/>
      <w:spacing w:after="0" w:line="259" w:lineRule="auto"/>
      <w:jc w:val="left"/>
      <w:outlineLvl w:val="9"/>
    </w:pPr>
    <w:rPr>
      <w:rFonts w:asciiTheme="majorHAnsi" w:hAnsiTheme="majorHAnsi" w:eastAsiaTheme="majorEastAsia" w:cstheme="majorBidi"/>
      <w:b w:val="0"/>
      <w:bCs w:val="0"/>
      <w:color w:val="2E75B6" w:themeColor="accent1" w:themeShade="BF"/>
      <w:kern w:val="0"/>
    </w:rPr>
  </w:style>
  <w:style w:type="paragraph" w:styleId="49">
    <w:name w:val="List Paragraph"/>
    <w:basedOn w:val="1"/>
    <w:qFormat/>
    <w:uiPriority w:val="0"/>
    <w:pPr>
      <w:ind w:firstLine="420" w:firstLineChars="200"/>
    </w:pPr>
  </w:style>
  <w:style w:type="paragraph" w:customStyle="1" w:styleId="50">
    <w:name w:val="段"/>
    <w:basedOn w:val="1"/>
    <w:qFormat/>
    <w:uiPriority w:val="0"/>
    <w:pPr>
      <w:widowControl/>
      <w:autoSpaceDE w:val="0"/>
      <w:autoSpaceDN w:val="0"/>
      <w:ind w:firstLine="200" w:firstLineChars="200"/>
    </w:pPr>
    <w:rPr>
      <w:rFonts w:ascii="宋体"/>
      <w:kern w:val="0"/>
      <w:szCs w:val="20"/>
    </w:rPr>
  </w:style>
  <w:style w:type="paragraph" w:customStyle="1" w:styleId="51">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52">
    <w:name w:val="1"/>
    <w:basedOn w:val="1"/>
    <w:qFormat/>
    <w:uiPriority w:val="0"/>
    <w:rPr>
      <w:rFonts w:ascii="Times New Roman" w:hAnsi="Times New Roman"/>
      <w:szCs w:val="24"/>
    </w:rPr>
  </w:style>
  <w:style w:type="table" w:customStyle="1" w:styleId="53">
    <w:name w:val="古典型 11"/>
    <w:basedOn w:val="25"/>
    <w:qFormat/>
    <w:uiPriority w:val="0"/>
    <w:pPr>
      <w:widowControl w:val="0"/>
      <w:jc w:val="both"/>
    </w:pPr>
    <w:rPr>
      <w:rFonts w:ascii="Times New Roman" w:hAnsi="Times New Roman"/>
    </w:rPr>
    <w:tblPr>
      <w:tblBorders>
        <w:top w:val="single" w:color="000000" w:sz="12" w:space="0"/>
        <w:bottom w:val="single" w:color="000000" w:sz="12" w:space="0"/>
      </w:tblBorders>
    </w:tblPr>
    <w:tcPr>
      <w:shd w:val="clear" w:color="auto" w:fill="auto"/>
    </w:tcPr>
    <w:tblStylePr w:type="firstRow">
      <w:rPr>
        <w:i/>
        <w:iCs/>
      </w:rPr>
      <w:tcPr>
        <w:tcBorders>
          <w:bottom w:val="single" w:color="000000" w:sz="6" w:space="0"/>
          <w:tl2br w:val="nil"/>
          <w:tr2bl w:val="nil"/>
        </w:tcBorders>
      </w:tcPr>
    </w:tblStylePr>
    <w:tblStylePr w:type="lastRow">
      <w:rPr>
        <w:color w:val="auto"/>
      </w:rPr>
      <w:tcPr>
        <w:tcBorders>
          <w:top w:val="single" w:color="000000" w:sz="6" w:space="0"/>
          <w:tl2br w:val="nil"/>
          <w:tr2bl w:val="nil"/>
        </w:tcBorders>
      </w:tcPr>
    </w:tblStylePr>
    <w:tblStylePr w:type="firstCol">
      <w:tcPr>
        <w:tcBorders>
          <w:right w:val="single" w:color="000000" w:sz="6" w:space="0"/>
          <w:tl2br w:val="nil"/>
          <w:tr2bl w:val="nil"/>
        </w:tcBorders>
      </w:tcPr>
    </w:tblStylePr>
    <w:tblStylePr w:type="neCell">
      <w:rPr>
        <w:b/>
        <w:bCs/>
        <w:i w:val="0"/>
        <w:iCs w:val="0"/>
      </w:rPr>
      <w:tcPr>
        <w:tcBorders>
          <w:tl2br w:val="nil"/>
          <w:tr2bl w:val="nil"/>
        </w:tcBorders>
      </w:tcPr>
    </w:tblStylePr>
    <w:tblStylePr w:type="swCell">
      <w:rPr>
        <w:b/>
        <w:bCs/>
      </w:rPr>
      <w:tcPr>
        <w:tcBorders>
          <w:tl2br w:val="nil"/>
          <w:tr2bl w:val="nil"/>
        </w:tcBorders>
      </w:tcPr>
    </w:tblStylePr>
  </w:style>
  <w:style w:type="character" w:customStyle="1" w:styleId="54">
    <w:name w:val="批注框文本 字符"/>
    <w:basedOn w:val="27"/>
    <w:link w:val="16"/>
    <w:uiPriority w:val="0"/>
    <w:rPr>
      <w:kern w:val="2"/>
      <w:sz w:val="18"/>
      <w:szCs w:val="18"/>
    </w:rPr>
  </w:style>
</w:styles>
</file>

<file path=word/_rels/document.xml.rels><?xml version="1.0" encoding="UTF-8" standalone="yes"?>
<Relationships xmlns="http://schemas.openxmlformats.org/package/2006/relationships"><Relationship Id="rId99" Type="http://schemas.openxmlformats.org/officeDocument/2006/relationships/chart" Target="charts/chart13.xml"/><Relationship Id="rId98" Type="http://schemas.openxmlformats.org/officeDocument/2006/relationships/image" Target="media/image74.png"/><Relationship Id="rId97" Type="http://schemas.openxmlformats.org/officeDocument/2006/relationships/image" Target="media/image73.png"/><Relationship Id="rId96" Type="http://schemas.openxmlformats.org/officeDocument/2006/relationships/image" Target="media/image72.png"/><Relationship Id="rId95" Type="http://schemas.openxmlformats.org/officeDocument/2006/relationships/image" Target="media/image71.png"/><Relationship Id="rId94" Type="http://schemas.openxmlformats.org/officeDocument/2006/relationships/image" Target="media/image70.png"/><Relationship Id="rId93" Type="http://schemas.openxmlformats.org/officeDocument/2006/relationships/image" Target="media/image69.png"/><Relationship Id="rId92" Type="http://schemas.openxmlformats.org/officeDocument/2006/relationships/image" Target="media/image68.png"/><Relationship Id="rId91" Type="http://schemas.openxmlformats.org/officeDocument/2006/relationships/image" Target="media/image67.png"/><Relationship Id="rId90" Type="http://schemas.openxmlformats.org/officeDocument/2006/relationships/image" Target="media/image66.png"/><Relationship Id="rId9" Type="http://schemas.openxmlformats.org/officeDocument/2006/relationships/theme" Target="theme/theme1.xml"/><Relationship Id="rId89" Type="http://schemas.openxmlformats.org/officeDocument/2006/relationships/chart" Target="charts/chart12.xml"/><Relationship Id="rId88" Type="http://schemas.openxmlformats.org/officeDocument/2006/relationships/chart" Target="charts/chart11.xml"/><Relationship Id="rId87" Type="http://schemas.openxmlformats.org/officeDocument/2006/relationships/chart" Target="charts/chart10.xml"/><Relationship Id="rId86" Type="http://schemas.openxmlformats.org/officeDocument/2006/relationships/chart" Target="charts/chart9.xml"/><Relationship Id="rId85" Type="http://schemas.openxmlformats.org/officeDocument/2006/relationships/image" Target="media/image65.png"/><Relationship Id="rId84" Type="http://schemas.openxmlformats.org/officeDocument/2006/relationships/image" Target="media/image64.png"/><Relationship Id="rId83" Type="http://schemas.openxmlformats.org/officeDocument/2006/relationships/image" Target="media/image63.png"/><Relationship Id="rId82" Type="http://schemas.openxmlformats.org/officeDocument/2006/relationships/image" Target="media/image62.png"/><Relationship Id="rId81" Type="http://schemas.openxmlformats.org/officeDocument/2006/relationships/image" Target="media/image61.png"/><Relationship Id="rId80" Type="http://schemas.openxmlformats.org/officeDocument/2006/relationships/chart" Target="charts/chart8.xml"/><Relationship Id="rId8" Type="http://schemas.openxmlformats.org/officeDocument/2006/relationships/footer" Target="footer3.xml"/><Relationship Id="rId79" Type="http://schemas.openxmlformats.org/officeDocument/2006/relationships/chart" Target="charts/chart7.xml"/><Relationship Id="rId78" Type="http://schemas.openxmlformats.org/officeDocument/2006/relationships/image" Target="media/image60.png"/><Relationship Id="rId77" Type="http://schemas.openxmlformats.org/officeDocument/2006/relationships/image" Target="media/image59.png"/><Relationship Id="rId76" Type="http://schemas.openxmlformats.org/officeDocument/2006/relationships/image" Target="media/image58.png"/><Relationship Id="rId75" Type="http://schemas.openxmlformats.org/officeDocument/2006/relationships/image" Target="media/image57.png"/><Relationship Id="rId74" Type="http://schemas.openxmlformats.org/officeDocument/2006/relationships/image" Target="media/image56.png"/><Relationship Id="rId73" Type="http://schemas.openxmlformats.org/officeDocument/2006/relationships/image" Target="media/image55.png"/><Relationship Id="rId72" Type="http://schemas.openxmlformats.org/officeDocument/2006/relationships/image" Target="media/image54.png"/><Relationship Id="rId71" Type="http://schemas.openxmlformats.org/officeDocument/2006/relationships/image" Target="media/image53.png"/><Relationship Id="rId70" Type="http://schemas.openxmlformats.org/officeDocument/2006/relationships/image" Target="media/image52.png"/><Relationship Id="rId7" Type="http://schemas.openxmlformats.org/officeDocument/2006/relationships/header" Target="header3.xml"/><Relationship Id="rId69" Type="http://schemas.openxmlformats.org/officeDocument/2006/relationships/image" Target="media/image51.png"/><Relationship Id="rId68" Type="http://schemas.openxmlformats.org/officeDocument/2006/relationships/image" Target="media/image50.png"/><Relationship Id="rId67" Type="http://schemas.openxmlformats.org/officeDocument/2006/relationships/chart" Target="charts/chart6.xml"/><Relationship Id="rId66" Type="http://schemas.openxmlformats.org/officeDocument/2006/relationships/chart" Target="charts/chart5.xml"/><Relationship Id="rId65" Type="http://schemas.openxmlformats.org/officeDocument/2006/relationships/image" Target="media/image49.emf"/><Relationship Id="rId64" Type="http://schemas.openxmlformats.org/officeDocument/2006/relationships/oleObject" Target="embeddings/oleObject3.bin"/><Relationship Id="rId63" Type="http://schemas.openxmlformats.org/officeDocument/2006/relationships/image" Target="media/image48.emf"/><Relationship Id="rId62" Type="http://schemas.openxmlformats.org/officeDocument/2006/relationships/oleObject" Target="embeddings/oleObject2.bin"/><Relationship Id="rId61" Type="http://schemas.openxmlformats.org/officeDocument/2006/relationships/image" Target="media/image47.png"/><Relationship Id="rId60" Type="http://schemas.openxmlformats.org/officeDocument/2006/relationships/image" Target="media/image46.png"/><Relationship Id="rId6" Type="http://schemas.openxmlformats.org/officeDocument/2006/relationships/footer" Target="footer2.xml"/><Relationship Id="rId59" Type="http://schemas.openxmlformats.org/officeDocument/2006/relationships/image" Target="media/image45.png"/><Relationship Id="rId58" Type="http://schemas.openxmlformats.org/officeDocument/2006/relationships/image" Target="media/image44.png"/><Relationship Id="rId57" Type="http://schemas.openxmlformats.org/officeDocument/2006/relationships/image" Target="media/image43.png"/><Relationship Id="rId56" Type="http://schemas.openxmlformats.org/officeDocument/2006/relationships/image" Target="media/image42.png"/><Relationship Id="rId55" Type="http://schemas.openxmlformats.org/officeDocument/2006/relationships/image" Target="media/image41.png"/><Relationship Id="rId54" Type="http://schemas.openxmlformats.org/officeDocument/2006/relationships/image" Target="media/image40.png"/><Relationship Id="rId53" Type="http://schemas.openxmlformats.org/officeDocument/2006/relationships/image" Target="media/image39.png"/><Relationship Id="rId52" Type="http://schemas.openxmlformats.org/officeDocument/2006/relationships/image" Target="media/image38.png"/><Relationship Id="rId51" Type="http://schemas.openxmlformats.org/officeDocument/2006/relationships/image" Target="media/image37.png"/><Relationship Id="rId50" Type="http://schemas.openxmlformats.org/officeDocument/2006/relationships/image" Target="media/image36.png"/><Relationship Id="rId5" Type="http://schemas.openxmlformats.org/officeDocument/2006/relationships/header" Target="header2.xml"/><Relationship Id="rId49" Type="http://schemas.openxmlformats.org/officeDocument/2006/relationships/image" Target="media/image35.png"/><Relationship Id="rId48" Type="http://schemas.openxmlformats.org/officeDocument/2006/relationships/image" Target="media/image34.png"/><Relationship Id="rId47" Type="http://schemas.openxmlformats.org/officeDocument/2006/relationships/image" Target="media/image33.png"/><Relationship Id="rId46" Type="http://schemas.openxmlformats.org/officeDocument/2006/relationships/image" Target="media/image32.png"/><Relationship Id="rId45" Type="http://schemas.openxmlformats.org/officeDocument/2006/relationships/image" Target="media/image31.png"/><Relationship Id="rId44" Type="http://schemas.openxmlformats.org/officeDocument/2006/relationships/image" Target="media/image30.png"/><Relationship Id="rId43" Type="http://schemas.openxmlformats.org/officeDocument/2006/relationships/image" Target="media/image29.png"/><Relationship Id="rId42" Type="http://schemas.openxmlformats.org/officeDocument/2006/relationships/image" Target="media/image28.png"/><Relationship Id="rId41" Type="http://schemas.openxmlformats.org/officeDocument/2006/relationships/image" Target="media/image27.png"/><Relationship Id="rId40" Type="http://schemas.openxmlformats.org/officeDocument/2006/relationships/image" Target="media/image26.png"/><Relationship Id="rId4" Type="http://schemas.openxmlformats.org/officeDocument/2006/relationships/footer" Target="footer1.xml"/><Relationship Id="rId39" Type="http://schemas.openxmlformats.org/officeDocument/2006/relationships/image" Target="media/image25.png"/><Relationship Id="rId38" Type="http://schemas.openxmlformats.org/officeDocument/2006/relationships/image" Target="media/image24.png"/><Relationship Id="rId37" Type="http://schemas.openxmlformats.org/officeDocument/2006/relationships/image" Target="media/image23.png"/><Relationship Id="rId36" Type="http://schemas.openxmlformats.org/officeDocument/2006/relationships/image" Target="media/image22.png"/><Relationship Id="rId35" Type="http://schemas.openxmlformats.org/officeDocument/2006/relationships/image" Target="media/image21.png"/><Relationship Id="rId34" Type="http://schemas.openxmlformats.org/officeDocument/2006/relationships/image" Target="media/image20.png"/><Relationship Id="rId33" Type="http://schemas.openxmlformats.org/officeDocument/2006/relationships/image" Target="media/image19.png"/><Relationship Id="rId32" Type="http://schemas.openxmlformats.org/officeDocument/2006/relationships/image" Target="media/image18.png"/><Relationship Id="rId313" Type="http://schemas.openxmlformats.org/officeDocument/2006/relationships/fontTable" Target="fontTable.xml"/><Relationship Id="rId312" Type="http://schemas.openxmlformats.org/officeDocument/2006/relationships/customXml" Target="../customXml/item6.xml"/><Relationship Id="rId311" Type="http://schemas.openxmlformats.org/officeDocument/2006/relationships/customXml" Target="../customXml/item5.xml"/><Relationship Id="rId310" Type="http://schemas.openxmlformats.org/officeDocument/2006/relationships/customXml" Target="../customXml/item4.xml"/><Relationship Id="rId31" Type="http://schemas.openxmlformats.org/officeDocument/2006/relationships/image" Target="media/image17.png"/><Relationship Id="rId309" Type="http://schemas.openxmlformats.org/officeDocument/2006/relationships/customXml" Target="../customXml/item3.xml"/><Relationship Id="rId308" Type="http://schemas.openxmlformats.org/officeDocument/2006/relationships/customXml" Target="../customXml/item2.xml"/><Relationship Id="rId307" Type="http://schemas.openxmlformats.org/officeDocument/2006/relationships/numbering" Target="numbering.xml"/><Relationship Id="rId306" Type="http://schemas.openxmlformats.org/officeDocument/2006/relationships/customXml" Target="../customXml/item1.xml"/><Relationship Id="rId305" Type="http://schemas.openxmlformats.org/officeDocument/2006/relationships/image" Target="media/image186.wmf"/><Relationship Id="rId304" Type="http://schemas.openxmlformats.org/officeDocument/2006/relationships/image" Target="media/image185.wmf"/><Relationship Id="rId303" Type="http://schemas.openxmlformats.org/officeDocument/2006/relationships/image" Target="media/image184.wmf"/><Relationship Id="rId302" Type="http://schemas.openxmlformats.org/officeDocument/2006/relationships/oleObject" Target="embeddings/oleObject95.bin"/><Relationship Id="rId301" Type="http://schemas.openxmlformats.org/officeDocument/2006/relationships/image" Target="media/image183.wmf"/><Relationship Id="rId300" Type="http://schemas.openxmlformats.org/officeDocument/2006/relationships/image" Target="media/image182.wmf"/><Relationship Id="rId30" Type="http://schemas.openxmlformats.org/officeDocument/2006/relationships/image" Target="media/image16.png"/><Relationship Id="rId3" Type="http://schemas.openxmlformats.org/officeDocument/2006/relationships/header" Target="header1.xml"/><Relationship Id="rId299" Type="http://schemas.openxmlformats.org/officeDocument/2006/relationships/image" Target="media/image181.wmf"/><Relationship Id="rId298" Type="http://schemas.openxmlformats.org/officeDocument/2006/relationships/image" Target="media/image180.wmf"/><Relationship Id="rId297" Type="http://schemas.openxmlformats.org/officeDocument/2006/relationships/image" Target="media/image179.wmf"/><Relationship Id="rId296" Type="http://schemas.openxmlformats.org/officeDocument/2006/relationships/image" Target="media/image178.wmf"/><Relationship Id="rId295" Type="http://schemas.openxmlformats.org/officeDocument/2006/relationships/image" Target="media/image177.wmf"/><Relationship Id="rId294" Type="http://schemas.openxmlformats.org/officeDocument/2006/relationships/oleObject" Target="embeddings/oleObject94.bin"/><Relationship Id="rId293" Type="http://schemas.openxmlformats.org/officeDocument/2006/relationships/image" Target="media/image176.wmf"/><Relationship Id="rId292" Type="http://schemas.openxmlformats.org/officeDocument/2006/relationships/oleObject" Target="embeddings/oleObject93.bin"/><Relationship Id="rId291" Type="http://schemas.openxmlformats.org/officeDocument/2006/relationships/image" Target="media/image175.wmf"/><Relationship Id="rId290" Type="http://schemas.openxmlformats.org/officeDocument/2006/relationships/oleObject" Target="embeddings/oleObject92.bin"/><Relationship Id="rId29" Type="http://schemas.openxmlformats.org/officeDocument/2006/relationships/image" Target="media/image15.png"/><Relationship Id="rId289" Type="http://schemas.openxmlformats.org/officeDocument/2006/relationships/image" Target="media/image174.wmf"/><Relationship Id="rId288" Type="http://schemas.openxmlformats.org/officeDocument/2006/relationships/oleObject" Target="embeddings/oleObject91.bin"/><Relationship Id="rId287" Type="http://schemas.openxmlformats.org/officeDocument/2006/relationships/image" Target="media/image173.wmf"/><Relationship Id="rId286" Type="http://schemas.openxmlformats.org/officeDocument/2006/relationships/oleObject" Target="embeddings/oleObject90.bin"/><Relationship Id="rId285" Type="http://schemas.openxmlformats.org/officeDocument/2006/relationships/image" Target="media/image172.wmf"/><Relationship Id="rId284" Type="http://schemas.openxmlformats.org/officeDocument/2006/relationships/oleObject" Target="embeddings/oleObject89.bin"/><Relationship Id="rId283" Type="http://schemas.openxmlformats.org/officeDocument/2006/relationships/image" Target="media/image171.wmf"/><Relationship Id="rId282" Type="http://schemas.openxmlformats.org/officeDocument/2006/relationships/oleObject" Target="embeddings/oleObject88.bin"/><Relationship Id="rId281" Type="http://schemas.openxmlformats.org/officeDocument/2006/relationships/image" Target="media/image170.wmf"/><Relationship Id="rId280" Type="http://schemas.openxmlformats.org/officeDocument/2006/relationships/oleObject" Target="embeddings/oleObject87.bin"/><Relationship Id="rId28" Type="http://schemas.openxmlformats.org/officeDocument/2006/relationships/image" Target="media/image14.png"/><Relationship Id="rId279" Type="http://schemas.openxmlformats.org/officeDocument/2006/relationships/image" Target="media/image169.wmf"/><Relationship Id="rId278" Type="http://schemas.openxmlformats.org/officeDocument/2006/relationships/oleObject" Target="embeddings/oleObject86.bin"/><Relationship Id="rId277" Type="http://schemas.openxmlformats.org/officeDocument/2006/relationships/image" Target="media/image168.wmf"/><Relationship Id="rId276" Type="http://schemas.openxmlformats.org/officeDocument/2006/relationships/oleObject" Target="embeddings/oleObject85.bin"/><Relationship Id="rId275" Type="http://schemas.openxmlformats.org/officeDocument/2006/relationships/image" Target="media/image167.wmf"/><Relationship Id="rId274" Type="http://schemas.openxmlformats.org/officeDocument/2006/relationships/oleObject" Target="embeddings/oleObject84.bin"/><Relationship Id="rId273" Type="http://schemas.openxmlformats.org/officeDocument/2006/relationships/image" Target="media/image166.wmf"/><Relationship Id="rId272" Type="http://schemas.openxmlformats.org/officeDocument/2006/relationships/oleObject" Target="embeddings/oleObject83.bin"/><Relationship Id="rId271" Type="http://schemas.openxmlformats.org/officeDocument/2006/relationships/image" Target="media/image165.wmf"/><Relationship Id="rId270" Type="http://schemas.openxmlformats.org/officeDocument/2006/relationships/oleObject" Target="embeddings/oleObject82.bin"/><Relationship Id="rId27" Type="http://schemas.openxmlformats.org/officeDocument/2006/relationships/image" Target="media/image13.png"/><Relationship Id="rId269" Type="http://schemas.openxmlformats.org/officeDocument/2006/relationships/image" Target="media/image164.wmf"/><Relationship Id="rId268" Type="http://schemas.openxmlformats.org/officeDocument/2006/relationships/oleObject" Target="embeddings/oleObject81.bin"/><Relationship Id="rId267" Type="http://schemas.openxmlformats.org/officeDocument/2006/relationships/image" Target="media/image163.wmf"/><Relationship Id="rId266" Type="http://schemas.openxmlformats.org/officeDocument/2006/relationships/oleObject" Target="embeddings/oleObject80.bin"/><Relationship Id="rId265" Type="http://schemas.openxmlformats.org/officeDocument/2006/relationships/image" Target="media/image162.wmf"/><Relationship Id="rId264" Type="http://schemas.openxmlformats.org/officeDocument/2006/relationships/oleObject" Target="embeddings/oleObject79.bin"/><Relationship Id="rId263" Type="http://schemas.openxmlformats.org/officeDocument/2006/relationships/oleObject" Target="embeddings/oleObject78.bin"/><Relationship Id="rId262" Type="http://schemas.openxmlformats.org/officeDocument/2006/relationships/image" Target="media/image161.wmf"/><Relationship Id="rId261" Type="http://schemas.openxmlformats.org/officeDocument/2006/relationships/oleObject" Target="embeddings/oleObject77.bin"/><Relationship Id="rId260" Type="http://schemas.openxmlformats.org/officeDocument/2006/relationships/oleObject" Target="embeddings/oleObject76.bin"/><Relationship Id="rId26" Type="http://schemas.openxmlformats.org/officeDocument/2006/relationships/image" Target="media/image12.png"/><Relationship Id="rId259" Type="http://schemas.openxmlformats.org/officeDocument/2006/relationships/oleObject" Target="embeddings/oleObject75.bin"/><Relationship Id="rId258" Type="http://schemas.openxmlformats.org/officeDocument/2006/relationships/image" Target="media/image160.wmf"/><Relationship Id="rId257" Type="http://schemas.openxmlformats.org/officeDocument/2006/relationships/oleObject" Target="embeddings/oleObject74.bin"/><Relationship Id="rId256" Type="http://schemas.openxmlformats.org/officeDocument/2006/relationships/image" Target="media/image159.wmf"/><Relationship Id="rId255" Type="http://schemas.openxmlformats.org/officeDocument/2006/relationships/oleObject" Target="embeddings/oleObject73.bin"/><Relationship Id="rId254" Type="http://schemas.openxmlformats.org/officeDocument/2006/relationships/image" Target="media/image158.wmf"/><Relationship Id="rId253" Type="http://schemas.openxmlformats.org/officeDocument/2006/relationships/oleObject" Target="embeddings/oleObject72.bin"/><Relationship Id="rId252" Type="http://schemas.openxmlformats.org/officeDocument/2006/relationships/image" Target="media/image157.wmf"/><Relationship Id="rId251" Type="http://schemas.openxmlformats.org/officeDocument/2006/relationships/oleObject" Target="embeddings/oleObject71.bin"/><Relationship Id="rId250" Type="http://schemas.openxmlformats.org/officeDocument/2006/relationships/image" Target="media/image156.wmf"/><Relationship Id="rId25" Type="http://schemas.openxmlformats.org/officeDocument/2006/relationships/image" Target="media/image11.png"/><Relationship Id="rId249" Type="http://schemas.openxmlformats.org/officeDocument/2006/relationships/oleObject" Target="embeddings/oleObject70.bin"/><Relationship Id="rId248" Type="http://schemas.openxmlformats.org/officeDocument/2006/relationships/image" Target="media/image155.wmf"/><Relationship Id="rId247" Type="http://schemas.openxmlformats.org/officeDocument/2006/relationships/oleObject" Target="embeddings/oleObject69.bin"/><Relationship Id="rId246" Type="http://schemas.openxmlformats.org/officeDocument/2006/relationships/image" Target="media/image154.wmf"/><Relationship Id="rId245" Type="http://schemas.openxmlformats.org/officeDocument/2006/relationships/oleObject" Target="embeddings/oleObject68.bin"/><Relationship Id="rId244" Type="http://schemas.openxmlformats.org/officeDocument/2006/relationships/image" Target="media/image153.wmf"/><Relationship Id="rId243" Type="http://schemas.openxmlformats.org/officeDocument/2006/relationships/oleObject" Target="embeddings/oleObject67.bin"/><Relationship Id="rId242" Type="http://schemas.openxmlformats.org/officeDocument/2006/relationships/image" Target="media/image152.wmf"/><Relationship Id="rId241" Type="http://schemas.openxmlformats.org/officeDocument/2006/relationships/oleObject" Target="embeddings/oleObject66.bin"/><Relationship Id="rId240" Type="http://schemas.openxmlformats.org/officeDocument/2006/relationships/image" Target="media/image151.wmf"/><Relationship Id="rId24" Type="http://schemas.openxmlformats.org/officeDocument/2006/relationships/image" Target="media/image10.png"/><Relationship Id="rId239" Type="http://schemas.openxmlformats.org/officeDocument/2006/relationships/oleObject" Target="embeddings/oleObject65.bin"/><Relationship Id="rId238" Type="http://schemas.openxmlformats.org/officeDocument/2006/relationships/image" Target="media/image150.wmf"/><Relationship Id="rId237" Type="http://schemas.openxmlformats.org/officeDocument/2006/relationships/oleObject" Target="embeddings/oleObject64.bin"/><Relationship Id="rId236" Type="http://schemas.openxmlformats.org/officeDocument/2006/relationships/image" Target="media/image149.wmf"/><Relationship Id="rId235" Type="http://schemas.openxmlformats.org/officeDocument/2006/relationships/oleObject" Target="embeddings/oleObject63.bin"/><Relationship Id="rId234" Type="http://schemas.openxmlformats.org/officeDocument/2006/relationships/image" Target="media/image148.wmf"/><Relationship Id="rId233" Type="http://schemas.openxmlformats.org/officeDocument/2006/relationships/oleObject" Target="embeddings/oleObject62.bin"/><Relationship Id="rId232" Type="http://schemas.openxmlformats.org/officeDocument/2006/relationships/image" Target="media/image147.wmf"/><Relationship Id="rId231" Type="http://schemas.openxmlformats.org/officeDocument/2006/relationships/oleObject" Target="embeddings/oleObject61.bin"/><Relationship Id="rId230" Type="http://schemas.openxmlformats.org/officeDocument/2006/relationships/image" Target="media/image146.wmf"/><Relationship Id="rId23" Type="http://schemas.openxmlformats.org/officeDocument/2006/relationships/image" Target="media/image9.jpeg"/><Relationship Id="rId229" Type="http://schemas.openxmlformats.org/officeDocument/2006/relationships/oleObject" Target="embeddings/oleObject60.bin"/><Relationship Id="rId228" Type="http://schemas.openxmlformats.org/officeDocument/2006/relationships/image" Target="media/image145.wmf"/><Relationship Id="rId227" Type="http://schemas.openxmlformats.org/officeDocument/2006/relationships/oleObject" Target="embeddings/oleObject59.bin"/><Relationship Id="rId226" Type="http://schemas.openxmlformats.org/officeDocument/2006/relationships/image" Target="media/image144.wmf"/><Relationship Id="rId225" Type="http://schemas.openxmlformats.org/officeDocument/2006/relationships/oleObject" Target="embeddings/oleObject58.bin"/><Relationship Id="rId224" Type="http://schemas.openxmlformats.org/officeDocument/2006/relationships/image" Target="media/image143.wmf"/><Relationship Id="rId223" Type="http://schemas.openxmlformats.org/officeDocument/2006/relationships/oleObject" Target="embeddings/oleObject57.bin"/><Relationship Id="rId222" Type="http://schemas.openxmlformats.org/officeDocument/2006/relationships/oleObject" Target="embeddings/oleObject56.bin"/><Relationship Id="rId221" Type="http://schemas.openxmlformats.org/officeDocument/2006/relationships/oleObject" Target="embeddings/oleObject55.bin"/><Relationship Id="rId220" Type="http://schemas.openxmlformats.org/officeDocument/2006/relationships/image" Target="media/image142.wmf"/><Relationship Id="rId22" Type="http://schemas.openxmlformats.org/officeDocument/2006/relationships/image" Target="media/image8.jpeg"/><Relationship Id="rId219" Type="http://schemas.openxmlformats.org/officeDocument/2006/relationships/oleObject" Target="embeddings/oleObject54.bin"/><Relationship Id="rId218" Type="http://schemas.openxmlformats.org/officeDocument/2006/relationships/image" Target="media/image141.wmf"/><Relationship Id="rId217" Type="http://schemas.openxmlformats.org/officeDocument/2006/relationships/oleObject" Target="embeddings/oleObject53.bin"/><Relationship Id="rId216" Type="http://schemas.openxmlformats.org/officeDocument/2006/relationships/image" Target="media/image140.wmf"/><Relationship Id="rId215" Type="http://schemas.openxmlformats.org/officeDocument/2006/relationships/oleObject" Target="embeddings/oleObject52.bin"/><Relationship Id="rId214" Type="http://schemas.openxmlformats.org/officeDocument/2006/relationships/image" Target="media/image139.wmf"/><Relationship Id="rId213" Type="http://schemas.openxmlformats.org/officeDocument/2006/relationships/oleObject" Target="embeddings/oleObject51.bin"/><Relationship Id="rId212" Type="http://schemas.openxmlformats.org/officeDocument/2006/relationships/image" Target="media/image138.wmf"/><Relationship Id="rId211" Type="http://schemas.openxmlformats.org/officeDocument/2006/relationships/oleObject" Target="embeddings/oleObject50.bin"/><Relationship Id="rId210" Type="http://schemas.openxmlformats.org/officeDocument/2006/relationships/image" Target="media/image137.wmf"/><Relationship Id="rId21" Type="http://schemas.openxmlformats.org/officeDocument/2006/relationships/image" Target="media/image7.jpeg"/><Relationship Id="rId209" Type="http://schemas.openxmlformats.org/officeDocument/2006/relationships/oleObject" Target="embeddings/oleObject49.bin"/><Relationship Id="rId208" Type="http://schemas.openxmlformats.org/officeDocument/2006/relationships/image" Target="media/image136.wmf"/><Relationship Id="rId207" Type="http://schemas.openxmlformats.org/officeDocument/2006/relationships/oleObject" Target="embeddings/oleObject48.bin"/><Relationship Id="rId206" Type="http://schemas.openxmlformats.org/officeDocument/2006/relationships/image" Target="media/image135.wmf"/><Relationship Id="rId205" Type="http://schemas.openxmlformats.org/officeDocument/2006/relationships/oleObject" Target="embeddings/oleObject47.bin"/><Relationship Id="rId204" Type="http://schemas.openxmlformats.org/officeDocument/2006/relationships/image" Target="media/image134.wmf"/><Relationship Id="rId203" Type="http://schemas.openxmlformats.org/officeDocument/2006/relationships/oleObject" Target="embeddings/oleObject46.bin"/><Relationship Id="rId202" Type="http://schemas.openxmlformats.org/officeDocument/2006/relationships/image" Target="media/image133.wmf"/><Relationship Id="rId201" Type="http://schemas.openxmlformats.org/officeDocument/2006/relationships/oleObject" Target="embeddings/oleObject45.bin"/><Relationship Id="rId200" Type="http://schemas.openxmlformats.org/officeDocument/2006/relationships/image" Target="media/image132.wmf"/><Relationship Id="rId20" Type="http://schemas.openxmlformats.org/officeDocument/2006/relationships/image" Target="media/image6.jpeg"/><Relationship Id="rId2" Type="http://schemas.openxmlformats.org/officeDocument/2006/relationships/settings" Target="settings.xml"/><Relationship Id="rId199" Type="http://schemas.openxmlformats.org/officeDocument/2006/relationships/oleObject" Target="embeddings/oleObject44.bin"/><Relationship Id="rId198" Type="http://schemas.openxmlformats.org/officeDocument/2006/relationships/image" Target="media/image131.wmf"/><Relationship Id="rId197" Type="http://schemas.openxmlformats.org/officeDocument/2006/relationships/oleObject" Target="embeddings/oleObject43.bin"/><Relationship Id="rId196" Type="http://schemas.openxmlformats.org/officeDocument/2006/relationships/image" Target="media/image130.wmf"/><Relationship Id="rId195" Type="http://schemas.openxmlformats.org/officeDocument/2006/relationships/oleObject" Target="embeddings/oleObject42.bin"/><Relationship Id="rId194" Type="http://schemas.openxmlformats.org/officeDocument/2006/relationships/image" Target="media/image129.wmf"/><Relationship Id="rId193" Type="http://schemas.openxmlformats.org/officeDocument/2006/relationships/oleObject" Target="embeddings/oleObject41.bin"/><Relationship Id="rId192" Type="http://schemas.openxmlformats.org/officeDocument/2006/relationships/image" Target="media/image128.wmf"/><Relationship Id="rId191" Type="http://schemas.openxmlformats.org/officeDocument/2006/relationships/oleObject" Target="embeddings/oleObject40.bin"/><Relationship Id="rId190" Type="http://schemas.openxmlformats.org/officeDocument/2006/relationships/image" Target="media/image127.wmf"/><Relationship Id="rId19" Type="http://schemas.openxmlformats.org/officeDocument/2006/relationships/image" Target="media/image5.jpeg"/><Relationship Id="rId189" Type="http://schemas.openxmlformats.org/officeDocument/2006/relationships/oleObject" Target="embeddings/oleObject39.bin"/><Relationship Id="rId188" Type="http://schemas.openxmlformats.org/officeDocument/2006/relationships/image" Target="media/image126.wmf"/><Relationship Id="rId187" Type="http://schemas.openxmlformats.org/officeDocument/2006/relationships/oleObject" Target="embeddings/oleObject38.bin"/><Relationship Id="rId186" Type="http://schemas.openxmlformats.org/officeDocument/2006/relationships/image" Target="media/image125.wmf"/><Relationship Id="rId185" Type="http://schemas.openxmlformats.org/officeDocument/2006/relationships/oleObject" Target="embeddings/oleObject37.bin"/><Relationship Id="rId184" Type="http://schemas.openxmlformats.org/officeDocument/2006/relationships/image" Target="media/image124.wmf"/><Relationship Id="rId183" Type="http://schemas.openxmlformats.org/officeDocument/2006/relationships/oleObject" Target="embeddings/oleObject36.bin"/><Relationship Id="rId182" Type="http://schemas.openxmlformats.org/officeDocument/2006/relationships/image" Target="media/image123.wmf"/><Relationship Id="rId181" Type="http://schemas.openxmlformats.org/officeDocument/2006/relationships/oleObject" Target="embeddings/oleObject35.bin"/><Relationship Id="rId180" Type="http://schemas.openxmlformats.org/officeDocument/2006/relationships/image" Target="media/image122.wmf"/><Relationship Id="rId18" Type="http://schemas.openxmlformats.org/officeDocument/2006/relationships/chart" Target="charts/chart4.xml"/><Relationship Id="rId179" Type="http://schemas.openxmlformats.org/officeDocument/2006/relationships/oleObject" Target="embeddings/oleObject34.bin"/><Relationship Id="rId178" Type="http://schemas.openxmlformats.org/officeDocument/2006/relationships/image" Target="media/image121.wmf"/><Relationship Id="rId177" Type="http://schemas.openxmlformats.org/officeDocument/2006/relationships/oleObject" Target="embeddings/oleObject33.bin"/><Relationship Id="rId176" Type="http://schemas.openxmlformats.org/officeDocument/2006/relationships/image" Target="media/image120.wmf"/><Relationship Id="rId175" Type="http://schemas.openxmlformats.org/officeDocument/2006/relationships/oleObject" Target="embeddings/oleObject32.bin"/><Relationship Id="rId174" Type="http://schemas.openxmlformats.org/officeDocument/2006/relationships/image" Target="media/image119.wmf"/><Relationship Id="rId173" Type="http://schemas.openxmlformats.org/officeDocument/2006/relationships/oleObject" Target="embeddings/oleObject31.bin"/><Relationship Id="rId172" Type="http://schemas.openxmlformats.org/officeDocument/2006/relationships/image" Target="media/image118.wmf"/><Relationship Id="rId171" Type="http://schemas.openxmlformats.org/officeDocument/2006/relationships/oleObject" Target="embeddings/oleObject30.bin"/><Relationship Id="rId170" Type="http://schemas.openxmlformats.org/officeDocument/2006/relationships/image" Target="media/image117.wmf"/><Relationship Id="rId17" Type="http://schemas.openxmlformats.org/officeDocument/2006/relationships/chart" Target="charts/chart3.xml"/><Relationship Id="rId169" Type="http://schemas.openxmlformats.org/officeDocument/2006/relationships/oleObject" Target="embeddings/oleObject29.bin"/><Relationship Id="rId168" Type="http://schemas.openxmlformats.org/officeDocument/2006/relationships/image" Target="media/image116.wmf"/><Relationship Id="rId167" Type="http://schemas.openxmlformats.org/officeDocument/2006/relationships/oleObject" Target="embeddings/oleObject28.bin"/><Relationship Id="rId166" Type="http://schemas.openxmlformats.org/officeDocument/2006/relationships/image" Target="media/image115.wmf"/><Relationship Id="rId165" Type="http://schemas.openxmlformats.org/officeDocument/2006/relationships/oleObject" Target="embeddings/oleObject27.bin"/><Relationship Id="rId164" Type="http://schemas.openxmlformats.org/officeDocument/2006/relationships/image" Target="media/image114.wmf"/><Relationship Id="rId163" Type="http://schemas.openxmlformats.org/officeDocument/2006/relationships/oleObject" Target="embeddings/oleObject26.bin"/><Relationship Id="rId162" Type="http://schemas.openxmlformats.org/officeDocument/2006/relationships/image" Target="media/image113.png"/><Relationship Id="rId161" Type="http://schemas.openxmlformats.org/officeDocument/2006/relationships/chart" Target="charts/chart15.xml"/><Relationship Id="rId160" Type="http://schemas.openxmlformats.org/officeDocument/2006/relationships/image" Target="media/image112.wmf"/><Relationship Id="rId16" Type="http://schemas.openxmlformats.org/officeDocument/2006/relationships/chart" Target="charts/chart2.xml"/><Relationship Id="rId159" Type="http://schemas.openxmlformats.org/officeDocument/2006/relationships/oleObject" Target="embeddings/oleObject25.bin"/><Relationship Id="rId158" Type="http://schemas.openxmlformats.org/officeDocument/2006/relationships/image" Target="media/image111.wmf"/><Relationship Id="rId157" Type="http://schemas.openxmlformats.org/officeDocument/2006/relationships/oleObject" Target="embeddings/oleObject24.bin"/><Relationship Id="rId156" Type="http://schemas.openxmlformats.org/officeDocument/2006/relationships/image" Target="media/image110.wmf"/><Relationship Id="rId155" Type="http://schemas.openxmlformats.org/officeDocument/2006/relationships/oleObject" Target="embeddings/oleObject23.bin"/><Relationship Id="rId154" Type="http://schemas.openxmlformats.org/officeDocument/2006/relationships/image" Target="media/image109.wmf"/><Relationship Id="rId153" Type="http://schemas.openxmlformats.org/officeDocument/2006/relationships/oleObject" Target="embeddings/oleObject22.bin"/><Relationship Id="rId152" Type="http://schemas.openxmlformats.org/officeDocument/2006/relationships/image" Target="media/image108.wmf"/><Relationship Id="rId151" Type="http://schemas.openxmlformats.org/officeDocument/2006/relationships/oleObject" Target="embeddings/oleObject21.bin"/><Relationship Id="rId150" Type="http://schemas.openxmlformats.org/officeDocument/2006/relationships/image" Target="media/image107.wmf"/><Relationship Id="rId15" Type="http://schemas.openxmlformats.org/officeDocument/2006/relationships/chart" Target="charts/chart1.xml"/><Relationship Id="rId149" Type="http://schemas.openxmlformats.org/officeDocument/2006/relationships/oleObject" Target="embeddings/oleObject20.bin"/><Relationship Id="rId148" Type="http://schemas.openxmlformats.org/officeDocument/2006/relationships/image" Target="media/image106.wmf"/><Relationship Id="rId147" Type="http://schemas.openxmlformats.org/officeDocument/2006/relationships/oleObject" Target="embeddings/oleObject19.bin"/><Relationship Id="rId146" Type="http://schemas.openxmlformats.org/officeDocument/2006/relationships/image" Target="media/image105.wmf"/><Relationship Id="rId145" Type="http://schemas.openxmlformats.org/officeDocument/2006/relationships/oleObject" Target="embeddings/oleObject18.bin"/><Relationship Id="rId144" Type="http://schemas.openxmlformats.org/officeDocument/2006/relationships/image" Target="media/image104.wmf"/><Relationship Id="rId143" Type="http://schemas.openxmlformats.org/officeDocument/2006/relationships/oleObject" Target="embeddings/oleObject17.bin"/><Relationship Id="rId142" Type="http://schemas.openxmlformats.org/officeDocument/2006/relationships/image" Target="media/image103.wmf"/><Relationship Id="rId141" Type="http://schemas.openxmlformats.org/officeDocument/2006/relationships/oleObject" Target="embeddings/oleObject16.bin"/><Relationship Id="rId140" Type="http://schemas.openxmlformats.org/officeDocument/2006/relationships/chart" Target="charts/chart14.xml"/><Relationship Id="rId14" Type="http://schemas.openxmlformats.org/officeDocument/2006/relationships/image" Target="media/image4.emf"/><Relationship Id="rId139" Type="http://schemas.openxmlformats.org/officeDocument/2006/relationships/image" Target="media/image102.wmf"/><Relationship Id="rId138" Type="http://schemas.openxmlformats.org/officeDocument/2006/relationships/oleObject" Target="embeddings/oleObject15.bin"/><Relationship Id="rId137" Type="http://schemas.openxmlformats.org/officeDocument/2006/relationships/image" Target="media/image101.emf"/><Relationship Id="rId136" Type="http://schemas.openxmlformats.org/officeDocument/2006/relationships/oleObject" Target="embeddings/oleObject14.bin"/><Relationship Id="rId135" Type="http://schemas.openxmlformats.org/officeDocument/2006/relationships/image" Target="media/image100.emf"/><Relationship Id="rId134" Type="http://schemas.openxmlformats.org/officeDocument/2006/relationships/oleObject" Target="embeddings/oleObject13.bin"/><Relationship Id="rId133" Type="http://schemas.openxmlformats.org/officeDocument/2006/relationships/image" Target="media/image99.emf"/><Relationship Id="rId132" Type="http://schemas.openxmlformats.org/officeDocument/2006/relationships/oleObject" Target="embeddings/oleObject12.bin"/><Relationship Id="rId131" Type="http://schemas.openxmlformats.org/officeDocument/2006/relationships/image" Target="media/image98.png"/><Relationship Id="rId130" Type="http://schemas.openxmlformats.org/officeDocument/2006/relationships/image" Target="media/image97.png"/><Relationship Id="rId13" Type="http://schemas.openxmlformats.org/officeDocument/2006/relationships/oleObject" Target="embeddings/oleObject1.bin"/><Relationship Id="rId129" Type="http://schemas.openxmlformats.org/officeDocument/2006/relationships/image" Target="media/image96.emf"/><Relationship Id="rId128" Type="http://schemas.openxmlformats.org/officeDocument/2006/relationships/oleObject" Target="embeddings/oleObject11.bin"/><Relationship Id="rId127" Type="http://schemas.openxmlformats.org/officeDocument/2006/relationships/image" Target="media/image95.emf"/><Relationship Id="rId126" Type="http://schemas.openxmlformats.org/officeDocument/2006/relationships/oleObject" Target="embeddings/oleObject10.bin"/><Relationship Id="rId125" Type="http://schemas.openxmlformats.org/officeDocument/2006/relationships/image" Target="media/image94.emf"/><Relationship Id="rId124" Type="http://schemas.openxmlformats.org/officeDocument/2006/relationships/oleObject" Target="embeddings/oleObject9.bin"/><Relationship Id="rId123" Type="http://schemas.openxmlformats.org/officeDocument/2006/relationships/image" Target="media/image93.png"/><Relationship Id="rId122" Type="http://schemas.openxmlformats.org/officeDocument/2006/relationships/image" Target="media/image92.png"/><Relationship Id="rId121" Type="http://schemas.openxmlformats.org/officeDocument/2006/relationships/image" Target="media/image91.png"/><Relationship Id="rId120" Type="http://schemas.openxmlformats.org/officeDocument/2006/relationships/image" Target="media/image90.emf"/><Relationship Id="rId12" Type="http://schemas.openxmlformats.org/officeDocument/2006/relationships/image" Target="media/image3.png"/><Relationship Id="rId119" Type="http://schemas.openxmlformats.org/officeDocument/2006/relationships/oleObject" Target="embeddings/oleObject8.bin"/><Relationship Id="rId118" Type="http://schemas.openxmlformats.org/officeDocument/2006/relationships/image" Target="media/image89.emf"/><Relationship Id="rId117" Type="http://schemas.openxmlformats.org/officeDocument/2006/relationships/oleObject" Target="embeddings/oleObject7.bin"/><Relationship Id="rId116" Type="http://schemas.openxmlformats.org/officeDocument/2006/relationships/image" Target="media/image88.emf"/><Relationship Id="rId115" Type="http://schemas.openxmlformats.org/officeDocument/2006/relationships/oleObject" Target="embeddings/oleObject6.bin"/><Relationship Id="rId114" Type="http://schemas.openxmlformats.org/officeDocument/2006/relationships/image" Target="media/image87.emf"/><Relationship Id="rId113" Type="http://schemas.openxmlformats.org/officeDocument/2006/relationships/oleObject" Target="embeddings/oleObject5.bin"/><Relationship Id="rId112" Type="http://schemas.openxmlformats.org/officeDocument/2006/relationships/image" Target="media/image86.emf"/><Relationship Id="rId111" Type="http://schemas.openxmlformats.org/officeDocument/2006/relationships/oleObject" Target="embeddings/oleObject4.bin"/><Relationship Id="rId110" Type="http://schemas.openxmlformats.org/officeDocument/2006/relationships/image" Target="media/image85.png"/><Relationship Id="rId11" Type="http://schemas.openxmlformats.org/officeDocument/2006/relationships/image" Target="media/image2.jpeg"/><Relationship Id="rId109" Type="http://schemas.openxmlformats.org/officeDocument/2006/relationships/image" Target="media/image84.png"/><Relationship Id="rId108" Type="http://schemas.openxmlformats.org/officeDocument/2006/relationships/image" Target="media/image83.png"/><Relationship Id="rId107" Type="http://schemas.openxmlformats.org/officeDocument/2006/relationships/image" Target="media/image82.png"/><Relationship Id="rId106" Type="http://schemas.openxmlformats.org/officeDocument/2006/relationships/image" Target="media/image81.png"/><Relationship Id="rId105" Type="http://schemas.openxmlformats.org/officeDocument/2006/relationships/image" Target="media/image80.png"/><Relationship Id="rId104" Type="http://schemas.openxmlformats.org/officeDocument/2006/relationships/image" Target="media/image79.png"/><Relationship Id="rId103" Type="http://schemas.openxmlformats.org/officeDocument/2006/relationships/image" Target="media/image78.png"/><Relationship Id="rId102" Type="http://schemas.openxmlformats.org/officeDocument/2006/relationships/image" Target="media/image77.png"/><Relationship Id="rId101" Type="http://schemas.openxmlformats.org/officeDocument/2006/relationships/image" Target="media/image76.png"/><Relationship Id="rId100" Type="http://schemas.openxmlformats.org/officeDocument/2006/relationships/image" Target="media/image75.wmf"/><Relationship Id="rId10" Type="http://schemas.openxmlformats.org/officeDocument/2006/relationships/image" Target="media/image1.jpe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F:\&#39033;&#30446;------&#27668;&#20505;&#21487;&#34892;&#24615;&#35770;&#35777;\&#27704;&#20462;&#35770;&#35777;\&#19977;&#24615;&#20998;&#26512;Cor.xlsx" TargetMode="External"/></Relationships>
</file>

<file path=word/charts/_rels/chart10.xml.rels><?xml version="1.0" encoding="UTF-8" standalone="yes"?>
<Relationships xmlns="http://schemas.openxmlformats.org/package/2006/relationships"><Relationship Id="rId4" Type="http://schemas.microsoft.com/office/2011/relationships/chartColorStyle" Target="colors11.xml"/><Relationship Id="rId3" Type="http://schemas.microsoft.com/office/2011/relationships/chartStyle" Target="style11.xml"/><Relationship Id="rId2" Type="http://schemas.openxmlformats.org/officeDocument/2006/relationships/themeOverride" Target="../theme/themeOverride7.xml"/><Relationship Id="rId1" Type="http://schemas.openxmlformats.org/officeDocument/2006/relationships/oleObject" Target="file:///F:\&#39033;&#30446;------&#27668;&#20505;&#21487;&#34892;&#24615;&#35770;&#35777;\&#27704;&#20462;&#35770;&#35777;\&#39640;&#24433;&#21709;&#22825;&#27668;&#34917;&#20805;.xlsx" TargetMode="External"/></Relationships>
</file>

<file path=word/charts/_rels/chart11.xml.rels><?xml version="1.0" encoding="UTF-8" standalone="yes"?>
<Relationships xmlns="http://schemas.openxmlformats.org/package/2006/relationships"><Relationship Id="rId4" Type="http://schemas.microsoft.com/office/2011/relationships/chartColorStyle" Target="colors12.xml"/><Relationship Id="rId3" Type="http://schemas.microsoft.com/office/2011/relationships/chartStyle" Target="style12.xml"/><Relationship Id="rId2" Type="http://schemas.openxmlformats.org/officeDocument/2006/relationships/themeOverride" Target="../theme/themeOverride8.xml"/><Relationship Id="rId1" Type="http://schemas.openxmlformats.org/officeDocument/2006/relationships/oleObject" Target="file:///F:\&#39033;&#30446;------&#27668;&#20505;&#21487;&#34892;&#24615;&#35770;&#35777;\&#27704;&#20462;&#35770;&#35777;\&#39640;&#24433;&#21709;&#22825;&#27668;&#34917;&#20805;.xlsx" TargetMode="External"/></Relationships>
</file>

<file path=word/charts/_rels/chart12.xml.rels><?xml version="1.0" encoding="UTF-8" standalone="yes"?>
<Relationships xmlns="http://schemas.openxmlformats.org/package/2006/relationships"><Relationship Id="rId4" Type="http://schemas.microsoft.com/office/2011/relationships/chartColorStyle" Target="colors13.xml"/><Relationship Id="rId3" Type="http://schemas.microsoft.com/office/2011/relationships/chartStyle" Target="style13.xml"/><Relationship Id="rId2" Type="http://schemas.openxmlformats.org/officeDocument/2006/relationships/themeOverride" Target="../theme/themeOverride9.xml"/><Relationship Id="rId1" Type="http://schemas.openxmlformats.org/officeDocument/2006/relationships/oleObject" Target="file:///F:\&#39033;&#30446;------&#27668;&#20505;&#21487;&#34892;&#24615;&#35770;&#35777;\&#27704;&#20462;&#35770;&#35777;\&#39640;&#24433;&#21709;&#22825;&#27668;&#34917;&#20805;.xlsx" TargetMode="External"/></Relationships>
</file>

<file path=word/charts/_rels/chart13.xml.rels><?xml version="1.0" encoding="UTF-8" standalone="yes"?>
<Relationships xmlns="http://schemas.openxmlformats.org/package/2006/relationships"><Relationship Id="rId3" Type="http://schemas.microsoft.com/office/2011/relationships/chartColorStyle" Target="colors14.xml"/><Relationship Id="rId2" Type="http://schemas.microsoft.com/office/2011/relationships/chartStyle" Target="style14.xml"/><Relationship Id="rId1" Type="http://schemas.openxmlformats.org/officeDocument/2006/relationships/oleObject" Target="file:///F:\&#39033;&#30446;------&#27668;&#20505;&#21487;&#34892;&#24615;&#35770;&#35777;\&#27704;&#20462;&#35770;&#35777;\&#26497;&#20540;&#25512;&#31639;202109262-2.xlsx" TargetMode="External"/></Relationships>
</file>

<file path=word/charts/_rels/chart14.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F:\&#39033;&#30446;------&#27668;&#20505;&#21487;&#34892;&#24615;&#35770;&#35777;\&#27704;&#20462;&#35770;&#35777;\&#27704;&#20462;&#31283;&#23450;&#24230;&#19982;&#28151;&#21512;&#23618;&#39640;&#24230;&#32479;&#35745;.xlsx" TargetMode="External"/></Relationships>
</file>

<file path=word/charts/_rels/chart15.xml.rels><?xml version="1.0" encoding="UTF-8" standalone="yes"?>
<Relationships xmlns="http://schemas.openxmlformats.org/package/2006/relationships"><Relationship Id="rId3" Type="http://schemas.microsoft.com/office/2011/relationships/chartColorStyle" Target="colors15.xml"/><Relationship Id="rId2" Type="http://schemas.microsoft.com/office/2011/relationships/chartStyle" Target="style15.xml"/><Relationship Id="rId1" Type="http://schemas.openxmlformats.org/officeDocument/2006/relationships/oleObject" Target="file:///F:\&#39033;&#30446;------&#27668;&#20505;&#21487;&#34892;&#24615;&#35770;&#35777;\&#27704;&#20462;&#35770;&#35777;\&#27704;&#20462;&#31283;&#23450;&#24230;&#19982;&#28151;&#21512;&#23618;&#39640;&#24230;&#32479;&#35745;.xlsx" TargetMode="External"/></Relationships>
</file>

<file path=word/charts/_rels/chart2.xml.rels><?xml version="1.0" encoding="UTF-8" standalone="yes"?>
<Relationships xmlns="http://schemas.openxmlformats.org/package/2006/relationships"><Relationship Id="rId4" Type="http://schemas.microsoft.com/office/2011/relationships/chartColorStyle" Target="colors2.xml"/><Relationship Id="rId3" Type="http://schemas.microsoft.com/office/2011/relationships/chartStyle" Target="style2.xml"/><Relationship Id="rId2" Type="http://schemas.openxmlformats.org/officeDocument/2006/relationships/themeOverride" Target="../theme/themeOverride1.xml"/><Relationship Id="rId1" Type="http://schemas.openxmlformats.org/officeDocument/2006/relationships/oleObject" Target="file:///F:\&#39033;&#30446;------&#27668;&#20505;&#21487;&#34892;&#24615;&#35770;&#35777;\&#27704;&#20462;&#35770;&#35777;\&#19977;&#24615;&#20998;&#26512;Cor.xlsx" TargetMode="External"/></Relationships>
</file>

<file path=word/charts/_rels/chart3.xml.rels><?xml version="1.0" encoding="UTF-8" standalone="yes"?>
<Relationships xmlns="http://schemas.openxmlformats.org/package/2006/relationships"><Relationship Id="rId4" Type="http://schemas.microsoft.com/office/2011/relationships/chartColorStyle" Target="colors4.xml"/><Relationship Id="rId3" Type="http://schemas.microsoft.com/office/2011/relationships/chartStyle" Target="style4.xml"/><Relationship Id="rId2" Type="http://schemas.openxmlformats.org/officeDocument/2006/relationships/themeOverride" Target="../theme/themeOverride2.xml"/><Relationship Id="rId1" Type="http://schemas.openxmlformats.org/officeDocument/2006/relationships/oleObject" Target="file:///F:\&#39033;&#30446;------&#27668;&#20505;&#21487;&#34892;&#24615;&#35770;&#35777;\&#27704;&#20462;&#35770;&#35777;\&#19977;&#24615;&#20998;&#26512;Cor.xlsx" TargetMode="External"/></Relationships>
</file>

<file path=word/charts/_rels/chart4.xml.rels><?xml version="1.0" encoding="UTF-8" standalone="yes"?>
<Relationships xmlns="http://schemas.openxmlformats.org/package/2006/relationships"><Relationship Id="rId4" Type="http://schemas.microsoft.com/office/2011/relationships/chartColorStyle" Target="colors5.xml"/><Relationship Id="rId3" Type="http://schemas.microsoft.com/office/2011/relationships/chartStyle" Target="style5.xml"/><Relationship Id="rId2" Type="http://schemas.openxmlformats.org/officeDocument/2006/relationships/themeOverride" Target="../theme/themeOverride3.xml"/><Relationship Id="rId1" Type="http://schemas.openxmlformats.org/officeDocument/2006/relationships/oleObject" Target="file:///F:\&#39033;&#30446;------&#27668;&#20505;&#21487;&#34892;&#24615;&#35770;&#35777;\&#27704;&#20462;&#35770;&#35777;\&#19977;&#24615;&#20998;&#26512;Cor.xlsx"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file:///F:\&#39033;&#30446;------&#27668;&#20505;&#21487;&#34892;&#24615;&#35770;&#35777;\&#27704;&#20462;&#35770;&#35777;\&#26143;&#28779;&#22253;10~20&#38378;&#30005;&#32479;&#35745;.xlsx" TargetMode="External"/></Relationships>
</file>

<file path=word/charts/_rels/chart6.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oleObject" Target="file:///F:\&#39033;&#30446;------&#27668;&#20505;&#21487;&#34892;&#24615;&#35770;&#35777;\&#27704;&#20462;&#35770;&#35777;\&#26143;&#28779;&#22253;10~20&#38378;&#30005;&#32479;&#35745;.xlsx" TargetMode="External"/></Relationships>
</file>

<file path=word/charts/_rels/chart7.xml.rels><?xml version="1.0" encoding="UTF-8" standalone="yes"?>
<Relationships xmlns="http://schemas.openxmlformats.org/package/2006/relationships"><Relationship Id="rId4" Type="http://schemas.microsoft.com/office/2011/relationships/chartColorStyle" Target="colors8.xml"/><Relationship Id="rId3" Type="http://schemas.microsoft.com/office/2011/relationships/chartStyle" Target="style8.xml"/><Relationship Id="rId2" Type="http://schemas.openxmlformats.org/officeDocument/2006/relationships/themeOverride" Target="../theme/themeOverride4.xml"/><Relationship Id="rId1" Type="http://schemas.openxmlformats.org/officeDocument/2006/relationships/oleObject" Target="file:///F:\&#39033;&#30446;------&#27668;&#20505;&#21487;&#34892;&#24615;&#35770;&#35777;\&#27704;&#20462;&#35770;&#35777;\&#39640;&#24433;&#21709;&#22825;&#27668;&#34917;&#20805;.xlsx" TargetMode="External"/></Relationships>
</file>

<file path=word/charts/_rels/chart8.xml.rels><?xml version="1.0" encoding="UTF-8" standalone="yes"?>
<Relationships xmlns="http://schemas.openxmlformats.org/package/2006/relationships"><Relationship Id="rId4" Type="http://schemas.microsoft.com/office/2011/relationships/chartColorStyle" Target="colors9.xml"/><Relationship Id="rId3" Type="http://schemas.microsoft.com/office/2011/relationships/chartStyle" Target="style9.xml"/><Relationship Id="rId2" Type="http://schemas.openxmlformats.org/officeDocument/2006/relationships/themeOverride" Target="../theme/themeOverride5.xml"/><Relationship Id="rId1" Type="http://schemas.openxmlformats.org/officeDocument/2006/relationships/oleObject" Target="file:///F:\&#39033;&#30446;------&#27668;&#20505;&#21487;&#34892;&#24615;&#35770;&#35777;\&#27704;&#20462;&#35770;&#35777;\&#39640;&#24433;&#21709;&#22825;&#27668;&#34917;&#20805;.xlsx" TargetMode="External"/></Relationships>
</file>

<file path=word/charts/_rels/chart9.xml.rels><?xml version="1.0" encoding="UTF-8" standalone="yes"?>
<Relationships xmlns="http://schemas.openxmlformats.org/package/2006/relationships"><Relationship Id="rId4" Type="http://schemas.microsoft.com/office/2011/relationships/chartColorStyle" Target="colors10.xml"/><Relationship Id="rId3" Type="http://schemas.microsoft.com/office/2011/relationships/chartStyle" Target="style10.xml"/><Relationship Id="rId2" Type="http://schemas.openxmlformats.org/officeDocument/2006/relationships/themeOverride" Target="../theme/themeOverride6.xml"/><Relationship Id="rId1" Type="http://schemas.openxmlformats.org/officeDocument/2006/relationships/oleObject" Target="file:///F:\&#39033;&#30446;------&#27668;&#20505;&#21487;&#34892;&#24615;&#35770;&#35777;\&#27704;&#20462;&#35770;&#35777;\&#39640;&#24433;&#21709;&#22825;&#27668;&#34917;&#2080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4553149606299"/>
          <c:y val="0.0509259259259259"/>
          <c:w val="0.782624453193351"/>
          <c:h val="0.721738845144357"/>
        </c:manualLayout>
      </c:layout>
      <c:lineChart>
        <c:grouping val="standard"/>
        <c:varyColors val="0"/>
        <c:ser>
          <c:idx val="0"/>
          <c:order val="0"/>
          <c:tx>
            <c:strRef>
              <c:f>艾城</c:f>
              <c:strCache>
                <c:ptCount val="1"/>
                <c:pt idx="0">
                  <c:v>艾城</c:v>
                </c:pt>
              </c:strCache>
            </c:strRef>
          </c:tx>
          <c:spPr>
            <a:ln w="6350" cap="rnd">
              <a:solidFill>
                <a:schemeClr val="accent1"/>
              </a:solidFill>
              <a:round/>
            </a:ln>
            <a:effectLst/>
          </c:spPr>
          <c:marker>
            <c:symbol val="diamond"/>
            <c:size val="4"/>
            <c:spPr>
              <a:solidFill>
                <a:schemeClr val="accent1"/>
              </a:solidFill>
              <a:ln w="9525">
                <a:solidFill>
                  <a:schemeClr val="accent1"/>
                </a:solidFill>
              </a:ln>
              <a:effectLst/>
            </c:spPr>
          </c:marker>
          <c:dLbls>
            <c:delete val="1"/>
          </c:dLbls>
          <c:cat>
            <c:strRef>
              <c:f>逐月匹配德安永修!$C$3:$C$50</c:f>
              <c:strCache>
                <c:ptCount val="48"/>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2018年1月</c:v>
                </c:pt>
                <c:pt idx="13">
                  <c:v>2月</c:v>
                </c:pt>
                <c:pt idx="14">
                  <c:v>3月</c:v>
                </c:pt>
                <c:pt idx="15">
                  <c:v>4月</c:v>
                </c:pt>
                <c:pt idx="16">
                  <c:v>5月</c:v>
                </c:pt>
                <c:pt idx="17">
                  <c:v>6月</c:v>
                </c:pt>
                <c:pt idx="18">
                  <c:v>7月</c:v>
                </c:pt>
                <c:pt idx="19">
                  <c:v>8月</c:v>
                </c:pt>
                <c:pt idx="20">
                  <c:v>9月</c:v>
                </c:pt>
                <c:pt idx="21">
                  <c:v>10月</c:v>
                </c:pt>
                <c:pt idx="22">
                  <c:v>11月</c:v>
                </c:pt>
                <c:pt idx="23">
                  <c:v>12月</c:v>
                </c:pt>
                <c:pt idx="24">
                  <c:v>2019年1月</c:v>
                </c:pt>
                <c:pt idx="25">
                  <c:v>2月</c:v>
                </c:pt>
                <c:pt idx="26">
                  <c:v>3月</c:v>
                </c:pt>
                <c:pt idx="27">
                  <c:v>4月</c:v>
                </c:pt>
                <c:pt idx="28">
                  <c:v>5月</c:v>
                </c:pt>
                <c:pt idx="29">
                  <c:v>6月</c:v>
                </c:pt>
                <c:pt idx="30">
                  <c:v>7月</c:v>
                </c:pt>
                <c:pt idx="31">
                  <c:v>8月</c:v>
                </c:pt>
                <c:pt idx="32">
                  <c:v>9月</c:v>
                </c:pt>
                <c:pt idx="33">
                  <c:v>10月</c:v>
                </c:pt>
                <c:pt idx="34">
                  <c:v>11月</c:v>
                </c:pt>
                <c:pt idx="35">
                  <c:v>12月</c:v>
                </c:pt>
                <c:pt idx="36">
                  <c:v>2020年1月</c:v>
                </c:pt>
                <c:pt idx="37">
                  <c:v>2月</c:v>
                </c:pt>
                <c:pt idx="38">
                  <c:v>3月</c:v>
                </c:pt>
                <c:pt idx="39">
                  <c:v>4月</c:v>
                </c:pt>
                <c:pt idx="40">
                  <c:v>5月</c:v>
                </c:pt>
                <c:pt idx="41">
                  <c:v>6月</c:v>
                </c:pt>
                <c:pt idx="42">
                  <c:v>7月</c:v>
                </c:pt>
                <c:pt idx="43">
                  <c:v>8月</c:v>
                </c:pt>
                <c:pt idx="44">
                  <c:v>9月</c:v>
                </c:pt>
                <c:pt idx="45">
                  <c:v>10月</c:v>
                </c:pt>
                <c:pt idx="46">
                  <c:v>11月</c:v>
                </c:pt>
                <c:pt idx="47">
                  <c:v>12月</c:v>
                </c:pt>
              </c:strCache>
            </c:strRef>
          </c:cat>
          <c:val>
            <c:numRef>
              <c:f>逐月匹配德安永修!$D$3:$D$50</c:f>
              <c:numCache>
                <c:formatCode>General</c:formatCode>
                <c:ptCount val="48"/>
                <c:pt idx="0">
                  <c:v>1021.60935483871</c:v>
                </c:pt>
                <c:pt idx="1">
                  <c:v>1020.91642857143</c:v>
                </c:pt>
                <c:pt idx="2">
                  <c:v>1016.13032258065</c:v>
                </c:pt>
                <c:pt idx="3">
                  <c:v>1010.01413793103</c:v>
                </c:pt>
                <c:pt idx="4">
                  <c:v>1007.22</c:v>
                </c:pt>
                <c:pt idx="5">
                  <c:v>1002.87137931034</c:v>
                </c:pt>
                <c:pt idx="6">
                  <c:v>1001.94</c:v>
                </c:pt>
                <c:pt idx="7">
                  <c:v>1001.51612903226</c:v>
                </c:pt>
                <c:pt idx="8">
                  <c:v>1007.13666666667</c:v>
                </c:pt>
                <c:pt idx="9">
                  <c:v>1015.76266666667</c:v>
                </c:pt>
                <c:pt idx="10">
                  <c:v>1018.70666666667</c:v>
                </c:pt>
                <c:pt idx="11">
                  <c:v>1023.39677419355</c:v>
                </c:pt>
                <c:pt idx="12">
                  <c:v>1021.23225806452</c:v>
                </c:pt>
                <c:pt idx="13">
                  <c:v>1020.22857142857</c:v>
                </c:pt>
                <c:pt idx="14">
                  <c:v>1014.3</c:v>
                </c:pt>
                <c:pt idx="15">
                  <c:v>1010.58666666667</c:v>
                </c:pt>
                <c:pt idx="16">
                  <c:v>1005.614</c:v>
                </c:pt>
                <c:pt idx="17">
                  <c:v>1001.75172413793</c:v>
                </c:pt>
                <c:pt idx="18">
                  <c:v>999.416129032258</c:v>
                </c:pt>
                <c:pt idx="19">
                  <c:v>999.016129032258</c:v>
                </c:pt>
                <c:pt idx="20">
                  <c:v>1008.13333333333</c:v>
                </c:pt>
                <c:pt idx="21">
                  <c:v>1015.99032258065</c:v>
                </c:pt>
                <c:pt idx="22">
                  <c:v>1018.312</c:v>
                </c:pt>
                <c:pt idx="23">
                  <c:v>1023.60333333333</c:v>
                </c:pt>
                <c:pt idx="24">
                  <c:v>1023.80967741936</c:v>
                </c:pt>
                <c:pt idx="25">
                  <c:v>1020.24</c:v>
                </c:pt>
                <c:pt idx="26">
                  <c:v>1014.29666666667</c:v>
                </c:pt>
                <c:pt idx="27">
                  <c:v>1009.13793103448</c:v>
                </c:pt>
                <c:pt idx="28">
                  <c:v>1007.075</c:v>
                </c:pt>
                <c:pt idx="29">
                  <c:v>1000.952</c:v>
                </c:pt>
                <c:pt idx="30">
                  <c:v>999.785185185185</c:v>
                </c:pt>
                <c:pt idx="31">
                  <c:v>1000.32333333333</c:v>
                </c:pt>
                <c:pt idx="32">
                  <c:v>1009.10666666667</c:v>
                </c:pt>
                <c:pt idx="33">
                  <c:v>1014.72903225806</c:v>
                </c:pt>
                <c:pt idx="34">
                  <c:v>1018.55333333333</c:v>
                </c:pt>
                <c:pt idx="35">
                  <c:v>1021.83870967742</c:v>
                </c:pt>
                <c:pt idx="36">
                  <c:v>1020.76129032258</c:v>
                </c:pt>
                <c:pt idx="37">
                  <c:v>1020.38965517241</c:v>
                </c:pt>
                <c:pt idx="38">
                  <c:v>1014.06774193548</c:v>
                </c:pt>
                <c:pt idx="39">
                  <c:v>1014.34333333333</c:v>
                </c:pt>
                <c:pt idx="40">
                  <c:v>1004.42</c:v>
                </c:pt>
                <c:pt idx="41">
                  <c:v>1000.67333333333</c:v>
                </c:pt>
                <c:pt idx="42">
                  <c:v>1000.86774193548</c:v>
                </c:pt>
                <c:pt idx="43">
                  <c:v>1001.94740740741</c:v>
                </c:pt>
                <c:pt idx="44">
                  <c:v>1008.34074074074</c:v>
                </c:pt>
                <c:pt idx="45">
                  <c:v>1015.95161290323</c:v>
                </c:pt>
                <c:pt idx="46">
                  <c:v>1019.77777777778</c:v>
                </c:pt>
                <c:pt idx="47">
                  <c:v>1023.82666666667</c:v>
                </c:pt>
              </c:numCache>
            </c:numRef>
          </c:val>
          <c:smooth val="0"/>
        </c:ser>
        <c:ser>
          <c:idx val="1"/>
          <c:order val="1"/>
          <c:tx>
            <c:strRef>
              <c:f>德安</c:f>
              <c:strCache>
                <c:ptCount val="1"/>
                <c:pt idx="0">
                  <c:v>德安</c:v>
                </c:pt>
              </c:strCache>
            </c:strRef>
          </c:tx>
          <c:spPr>
            <a:ln w="9525" cap="rnd">
              <a:solidFill>
                <a:schemeClr val="accent2"/>
              </a:solidFill>
              <a:round/>
            </a:ln>
            <a:effectLst/>
          </c:spPr>
          <c:marker>
            <c:symbol val="square"/>
            <c:size val="4"/>
            <c:spPr>
              <a:solidFill>
                <a:schemeClr val="accent2"/>
              </a:solidFill>
              <a:ln w="9525">
                <a:solidFill>
                  <a:schemeClr val="accent2"/>
                </a:solidFill>
              </a:ln>
              <a:effectLst/>
            </c:spPr>
          </c:marker>
          <c:dLbls>
            <c:delete val="1"/>
          </c:dLbls>
          <c:cat>
            <c:strRef>
              <c:f>逐月匹配德安永修!$C$3:$C$50</c:f>
              <c:strCache>
                <c:ptCount val="48"/>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2018年1月</c:v>
                </c:pt>
                <c:pt idx="13">
                  <c:v>2月</c:v>
                </c:pt>
                <c:pt idx="14">
                  <c:v>3月</c:v>
                </c:pt>
                <c:pt idx="15">
                  <c:v>4月</c:v>
                </c:pt>
                <c:pt idx="16">
                  <c:v>5月</c:v>
                </c:pt>
                <c:pt idx="17">
                  <c:v>6月</c:v>
                </c:pt>
                <c:pt idx="18">
                  <c:v>7月</c:v>
                </c:pt>
                <c:pt idx="19">
                  <c:v>8月</c:v>
                </c:pt>
                <c:pt idx="20">
                  <c:v>9月</c:v>
                </c:pt>
                <c:pt idx="21">
                  <c:v>10月</c:v>
                </c:pt>
                <c:pt idx="22">
                  <c:v>11月</c:v>
                </c:pt>
                <c:pt idx="23">
                  <c:v>12月</c:v>
                </c:pt>
                <c:pt idx="24">
                  <c:v>2019年1月</c:v>
                </c:pt>
                <c:pt idx="25">
                  <c:v>2月</c:v>
                </c:pt>
                <c:pt idx="26">
                  <c:v>3月</c:v>
                </c:pt>
                <c:pt idx="27">
                  <c:v>4月</c:v>
                </c:pt>
                <c:pt idx="28">
                  <c:v>5月</c:v>
                </c:pt>
                <c:pt idx="29">
                  <c:v>6月</c:v>
                </c:pt>
                <c:pt idx="30">
                  <c:v>7月</c:v>
                </c:pt>
                <c:pt idx="31">
                  <c:v>8月</c:v>
                </c:pt>
                <c:pt idx="32">
                  <c:v>9月</c:v>
                </c:pt>
                <c:pt idx="33">
                  <c:v>10月</c:v>
                </c:pt>
                <c:pt idx="34">
                  <c:v>11月</c:v>
                </c:pt>
                <c:pt idx="35">
                  <c:v>12月</c:v>
                </c:pt>
                <c:pt idx="36">
                  <c:v>2020年1月</c:v>
                </c:pt>
                <c:pt idx="37">
                  <c:v>2月</c:v>
                </c:pt>
                <c:pt idx="38">
                  <c:v>3月</c:v>
                </c:pt>
                <c:pt idx="39">
                  <c:v>4月</c:v>
                </c:pt>
                <c:pt idx="40">
                  <c:v>5月</c:v>
                </c:pt>
                <c:pt idx="41">
                  <c:v>6月</c:v>
                </c:pt>
                <c:pt idx="42">
                  <c:v>7月</c:v>
                </c:pt>
                <c:pt idx="43">
                  <c:v>8月</c:v>
                </c:pt>
                <c:pt idx="44">
                  <c:v>9月</c:v>
                </c:pt>
                <c:pt idx="45">
                  <c:v>10月</c:v>
                </c:pt>
                <c:pt idx="46">
                  <c:v>11月</c:v>
                </c:pt>
                <c:pt idx="47">
                  <c:v>12月</c:v>
                </c:pt>
              </c:strCache>
            </c:strRef>
          </c:cat>
          <c:val>
            <c:numRef>
              <c:f>逐月匹配德安永修!$N$3:$N$50</c:f>
              <c:numCache>
                <c:formatCode>General</c:formatCode>
                <c:ptCount val="48"/>
                <c:pt idx="0">
                  <c:v>1020.74193548387</c:v>
                </c:pt>
                <c:pt idx="1">
                  <c:v>1020.00428571429</c:v>
                </c:pt>
                <c:pt idx="2">
                  <c:v>1015.1635483871</c:v>
                </c:pt>
                <c:pt idx="3">
                  <c:v>1008.909</c:v>
                </c:pt>
                <c:pt idx="4">
                  <c:v>1006.26548387097</c:v>
                </c:pt>
                <c:pt idx="5">
                  <c:v>1001.758</c:v>
                </c:pt>
                <c:pt idx="6">
                  <c:v>1000.89096774194</c:v>
                </c:pt>
                <c:pt idx="7">
                  <c:v>1000.53225806452</c:v>
                </c:pt>
                <c:pt idx="8">
                  <c:v>1006.24</c:v>
                </c:pt>
                <c:pt idx="9">
                  <c:v>1014.79032258065</c:v>
                </c:pt>
                <c:pt idx="10">
                  <c:v>1017.78333333333</c:v>
                </c:pt>
                <c:pt idx="11">
                  <c:v>1022.48387096774</c:v>
                </c:pt>
                <c:pt idx="12">
                  <c:v>1020.10344827586</c:v>
                </c:pt>
                <c:pt idx="13">
                  <c:v>1019.29285714286</c:v>
                </c:pt>
                <c:pt idx="14">
                  <c:v>1013.31612903226</c:v>
                </c:pt>
                <c:pt idx="15">
                  <c:v>1009.62266666667</c:v>
                </c:pt>
                <c:pt idx="16">
                  <c:v>1004.75064516129</c:v>
                </c:pt>
                <c:pt idx="17">
                  <c:v>1000.69666666667</c:v>
                </c:pt>
                <c:pt idx="18">
                  <c:v>998.422580645161</c:v>
                </c:pt>
                <c:pt idx="19">
                  <c:v>998.106451612903</c:v>
                </c:pt>
                <c:pt idx="20">
                  <c:v>1007.25333333333</c:v>
                </c:pt>
                <c:pt idx="21">
                  <c:v>1015.06451612903</c:v>
                </c:pt>
                <c:pt idx="22">
                  <c:v>1017.37666666667</c:v>
                </c:pt>
                <c:pt idx="23">
                  <c:v>1022.58387096774</c:v>
                </c:pt>
                <c:pt idx="24">
                  <c:v>1022.9064516129</c:v>
                </c:pt>
                <c:pt idx="25">
                  <c:v>1019.20714285714</c:v>
                </c:pt>
                <c:pt idx="26">
                  <c:v>1013.46774193548</c:v>
                </c:pt>
                <c:pt idx="27">
                  <c:v>1008.38666666667</c:v>
                </c:pt>
                <c:pt idx="28">
                  <c:v>1006.01935483871</c:v>
                </c:pt>
                <c:pt idx="29">
                  <c:v>1000.09666666667</c:v>
                </c:pt>
                <c:pt idx="30">
                  <c:v>998.787096774194</c:v>
                </c:pt>
                <c:pt idx="31">
                  <c:v>999.248387096774</c:v>
                </c:pt>
                <c:pt idx="32">
                  <c:v>1008.14333333333</c:v>
                </c:pt>
                <c:pt idx="33">
                  <c:v>1013.8064516129</c:v>
                </c:pt>
                <c:pt idx="34">
                  <c:v>1017.58333333333</c:v>
                </c:pt>
                <c:pt idx="35">
                  <c:v>1020.83870967742</c:v>
                </c:pt>
                <c:pt idx="36">
                  <c:v>1014.68387096774</c:v>
                </c:pt>
                <c:pt idx="37">
                  <c:v>1014.36206896552</c:v>
                </c:pt>
                <c:pt idx="38">
                  <c:v>1008.1</c:v>
                </c:pt>
                <c:pt idx="39">
                  <c:v>1008.39666666667</c:v>
                </c:pt>
                <c:pt idx="40">
                  <c:v>998.658064516129</c:v>
                </c:pt>
                <c:pt idx="41">
                  <c:v>994.926666666667</c:v>
                </c:pt>
                <c:pt idx="42">
                  <c:v>995.187096774194</c:v>
                </c:pt>
                <c:pt idx="43">
                  <c:v>996.040967741935</c:v>
                </c:pt>
                <c:pt idx="44">
                  <c:v>1002.61333333333</c:v>
                </c:pt>
                <c:pt idx="45">
                  <c:v>1010.15161290323</c:v>
                </c:pt>
                <c:pt idx="46">
                  <c:v>1014.12</c:v>
                </c:pt>
                <c:pt idx="47">
                  <c:v>1017.86774193548</c:v>
                </c:pt>
              </c:numCache>
            </c:numRef>
          </c:val>
          <c:smooth val="0"/>
        </c:ser>
        <c:ser>
          <c:idx val="2"/>
          <c:order val="2"/>
          <c:tx>
            <c:strRef>
              <c:f>永修</c:f>
              <c:strCache>
                <c:ptCount val="1"/>
                <c:pt idx="0">
                  <c:v>永修</c:v>
                </c:pt>
              </c:strCache>
            </c:strRef>
          </c:tx>
          <c:spPr>
            <a:ln w="6350" cap="rnd">
              <a:solidFill>
                <a:schemeClr val="accent3"/>
              </a:solidFill>
              <a:round/>
            </a:ln>
            <a:effectLst/>
          </c:spPr>
          <c:marker>
            <c:symbol val="triangle"/>
            <c:size val="4"/>
            <c:spPr>
              <a:solidFill>
                <a:schemeClr val="accent3"/>
              </a:solidFill>
              <a:ln w="9525">
                <a:solidFill>
                  <a:schemeClr val="accent3"/>
                </a:solidFill>
              </a:ln>
              <a:effectLst/>
            </c:spPr>
          </c:marker>
          <c:dLbls>
            <c:delete val="1"/>
          </c:dLbls>
          <c:cat>
            <c:strRef>
              <c:f>逐月匹配德安永修!$C$3:$C$50</c:f>
              <c:strCache>
                <c:ptCount val="48"/>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2018年1月</c:v>
                </c:pt>
                <c:pt idx="13">
                  <c:v>2月</c:v>
                </c:pt>
                <c:pt idx="14">
                  <c:v>3月</c:v>
                </c:pt>
                <c:pt idx="15">
                  <c:v>4月</c:v>
                </c:pt>
                <c:pt idx="16">
                  <c:v>5月</c:v>
                </c:pt>
                <c:pt idx="17">
                  <c:v>6月</c:v>
                </c:pt>
                <c:pt idx="18">
                  <c:v>7月</c:v>
                </c:pt>
                <c:pt idx="19">
                  <c:v>8月</c:v>
                </c:pt>
                <c:pt idx="20">
                  <c:v>9月</c:v>
                </c:pt>
                <c:pt idx="21">
                  <c:v>10月</c:v>
                </c:pt>
                <c:pt idx="22">
                  <c:v>11月</c:v>
                </c:pt>
                <c:pt idx="23">
                  <c:v>12月</c:v>
                </c:pt>
                <c:pt idx="24">
                  <c:v>2019年1月</c:v>
                </c:pt>
                <c:pt idx="25">
                  <c:v>2月</c:v>
                </c:pt>
                <c:pt idx="26">
                  <c:v>3月</c:v>
                </c:pt>
                <c:pt idx="27">
                  <c:v>4月</c:v>
                </c:pt>
                <c:pt idx="28">
                  <c:v>5月</c:v>
                </c:pt>
                <c:pt idx="29">
                  <c:v>6月</c:v>
                </c:pt>
                <c:pt idx="30">
                  <c:v>7月</c:v>
                </c:pt>
                <c:pt idx="31">
                  <c:v>8月</c:v>
                </c:pt>
                <c:pt idx="32">
                  <c:v>9月</c:v>
                </c:pt>
                <c:pt idx="33">
                  <c:v>10月</c:v>
                </c:pt>
                <c:pt idx="34">
                  <c:v>11月</c:v>
                </c:pt>
                <c:pt idx="35">
                  <c:v>12月</c:v>
                </c:pt>
                <c:pt idx="36">
                  <c:v>2020年1月</c:v>
                </c:pt>
                <c:pt idx="37">
                  <c:v>2月</c:v>
                </c:pt>
                <c:pt idx="38">
                  <c:v>3月</c:v>
                </c:pt>
                <c:pt idx="39">
                  <c:v>4月</c:v>
                </c:pt>
                <c:pt idx="40">
                  <c:v>5月</c:v>
                </c:pt>
                <c:pt idx="41">
                  <c:v>6月</c:v>
                </c:pt>
                <c:pt idx="42">
                  <c:v>7月</c:v>
                </c:pt>
                <c:pt idx="43">
                  <c:v>8月</c:v>
                </c:pt>
                <c:pt idx="44">
                  <c:v>9月</c:v>
                </c:pt>
                <c:pt idx="45">
                  <c:v>10月</c:v>
                </c:pt>
                <c:pt idx="46">
                  <c:v>11月</c:v>
                </c:pt>
                <c:pt idx="47">
                  <c:v>12月</c:v>
                </c:pt>
              </c:strCache>
            </c:strRef>
          </c:cat>
          <c:val>
            <c:numRef>
              <c:f>逐月匹配德安永修!$X$3:$X$50</c:f>
              <c:numCache>
                <c:formatCode>General</c:formatCode>
                <c:ptCount val="48"/>
                <c:pt idx="0">
                  <c:v>1021.31387096774</c:v>
                </c:pt>
                <c:pt idx="1">
                  <c:v>1020.60821428571</c:v>
                </c:pt>
                <c:pt idx="2">
                  <c:v>1015.83806451613</c:v>
                </c:pt>
                <c:pt idx="3">
                  <c:v>1009.55766666667</c:v>
                </c:pt>
                <c:pt idx="4">
                  <c:v>1006.89290322581</c:v>
                </c:pt>
                <c:pt idx="5">
                  <c:v>1002.454</c:v>
                </c:pt>
                <c:pt idx="6">
                  <c:v>1001.65129032258</c:v>
                </c:pt>
                <c:pt idx="7">
                  <c:v>1001.23870967742</c:v>
                </c:pt>
                <c:pt idx="8">
                  <c:v>1006.80333333333</c:v>
                </c:pt>
                <c:pt idx="9">
                  <c:v>1015.30225806452</c:v>
                </c:pt>
                <c:pt idx="10">
                  <c:v>1018.40333333333</c:v>
                </c:pt>
                <c:pt idx="11">
                  <c:v>1023.0935483871</c:v>
                </c:pt>
                <c:pt idx="12">
                  <c:v>1020.88387096774</c:v>
                </c:pt>
                <c:pt idx="13">
                  <c:v>1019.91785714286</c:v>
                </c:pt>
                <c:pt idx="14">
                  <c:v>1013.9935483871</c:v>
                </c:pt>
                <c:pt idx="15">
                  <c:v>1010.25666666667</c:v>
                </c:pt>
                <c:pt idx="16">
                  <c:v>1005.47032258065</c:v>
                </c:pt>
                <c:pt idx="17">
                  <c:v>1001.4</c:v>
                </c:pt>
                <c:pt idx="18">
                  <c:v>999.11935483871</c:v>
                </c:pt>
                <c:pt idx="19">
                  <c:v>998.703225806452</c:v>
                </c:pt>
                <c:pt idx="20">
                  <c:v>1007.81666666667</c:v>
                </c:pt>
                <c:pt idx="21">
                  <c:v>1015.67096774194</c:v>
                </c:pt>
                <c:pt idx="22">
                  <c:v>1018.00333333333</c:v>
                </c:pt>
                <c:pt idx="23">
                  <c:v>1023.15806451613</c:v>
                </c:pt>
                <c:pt idx="24">
                  <c:v>1023.48709677419</c:v>
                </c:pt>
                <c:pt idx="25">
                  <c:v>1019.79285714286</c:v>
                </c:pt>
                <c:pt idx="26">
                  <c:v>1014.16451612903</c:v>
                </c:pt>
                <c:pt idx="27">
                  <c:v>1009.04666666667</c:v>
                </c:pt>
                <c:pt idx="28">
                  <c:v>1006.66129032258</c:v>
                </c:pt>
                <c:pt idx="29">
                  <c:v>1000.71666666667</c:v>
                </c:pt>
                <c:pt idx="30">
                  <c:v>999.422580645161</c:v>
                </c:pt>
                <c:pt idx="31">
                  <c:v>999.806451612903</c:v>
                </c:pt>
                <c:pt idx="32">
                  <c:v>1008.69666666667</c:v>
                </c:pt>
                <c:pt idx="33">
                  <c:v>1014.30967741935</c:v>
                </c:pt>
                <c:pt idx="34">
                  <c:v>1018.11666666667</c:v>
                </c:pt>
                <c:pt idx="35">
                  <c:v>1021.41290322581</c:v>
                </c:pt>
                <c:pt idx="36">
                  <c:v>1020.31935483871</c:v>
                </c:pt>
                <c:pt idx="37">
                  <c:v>1019.96206896552</c:v>
                </c:pt>
                <c:pt idx="38">
                  <c:v>1013.64516129032</c:v>
                </c:pt>
                <c:pt idx="39">
                  <c:v>1013.94</c:v>
                </c:pt>
                <c:pt idx="40">
                  <c:v>1004.01290322581</c:v>
                </c:pt>
                <c:pt idx="41">
                  <c:v>1000.27333333333</c:v>
                </c:pt>
                <c:pt idx="42">
                  <c:v>1000.46129032258</c:v>
                </c:pt>
                <c:pt idx="43">
                  <c:v>1001.37903225806</c:v>
                </c:pt>
                <c:pt idx="44">
                  <c:v>1007.90333333333</c:v>
                </c:pt>
                <c:pt idx="45">
                  <c:v>1015.49677419355</c:v>
                </c:pt>
                <c:pt idx="46">
                  <c:v>1019.58333333333</c:v>
                </c:pt>
                <c:pt idx="47">
                  <c:v>1023.47741935484</c:v>
                </c:pt>
              </c:numCache>
            </c:numRef>
          </c:val>
          <c:smooth val="0"/>
        </c:ser>
        <c:dLbls>
          <c:showLegendKey val="0"/>
          <c:showVal val="0"/>
          <c:showCatName val="0"/>
          <c:showSerName val="0"/>
          <c:showPercent val="0"/>
          <c:showBubbleSize val="0"/>
        </c:dLbls>
        <c:marker val="1"/>
        <c:smooth val="0"/>
        <c:axId val="180568111"/>
        <c:axId val="180566031"/>
      </c:lineChart>
      <c:dateAx>
        <c:axId val="18056811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in"/>
        <c:minorTickMark val="none"/>
        <c:tickLblPos val="nextTo"/>
        <c:spPr>
          <a:noFill/>
          <a:ln w="9525" cap="flat" cmpd="sng" algn="ctr">
            <a:solidFill>
              <a:schemeClr val="tx1"/>
            </a:solidFill>
            <a:round/>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mn-lt"/>
                <a:ea typeface="+mn-ea"/>
                <a:cs typeface="+mn-cs"/>
              </a:defRPr>
            </a:pPr>
          </a:p>
        </c:txPr>
        <c:crossAx val="180566031"/>
        <c:crosses val="autoZero"/>
        <c:auto val="0"/>
        <c:lblAlgn val="ctr"/>
        <c:lblOffset val="100"/>
        <c:baseTimeUnit val="days"/>
      </c:dateAx>
      <c:valAx>
        <c:axId val="180566031"/>
        <c:scaling>
          <c:orientation val="minMax"/>
          <c:min val="995"/>
        </c:scaling>
        <c:delete val="0"/>
        <c:axPos val="l"/>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zh-CN" altLang="en-US"/>
                  <a:t>气压</a:t>
                </a:r>
                <a:r>
                  <a:rPr lang="en-US" altLang="zh-CN"/>
                  <a:t>(hPa)</a:t>
                </a:r>
                <a:endParaRPr lang="zh-CN" altLang="en-US"/>
              </a:p>
            </c:rich>
          </c:tx>
          <c:layout/>
          <c:overlay val="0"/>
          <c:spPr>
            <a:noFill/>
            <a:ln>
              <a:noFill/>
            </a:ln>
            <a:effectLst/>
          </c:sp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80568111"/>
        <c:crosses val="autoZero"/>
        <c:crossBetween val="midCat"/>
      </c:valAx>
      <c:spPr>
        <a:noFill/>
        <a:ln>
          <a:noFill/>
        </a:ln>
        <a:effectLst/>
      </c:spPr>
    </c:plotArea>
    <c:legend>
      <c:legendPos val="b"/>
      <c:layout>
        <c:manualLayout>
          <c:xMode val="edge"/>
          <c:yMode val="edge"/>
          <c:x val="0.311644356955381"/>
          <c:y val="0.0422448235637212"/>
          <c:w val="0.465599956255468"/>
          <c:h val="0.0781255468066492"/>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2206036745407"/>
          <c:y val="0.0509259259259259"/>
          <c:w val="0.852543622663003"/>
          <c:h val="0.822843770295584"/>
        </c:manualLayout>
      </c:layout>
      <c:barChart>
        <c:barDir val="col"/>
        <c:grouping val="clustered"/>
        <c:varyColors val="0"/>
        <c:ser>
          <c:idx val="0"/>
          <c:order val="0"/>
          <c:tx>
            <c:strRef>
              <c:f>冻雨日数（d）</c:f>
              <c:strCache>
                <c:ptCount val="1"/>
                <c:pt idx="0">
                  <c:v>冻雨日数（d）</c:v>
                </c:pt>
              </c:strCache>
            </c:strRef>
          </c:tx>
          <c:spPr>
            <a:solidFill>
              <a:schemeClr val="accent1"/>
            </a:solidFill>
            <a:ln>
              <a:noFill/>
            </a:ln>
            <a:effectLst/>
          </c:spPr>
          <c:invertIfNegative val="0"/>
          <c:dLbls>
            <c:delete val="1"/>
          </c:dLbls>
          <c:val>
            <c:numRef>
              <c:f>累月统计!$H$3:$H$14</c:f>
              <c:numCache>
                <c:formatCode>0.00_ </c:formatCode>
                <c:ptCount val="12"/>
                <c:pt idx="0">
                  <c:v>0.446153846153846</c:v>
                </c:pt>
                <c:pt idx="1">
                  <c:v>0.415384615384615</c:v>
                </c:pt>
                <c:pt idx="2">
                  <c:v>0.0153846153846154</c:v>
                </c:pt>
                <c:pt idx="3">
                  <c:v>0</c:v>
                </c:pt>
                <c:pt idx="4">
                  <c:v>0</c:v>
                </c:pt>
                <c:pt idx="5">
                  <c:v>0</c:v>
                </c:pt>
                <c:pt idx="6">
                  <c:v>0</c:v>
                </c:pt>
                <c:pt idx="7">
                  <c:v>0</c:v>
                </c:pt>
                <c:pt idx="8">
                  <c:v>0</c:v>
                </c:pt>
                <c:pt idx="9">
                  <c:v>0</c:v>
                </c:pt>
                <c:pt idx="10">
                  <c:v>0</c:v>
                </c:pt>
                <c:pt idx="11">
                  <c:v>0.0923076923076923</c:v>
                </c:pt>
              </c:numCache>
            </c:numRef>
          </c:val>
        </c:ser>
        <c:dLbls>
          <c:showLegendKey val="0"/>
          <c:showVal val="0"/>
          <c:showCatName val="0"/>
          <c:showSerName val="0"/>
          <c:showPercent val="0"/>
          <c:showBubbleSize val="0"/>
        </c:dLbls>
        <c:gapWidth val="100"/>
        <c:overlap val="-27"/>
        <c:axId val="288877120"/>
        <c:axId val="288882528"/>
      </c:barChart>
      <c:catAx>
        <c:axId val="288877120"/>
        <c:scaling>
          <c:orientation val="minMax"/>
        </c:scaling>
        <c:delete val="0"/>
        <c:axPos val="b"/>
        <c:title>
          <c:tx>
            <c:rich>
              <a:bodyPr rot="0" spcFirstLastPara="1" vertOverflow="ellipsis" vert="horz" wrap="square" anchor="ctr" anchorCtr="1"/>
              <a:lstStyle/>
              <a:p>
                <a:pPr>
                  <a:defRPr lang="zh-CN" sz="1100" b="0" i="0" u="none" strike="noStrike" kern="1200" baseline="0">
                    <a:solidFill>
                      <a:schemeClr val="tx1">
                        <a:lumMod val="65000"/>
                        <a:lumOff val="35000"/>
                      </a:schemeClr>
                    </a:solidFill>
                    <a:latin typeface="+mn-lt"/>
                    <a:ea typeface="+mn-ea"/>
                    <a:cs typeface="+mn-cs"/>
                  </a:defRPr>
                </a:pPr>
                <a:r>
                  <a:rPr lang="zh-CN" altLang="en-US"/>
                  <a:t>月</a:t>
                </a:r>
                <a:endParaRPr lang="zh-CN" alt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p>
        </c:txPr>
        <c:crossAx val="288882528"/>
        <c:crosses val="autoZero"/>
        <c:auto val="1"/>
        <c:lblAlgn val="ctr"/>
        <c:lblOffset val="100"/>
        <c:tickLblSkip val="1"/>
        <c:noMultiLvlLbl val="0"/>
      </c:catAx>
      <c:valAx>
        <c:axId val="288882528"/>
        <c:scaling>
          <c:orientation val="minMax"/>
        </c:scaling>
        <c:delete val="0"/>
        <c:axPos val="l"/>
        <c:title>
          <c:tx>
            <c:rich>
              <a:bodyPr rot="-5400000" spcFirstLastPara="1" vertOverflow="ellipsis" vert="horz" wrap="square" anchor="ctr" anchorCtr="1"/>
              <a:lstStyle/>
              <a:p>
                <a:pPr>
                  <a:defRPr lang="zh-CN" sz="1100" b="0" i="0" u="none" strike="noStrike" kern="1200" baseline="0">
                    <a:solidFill>
                      <a:schemeClr val="tx1">
                        <a:lumMod val="65000"/>
                        <a:lumOff val="35000"/>
                      </a:schemeClr>
                    </a:solidFill>
                    <a:latin typeface="+mn-lt"/>
                    <a:ea typeface="+mn-ea"/>
                    <a:cs typeface="+mn-cs"/>
                  </a:defRPr>
                </a:pPr>
                <a:r>
                  <a:rPr lang="zh-CN" altLang="en-US"/>
                  <a:t>冻雨日数（</a:t>
                </a:r>
                <a:r>
                  <a:rPr lang="en-US" altLang="zh-CN"/>
                  <a:t>d</a:t>
                </a:r>
                <a:r>
                  <a:rPr lang="zh-CN" altLang="en-US"/>
                  <a:t>）</a:t>
                </a:r>
                <a:endParaRPr lang="zh-CN" altLang="en-US"/>
              </a:p>
            </c:rich>
          </c:tx>
          <c:layout/>
          <c:overlay val="0"/>
          <c:spPr>
            <a:noFill/>
            <a:ln>
              <a:noFill/>
            </a:ln>
            <a:effectLst/>
          </c:spPr>
        </c:title>
        <c:numFmt formatCode="#,##0.0_ "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lang="zh-CN" sz="1200" b="0" i="0" u="none" strike="noStrike" kern="1200" baseline="0">
                <a:solidFill>
                  <a:schemeClr val="tx1">
                    <a:lumMod val="65000"/>
                    <a:lumOff val="35000"/>
                  </a:schemeClr>
                </a:solidFill>
                <a:latin typeface="+mn-lt"/>
                <a:ea typeface="+mn-ea"/>
                <a:cs typeface="+mn-cs"/>
              </a:defRPr>
            </a:pPr>
          </a:p>
        </c:txPr>
        <c:crossAx val="288877120"/>
        <c:crosses val="autoZero"/>
        <c:crossBetween val="between"/>
        <c:majorUnit val="0.2"/>
      </c:valAx>
      <c:spPr>
        <a:noFill/>
        <a:ln>
          <a:noFill/>
        </a:ln>
        <a:effectLst/>
      </c:spPr>
    </c:plotArea>
    <c:legend>
      <c:legendPos val="r"/>
      <c:layout>
        <c:manualLayout>
          <c:xMode val="edge"/>
          <c:yMode val="edge"/>
          <c:x val="0.439902094349643"/>
          <c:y val="0.0322024164157395"/>
          <c:w val="0.245137576552931"/>
          <c:h val="0.0657657440059256"/>
        </c:manualLayout>
      </c:layout>
      <c:overlay val="0"/>
      <c:spPr>
        <a:noFill/>
        <a:ln>
          <a:noFill/>
        </a:ln>
        <a:effectLst/>
      </c:spPr>
      <c:txPr>
        <a:bodyPr rot="0" spcFirstLastPara="1" vertOverflow="ellipsis" vert="horz" wrap="square" anchor="ctr" anchorCtr="1"/>
        <a:lstStyle/>
        <a:p>
          <a:pPr>
            <a:defRPr lang="zh-CN" sz="11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noFill/>
      <a:round/>
    </a:ln>
    <a:effectLst/>
  </c:spPr>
  <c:txPr>
    <a:bodyPr/>
    <a:lstStyle/>
    <a:p>
      <a:pPr>
        <a:defRPr lang="zh-CN" sz="1200" baseline="0"/>
      </a:pP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2206036745407"/>
          <c:y val="0.0509259259259259"/>
          <c:w val="0.852543622663003"/>
          <c:h val="0.822843770295584"/>
        </c:manualLayout>
      </c:layout>
      <c:barChart>
        <c:barDir val="col"/>
        <c:grouping val="clustered"/>
        <c:varyColors val="0"/>
        <c:ser>
          <c:idx val="0"/>
          <c:order val="0"/>
          <c:tx>
            <c:strRef>
              <c:f>统计得逐年值!$E$1</c:f>
              <c:strCache>
                <c:ptCount val="1"/>
                <c:pt idx="0">
                  <c:v>浮尘</c:v>
                </c:pt>
              </c:strCache>
            </c:strRef>
          </c:tx>
          <c:spPr>
            <a:solidFill>
              <a:schemeClr val="accent1"/>
            </a:solidFill>
            <a:ln>
              <a:noFill/>
            </a:ln>
            <a:effectLst/>
          </c:spPr>
          <c:invertIfNegative val="0"/>
          <c:dLbls>
            <c:delete val="1"/>
          </c:dLbls>
          <c:cat>
            <c:numRef>
              <c:f>统计得逐年值!$A$2:$A$66</c:f>
              <c:numCache>
                <c:formatCode>General</c:formatCode>
                <c:ptCount val="65"/>
                <c:pt idx="0">
                  <c:v>1956</c:v>
                </c:pt>
                <c:pt idx="1">
                  <c:v>1957</c:v>
                </c:pt>
                <c:pt idx="2">
                  <c:v>1958</c:v>
                </c:pt>
                <c:pt idx="3">
                  <c:v>1959</c:v>
                </c:pt>
                <c:pt idx="4">
                  <c:v>1960</c:v>
                </c:pt>
                <c:pt idx="5">
                  <c:v>1961</c:v>
                </c:pt>
                <c:pt idx="6">
                  <c:v>1962</c:v>
                </c:pt>
                <c:pt idx="7">
                  <c:v>1963</c:v>
                </c:pt>
                <c:pt idx="8">
                  <c:v>1964</c:v>
                </c:pt>
                <c:pt idx="9">
                  <c:v>1965</c:v>
                </c:pt>
                <c:pt idx="10">
                  <c:v>1966</c:v>
                </c:pt>
                <c:pt idx="11">
                  <c:v>1967</c:v>
                </c:pt>
                <c:pt idx="12">
                  <c:v>1968</c:v>
                </c:pt>
                <c:pt idx="13">
                  <c:v>1969</c:v>
                </c:pt>
                <c:pt idx="14">
                  <c:v>1970</c:v>
                </c:pt>
                <c:pt idx="15">
                  <c:v>1971</c:v>
                </c:pt>
                <c:pt idx="16">
                  <c:v>1972</c:v>
                </c:pt>
                <c:pt idx="17">
                  <c:v>1973</c:v>
                </c:pt>
                <c:pt idx="18">
                  <c:v>1974</c:v>
                </c:pt>
                <c:pt idx="19">
                  <c:v>1975</c:v>
                </c:pt>
                <c:pt idx="20">
                  <c:v>1976</c:v>
                </c:pt>
                <c:pt idx="21">
                  <c:v>1977</c:v>
                </c:pt>
                <c:pt idx="22">
                  <c:v>1978</c:v>
                </c:pt>
                <c:pt idx="23">
                  <c:v>1979</c:v>
                </c:pt>
                <c:pt idx="24">
                  <c:v>1980</c:v>
                </c:pt>
                <c:pt idx="25">
                  <c:v>1981</c:v>
                </c:pt>
                <c:pt idx="26">
                  <c:v>1982</c:v>
                </c:pt>
                <c:pt idx="27">
                  <c:v>1983</c:v>
                </c:pt>
                <c:pt idx="28">
                  <c:v>1984</c:v>
                </c:pt>
                <c:pt idx="29">
                  <c:v>1985</c:v>
                </c:pt>
                <c:pt idx="30">
                  <c:v>1986</c:v>
                </c:pt>
                <c:pt idx="31">
                  <c:v>1987</c:v>
                </c:pt>
                <c:pt idx="32">
                  <c:v>1988</c:v>
                </c:pt>
                <c:pt idx="33">
                  <c:v>1989</c:v>
                </c:pt>
                <c:pt idx="34">
                  <c:v>1990</c:v>
                </c:pt>
                <c:pt idx="35">
                  <c:v>1991</c:v>
                </c:pt>
                <c:pt idx="36">
                  <c:v>1992</c:v>
                </c:pt>
                <c:pt idx="37">
                  <c:v>1993</c:v>
                </c:pt>
                <c:pt idx="38">
                  <c:v>1994</c:v>
                </c:pt>
                <c:pt idx="39">
                  <c:v>1995</c:v>
                </c:pt>
                <c:pt idx="40">
                  <c:v>1996</c:v>
                </c:pt>
                <c:pt idx="41">
                  <c:v>1997</c:v>
                </c:pt>
                <c:pt idx="42">
                  <c:v>1998</c:v>
                </c:pt>
                <c:pt idx="43">
                  <c:v>1999</c:v>
                </c:pt>
                <c:pt idx="44">
                  <c:v>2000</c:v>
                </c:pt>
                <c:pt idx="45">
                  <c:v>2001</c:v>
                </c:pt>
                <c:pt idx="46">
                  <c:v>2002</c:v>
                </c:pt>
                <c:pt idx="47">
                  <c:v>2003</c:v>
                </c:pt>
                <c:pt idx="48">
                  <c:v>2004</c:v>
                </c:pt>
                <c:pt idx="49">
                  <c:v>2005</c:v>
                </c:pt>
                <c:pt idx="50">
                  <c:v>2006</c:v>
                </c:pt>
                <c:pt idx="51">
                  <c:v>2007</c:v>
                </c:pt>
                <c:pt idx="52">
                  <c:v>2008</c:v>
                </c:pt>
                <c:pt idx="53">
                  <c:v>2009</c:v>
                </c:pt>
                <c:pt idx="54">
                  <c:v>2010</c:v>
                </c:pt>
                <c:pt idx="55">
                  <c:v>2011</c:v>
                </c:pt>
                <c:pt idx="56">
                  <c:v>2012</c:v>
                </c:pt>
                <c:pt idx="57">
                  <c:v>2013</c:v>
                </c:pt>
                <c:pt idx="58">
                  <c:v>2014</c:v>
                </c:pt>
                <c:pt idx="59">
                  <c:v>2015</c:v>
                </c:pt>
                <c:pt idx="60">
                  <c:v>2016</c:v>
                </c:pt>
                <c:pt idx="61">
                  <c:v>2017</c:v>
                </c:pt>
                <c:pt idx="62">
                  <c:v>2018</c:v>
                </c:pt>
                <c:pt idx="63">
                  <c:v>2019</c:v>
                </c:pt>
                <c:pt idx="64">
                  <c:v>2020</c:v>
                </c:pt>
              </c:numCache>
            </c:numRef>
          </c:cat>
          <c:val>
            <c:numRef>
              <c:f>统计得逐年值!$E$2:$E$66</c:f>
              <c:numCache>
                <c:formatCode>General</c:formatCode>
                <c:ptCount val="65"/>
                <c:pt idx="0">
                  <c:v>0</c:v>
                </c:pt>
                <c:pt idx="1">
                  <c:v>0</c:v>
                </c:pt>
                <c:pt idx="2">
                  <c:v>0</c:v>
                </c:pt>
                <c:pt idx="3">
                  <c:v>0</c:v>
                </c:pt>
                <c:pt idx="4">
                  <c:v>0</c:v>
                </c:pt>
                <c:pt idx="5">
                  <c:v>0</c:v>
                </c:pt>
                <c:pt idx="6">
                  <c:v>0</c:v>
                </c:pt>
                <c:pt idx="7">
                  <c:v>0</c:v>
                </c:pt>
                <c:pt idx="8">
                  <c:v>0</c:v>
                </c:pt>
                <c:pt idx="9">
                  <c:v>1</c:v>
                </c:pt>
                <c:pt idx="10">
                  <c:v>8</c:v>
                </c:pt>
                <c:pt idx="11">
                  <c:v>0</c:v>
                </c:pt>
                <c:pt idx="12">
                  <c:v>0</c:v>
                </c:pt>
                <c:pt idx="13">
                  <c:v>0</c:v>
                </c:pt>
                <c:pt idx="14">
                  <c:v>0</c:v>
                </c:pt>
                <c:pt idx="15">
                  <c:v>0</c:v>
                </c:pt>
                <c:pt idx="16">
                  <c:v>4</c:v>
                </c:pt>
                <c:pt idx="17">
                  <c:v>9</c:v>
                </c:pt>
                <c:pt idx="18">
                  <c:v>2</c:v>
                </c:pt>
                <c:pt idx="19">
                  <c:v>0</c:v>
                </c:pt>
                <c:pt idx="20">
                  <c:v>4</c:v>
                </c:pt>
                <c:pt idx="21">
                  <c:v>5</c:v>
                </c:pt>
                <c:pt idx="22">
                  <c:v>0</c:v>
                </c:pt>
                <c:pt idx="23">
                  <c:v>5</c:v>
                </c:pt>
                <c:pt idx="24">
                  <c:v>5</c:v>
                </c:pt>
                <c:pt idx="25">
                  <c:v>0</c:v>
                </c:pt>
                <c:pt idx="26">
                  <c:v>3</c:v>
                </c:pt>
                <c:pt idx="27">
                  <c:v>4</c:v>
                </c:pt>
                <c:pt idx="28">
                  <c:v>2</c:v>
                </c:pt>
                <c:pt idx="29">
                  <c:v>0</c:v>
                </c:pt>
                <c:pt idx="30">
                  <c:v>0</c:v>
                </c:pt>
                <c:pt idx="31">
                  <c:v>0</c:v>
                </c:pt>
                <c:pt idx="32">
                  <c:v>8</c:v>
                </c:pt>
                <c:pt idx="33">
                  <c:v>0</c:v>
                </c:pt>
                <c:pt idx="34">
                  <c:v>2</c:v>
                </c:pt>
                <c:pt idx="35">
                  <c:v>0</c:v>
                </c:pt>
                <c:pt idx="36">
                  <c:v>9</c:v>
                </c:pt>
                <c:pt idx="37">
                  <c:v>0</c:v>
                </c:pt>
                <c:pt idx="38">
                  <c:v>0</c:v>
                </c:pt>
                <c:pt idx="39">
                  <c:v>1</c:v>
                </c:pt>
                <c:pt idx="40">
                  <c:v>0</c:v>
                </c:pt>
                <c:pt idx="41">
                  <c:v>1</c:v>
                </c:pt>
                <c:pt idx="42">
                  <c:v>4</c:v>
                </c:pt>
                <c:pt idx="43">
                  <c:v>3</c:v>
                </c:pt>
                <c:pt idx="44">
                  <c:v>3</c:v>
                </c:pt>
                <c:pt idx="45">
                  <c:v>1</c:v>
                </c:pt>
                <c:pt idx="46">
                  <c:v>1</c:v>
                </c:pt>
                <c:pt idx="47">
                  <c:v>0</c:v>
                </c:pt>
                <c:pt idx="48">
                  <c:v>0</c:v>
                </c:pt>
                <c:pt idx="49">
                  <c:v>0</c:v>
                </c:pt>
                <c:pt idx="50">
                  <c:v>0</c:v>
                </c:pt>
                <c:pt idx="51">
                  <c:v>0</c:v>
                </c:pt>
                <c:pt idx="52">
                  <c:v>0</c:v>
                </c:pt>
                <c:pt idx="53">
                  <c:v>0</c:v>
                </c:pt>
                <c:pt idx="54">
                  <c:v>2</c:v>
                </c:pt>
                <c:pt idx="55">
                  <c:v>7</c:v>
                </c:pt>
                <c:pt idx="56">
                  <c:v>4</c:v>
                </c:pt>
                <c:pt idx="57">
                  <c:v>1</c:v>
                </c:pt>
                <c:pt idx="58">
                  <c:v>0</c:v>
                </c:pt>
                <c:pt idx="59">
                  <c:v>0</c:v>
                </c:pt>
                <c:pt idx="60">
                  <c:v>0</c:v>
                </c:pt>
                <c:pt idx="61">
                  <c:v>0</c:v>
                </c:pt>
                <c:pt idx="62">
                  <c:v>0</c:v>
                </c:pt>
                <c:pt idx="63">
                  <c:v>0</c:v>
                </c:pt>
                <c:pt idx="64">
                  <c:v>0</c:v>
                </c:pt>
              </c:numCache>
            </c:numRef>
          </c:val>
        </c:ser>
        <c:ser>
          <c:idx val="1"/>
          <c:order val="1"/>
          <c:tx>
            <c:strRef>
              <c:f>统计得逐年值!$F$1</c:f>
              <c:strCache>
                <c:ptCount val="1"/>
                <c:pt idx="0">
                  <c:v>扬沙</c:v>
                </c:pt>
              </c:strCache>
            </c:strRef>
          </c:tx>
          <c:spPr>
            <a:solidFill>
              <a:schemeClr val="accent2"/>
            </a:solidFill>
            <a:ln>
              <a:noFill/>
            </a:ln>
            <a:effectLst/>
          </c:spPr>
          <c:invertIfNegative val="0"/>
          <c:dLbls>
            <c:delete val="1"/>
          </c:dLbls>
          <c:cat>
            <c:numRef>
              <c:f>统计得逐年值!$A$2:$A$66</c:f>
              <c:numCache>
                <c:formatCode>General</c:formatCode>
                <c:ptCount val="65"/>
                <c:pt idx="0">
                  <c:v>1956</c:v>
                </c:pt>
                <c:pt idx="1">
                  <c:v>1957</c:v>
                </c:pt>
                <c:pt idx="2">
                  <c:v>1958</c:v>
                </c:pt>
                <c:pt idx="3">
                  <c:v>1959</c:v>
                </c:pt>
                <c:pt idx="4">
                  <c:v>1960</c:v>
                </c:pt>
                <c:pt idx="5">
                  <c:v>1961</c:v>
                </c:pt>
                <c:pt idx="6">
                  <c:v>1962</c:v>
                </c:pt>
                <c:pt idx="7">
                  <c:v>1963</c:v>
                </c:pt>
                <c:pt idx="8">
                  <c:v>1964</c:v>
                </c:pt>
                <c:pt idx="9">
                  <c:v>1965</c:v>
                </c:pt>
                <c:pt idx="10">
                  <c:v>1966</c:v>
                </c:pt>
                <c:pt idx="11">
                  <c:v>1967</c:v>
                </c:pt>
                <c:pt idx="12">
                  <c:v>1968</c:v>
                </c:pt>
                <c:pt idx="13">
                  <c:v>1969</c:v>
                </c:pt>
                <c:pt idx="14">
                  <c:v>1970</c:v>
                </c:pt>
                <c:pt idx="15">
                  <c:v>1971</c:v>
                </c:pt>
                <c:pt idx="16">
                  <c:v>1972</c:v>
                </c:pt>
                <c:pt idx="17">
                  <c:v>1973</c:v>
                </c:pt>
                <c:pt idx="18">
                  <c:v>1974</c:v>
                </c:pt>
                <c:pt idx="19">
                  <c:v>1975</c:v>
                </c:pt>
                <c:pt idx="20">
                  <c:v>1976</c:v>
                </c:pt>
                <c:pt idx="21">
                  <c:v>1977</c:v>
                </c:pt>
                <c:pt idx="22">
                  <c:v>1978</c:v>
                </c:pt>
                <c:pt idx="23">
                  <c:v>1979</c:v>
                </c:pt>
                <c:pt idx="24">
                  <c:v>1980</c:v>
                </c:pt>
                <c:pt idx="25">
                  <c:v>1981</c:v>
                </c:pt>
                <c:pt idx="26">
                  <c:v>1982</c:v>
                </c:pt>
                <c:pt idx="27">
                  <c:v>1983</c:v>
                </c:pt>
                <c:pt idx="28">
                  <c:v>1984</c:v>
                </c:pt>
                <c:pt idx="29">
                  <c:v>1985</c:v>
                </c:pt>
                <c:pt idx="30">
                  <c:v>1986</c:v>
                </c:pt>
                <c:pt idx="31">
                  <c:v>1987</c:v>
                </c:pt>
                <c:pt idx="32">
                  <c:v>1988</c:v>
                </c:pt>
                <c:pt idx="33">
                  <c:v>1989</c:v>
                </c:pt>
                <c:pt idx="34">
                  <c:v>1990</c:v>
                </c:pt>
                <c:pt idx="35">
                  <c:v>1991</c:v>
                </c:pt>
                <c:pt idx="36">
                  <c:v>1992</c:v>
                </c:pt>
                <c:pt idx="37">
                  <c:v>1993</c:v>
                </c:pt>
                <c:pt idx="38">
                  <c:v>1994</c:v>
                </c:pt>
                <c:pt idx="39">
                  <c:v>1995</c:v>
                </c:pt>
                <c:pt idx="40">
                  <c:v>1996</c:v>
                </c:pt>
                <c:pt idx="41">
                  <c:v>1997</c:v>
                </c:pt>
                <c:pt idx="42">
                  <c:v>1998</c:v>
                </c:pt>
                <c:pt idx="43">
                  <c:v>1999</c:v>
                </c:pt>
                <c:pt idx="44">
                  <c:v>2000</c:v>
                </c:pt>
                <c:pt idx="45">
                  <c:v>2001</c:v>
                </c:pt>
                <c:pt idx="46">
                  <c:v>2002</c:v>
                </c:pt>
                <c:pt idx="47">
                  <c:v>2003</c:v>
                </c:pt>
                <c:pt idx="48">
                  <c:v>2004</c:v>
                </c:pt>
                <c:pt idx="49">
                  <c:v>2005</c:v>
                </c:pt>
                <c:pt idx="50">
                  <c:v>2006</c:v>
                </c:pt>
                <c:pt idx="51">
                  <c:v>2007</c:v>
                </c:pt>
                <c:pt idx="52">
                  <c:v>2008</c:v>
                </c:pt>
                <c:pt idx="53">
                  <c:v>2009</c:v>
                </c:pt>
                <c:pt idx="54">
                  <c:v>2010</c:v>
                </c:pt>
                <c:pt idx="55">
                  <c:v>2011</c:v>
                </c:pt>
                <c:pt idx="56">
                  <c:v>2012</c:v>
                </c:pt>
                <c:pt idx="57">
                  <c:v>2013</c:v>
                </c:pt>
                <c:pt idx="58">
                  <c:v>2014</c:v>
                </c:pt>
                <c:pt idx="59">
                  <c:v>2015</c:v>
                </c:pt>
                <c:pt idx="60">
                  <c:v>2016</c:v>
                </c:pt>
                <c:pt idx="61">
                  <c:v>2017</c:v>
                </c:pt>
                <c:pt idx="62">
                  <c:v>2018</c:v>
                </c:pt>
                <c:pt idx="63">
                  <c:v>2019</c:v>
                </c:pt>
                <c:pt idx="64">
                  <c:v>2020</c:v>
                </c:pt>
              </c:numCache>
            </c:numRef>
          </c:cat>
          <c:val>
            <c:numRef>
              <c:f>统计得逐年值!$F$2:$F$66</c:f>
              <c:numCache>
                <c:formatCode>General</c:formatCode>
                <c:ptCount val="65"/>
                <c:pt idx="0">
                  <c:v>8</c:v>
                </c:pt>
                <c:pt idx="1">
                  <c:v>0</c:v>
                </c:pt>
                <c:pt idx="2">
                  <c:v>2</c:v>
                </c:pt>
                <c:pt idx="3">
                  <c:v>1</c:v>
                </c:pt>
                <c:pt idx="4">
                  <c:v>0</c:v>
                </c:pt>
                <c:pt idx="5">
                  <c:v>2</c:v>
                </c:pt>
                <c:pt idx="6">
                  <c:v>0</c:v>
                </c:pt>
                <c:pt idx="7">
                  <c:v>7</c:v>
                </c:pt>
                <c:pt idx="8">
                  <c:v>0</c:v>
                </c:pt>
                <c:pt idx="9">
                  <c:v>2</c:v>
                </c:pt>
                <c:pt idx="10">
                  <c:v>11</c:v>
                </c:pt>
                <c:pt idx="11">
                  <c:v>4</c:v>
                </c:pt>
                <c:pt idx="12">
                  <c:v>3</c:v>
                </c:pt>
                <c:pt idx="13">
                  <c:v>5</c:v>
                </c:pt>
                <c:pt idx="14">
                  <c:v>7</c:v>
                </c:pt>
                <c:pt idx="15">
                  <c:v>10</c:v>
                </c:pt>
                <c:pt idx="16">
                  <c:v>11</c:v>
                </c:pt>
                <c:pt idx="17">
                  <c:v>7</c:v>
                </c:pt>
                <c:pt idx="18">
                  <c:v>11</c:v>
                </c:pt>
                <c:pt idx="19">
                  <c:v>8</c:v>
                </c:pt>
                <c:pt idx="20">
                  <c:v>12</c:v>
                </c:pt>
                <c:pt idx="21">
                  <c:v>3</c:v>
                </c:pt>
                <c:pt idx="22">
                  <c:v>7</c:v>
                </c:pt>
                <c:pt idx="23">
                  <c:v>2</c:v>
                </c:pt>
                <c:pt idx="24">
                  <c:v>2</c:v>
                </c:pt>
                <c:pt idx="25">
                  <c:v>5</c:v>
                </c:pt>
                <c:pt idx="26">
                  <c:v>3</c:v>
                </c:pt>
                <c:pt idx="27">
                  <c:v>7</c:v>
                </c:pt>
                <c:pt idx="28">
                  <c:v>1</c:v>
                </c:pt>
                <c:pt idx="29">
                  <c:v>1</c:v>
                </c:pt>
                <c:pt idx="30">
                  <c:v>2</c:v>
                </c:pt>
                <c:pt idx="31">
                  <c:v>1</c:v>
                </c:pt>
                <c:pt idx="32">
                  <c:v>13</c:v>
                </c:pt>
                <c:pt idx="33">
                  <c:v>3</c:v>
                </c:pt>
                <c:pt idx="34">
                  <c:v>1</c:v>
                </c:pt>
                <c:pt idx="35">
                  <c:v>0</c:v>
                </c:pt>
                <c:pt idx="36">
                  <c:v>0</c:v>
                </c:pt>
                <c:pt idx="37">
                  <c:v>3</c:v>
                </c:pt>
                <c:pt idx="38">
                  <c:v>1</c:v>
                </c:pt>
                <c:pt idx="39">
                  <c:v>3</c:v>
                </c:pt>
                <c:pt idx="40">
                  <c:v>0</c:v>
                </c:pt>
                <c:pt idx="41">
                  <c:v>0</c:v>
                </c:pt>
                <c:pt idx="42">
                  <c:v>2</c:v>
                </c:pt>
                <c:pt idx="43">
                  <c:v>2</c:v>
                </c:pt>
                <c:pt idx="44">
                  <c:v>0</c:v>
                </c:pt>
                <c:pt idx="45">
                  <c:v>1</c:v>
                </c:pt>
                <c:pt idx="46">
                  <c:v>0</c:v>
                </c:pt>
                <c:pt idx="47">
                  <c:v>0</c:v>
                </c:pt>
                <c:pt idx="48">
                  <c:v>0</c:v>
                </c:pt>
                <c:pt idx="49">
                  <c:v>0</c:v>
                </c:pt>
                <c:pt idx="50">
                  <c:v>0</c:v>
                </c:pt>
                <c:pt idx="51">
                  <c:v>1</c:v>
                </c:pt>
                <c:pt idx="52">
                  <c:v>0</c:v>
                </c:pt>
                <c:pt idx="53">
                  <c:v>0</c:v>
                </c:pt>
                <c:pt idx="54">
                  <c:v>2</c:v>
                </c:pt>
                <c:pt idx="55">
                  <c:v>0</c:v>
                </c:pt>
                <c:pt idx="56">
                  <c:v>0</c:v>
                </c:pt>
                <c:pt idx="57">
                  <c:v>0</c:v>
                </c:pt>
                <c:pt idx="58">
                  <c:v>0</c:v>
                </c:pt>
                <c:pt idx="59">
                  <c:v>0</c:v>
                </c:pt>
                <c:pt idx="60">
                  <c:v>0</c:v>
                </c:pt>
                <c:pt idx="61">
                  <c:v>0</c:v>
                </c:pt>
                <c:pt idx="62">
                  <c:v>0</c:v>
                </c:pt>
                <c:pt idx="63">
                  <c:v>0</c:v>
                </c:pt>
                <c:pt idx="64">
                  <c:v>0</c:v>
                </c:pt>
              </c:numCache>
            </c:numRef>
          </c:val>
        </c:ser>
        <c:dLbls>
          <c:showLegendKey val="0"/>
          <c:showVal val="0"/>
          <c:showCatName val="0"/>
          <c:showSerName val="0"/>
          <c:showPercent val="0"/>
          <c:showBubbleSize val="0"/>
        </c:dLbls>
        <c:gapWidth val="100"/>
        <c:overlap val="-27"/>
        <c:axId val="288877120"/>
        <c:axId val="288882528"/>
      </c:barChart>
      <c:catAx>
        <c:axId val="288877120"/>
        <c:scaling>
          <c:orientation val="minMax"/>
        </c:scaling>
        <c:delete val="0"/>
        <c:axPos val="b"/>
        <c:title>
          <c:tx>
            <c:rich>
              <a:bodyPr rot="0" spcFirstLastPara="1" vertOverflow="ellipsis" vert="horz" wrap="square" anchor="ctr" anchorCtr="1"/>
              <a:lstStyle/>
              <a:p>
                <a:pPr>
                  <a:defRPr lang="zh-CN" sz="1100" b="0" i="0" u="none" strike="noStrike" kern="1200" baseline="0">
                    <a:solidFill>
                      <a:schemeClr val="tx1">
                        <a:lumMod val="65000"/>
                        <a:lumOff val="35000"/>
                      </a:schemeClr>
                    </a:solidFill>
                    <a:latin typeface="+mn-lt"/>
                    <a:ea typeface="+mn-ea"/>
                    <a:cs typeface="+mn-cs"/>
                  </a:defRPr>
                </a:pPr>
                <a:r>
                  <a:rPr lang="zh-CN" altLang="en-US"/>
                  <a:t>年</a:t>
                </a:r>
                <a:endParaRPr lang="zh-CN" alt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p>
        </c:txPr>
        <c:crossAx val="288882528"/>
        <c:crosses val="autoZero"/>
        <c:auto val="1"/>
        <c:lblAlgn val="ctr"/>
        <c:lblOffset val="100"/>
        <c:tickLblSkip val="5"/>
        <c:tickMarkSkip val="5"/>
        <c:noMultiLvlLbl val="0"/>
      </c:catAx>
      <c:valAx>
        <c:axId val="288882528"/>
        <c:scaling>
          <c:orientation val="minMax"/>
        </c:scaling>
        <c:delete val="0"/>
        <c:axPos val="l"/>
        <c:title>
          <c:tx>
            <c:rich>
              <a:bodyPr rot="-5400000" spcFirstLastPara="1" vertOverflow="ellipsis" vert="horz" wrap="square" anchor="ctr" anchorCtr="1"/>
              <a:lstStyle/>
              <a:p>
                <a:pPr>
                  <a:defRPr lang="zh-CN" sz="1100" b="0" i="0" u="none" strike="noStrike" kern="1200" baseline="0">
                    <a:solidFill>
                      <a:schemeClr val="tx1">
                        <a:lumMod val="65000"/>
                        <a:lumOff val="35000"/>
                      </a:schemeClr>
                    </a:solidFill>
                    <a:latin typeface="+mn-lt"/>
                    <a:ea typeface="+mn-ea"/>
                    <a:cs typeface="+mn-cs"/>
                  </a:defRPr>
                </a:pPr>
                <a:r>
                  <a:rPr lang="zh-CN" altLang="en-US"/>
                  <a:t>天数（</a:t>
                </a:r>
                <a:r>
                  <a:rPr lang="en-US" altLang="zh-CN"/>
                  <a:t>d</a:t>
                </a:r>
                <a:r>
                  <a:rPr lang="zh-CN" altLang="en-US"/>
                  <a:t>）</a:t>
                </a:r>
                <a:endParaRPr lang="zh-CN" altLang="en-US"/>
              </a:p>
            </c:rich>
          </c:tx>
          <c:layout/>
          <c:overlay val="0"/>
          <c:spPr>
            <a:noFill/>
            <a:ln>
              <a:noFill/>
            </a:ln>
            <a:effectLst/>
          </c:spPr>
        </c:title>
        <c:numFmt formatCode="0_ "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lang="zh-CN" sz="1200" b="0" i="0" u="none" strike="noStrike" kern="1200" baseline="0">
                <a:solidFill>
                  <a:schemeClr val="tx1">
                    <a:lumMod val="65000"/>
                    <a:lumOff val="35000"/>
                  </a:schemeClr>
                </a:solidFill>
                <a:latin typeface="+mn-lt"/>
                <a:ea typeface="+mn-ea"/>
                <a:cs typeface="+mn-cs"/>
              </a:defRPr>
            </a:pPr>
          </a:p>
        </c:txPr>
        <c:crossAx val="288877120"/>
        <c:crosses val="autoZero"/>
        <c:crossBetween val="between"/>
        <c:minorUnit val="0.5"/>
      </c:valAx>
      <c:spPr>
        <a:noFill/>
        <a:ln>
          <a:noFill/>
        </a:ln>
        <a:effectLst/>
      </c:spPr>
    </c:plotArea>
    <c:legend>
      <c:legendPos val="r"/>
      <c:layout>
        <c:manualLayout>
          <c:xMode val="edge"/>
          <c:yMode val="edge"/>
          <c:x val="0.373235345581802"/>
          <c:y val="0.0183136482939633"/>
          <c:w val="0.381248687664042"/>
          <c:h val="0.0657657440059256"/>
        </c:manualLayout>
      </c:layout>
      <c:overlay val="0"/>
      <c:spPr>
        <a:noFill/>
        <a:ln>
          <a:noFill/>
        </a:ln>
        <a:effectLst/>
      </c:spPr>
      <c:txPr>
        <a:bodyPr rot="0" spcFirstLastPara="1" vertOverflow="ellipsis" vert="horz" wrap="square" anchor="ctr" anchorCtr="1"/>
        <a:lstStyle/>
        <a:p>
          <a:pPr>
            <a:defRPr lang="zh-CN" sz="11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noFill/>
      <a:round/>
    </a:ln>
    <a:effectLst/>
  </c:spPr>
  <c:txPr>
    <a:bodyPr/>
    <a:lstStyle/>
    <a:p>
      <a:pPr>
        <a:defRPr lang="zh-CN" sz="1200" baseline="0"/>
      </a:pP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2206036745407"/>
          <c:y val="0.0509259259259259"/>
          <c:w val="0.852543622663003"/>
          <c:h val="0.822843770295584"/>
        </c:manualLayout>
      </c:layout>
      <c:barChart>
        <c:barDir val="col"/>
        <c:grouping val="clustered"/>
        <c:varyColors val="0"/>
        <c:ser>
          <c:idx val="0"/>
          <c:order val="0"/>
          <c:tx>
            <c:strRef>
              <c:f>累月统计!$K$2</c:f>
              <c:strCache>
                <c:ptCount val="1"/>
                <c:pt idx="0">
                  <c:v>浮尘</c:v>
                </c:pt>
              </c:strCache>
            </c:strRef>
          </c:tx>
          <c:spPr>
            <a:solidFill>
              <a:schemeClr val="accent1"/>
            </a:solidFill>
            <a:ln>
              <a:noFill/>
            </a:ln>
            <a:effectLst/>
          </c:spPr>
          <c:invertIfNegative val="0"/>
          <c:dLbls>
            <c:delete val="1"/>
          </c:dLbls>
          <c:val>
            <c:numRef>
              <c:f>累月统计!$K$3:$K$14</c:f>
              <c:numCache>
                <c:formatCode>0.00_ </c:formatCode>
                <c:ptCount val="12"/>
                <c:pt idx="0">
                  <c:v>0.153846153846154</c:v>
                </c:pt>
                <c:pt idx="1">
                  <c:v>0.0923076923076923</c:v>
                </c:pt>
                <c:pt idx="2">
                  <c:v>0.2</c:v>
                </c:pt>
                <c:pt idx="3">
                  <c:v>0.4</c:v>
                </c:pt>
                <c:pt idx="4">
                  <c:v>0.138461538461538</c:v>
                </c:pt>
                <c:pt idx="5">
                  <c:v>0</c:v>
                </c:pt>
                <c:pt idx="6">
                  <c:v>0</c:v>
                </c:pt>
                <c:pt idx="7">
                  <c:v>0</c:v>
                </c:pt>
                <c:pt idx="8">
                  <c:v>0.0307692307692308</c:v>
                </c:pt>
                <c:pt idx="9">
                  <c:v>0.0461538461538462</c:v>
                </c:pt>
                <c:pt idx="10">
                  <c:v>0.138461538461538</c:v>
                </c:pt>
                <c:pt idx="11">
                  <c:v>0.323076923076923</c:v>
                </c:pt>
              </c:numCache>
            </c:numRef>
          </c:val>
        </c:ser>
        <c:ser>
          <c:idx val="1"/>
          <c:order val="1"/>
          <c:tx>
            <c:strRef>
              <c:f>累月统计!$J$2</c:f>
              <c:strCache>
                <c:ptCount val="1"/>
                <c:pt idx="0">
                  <c:v>扬沙</c:v>
                </c:pt>
              </c:strCache>
            </c:strRef>
          </c:tx>
          <c:spPr>
            <a:solidFill>
              <a:schemeClr val="accent2"/>
            </a:solidFill>
            <a:ln>
              <a:noFill/>
            </a:ln>
            <a:effectLst/>
          </c:spPr>
          <c:invertIfNegative val="0"/>
          <c:dLbls>
            <c:delete val="1"/>
          </c:dLbls>
          <c:val>
            <c:numRef>
              <c:f>累月统计!$J$3:$J$14</c:f>
              <c:numCache>
                <c:formatCode>0.00_ </c:formatCode>
                <c:ptCount val="12"/>
                <c:pt idx="0">
                  <c:v>0.415384615384615</c:v>
                </c:pt>
                <c:pt idx="1">
                  <c:v>0.2</c:v>
                </c:pt>
                <c:pt idx="2">
                  <c:v>0.215384615384615</c:v>
                </c:pt>
                <c:pt idx="3">
                  <c:v>0.215384615384615</c:v>
                </c:pt>
                <c:pt idx="4">
                  <c:v>0.169230769230769</c:v>
                </c:pt>
                <c:pt idx="5">
                  <c:v>0.0307692307692308</c:v>
                </c:pt>
                <c:pt idx="6">
                  <c:v>0.0153846153846154</c:v>
                </c:pt>
                <c:pt idx="7">
                  <c:v>0.123076923076923</c:v>
                </c:pt>
                <c:pt idx="8">
                  <c:v>0.138461538461538</c:v>
                </c:pt>
                <c:pt idx="9">
                  <c:v>0.123076923076923</c:v>
                </c:pt>
                <c:pt idx="10">
                  <c:v>0.461538461538462</c:v>
                </c:pt>
                <c:pt idx="11">
                  <c:v>0.615384615384615</c:v>
                </c:pt>
              </c:numCache>
            </c:numRef>
          </c:val>
        </c:ser>
        <c:dLbls>
          <c:showLegendKey val="0"/>
          <c:showVal val="0"/>
          <c:showCatName val="0"/>
          <c:showSerName val="0"/>
          <c:showPercent val="0"/>
          <c:showBubbleSize val="0"/>
        </c:dLbls>
        <c:gapWidth val="100"/>
        <c:overlap val="-27"/>
        <c:axId val="288877120"/>
        <c:axId val="288882528"/>
      </c:barChart>
      <c:catAx>
        <c:axId val="288877120"/>
        <c:scaling>
          <c:orientation val="minMax"/>
        </c:scaling>
        <c:delete val="0"/>
        <c:axPos val="b"/>
        <c:title>
          <c:tx>
            <c:rich>
              <a:bodyPr rot="0" spcFirstLastPara="1" vertOverflow="ellipsis" vert="horz" wrap="square" anchor="ctr" anchorCtr="1"/>
              <a:lstStyle/>
              <a:p>
                <a:pPr>
                  <a:defRPr lang="zh-CN" sz="1100" b="0" i="0" u="none" strike="noStrike" kern="1200" baseline="0">
                    <a:solidFill>
                      <a:schemeClr val="tx1">
                        <a:lumMod val="65000"/>
                        <a:lumOff val="35000"/>
                      </a:schemeClr>
                    </a:solidFill>
                    <a:latin typeface="+mn-lt"/>
                    <a:ea typeface="+mn-ea"/>
                    <a:cs typeface="+mn-cs"/>
                  </a:defRPr>
                </a:pPr>
                <a:r>
                  <a:rPr lang="zh-CN" altLang="en-US"/>
                  <a:t>月</a:t>
                </a:r>
                <a:endParaRPr lang="zh-CN" alt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p>
        </c:txPr>
        <c:crossAx val="288882528"/>
        <c:crosses val="autoZero"/>
        <c:auto val="1"/>
        <c:lblAlgn val="ctr"/>
        <c:lblOffset val="100"/>
        <c:tickLblSkip val="1"/>
        <c:noMultiLvlLbl val="0"/>
      </c:catAx>
      <c:valAx>
        <c:axId val="288882528"/>
        <c:scaling>
          <c:orientation val="minMax"/>
        </c:scaling>
        <c:delete val="0"/>
        <c:axPos val="l"/>
        <c:title>
          <c:tx>
            <c:rich>
              <a:bodyPr rot="-5400000" spcFirstLastPara="1" vertOverflow="ellipsis" vert="horz" wrap="square" anchor="ctr" anchorCtr="1"/>
              <a:lstStyle/>
              <a:p>
                <a:pPr>
                  <a:defRPr lang="zh-CN" sz="1100" b="0" i="0" u="none" strike="noStrike" kern="1200" baseline="0">
                    <a:solidFill>
                      <a:schemeClr val="tx1">
                        <a:lumMod val="65000"/>
                        <a:lumOff val="35000"/>
                      </a:schemeClr>
                    </a:solidFill>
                    <a:latin typeface="+mn-lt"/>
                    <a:ea typeface="+mn-ea"/>
                    <a:cs typeface="+mn-cs"/>
                  </a:defRPr>
                </a:pPr>
                <a:r>
                  <a:rPr lang="zh-CN" altLang="en-US"/>
                  <a:t>天数（</a:t>
                </a:r>
                <a:r>
                  <a:rPr lang="en-US" altLang="zh-CN"/>
                  <a:t>d</a:t>
                </a:r>
                <a:r>
                  <a:rPr lang="zh-CN" altLang="en-US"/>
                  <a:t>）</a:t>
                </a:r>
                <a:endParaRPr lang="zh-CN" altLang="en-US"/>
              </a:p>
            </c:rich>
          </c:tx>
          <c:layout/>
          <c:overlay val="0"/>
          <c:spPr>
            <a:noFill/>
            <a:ln>
              <a:noFill/>
            </a:ln>
            <a:effectLst/>
          </c:spPr>
        </c:title>
        <c:numFmt formatCode="0.0_ "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lang="zh-CN" sz="1200" b="0" i="0" u="none" strike="noStrike" kern="1200" baseline="0">
                <a:solidFill>
                  <a:schemeClr val="tx1">
                    <a:lumMod val="65000"/>
                    <a:lumOff val="35000"/>
                  </a:schemeClr>
                </a:solidFill>
                <a:latin typeface="+mn-lt"/>
                <a:ea typeface="+mn-ea"/>
                <a:cs typeface="+mn-cs"/>
              </a:defRPr>
            </a:pPr>
          </a:p>
        </c:txPr>
        <c:crossAx val="288877120"/>
        <c:crosses val="autoZero"/>
        <c:crossBetween val="between"/>
        <c:minorUnit val="0.5"/>
      </c:valAx>
      <c:spPr>
        <a:noFill/>
        <a:ln>
          <a:noFill/>
        </a:ln>
        <a:effectLst/>
      </c:spPr>
    </c:plotArea>
    <c:legend>
      <c:legendPos val="r"/>
      <c:layout>
        <c:manualLayout>
          <c:xMode val="edge"/>
          <c:yMode val="edge"/>
          <c:x val="0.439902094349643"/>
          <c:y val="0.0322024164157395"/>
          <c:w val="0.320137576552931"/>
          <c:h val="0.0657657440059256"/>
        </c:manualLayout>
      </c:layout>
      <c:overlay val="0"/>
      <c:spPr>
        <a:noFill/>
        <a:ln>
          <a:noFill/>
        </a:ln>
        <a:effectLst/>
      </c:spPr>
      <c:txPr>
        <a:bodyPr rot="0" spcFirstLastPara="1" vertOverflow="ellipsis" vert="horz" wrap="square" anchor="ctr" anchorCtr="1"/>
        <a:lstStyle/>
        <a:p>
          <a:pPr>
            <a:defRPr lang="zh-CN" sz="11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noFill/>
      <a:round/>
    </a:ln>
    <a:effectLst/>
  </c:spPr>
  <c:txPr>
    <a:bodyPr/>
    <a:lstStyle/>
    <a:p>
      <a:pPr>
        <a:defRPr lang="zh-CN" sz="1200" baseline="0"/>
      </a:pP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946642607174103"/>
          <c:y val="0.0509259259259259"/>
          <c:w val="0.870352580927384"/>
          <c:h val="0.796303222513852"/>
        </c:manualLayout>
      </c:layout>
      <c:lineChart>
        <c:grouping val="standard"/>
        <c:varyColors val="0"/>
        <c:ser>
          <c:idx val="0"/>
          <c:order val="0"/>
          <c:tx>
            <c:strRef>
              <c:f>5min</c:f>
              <c:strCache>
                <c:ptCount val="1"/>
                <c:pt idx="0">
                  <c:v>5min</c:v>
                </c:pt>
              </c:strCache>
            </c:strRef>
          </c:tx>
          <c:spPr>
            <a:ln w="15875" cap="rnd">
              <a:solidFill>
                <a:schemeClr val="accent1"/>
              </a:solidFill>
              <a:round/>
            </a:ln>
            <a:effectLst/>
          </c:spPr>
          <c:marker>
            <c:symbol val="none"/>
          </c:marker>
          <c:dLbls>
            <c:delete val="1"/>
          </c:dLbls>
          <c:cat>
            <c:numRef>
              <c:f>永修降雨风速年最大值!$B$2:$B$60</c:f>
              <c:numCache>
                <c:formatCode>General</c:formatCode>
                <c:ptCount val="59"/>
                <c:pt idx="0">
                  <c:v>1962</c:v>
                </c:pt>
                <c:pt idx="1">
                  <c:v>1963</c:v>
                </c:pt>
                <c:pt idx="2">
                  <c:v>1964</c:v>
                </c:pt>
                <c:pt idx="3">
                  <c:v>1965</c:v>
                </c:pt>
                <c:pt idx="4">
                  <c:v>1966</c:v>
                </c:pt>
                <c:pt idx="5">
                  <c:v>1967</c:v>
                </c:pt>
                <c:pt idx="6">
                  <c:v>1968</c:v>
                </c:pt>
                <c:pt idx="7">
                  <c:v>1969</c:v>
                </c:pt>
                <c:pt idx="8">
                  <c:v>1970</c:v>
                </c:pt>
                <c:pt idx="9">
                  <c:v>1971</c:v>
                </c:pt>
                <c:pt idx="10">
                  <c:v>1972</c:v>
                </c:pt>
                <c:pt idx="11">
                  <c:v>1973</c:v>
                </c:pt>
                <c:pt idx="12">
                  <c:v>1974</c:v>
                </c:pt>
                <c:pt idx="13">
                  <c:v>1975</c:v>
                </c:pt>
                <c:pt idx="14">
                  <c:v>1976</c:v>
                </c:pt>
                <c:pt idx="15">
                  <c:v>1977</c:v>
                </c:pt>
                <c:pt idx="16">
                  <c:v>1978</c:v>
                </c:pt>
                <c:pt idx="17">
                  <c:v>1979</c:v>
                </c:pt>
                <c:pt idx="18">
                  <c:v>1980</c:v>
                </c:pt>
                <c:pt idx="19">
                  <c:v>1981</c:v>
                </c:pt>
                <c:pt idx="20">
                  <c:v>1982</c:v>
                </c:pt>
                <c:pt idx="21">
                  <c:v>1983</c:v>
                </c:pt>
                <c:pt idx="22">
                  <c:v>1984</c:v>
                </c:pt>
                <c:pt idx="23">
                  <c:v>1985</c:v>
                </c:pt>
                <c:pt idx="24">
                  <c:v>1986</c:v>
                </c:pt>
                <c:pt idx="25">
                  <c:v>1987</c:v>
                </c:pt>
                <c:pt idx="26">
                  <c:v>1988</c:v>
                </c:pt>
                <c:pt idx="27">
                  <c:v>1989</c:v>
                </c:pt>
                <c:pt idx="28">
                  <c:v>1990</c:v>
                </c:pt>
                <c:pt idx="29">
                  <c:v>1991</c:v>
                </c:pt>
                <c:pt idx="30">
                  <c:v>1992</c:v>
                </c:pt>
                <c:pt idx="31">
                  <c:v>1993</c:v>
                </c:pt>
                <c:pt idx="32">
                  <c:v>1994</c:v>
                </c:pt>
                <c:pt idx="33">
                  <c:v>1995</c:v>
                </c:pt>
                <c:pt idx="34">
                  <c:v>1996</c:v>
                </c:pt>
                <c:pt idx="35">
                  <c:v>1997</c:v>
                </c:pt>
                <c:pt idx="36">
                  <c:v>1998</c:v>
                </c:pt>
                <c:pt idx="37">
                  <c:v>1999</c:v>
                </c:pt>
                <c:pt idx="38">
                  <c:v>2000</c:v>
                </c:pt>
                <c:pt idx="39">
                  <c:v>2001</c:v>
                </c:pt>
                <c:pt idx="40">
                  <c:v>2002</c:v>
                </c:pt>
                <c:pt idx="41">
                  <c:v>2003</c:v>
                </c:pt>
                <c:pt idx="42">
                  <c:v>2004</c:v>
                </c:pt>
                <c:pt idx="43">
                  <c:v>2005</c:v>
                </c:pt>
                <c:pt idx="44">
                  <c:v>2006</c:v>
                </c:pt>
                <c:pt idx="45">
                  <c:v>2007</c:v>
                </c:pt>
                <c:pt idx="46">
                  <c:v>2008</c:v>
                </c:pt>
                <c:pt idx="47">
                  <c:v>2009</c:v>
                </c:pt>
                <c:pt idx="48">
                  <c:v>2010</c:v>
                </c:pt>
                <c:pt idx="49">
                  <c:v>2011</c:v>
                </c:pt>
                <c:pt idx="50">
                  <c:v>2012</c:v>
                </c:pt>
                <c:pt idx="51">
                  <c:v>2013</c:v>
                </c:pt>
                <c:pt idx="52">
                  <c:v>2014</c:v>
                </c:pt>
                <c:pt idx="53">
                  <c:v>2015</c:v>
                </c:pt>
                <c:pt idx="54">
                  <c:v>2016</c:v>
                </c:pt>
                <c:pt idx="55">
                  <c:v>2017</c:v>
                </c:pt>
                <c:pt idx="56">
                  <c:v>2018</c:v>
                </c:pt>
                <c:pt idx="57">
                  <c:v>2019</c:v>
                </c:pt>
                <c:pt idx="58">
                  <c:v>2020</c:v>
                </c:pt>
              </c:numCache>
            </c:numRef>
          </c:cat>
          <c:val>
            <c:numRef>
              <c:f>永修降雨风速年最大值!$D$2:$D$60</c:f>
              <c:numCache>
                <c:formatCode>General</c:formatCode>
                <c:ptCount val="59"/>
                <c:pt idx="0">
                  <c:v>8.6</c:v>
                </c:pt>
                <c:pt idx="1">
                  <c:v>11.8</c:v>
                </c:pt>
                <c:pt idx="2">
                  <c:v>11.4</c:v>
                </c:pt>
                <c:pt idx="3">
                  <c:v>8.6</c:v>
                </c:pt>
                <c:pt idx="4">
                  <c:v>12.7</c:v>
                </c:pt>
                <c:pt idx="5">
                  <c:v>12</c:v>
                </c:pt>
                <c:pt idx="6">
                  <c:v>6.5</c:v>
                </c:pt>
                <c:pt idx="7">
                  <c:v>13.1</c:v>
                </c:pt>
                <c:pt idx="8">
                  <c:v>7.7</c:v>
                </c:pt>
                <c:pt idx="9">
                  <c:v>7</c:v>
                </c:pt>
                <c:pt idx="10">
                  <c:v>8.8</c:v>
                </c:pt>
                <c:pt idx="11">
                  <c:v>10.1</c:v>
                </c:pt>
                <c:pt idx="12">
                  <c:v>8.3</c:v>
                </c:pt>
                <c:pt idx="13">
                  <c:v>13.6</c:v>
                </c:pt>
                <c:pt idx="14">
                  <c:v>7</c:v>
                </c:pt>
                <c:pt idx="15">
                  <c:v>8.5</c:v>
                </c:pt>
                <c:pt idx="16">
                  <c:v>6.9</c:v>
                </c:pt>
                <c:pt idx="17">
                  <c:v>7.9</c:v>
                </c:pt>
                <c:pt idx="18">
                  <c:v>7.8</c:v>
                </c:pt>
                <c:pt idx="19">
                  <c:v>7</c:v>
                </c:pt>
                <c:pt idx="20">
                  <c:v>9.4</c:v>
                </c:pt>
                <c:pt idx="21">
                  <c:v>11.3</c:v>
                </c:pt>
                <c:pt idx="22">
                  <c:v>12.3</c:v>
                </c:pt>
                <c:pt idx="23">
                  <c:v>9</c:v>
                </c:pt>
                <c:pt idx="24">
                  <c:v>11.3</c:v>
                </c:pt>
                <c:pt idx="25">
                  <c:v>16.6</c:v>
                </c:pt>
                <c:pt idx="26">
                  <c:v>8.7</c:v>
                </c:pt>
                <c:pt idx="27">
                  <c:v>14.2</c:v>
                </c:pt>
                <c:pt idx="28">
                  <c:v>10.2</c:v>
                </c:pt>
                <c:pt idx="29">
                  <c:v>9.1</c:v>
                </c:pt>
                <c:pt idx="30">
                  <c:v>7.2</c:v>
                </c:pt>
                <c:pt idx="31">
                  <c:v>9.6</c:v>
                </c:pt>
                <c:pt idx="32">
                  <c:v>10.7</c:v>
                </c:pt>
                <c:pt idx="33">
                  <c:v>10.7</c:v>
                </c:pt>
                <c:pt idx="34">
                  <c:v>6.7</c:v>
                </c:pt>
                <c:pt idx="35">
                  <c:v>9.3</c:v>
                </c:pt>
                <c:pt idx="36">
                  <c:v>8.3</c:v>
                </c:pt>
                <c:pt idx="37">
                  <c:v>14.1</c:v>
                </c:pt>
                <c:pt idx="38">
                  <c:v>11.1</c:v>
                </c:pt>
                <c:pt idx="39">
                  <c:v>8.5</c:v>
                </c:pt>
                <c:pt idx="40">
                  <c:v>8.6</c:v>
                </c:pt>
                <c:pt idx="41">
                  <c:v>7.1</c:v>
                </c:pt>
                <c:pt idx="42">
                  <c:v>7.5</c:v>
                </c:pt>
                <c:pt idx="43">
                  <c:v>13.3</c:v>
                </c:pt>
                <c:pt idx="44">
                  <c:v>7.8</c:v>
                </c:pt>
                <c:pt idx="45">
                  <c:v>14.3</c:v>
                </c:pt>
                <c:pt idx="46">
                  <c:v>10.6</c:v>
                </c:pt>
                <c:pt idx="47">
                  <c:v>8.4</c:v>
                </c:pt>
                <c:pt idx="48">
                  <c:v>10.2</c:v>
                </c:pt>
                <c:pt idx="49">
                  <c:v>14.3</c:v>
                </c:pt>
                <c:pt idx="50">
                  <c:v>8.3</c:v>
                </c:pt>
                <c:pt idx="51">
                  <c:v>9.2</c:v>
                </c:pt>
                <c:pt idx="52">
                  <c:v>8.3</c:v>
                </c:pt>
                <c:pt idx="53">
                  <c:v>13</c:v>
                </c:pt>
                <c:pt idx="54">
                  <c:v>9.8</c:v>
                </c:pt>
                <c:pt idx="55">
                  <c:v>16.6</c:v>
                </c:pt>
                <c:pt idx="56">
                  <c:v>11.3</c:v>
                </c:pt>
                <c:pt idx="57">
                  <c:v>10.5</c:v>
                </c:pt>
                <c:pt idx="58">
                  <c:v>11.8</c:v>
                </c:pt>
              </c:numCache>
            </c:numRef>
          </c:val>
          <c:smooth val="0"/>
        </c:ser>
        <c:ser>
          <c:idx val="1"/>
          <c:order val="1"/>
          <c:tx>
            <c:strRef>
              <c:f>15min</c:f>
              <c:strCache>
                <c:ptCount val="1"/>
                <c:pt idx="0">
                  <c:v>15min</c:v>
                </c:pt>
              </c:strCache>
            </c:strRef>
          </c:tx>
          <c:spPr>
            <a:ln w="12700" cap="rnd">
              <a:solidFill>
                <a:schemeClr val="accent2"/>
              </a:solidFill>
              <a:round/>
            </a:ln>
            <a:effectLst/>
          </c:spPr>
          <c:marker>
            <c:symbol val="none"/>
          </c:marker>
          <c:dLbls>
            <c:delete val="1"/>
          </c:dLbls>
          <c:cat>
            <c:numRef>
              <c:f>永修降雨风速年最大值!$B$2:$B$60</c:f>
              <c:numCache>
                <c:formatCode>General</c:formatCode>
                <c:ptCount val="59"/>
                <c:pt idx="0">
                  <c:v>1962</c:v>
                </c:pt>
                <c:pt idx="1">
                  <c:v>1963</c:v>
                </c:pt>
                <c:pt idx="2">
                  <c:v>1964</c:v>
                </c:pt>
                <c:pt idx="3">
                  <c:v>1965</c:v>
                </c:pt>
                <c:pt idx="4">
                  <c:v>1966</c:v>
                </c:pt>
                <c:pt idx="5">
                  <c:v>1967</c:v>
                </c:pt>
                <c:pt idx="6">
                  <c:v>1968</c:v>
                </c:pt>
                <c:pt idx="7">
                  <c:v>1969</c:v>
                </c:pt>
                <c:pt idx="8">
                  <c:v>1970</c:v>
                </c:pt>
                <c:pt idx="9">
                  <c:v>1971</c:v>
                </c:pt>
                <c:pt idx="10">
                  <c:v>1972</c:v>
                </c:pt>
                <c:pt idx="11">
                  <c:v>1973</c:v>
                </c:pt>
                <c:pt idx="12">
                  <c:v>1974</c:v>
                </c:pt>
                <c:pt idx="13">
                  <c:v>1975</c:v>
                </c:pt>
                <c:pt idx="14">
                  <c:v>1976</c:v>
                </c:pt>
                <c:pt idx="15">
                  <c:v>1977</c:v>
                </c:pt>
                <c:pt idx="16">
                  <c:v>1978</c:v>
                </c:pt>
                <c:pt idx="17">
                  <c:v>1979</c:v>
                </c:pt>
                <c:pt idx="18">
                  <c:v>1980</c:v>
                </c:pt>
                <c:pt idx="19">
                  <c:v>1981</c:v>
                </c:pt>
                <c:pt idx="20">
                  <c:v>1982</c:v>
                </c:pt>
                <c:pt idx="21">
                  <c:v>1983</c:v>
                </c:pt>
                <c:pt idx="22">
                  <c:v>1984</c:v>
                </c:pt>
                <c:pt idx="23">
                  <c:v>1985</c:v>
                </c:pt>
                <c:pt idx="24">
                  <c:v>1986</c:v>
                </c:pt>
                <c:pt idx="25">
                  <c:v>1987</c:v>
                </c:pt>
                <c:pt idx="26">
                  <c:v>1988</c:v>
                </c:pt>
                <c:pt idx="27">
                  <c:v>1989</c:v>
                </c:pt>
                <c:pt idx="28">
                  <c:v>1990</c:v>
                </c:pt>
                <c:pt idx="29">
                  <c:v>1991</c:v>
                </c:pt>
                <c:pt idx="30">
                  <c:v>1992</c:v>
                </c:pt>
                <c:pt idx="31">
                  <c:v>1993</c:v>
                </c:pt>
                <c:pt idx="32">
                  <c:v>1994</c:v>
                </c:pt>
                <c:pt idx="33">
                  <c:v>1995</c:v>
                </c:pt>
                <c:pt idx="34">
                  <c:v>1996</c:v>
                </c:pt>
                <c:pt idx="35">
                  <c:v>1997</c:v>
                </c:pt>
                <c:pt idx="36">
                  <c:v>1998</c:v>
                </c:pt>
                <c:pt idx="37">
                  <c:v>1999</c:v>
                </c:pt>
                <c:pt idx="38">
                  <c:v>2000</c:v>
                </c:pt>
                <c:pt idx="39">
                  <c:v>2001</c:v>
                </c:pt>
                <c:pt idx="40">
                  <c:v>2002</c:v>
                </c:pt>
                <c:pt idx="41">
                  <c:v>2003</c:v>
                </c:pt>
                <c:pt idx="42">
                  <c:v>2004</c:v>
                </c:pt>
                <c:pt idx="43">
                  <c:v>2005</c:v>
                </c:pt>
                <c:pt idx="44">
                  <c:v>2006</c:v>
                </c:pt>
                <c:pt idx="45">
                  <c:v>2007</c:v>
                </c:pt>
                <c:pt idx="46">
                  <c:v>2008</c:v>
                </c:pt>
                <c:pt idx="47">
                  <c:v>2009</c:v>
                </c:pt>
                <c:pt idx="48">
                  <c:v>2010</c:v>
                </c:pt>
                <c:pt idx="49">
                  <c:v>2011</c:v>
                </c:pt>
                <c:pt idx="50">
                  <c:v>2012</c:v>
                </c:pt>
                <c:pt idx="51">
                  <c:v>2013</c:v>
                </c:pt>
                <c:pt idx="52">
                  <c:v>2014</c:v>
                </c:pt>
                <c:pt idx="53">
                  <c:v>2015</c:v>
                </c:pt>
                <c:pt idx="54">
                  <c:v>2016</c:v>
                </c:pt>
                <c:pt idx="55">
                  <c:v>2017</c:v>
                </c:pt>
                <c:pt idx="56">
                  <c:v>2018</c:v>
                </c:pt>
                <c:pt idx="57">
                  <c:v>2019</c:v>
                </c:pt>
                <c:pt idx="58">
                  <c:v>2020</c:v>
                </c:pt>
              </c:numCache>
            </c:numRef>
          </c:cat>
          <c:val>
            <c:numRef>
              <c:f>永修降雨风速年最大值!$F$2:$F$60</c:f>
              <c:numCache>
                <c:formatCode>General</c:formatCode>
                <c:ptCount val="59"/>
                <c:pt idx="0">
                  <c:v>18.4</c:v>
                </c:pt>
                <c:pt idx="1">
                  <c:v>24.3</c:v>
                </c:pt>
                <c:pt idx="2">
                  <c:v>29.6</c:v>
                </c:pt>
                <c:pt idx="3">
                  <c:v>24.5</c:v>
                </c:pt>
                <c:pt idx="4">
                  <c:v>30.7</c:v>
                </c:pt>
                <c:pt idx="5">
                  <c:v>20.7</c:v>
                </c:pt>
                <c:pt idx="6">
                  <c:v>14.3</c:v>
                </c:pt>
                <c:pt idx="7">
                  <c:v>28.3</c:v>
                </c:pt>
                <c:pt idx="8">
                  <c:v>17.9</c:v>
                </c:pt>
                <c:pt idx="9">
                  <c:v>14.9</c:v>
                </c:pt>
                <c:pt idx="10">
                  <c:v>18.3</c:v>
                </c:pt>
                <c:pt idx="11">
                  <c:v>27.4</c:v>
                </c:pt>
                <c:pt idx="12">
                  <c:v>22.8</c:v>
                </c:pt>
                <c:pt idx="13">
                  <c:v>27.8</c:v>
                </c:pt>
                <c:pt idx="14">
                  <c:v>14.5</c:v>
                </c:pt>
                <c:pt idx="15">
                  <c:v>17.8</c:v>
                </c:pt>
                <c:pt idx="16">
                  <c:v>12.4</c:v>
                </c:pt>
                <c:pt idx="17">
                  <c:v>17.4</c:v>
                </c:pt>
                <c:pt idx="18">
                  <c:v>18</c:v>
                </c:pt>
                <c:pt idx="19">
                  <c:v>17.4</c:v>
                </c:pt>
                <c:pt idx="20">
                  <c:v>18.9</c:v>
                </c:pt>
                <c:pt idx="21">
                  <c:v>26</c:v>
                </c:pt>
                <c:pt idx="22">
                  <c:v>26.5</c:v>
                </c:pt>
                <c:pt idx="23">
                  <c:v>19.8</c:v>
                </c:pt>
                <c:pt idx="24">
                  <c:v>24.3</c:v>
                </c:pt>
                <c:pt idx="25">
                  <c:v>38.2</c:v>
                </c:pt>
                <c:pt idx="26">
                  <c:v>21.8</c:v>
                </c:pt>
                <c:pt idx="27">
                  <c:v>26.3</c:v>
                </c:pt>
                <c:pt idx="28">
                  <c:v>21.9</c:v>
                </c:pt>
                <c:pt idx="29">
                  <c:v>24.2</c:v>
                </c:pt>
                <c:pt idx="30">
                  <c:v>15</c:v>
                </c:pt>
                <c:pt idx="31">
                  <c:v>18.3</c:v>
                </c:pt>
                <c:pt idx="32">
                  <c:v>19.1</c:v>
                </c:pt>
                <c:pt idx="33">
                  <c:v>26.9</c:v>
                </c:pt>
                <c:pt idx="34">
                  <c:v>16.7</c:v>
                </c:pt>
                <c:pt idx="35">
                  <c:v>19.9</c:v>
                </c:pt>
                <c:pt idx="36">
                  <c:v>19.8</c:v>
                </c:pt>
                <c:pt idx="37">
                  <c:v>31.5</c:v>
                </c:pt>
                <c:pt idx="38">
                  <c:v>21</c:v>
                </c:pt>
                <c:pt idx="39">
                  <c:v>14.8</c:v>
                </c:pt>
                <c:pt idx="40">
                  <c:v>16.6</c:v>
                </c:pt>
                <c:pt idx="41">
                  <c:v>14.5</c:v>
                </c:pt>
                <c:pt idx="42">
                  <c:v>14.5</c:v>
                </c:pt>
                <c:pt idx="43">
                  <c:v>24.8</c:v>
                </c:pt>
                <c:pt idx="44">
                  <c:v>16.8</c:v>
                </c:pt>
                <c:pt idx="45">
                  <c:v>30.2</c:v>
                </c:pt>
                <c:pt idx="46">
                  <c:v>21.4</c:v>
                </c:pt>
                <c:pt idx="47">
                  <c:v>21.5</c:v>
                </c:pt>
                <c:pt idx="48">
                  <c:v>20.1</c:v>
                </c:pt>
                <c:pt idx="49">
                  <c:v>33</c:v>
                </c:pt>
                <c:pt idx="50">
                  <c:v>18.9</c:v>
                </c:pt>
                <c:pt idx="51">
                  <c:v>19.6</c:v>
                </c:pt>
                <c:pt idx="52">
                  <c:v>22.2</c:v>
                </c:pt>
                <c:pt idx="53">
                  <c:v>26.4</c:v>
                </c:pt>
                <c:pt idx="54">
                  <c:v>19.7</c:v>
                </c:pt>
                <c:pt idx="55">
                  <c:v>33.2</c:v>
                </c:pt>
                <c:pt idx="56">
                  <c:v>24.1</c:v>
                </c:pt>
                <c:pt idx="57">
                  <c:v>29.2</c:v>
                </c:pt>
                <c:pt idx="58">
                  <c:v>25.7</c:v>
                </c:pt>
              </c:numCache>
            </c:numRef>
          </c:val>
          <c:smooth val="0"/>
        </c:ser>
        <c:ser>
          <c:idx val="2"/>
          <c:order val="2"/>
          <c:tx>
            <c:strRef>
              <c:f>30min</c:f>
              <c:strCache>
                <c:ptCount val="1"/>
                <c:pt idx="0">
                  <c:v>30min</c:v>
                </c:pt>
              </c:strCache>
            </c:strRef>
          </c:tx>
          <c:spPr>
            <a:ln w="12700" cap="rnd">
              <a:solidFill>
                <a:schemeClr val="accent3"/>
              </a:solidFill>
              <a:round/>
            </a:ln>
            <a:effectLst/>
          </c:spPr>
          <c:marker>
            <c:symbol val="none"/>
          </c:marker>
          <c:dLbls>
            <c:delete val="1"/>
          </c:dLbls>
          <c:cat>
            <c:numRef>
              <c:f>永修降雨风速年最大值!$B$2:$B$60</c:f>
              <c:numCache>
                <c:formatCode>General</c:formatCode>
                <c:ptCount val="59"/>
                <c:pt idx="0">
                  <c:v>1962</c:v>
                </c:pt>
                <c:pt idx="1">
                  <c:v>1963</c:v>
                </c:pt>
                <c:pt idx="2">
                  <c:v>1964</c:v>
                </c:pt>
                <c:pt idx="3">
                  <c:v>1965</c:v>
                </c:pt>
                <c:pt idx="4">
                  <c:v>1966</c:v>
                </c:pt>
                <c:pt idx="5">
                  <c:v>1967</c:v>
                </c:pt>
                <c:pt idx="6">
                  <c:v>1968</c:v>
                </c:pt>
                <c:pt idx="7">
                  <c:v>1969</c:v>
                </c:pt>
                <c:pt idx="8">
                  <c:v>1970</c:v>
                </c:pt>
                <c:pt idx="9">
                  <c:v>1971</c:v>
                </c:pt>
                <c:pt idx="10">
                  <c:v>1972</c:v>
                </c:pt>
                <c:pt idx="11">
                  <c:v>1973</c:v>
                </c:pt>
                <c:pt idx="12">
                  <c:v>1974</c:v>
                </c:pt>
                <c:pt idx="13">
                  <c:v>1975</c:v>
                </c:pt>
                <c:pt idx="14">
                  <c:v>1976</c:v>
                </c:pt>
                <c:pt idx="15">
                  <c:v>1977</c:v>
                </c:pt>
                <c:pt idx="16">
                  <c:v>1978</c:v>
                </c:pt>
                <c:pt idx="17">
                  <c:v>1979</c:v>
                </c:pt>
                <c:pt idx="18">
                  <c:v>1980</c:v>
                </c:pt>
                <c:pt idx="19">
                  <c:v>1981</c:v>
                </c:pt>
                <c:pt idx="20">
                  <c:v>1982</c:v>
                </c:pt>
                <c:pt idx="21">
                  <c:v>1983</c:v>
                </c:pt>
                <c:pt idx="22">
                  <c:v>1984</c:v>
                </c:pt>
                <c:pt idx="23">
                  <c:v>1985</c:v>
                </c:pt>
                <c:pt idx="24">
                  <c:v>1986</c:v>
                </c:pt>
                <c:pt idx="25">
                  <c:v>1987</c:v>
                </c:pt>
                <c:pt idx="26">
                  <c:v>1988</c:v>
                </c:pt>
                <c:pt idx="27">
                  <c:v>1989</c:v>
                </c:pt>
                <c:pt idx="28">
                  <c:v>1990</c:v>
                </c:pt>
                <c:pt idx="29">
                  <c:v>1991</c:v>
                </c:pt>
                <c:pt idx="30">
                  <c:v>1992</c:v>
                </c:pt>
                <c:pt idx="31">
                  <c:v>1993</c:v>
                </c:pt>
                <c:pt idx="32">
                  <c:v>1994</c:v>
                </c:pt>
                <c:pt idx="33">
                  <c:v>1995</c:v>
                </c:pt>
                <c:pt idx="34">
                  <c:v>1996</c:v>
                </c:pt>
                <c:pt idx="35">
                  <c:v>1997</c:v>
                </c:pt>
                <c:pt idx="36">
                  <c:v>1998</c:v>
                </c:pt>
                <c:pt idx="37">
                  <c:v>1999</c:v>
                </c:pt>
                <c:pt idx="38">
                  <c:v>2000</c:v>
                </c:pt>
                <c:pt idx="39">
                  <c:v>2001</c:v>
                </c:pt>
                <c:pt idx="40">
                  <c:v>2002</c:v>
                </c:pt>
                <c:pt idx="41">
                  <c:v>2003</c:v>
                </c:pt>
                <c:pt idx="42">
                  <c:v>2004</c:v>
                </c:pt>
                <c:pt idx="43">
                  <c:v>2005</c:v>
                </c:pt>
                <c:pt idx="44">
                  <c:v>2006</c:v>
                </c:pt>
                <c:pt idx="45">
                  <c:v>2007</c:v>
                </c:pt>
                <c:pt idx="46">
                  <c:v>2008</c:v>
                </c:pt>
                <c:pt idx="47">
                  <c:v>2009</c:v>
                </c:pt>
                <c:pt idx="48">
                  <c:v>2010</c:v>
                </c:pt>
                <c:pt idx="49">
                  <c:v>2011</c:v>
                </c:pt>
                <c:pt idx="50">
                  <c:v>2012</c:v>
                </c:pt>
                <c:pt idx="51">
                  <c:v>2013</c:v>
                </c:pt>
                <c:pt idx="52">
                  <c:v>2014</c:v>
                </c:pt>
                <c:pt idx="53">
                  <c:v>2015</c:v>
                </c:pt>
                <c:pt idx="54">
                  <c:v>2016</c:v>
                </c:pt>
                <c:pt idx="55">
                  <c:v>2017</c:v>
                </c:pt>
                <c:pt idx="56">
                  <c:v>2018</c:v>
                </c:pt>
                <c:pt idx="57">
                  <c:v>2019</c:v>
                </c:pt>
                <c:pt idx="58">
                  <c:v>2020</c:v>
                </c:pt>
              </c:numCache>
            </c:numRef>
          </c:cat>
          <c:val>
            <c:numRef>
              <c:f>永修降雨风速年最大值!$H$2:$H$60</c:f>
              <c:numCache>
                <c:formatCode>General</c:formatCode>
                <c:ptCount val="59"/>
                <c:pt idx="0">
                  <c:v>24.7</c:v>
                </c:pt>
                <c:pt idx="1">
                  <c:v>36.3</c:v>
                </c:pt>
                <c:pt idx="2">
                  <c:v>35.8</c:v>
                </c:pt>
                <c:pt idx="3">
                  <c:v>29.4</c:v>
                </c:pt>
                <c:pt idx="4">
                  <c:v>49.2</c:v>
                </c:pt>
                <c:pt idx="5">
                  <c:v>34.2</c:v>
                </c:pt>
                <c:pt idx="6">
                  <c:v>25.5</c:v>
                </c:pt>
                <c:pt idx="7">
                  <c:v>39.2</c:v>
                </c:pt>
                <c:pt idx="8">
                  <c:v>28.4</c:v>
                </c:pt>
                <c:pt idx="9">
                  <c:v>23.1</c:v>
                </c:pt>
                <c:pt idx="10">
                  <c:v>27.5</c:v>
                </c:pt>
                <c:pt idx="11">
                  <c:v>50.3</c:v>
                </c:pt>
                <c:pt idx="12">
                  <c:v>36.5</c:v>
                </c:pt>
                <c:pt idx="13">
                  <c:v>36.7</c:v>
                </c:pt>
                <c:pt idx="14">
                  <c:v>23.2</c:v>
                </c:pt>
                <c:pt idx="15">
                  <c:v>27.4</c:v>
                </c:pt>
                <c:pt idx="16">
                  <c:v>20.6</c:v>
                </c:pt>
                <c:pt idx="17">
                  <c:v>23.5</c:v>
                </c:pt>
                <c:pt idx="18">
                  <c:v>24.8</c:v>
                </c:pt>
                <c:pt idx="19">
                  <c:v>22.8</c:v>
                </c:pt>
                <c:pt idx="20">
                  <c:v>29.3</c:v>
                </c:pt>
                <c:pt idx="21">
                  <c:v>38.6</c:v>
                </c:pt>
                <c:pt idx="22">
                  <c:v>43.6</c:v>
                </c:pt>
                <c:pt idx="23">
                  <c:v>31</c:v>
                </c:pt>
                <c:pt idx="24">
                  <c:v>25.9</c:v>
                </c:pt>
                <c:pt idx="25">
                  <c:v>45.8</c:v>
                </c:pt>
                <c:pt idx="26">
                  <c:v>35.3</c:v>
                </c:pt>
                <c:pt idx="27">
                  <c:v>38.4</c:v>
                </c:pt>
                <c:pt idx="28">
                  <c:v>32.8</c:v>
                </c:pt>
                <c:pt idx="29">
                  <c:v>35.6</c:v>
                </c:pt>
                <c:pt idx="30">
                  <c:v>22.5</c:v>
                </c:pt>
                <c:pt idx="31">
                  <c:v>29.5</c:v>
                </c:pt>
                <c:pt idx="32">
                  <c:v>22.7</c:v>
                </c:pt>
                <c:pt idx="33">
                  <c:v>35.6</c:v>
                </c:pt>
                <c:pt idx="34">
                  <c:v>26.4</c:v>
                </c:pt>
                <c:pt idx="35">
                  <c:v>30.2</c:v>
                </c:pt>
                <c:pt idx="36">
                  <c:v>25.5</c:v>
                </c:pt>
                <c:pt idx="37">
                  <c:v>53</c:v>
                </c:pt>
                <c:pt idx="38">
                  <c:v>27.7</c:v>
                </c:pt>
                <c:pt idx="39">
                  <c:v>20.9</c:v>
                </c:pt>
                <c:pt idx="40">
                  <c:v>29.3</c:v>
                </c:pt>
                <c:pt idx="41">
                  <c:v>21.9</c:v>
                </c:pt>
                <c:pt idx="42">
                  <c:v>21.6</c:v>
                </c:pt>
                <c:pt idx="43">
                  <c:v>42.7</c:v>
                </c:pt>
                <c:pt idx="44">
                  <c:v>25.5</c:v>
                </c:pt>
                <c:pt idx="45">
                  <c:v>33.6</c:v>
                </c:pt>
                <c:pt idx="46">
                  <c:v>37.3</c:v>
                </c:pt>
                <c:pt idx="47">
                  <c:v>33.2</c:v>
                </c:pt>
                <c:pt idx="48">
                  <c:v>31.5</c:v>
                </c:pt>
                <c:pt idx="49">
                  <c:v>45.1</c:v>
                </c:pt>
                <c:pt idx="50">
                  <c:v>30.7</c:v>
                </c:pt>
                <c:pt idx="51">
                  <c:v>29.2</c:v>
                </c:pt>
                <c:pt idx="52">
                  <c:v>35.1</c:v>
                </c:pt>
                <c:pt idx="53">
                  <c:v>31.5</c:v>
                </c:pt>
                <c:pt idx="54">
                  <c:v>32</c:v>
                </c:pt>
                <c:pt idx="55">
                  <c:v>36.9</c:v>
                </c:pt>
                <c:pt idx="56">
                  <c:v>34.1</c:v>
                </c:pt>
                <c:pt idx="57">
                  <c:v>41</c:v>
                </c:pt>
                <c:pt idx="58">
                  <c:v>37.6</c:v>
                </c:pt>
              </c:numCache>
            </c:numRef>
          </c:val>
          <c:smooth val="0"/>
        </c:ser>
        <c:ser>
          <c:idx val="3"/>
          <c:order val="3"/>
          <c:tx>
            <c:strRef>
              <c:f>1h</c:f>
              <c:strCache>
                <c:ptCount val="1"/>
                <c:pt idx="0">
                  <c:v>1h</c:v>
                </c:pt>
              </c:strCache>
            </c:strRef>
          </c:tx>
          <c:spPr>
            <a:ln w="12700" cap="rnd">
              <a:solidFill>
                <a:schemeClr val="accent4"/>
              </a:solidFill>
              <a:round/>
            </a:ln>
            <a:effectLst/>
          </c:spPr>
          <c:marker>
            <c:symbol val="none"/>
          </c:marker>
          <c:dLbls>
            <c:delete val="1"/>
          </c:dLbls>
          <c:cat>
            <c:numRef>
              <c:f>永修降雨风速年最大值!$B$2:$B$60</c:f>
              <c:numCache>
                <c:formatCode>General</c:formatCode>
                <c:ptCount val="59"/>
                <c:pt idx="0">
                  <c:v>1962</c:v>
                </c:pt>
                <c:pt idx="1">
                  <c:v>1963</c:v>
                </c:pt>
                <c:pt idx="2">
                  <c:v>1964</c:v>
                </c:pt>
                <c:pt idx="3">
                  <c:v>1965</c:v>
                </c:pt>
                <c:pt idx="4">
                  <c:v>1966</c:v>
                </c:pt>
                <c:pt idx="5">
                  <c:v>1967</c:v>
                </c:pt>
                <c:pt idx="6">
                  <c:v>1968</c:v>
                </c:pt>
                <c:pt idx="7">
                  <c:v>1969</c:v>
                </c:pt>
                <c:pt idx="8">
                  <c:v>1970</c:v>
                </c:pt>
                <c:pt idx="9">
                  <c:v>1971</c:v>
                </c:pt>
                <c:pt idx="10">
                  <c:v>1972</c:v>
                </c:pt>
                <c:pt idx="11">
                  <c:v>1973</c:v>
                </c:pt>
                <c:pt idx="12">
                  <c:v>1974</c:v>
                </c:pt>
                <c:pt idx="13">
                  <c:v>1975</c:v>
                </c:pt>
                <c:pt idx="14">
                  <c:v>1976</c:v>
                </c:pt>
                <c:pt idx="15">
                  <c:v>1977</c:v>
                </c:pt>
                <c:pt idx="16">
                  <c:v>1978</c:v>
                </c:pt>
                <c:pt idx="17">
                  <c:v>1979</c:v>
                </c:pt>
                <c:pt idx="18">
                  <c:v>1980</c:v>
                </c:pt>
                <c:pt idx="19">
                  <c:v>1981</c:v>
                </c:pt>
                <c:pt idx="20">
                  <c:v>1982</c:v>
                </c:pt>
                <c:pt idx="21">
                  <c:v>1983</c:v>
                </c:pt>
                <c:pt idx="22">
                  <c:v>1984</c:v>
                </c:pt>
                <c:pt idx="23">
                  <c:v>1985</c:v>
                </c:pt>
                <c:pt idx="24">
                  <c:v>1986</c:v>
                </c:pt>
                <c:pt idx="25">
                  <c:v>1987</c:v>
                </c:pt>
                <c:pt idx="26">
                  <c:v>1988</c:v>
                </c:pt>
                <c:pt idx="27">
                  <c:v>1989</c:v>
                </c:pt>
                <c:pt idx="28">
                  <c:v>1990</c:v>
                </c:pt>
                <c:pt idx="29">
                  <c:v>1991</c:v>
                </c:pt>
                <c:pt idx="30">
                  <c:v>1992</c:v>
                </c:pt>
                <c:pt idx="31">
                  <c:v>1993</c:v>
                </c:pt>
                <c:pt idx="32">
                  <c:v>1994</c:v>
                </c:pt>
                <c:pt idx="33">
                  <c:v>1995</c:v>
                </c:pt>
                <c:pt idx="34">
                  <c:v>1996</c:v>
                </c:pt>
                <c:pt idx="35">
                  <c:v>1997</c:v>
                </c:pt>
                <c:pt idx="36">
                  <c:v>1998</c:v>
                </c:pt>
                <c:pt idx="37">
                  <c:v>1999</c:v>
                </c:pt>
                <c:pt idx="38">
                  <c:v>2000</c:v>
                </c:pt>
                <c:pt idx="39">
                  <c:v>2001</c:v>
                </c:pt>
                <c:pt idx="40">
                  <c:v>2002</c:v>
                </c:pt>
                <c:pt idx="41">
                  <c:v>2003</c:v>
                </c:pt>
                <c:pt idx="42">
                  <c:v>2004</c:v>
                </c:pt>
                <c:pt idx="43">
                  <c:v>2005</c:v>
                </c:pt>
                <c:pt idx="44">
                  <c:v>2006</c:v>
                </c:pt>
                <c:pt idx="45">
                  <c:v>2007</c:v>
                </c:pt>
                <c:pt idx="46">
                  <c:v>2008</c:v>
                </c:pt>
                <c:pt idx="47">
                  <c:v>2009</c:v>
                </c:pt>
                <c:pt idx="48">
                  <c:v>2010</c:v>
                </c:pt>
                <c:pt idx="49">
                  <c:v>2011</c:v>
                </c:pt>
                <c:pt idx="50">
                  <c:v>2012</c:v>
                </c:pt>
                <c:pt idx="51">
                  <c:v>2013</c:v>
                </c:pt>
                <c:pt idx="52">
                  <c:v>2014</c:v>
                </c:pt>
                <c:pt idx="53">
                  <c:v>2015</c:v>
                </c:pt>
                <c:pt idx="54">
                  <c:v>2016</c:v>
                </c:pt>
                <c:pt idx="55">
                  <c:v>2017</c:v>
                </c:pt>
                <c:pt idx="56">
                  <c:v>2018</c:v>
                </c:pt>
                <c:pt idx="57">
                  <c:v>2019</c:v>
                </c:pt>
                <c:pt idx="58">
                  <c:v>2020</c:v>
                </c:pt>
              </c:numCache>
            </c:numRef>
          </c:cat>
          <c:val>
            <c:numRef>
              <c:f>永修降雨风速年最大值!$J$2:$J$60</c:f>
              <c:numCache>
                <c:formatCode>General</c:formatCode>
                <c:ptCount val="59"/>
                <c:pt idx="0">
                  <c:v>29.5</c:v>
                </c:pt>
                <c:pt idx="1">
                  <c:v>39.1</c:v>
                </c:pt>
                <c:pt idx="2">
                  <c:v>36.5</c:v>
                </c:pt>
                <c:pt idx="3">
                  <c:v>38.2</c:v>
                </c:pt>
                <c:pt idx="4">
                  <c:v>58.9</c:v>
                </c:pt>
                <c:pt idx="5">
                  <c:v>48.5</c:v>
                </c:pt>
                <c:pt idx="6">
                  <c:v>37.5</c:v>
                </c:pt>
                <c:pt idx="7">
                  <c:v>52.4</c:v>
                </c:pt>
                <c:pt idx="8">
                  <c:v>48.4</c:v>
                </c:pt>
                <c:pt idx="9">
                  <c:v>34.1</c:v>
                </c:pt>
                <c:pt idx="10">
                  <c:v>33.9</c:v>
                </c:pt>
                <c:pt idx="11">
                  <c:v>65.3</c:v>
                </c:pt>
                <c:pt idx="12">
                  <c:v>49.3</c:v>
                </c:pt>
                <c:pt idx="13">
                  <c:v>39.1</c:v>
                </c:pt>
                <c:pt idx="14">
                  <c:v>42.4</c:v>
                </c:pt>
                <c:pt idx="15">
                  <c:v>32.6</c:v>
                </c:pt>
                <c:pt idx="16">
                  <c:v>30.7</c:v>
                </c:pt>
                <c:pt idx="17">
                  <c:v>29.4</c:v>
                </c:pt>
                <c:pt idx="18">
                  <c:v>35.9</c:v>
                </c:pt>
                <c:pt idx="19">
                  <c:v>33.2</c:v>
                </c:pt>
                <c:pt idx="20">
                  <c:v>40.3</c:v>
                </c:pt>
                <c:pt idx="21">
                  <c:v>59.9</c:v>
                </c:pt>
                <c:pt idx="22">
                  <c:v>61.9</c:v>
                </c:pt>
                <c:pt idx="23">
                  <c:v>35.6</c:v>
                </c:pt>
                <c:pt idx="24">
                  <c:v>29</c:v>
                </c:pt>
                <c:pt idx="25">
                  <c:v>48.3</c:v>
                </c:pt>
                <c:pt idx="26">
                  <c:v>50.8</c:v>
                </c:pt>
                <c:pt idx="27">
                  <c:v>59.6</c:v>
                </c:pt>
                <c:pt idx="28">
                  <c:v>40.2</c:v>
                </c:pt>
                <c:pt idx="29">
                  <c:v>42.2</c:v>
                </c:pt>
                <c:pt idx="30">
                  <c:v>32.8</c:v>
                </c:pt>
                <c:pt idx="31">
                  <c:v>41.3</c:v>
                </c:pt>
                <c:pt idx="32">
                  <c:v>29.4</c:v>
                </c:pt>
                <c:pt idx="33">
                  <c:v>46.8</c:v>
                </c:pt>
                <c:pt idx="34">
                  <c:v>34.4</c:v>
                </c:pt>
                <c:pt idx="35">
                  <c:v>42.3</c:v>
                </c:pt>
                <c:pt idx="36">
                  <c:v>36.4</c:v>
                </c:pt>
                <c:pt idx="37">
                  <c:v>86.5</c:v>
                </c:pt>
                <c:pt idx="38">
                  <c:v>31.8</c:v>
                </c:pt>
                <c:pt idx="39">
                  <c:v>33.3</c:v>
                </c:pt>
                <c:pt idx="40">
                  <c:v>34.3</c:v>
                </c:pt>
                <c:pt idx="41">
                  <c:v>34.3</c:v>
                </c:pt>
                <c:pt idx="42">
                  <c:v>40.4</c:v>
                </c:pt>
                <c:pt idx="43">
                  <c:v>77.6</c:v>
                </c:pt>
                <c:pt idx="44">
                  <c:v>30.3</c:v>
                </c:pt>
                <c:pt idx="45">
                  <c:v>54.6</c:v>
                </c:pt>
                <c:pt idx="46">
                  <c:v>46.2</c:v>
                </c:pt>
                <c:pt idx="47">
                  <c:v>38.5</c:v>
                </c:pt>
                <c:pt idx="48">
                  <c:v>39.8</c:v>
                </c:pt>
                <c:pt idx="49">
                  <c:v>54.7</c:v>
                </c:pt>
                <c:pt idx="50">
                  <c:v>41.5</c:v>
                </c:pt>
                <c:pt idx="51">
                  <c:v>39.6</c:v>
                </c:pt>
                <c:pt idx="52">
                  <c:v>48.8</c:v>
                </c:pt>
                <c:pt idx="53">
                  <c:v>41</c:v>
                </c:pt>
                <c:pt idx="54">
                  <c:v>54.5</c:v>
                </c:pt>
                <c:pt idx="55">
                  <c:v>38</c:v>
                </c:pt>
                <c:pt idx="56">
                  <c:v>47</c:v>
                </c:pt>
                <c:pt idx="57">
                  <c:v>51.3</c:v>
                </c:pt>
                <c:pt idx="58">
                  <c:v>55.8</c:v>
                </c:pt>
              </c:numCache>
            </c:numRef>
          </c:val>
          <c:smooth val="0"/>
        </c:ser>
        <c:ser>
          <c:idx val="4"/>
          <c:order val="4"/>
          <c:tx>
            <c:strRef>
              <c:f>3h</c:f>
              <c:strCache>
                <c:ptCount val="1"/>
                <c:pt idx="0">
                  <c:v>3h</c:v>
                </c:pt>
              </c:strCache>
            </c:strRef>
          </c:tx>
          <c:spPr>
            <a:ln w="12700" cap="rnd">
              <a:solidFill>
                <a:schemeClr val="accent5"/>
              </a:solidFill>
              <a:round/>
            </a:ln>
            <a:effectLst/>
          </c:spPr>
          <c:marker>
            <c:symbol val="none"/>
          </c:marker>
          <c:dLbls>
            <c:delete val="1"/>
          </c:dLbls>
          <c:cat>
            <c:numRef>
              <c:f>永修降雨风速年最大值!$B$2:$B$60</c:f>
              <c:numCache>
                <c:formatCode>General</c:formatCode>
                <c:ptCount val="59"/>
                <c:pt idx="0">
                  <c:v>1962</c:v>
                </c:pt>
                <c:pt idx="1">
                  <c:v>1963</c:v>
                </c:pt>
                <c:pt idx="2">
                  <c:v>1964</c:v>
                </c:pt>
                <c:pt idx="3">
                  <c:v>1965</c:v>
                </c:pt>
                <c:pt idx="4">
                  <c:v>1966</c:v>
                </c:pt>
                <c:pt idx="5">
                  <c:v>1967</c:v>
                </c:pt>
                <c:pt idx="6">
                  <c:v>1968</c:v>
                </c:pt>
                <c:pt idx="7">
                  <c:v>1969</c:v>
                </c:pt>
                <c:pt idx="8">
                  <c:v>1970</c:v>
                </c:pt>
                <c:pt idx="9">
                  <c:v>1971</c:v>
                </c:pt>
                <c:pt idx="10">
                  <c:v>1972</c:v>
                </c:pt>
                <c:pt idx="11">
                  <c:v>1973</c:v>
                </c:pt>
                <c:pt idx="12">
                  <c:v>1974</c:v>
                </c:pt>
                <c:pt idx="13">
                  <c:v>1975</c:v>
                </c:pt>
                <c:pt idx="14">
                  <c:v>1976</c:v>
                </c:pt>
                <c:pt idx="15">
                  <c:v>1977</c:v>
                </c:pt>
                <c:pt idx="16">
                  <c:v>1978</c:v>
                </c:pt>
                <c:pt idx="17">
                  <c:v>1979</c:v>
                </c:pt>
                <c:pt idx="18">
                  <c:v>1980</c:v>
                </c:pt>
                <c:pt idx="19">
                  <c:v>1981</c:v>
                </c:pt>
                <c:pt idx="20">
                  <c:v>1982</c:v>
                </c:pt>
                <c:pt idx="21">
                  <c:v>1983</c:v>
                </c:pt>
                <c:pt idx="22">
                  <c:v>1984</c:v>
                </c:pt>
                <c:pt idx="23">
                  <c:v>1985</c:v>
                </c:pt>
                <c:pt idx="24">
                  <c:v>1986</c:v>
                </c:pt>
                <c:pt idx="25">
                  <c:v>1987</c:v>
                </c:pt>
                <c:pt idx="26">
                  <c:v>1988</c:v>
                </c:pt>
                <c:pt idx="27">
                  <c:v>1989</c:v>
                </c:pt>
                <c:pt idx="28">
                  <c:v>1990</c:v>
                </c:pt>
                <c:pt idx="29">
                  <c:v>1991</c:v>
                </c:pt>
                <c:pt idx="30">
                  <c:v>1992</c:v>
                </c:pt>
                <c:pt idx="31">
                  <c:v>1993</c:v>
                </c:pt>
                <c:pt idx="32">
                  <c:v>1994</c:v>
                </c:pt>
                <c:pt idx="33">
                  <c:v>1995</c:v>
                </c:pt>
                <c:pt idx="34">
                  <c:v>1996</c:v>
                </c:pt>
                <c:pt idx="35">
                  <c:v>1997</c:v>
                </c:pt>
                <c:pt idx="36">
                  <c:v>1998</c:v>
                </c:pt>
                <c:pt idx="37">
                  <c:v>1999</c:v>
                </c:pt>
                <c:pt idx="38">
                  <c:v>2000</c:v>
                </c:pt>
                <c:pt idx="39">
                  <c:v>2001</c:v>
                </c:pt>
                <c:pt idx="40">
                  <c:v>2002</c:v>
                </c:pt>
                <c:pt idx="41">
                  <c:v>2003</c:v>
                </c:pt>
                <c:pt idx="42">
                  <c:v>2004</c:v>
                </c:pt>
                <c:pt idx="43">
                  <c:v>2005</c:v>
                </c:pt>
                <c:pt idx="44">
                  <c:v>2006</c:v>
                </c:pt>
                <c:pt idx="45">
                  <c:v>2007</c:v>
                </c:pt>
                <c:pt idx="46">
                  <c:v>2008</c:v>
                </c:pt>
                <c:pt idx="47">
                  <c:v>2009</c:v>
                </c:pt>
                <c:pt idx="48">
                  <c:v>2010</c:v>
                </c:pt>
                <c:pt idx="49">
                  <c:v>2011</c:v>
                </c:pt>
                <c:pt idx="50">
                  <c:v>2012</c:v>
                </c:pt>
                <c:pt idx="51">
                  <c:v>2013</c:v>
                </c:pt>
                <c:pt idx="52">
                  <c:v>2014</c:v>
                </c:pt>
                <c:pt idx="53">
                  <c:v>2015</c:v>
                </c:pt>
                <c:pt idx="54">
                  <c:v>2016</c:v>
                </c:pt>
                <c:pt idx="55">
                  <c:v>2017</c:v>
                </c:pt>
                <c:pt idx="56">
                  <c:v>2018</c:v>
                </c:pt>
                <c:pt idx="57">
                  <c:v>2019</c:v>
                </c:pt>
                <c:pt idx="58">
                  <c:v>2020</c:v>
                </c:pt>
              </c:numCache>
            </c:numRef>
          </c:cat>
          <c:val>
            <c:numRef>
              <c:f>永修降雨风速年最大值!$L$2:$L$60</c:f>
              <c:numCache>
                <c:formatCode>General</c:formatCode>
                <c:ptCount val="59"/>
                <c:pt idx="0">
                  <c:v>45</c:v>
                </c:pt>
                <c:pt idx="1">
                  <c:v>39.1</c:v>
                </c:pt>
                <c:pt idx="2">
                  <c:v>50.9</c:v>
                </c:pt>
                <c:pt idx="3">
                  <c:v>72</c:v>
                </c:pt>
                <c:pt idx="4">
                  <c:v>62</c:v>
                </c:pt>
                <c:pt idx="5">
                  <c:v>64</c:v>
                </c:pt>
                <c:pt idx="6">
                  <c:v>37.9</c:v>
                </c:pt>
                <c:pt idx="7">
                  <c:v>69.8</c:v>
                </c:pt>
                <c:pt idx="8">
                  <c:v>103.4</c:v>
                </c:pt>
                <c:pt idx="9">
                  <c:v>50.8</c:v>
                </c:pt>
                <c:pt idx="10">
                  <c:v>41.8</c:v>
                </c:pt>
                <c:pt idx="11">
                  <c:v>104.7</c:v>
                </c:pt>
                <c:pt idx="12">
                  <c:v>75.6</c:v>
                </c:pt>
                <c:pt idx="13">
                  <c:v>67.3</c:v>
                </c:pt>
                <c:pt idx="14">
                  <c:v>58.2</c:v>
                </c:pt>
                <c:pt idx="15">
                  <c:v>33.7</c:v>
                </c:pt>
                <c:pt idx="16">
                  <c:v>43</c:v>
                </c:pt>
                <c:pt idx="17">
                  <c:v>37.5</c:v>
                </c:pt>
                <c:pt idx="18">
                  <c:v>69.8</c:v>
                </c:pt>
                <c:pt idx="19">
                  <c:v>45.9</c:v>
                </c:pt>
                <c:pt idx="20">
                  <c:v>44.7</c:v>
                </c:pt>
                <c:pt idx="21">
                  <c:v>99</c:v>
                </c:pt>
                <c:pt idx="22">
                  <c:v>92.9</c:v>
                </c:pt>
                <c:pt idx="23">
                  <c:v>59.2</c:v>
                </c:pt>
                <c:pt idx="24">
                  <c:v>38.5</c:v>
                </c:pt>
                <c:pt idx="25">
                  <c:v>77.8</c:v>
                </c:pt>
                <c:pt idx="26">
                  <c:v>66.1</c:v>
                </c:pt>
                <c:pt idx="27">
                  <c:v>70</c:v>
                </c:pt>
                <c:pt idx="28">
                  <c:v>52.1</c:v>
                </c:pt>
                <c:pt idx="29">
                  <c:v>55.6</c:v>
                </c:pt>
                <c:pt idx="30">
                  <c:v>44.8</c:v>
                </c:pt>
                <c:pt idx="31">
                  <c:v>61.3</c:v>
                </c:pt>
                <c:pt idx="32">
                  <c:v>57.2</c:v>
                </c:pt>
                <c:pt idx="33">
                  <c:v>76.9</c:v>
                </c:pt>
                <c:pt idx="34">
                  <c:v>52.5</c:v>
                </c:pt>
                <c:pt idx="35">
                  <c:v>61</c:v>
                </c:pt>
                <c:pt idx="36">
                  <c:v>76.3</c:v>
                </c:pt>
                <c:pt idx="37">
                  <c:v>102.9</c:v>
                </c:pt>
                <c:pt idx="38">
                  <c:v>37.3</c:v>
                </c:pt>
                <c:pt idx="39">
                  <c:v>52.6</c:v>
                </c:pt>
                <c:pt idx="40">
                  <c:v>50.3</c:v>
                </c:pt>
                <c:pt idx="41">
                  <c:v>63.1</c:v>
                </c:pt>
                <c:pt idx="42">
                  <c:v>81.8</c:v>
                </c:pt>
                <c:pt idx="43">
                  <c:v>106.3</c:v>
                </c:pt>
                <c:pt idx="44">
                  <c:v>38.2</c:v>
                </c:pt>
                <c:pt idx="45">
                  <c:v>72.4</c:v>
                </c:pt>
                <c:pt idx="46">
                  <c:v>66.1</c:v>
                </c:pt>
                <c:pt idx="47">
                  <c:v>43</c:v>
                </c:pt>
                <c:pt idx="48">
                  <c:v>48.1</c:v>
                </c:pt>
                <c:pt idx="49">
                  <c:v>92</c:v>
                </c:pt>
                <c:pt idx="50">
                  <c:v>81.6</c:v>
                </c:pt>
                <c:pt idx="51">
                  <c:v>58.3</c:v>
                </c:pt>
                <c:pt idx="52">
                  <c:v>65.9</c:v>
                </c:pt>
                <c:pt idx="53">
                  <c:v>71.1</c:v>
                </c:pt>
                <c:pt idx="54">
                  <c:v>70.7</c:v>
                </c:pt>
                <c:pt idx="55">
                  <c:v>59.3</c:v>
                </c:pt>
                <c:pt idx="56">
                  <c:v>115.9</c:v>
                </c:pt>
                <c:pt idx="57">
                  <c:v>61.1</c:v>
                </c:pt>
                <c:pt idx="58">
                  <c:v>74.9</c:v>
                </c:pt>
              </c:numCache>
            </c:numRef>
          </c:val>
          <c:smooth val="0"/>
        </c:ser>
        <c:ser>
          <c:idx val="5"/>
          <c:order val="5"/>
          <c:tx>
            <c:strRef>
              <c:f>6h</c:f>
              <c:strCache>
                <c:ptCount val="1"/>
                <c:pt idx="0">
                  <c:v>6h</c:v>
                </c:pt>
              </c:strCache>
            </c:strRef>
          </c:tx>
          <c:spPr>
            <a:ln w="12700" cap="rnd">
              <a:solidFill>
                <a:schemeClr val="accent6"/>
              </a:solidFill>
              <a:round/>
            </a:ln>
            <a:effectLst/>
          </c:spPr>
          <c:marker>
            <c:symbol val="none"/>
          </c:marker>
          <c:dLbls>
            <c:delete val="1"/>
          </c:dLbls>
          <c:cat>
            <c:numRef>
              <c:f>永修降雨风速年最大值!$B$2:$B$60</c:f>
              <c:numCache>
                <c:formatCode>General</c:formatCode>
                <c:ptCount val="59"/>
                <c:pt idx="0">
                  <c:v>1962</c:v>
                </c:pt>
                <c:pt idx="1">
                  <c:v>1963</c:v>
                </c:pt>
                <c:pt idx="2">
                  <c:v>1964</c:v>
                </c:pt>
                <c:pt idx="3">
                  <c:v>1965</c:v>
                </c:pt>
                <c:pt idx="4">
                  <c:v>1966</c:v>
                </c:pt>
                <c:pt idx="5">
                  <c:v>1967</c:v>
                </c:pt>
                <c:pt idx="6">
                  <c:v>1968</c:v>
                </c:pt>
                <c:pt idx="7">
                  <c:v>1969</c:v>
                </c:pt>
                <c:pt idx="8">
                  <c:v>1970</c:v>
                </c:pt>
                <c:pt idx="9">
                  <c:v>1971</c:v>
                </c:pt>
                <c:pt idx="10">
                  <c:v>1972</c:v>
                </c:pt>
                <c:pt idx="11">
                  <c:v>1973</c:v>
                </c:pt>
                <c:pt idx="12">
                  <c:v>1974</c:v>
                </c:pt>
                <c:pt idx="13">
                  <c:v>1975</c:v>
                </c:pt>
                <c:pt idx="14">
                  <c:v>1976</c:v>
                </c:pt>
                <c:pt idx="15">
                  <c:v>1977</c:v>
                </c:pt>
                <c:pt idx="16">
                  <c:v>1978</c:v>
                </c:pt>
                <c:pt idx="17">
                  <c:v>1979</c:v>
                </c:pt>
                <c:pt idx="18">
                  <c:v>1980</c:v>
                </c:pt>
                <c:pt idx="19">
                  <c:v>1981</c:v>
                </c:pt>
                <c:pt idx="20">
                  <c:v>1982</c:v>
                </c:pt>
                <c:pt idx="21">
                  <c:v>1983</c:v>
                </c:pt>
                <c:pt idx="22">
                  <c:v>1984</c:v>
                </c:pt>
                <c:pt idx="23">
                  <c:v>1985</c:v>
                </c:pt>
                <c:pt idx="24">
                  <c:v>1986</c:v>
                </c:pt>
                <c:pt idx="25">
                  <c:v>1987</c:v>
                </c:pt>
                <c:pt idx="26">
                  <c:v>1988</c:v>
                </c:pt>
                <c:pt idx="27">
                  <c:v>1989</c:v>
                </c:pt>
                <c:pt idx="28">
                  <c:v>1990</c:v>
                </c:pt>
                <c:pt idx="29">
                  <c:v>1991</c:v>
                </c:pt>
                <c:pt idx="30">
                  <c:v>1992</c:v>
                </c:pt>
                <c:pt idx="31">
                  <c:v>1993</c:v>
                </c:pt>
                <c:pt idx="32">
                  <c:v>1994</c:v>
                </c:pt>
                <c:pt idx="33">
                  <c:v>1995</c:v>
                </c:pt>
                <c:pt idx="34">
                  <c:v>1996</c:v>
                </c:pt>
                <c:pt idx="35">
                  <c:v>1997</c:v>
                </c:pt>
                <c:pt idx="36">
                  <c:v>1998</c:v>
                </c:pt>
                <c:pt idx="37">
                  <c:v>1999</c:v>
                </c:pt>
                <c:pt idx="38">
                  <c:v>2000</c:v>
                </c:pt>
                <c:pt idx="39">
                  <c:v>2001</c:v>
                </c:pt>
                <c:pt idx="40">
                  <c:v>2002</c:v>
                </c:pt>
                <c:pt idx="41">
                  <c:v>2003</c:v>
                </c:pt>
                <c:pt idx="42">
                  <c:v>2004</c:v>
                </c:pt>
                <c:pt idx="43">
                  <c:v>2005</c:v>
                </c:pt>
                <c:pt idx="44">
                  <c:v>2006</c:v>
                </c:pt>
                <c:pt idx="45">
                  <c:v>2007</c:v>
                </c:pt>
                <c:pt idx="46">
                  <c:v>2008</c:v>
                </c:pt>
                <c:pt idx="47">
                  <c:v>2009</c:v>
                </c:pt>
                <c:pt idx="48">
                  <c:v>2010</c:v>
                </c:pt>
                <c:pt idx="49">
                  <c:v>2011</c:v>
                </c:pt>
                <c:pt idx="50">
                  <c:v>2012</c:v>
                </c:pt>
                <c:pt idx="51">
                  <c:v>2013</c:v>
                </c:pt>
                <c:pt idx="52">
                  <c:v>2014</c:v>
                </c:pt>
                <c:pt idx="53">
                  <c:v>2015</c:v>
                </c:pt>
                <c:pt idx="54">
                  <c:v>2016</c:v>
                </c:pt>
                <c:pt idx="55">
                  <c:v>2017</c:v>
                </c:pt>
                <c:pt idx="56">
                  <c:v>2018</c:v>
                </c:pt>
                <c:pt idx="57">
                  <c:v>2019</c:v>
                </c:pt>
                <c:pt idx="58">
                  <c:v>2020</c:v>
                </c:pt>
              </c:numCache>
            </c:numRef>
          </c:cat>
          <c:val>
            <c:numRef>
              <c:f>永修降雨风速年最大值!$N$2:$N$60</c:f>
              <c:numCache>
                <c:formatCode>General</c:formatCode>
                <c:ptCount val="59"/>
                <c:pt idx="0">
                  <c:v>65</c:v>
                </c:pt>
                <c:pt idx="1">
                  <c:v>40.6</c:v>
                </c:pt>
                <c:pt idx="2">
                  <c:v>70.2</c:v>
                </c:pt>
                <c:pt idx="3">
                  <c:v>86</c:v>
                </c:pt>
                <c:pt idx="4">
                  <c:v>71.8</c:v>
                </c:pt>
                <c:pt idx="5">
                  <c:v>87</c:v>
                </c:pt>
                <c:pt idx="6">
                  <c:v>47.6</c:v>
                </c:pt>
                <c:pt idx="7">
                  <c:v>93.2</c:v>
                </c:pt>
                <c:pt idx="8">
                  <c:v>124.4</c:v>
                </c:pt>
                <c:pt idx="9">
                  <c:v>70.4</c:v>
                </c:pt>
                <c:pt idx="10">
                  <c:v>49.2</c:v>
                </c:pt>
                <c:pt idx="11">
                  <c:v>113.7</c:v>
                </c:pt>
                <c:pt idx="12">
                  <c:v>142.1</c:v>
                </c:pt>
                <c:pt idx="13">
                  <c:v>82.1</c:v>
                </c:pt>
                <c:pt idx="14">
                  <c:v>93.5</c:v>
                </c:pt>
                <c:pt idx="15">
                  <c:v>48.5</c:v>
                </c:pt>
                <c:pt idx="16">
                  <c:v>60</c:v>
                </c:pt>
                <c:pt idx="17">
                  <c:v>48.8</c:v>
                </c:pt>
                <c:pt idx="18">
                  <c:v>82.5</c:v>
                </c:pt>
                <c:pt idx="19">
                  <c:v>75</c:v>
                </c:pt>
                <c:pt idx="20">
                  <c:v>49.5</c:v>
                </c:pt>
                <c:pt idx="21">
                  <c:v>120.1</c:v>
                </c:pt>
                <c:pt idx="22">
                  <c:v>97.8</c:v>
                </c:pt>
                <c:pt idx="23">
                  <c:v>66.9</c:v>
                </c:pt>
                <c:pt idx="24">
                  <c:v>42.5</c:v>
                </c:pt>
                <c:pt idx="25">
                  <c:v>87.8</c:v>
                </c:pt>
                <c:pt idx="26">
                  <c:v>103.2</c:v>
                </c:pt>
                <c:pt idx="27">
                  <c:v>71</c:v>
                </c:pt>
                <c:pt idx="28">
                  <c:v>56.7</c:v>
                </c:pt>
                <c:pt idx="29">
                  <c:v>85.2</c:v>
                </c:pt>
                <c:pt idx="30">
                  <c:v>58.2</c:v>
                </c:pt>
                <c:pt idx="31">
                  <c:v>93.3</c:v>
                </c:pt>
                <c:pt idx="32">
                  <c:v>78.7</c:v>
                </c:pt>
                <c:pt idx="33">
                  <c:v>83.7</c:v>
                </c:pt>
                <c:pt idx="34">
                  <c:v>59</c:v>
                </c:pt>
                <c:pt idx="35">
                  <c:v>79.2</c:v>
                </c:pt>
                <c:pt idx="36">
                  <c:v>93.5</c:v>
                </c:pt>
                <c:pt idx="37">
                  <c:v>103</c:v>
                </c:pt>
                <c:pt idx="38">
                  <c:v>46.7</c:v>
                </c:pt>
                <c:pt idx="39">
                  <c:v>59.5</c:v>
                </c:pt>
                <c:pt idx="40">
                  <c:v>57.7</c:v>
                </c:pt>
                <c:pt idx="41">
                  <c:v>111.6</c:v>
                </c:pt>
                <c:pt idx="42">
                  <c:v>106.5</c:v>
                </c:pt>
                <c:pt idx="43">
                  <c:v>122.3</c:v>
                </c:pt>
                <c:pt idx="44">
                  <c:v>43</c:v>
                </c:pt>
                <c:pt idx="45">
                  <c:v>73.4</c:v>
                </c:pt>
                <c:pt idx="46">
                  <c:v>77.5</c:v>
                </c:pt>
                <c:pt idx="47">
                  <c:v>55</c:v>
                </c:pt>
                <c:pt idx="48">
                  <c:v>54.4</c:v>
                </c:pt>
                <c:pt idx="49">
                  <c:v>125.9</c:v>
                </c:pt>
                <c:pt idx="50">
                  <c:v>111.1</c:v>
                </c:pt>
                <c:pt idx="51">
                  <c:v>83.1</c:v>
                </c:pt>
                <c:pt idx="52">
                  <c:v>97.4</c:v>
                </c:pt>
                <c:pt idx="53">
                  <c:v>95.1</c:v>
                </c:pt>
                <c:pt idx="54">
                  <c:v>92</c:v>
                </c:pt>
                <c:pt idx="55">
                  <c:v>67.6</c:v>
                </c:pt>
                <c:pt idx="56">
                  <c:v>124.6</c:v>
                </c:pt>
                <c:pt idx="57">
                  <c:v>72.8</c:v>
                </c:pt>
                <c:pt idx="58">
                  <c:v>120.4</c:v>
                </c:pt>
              </c:numCache>
            </c:numRef>
          </c:val>
          <c:smooth val="0"/>
        </c:ser>
        <c:ser>
          <c:idx val="6"/>
          <c:order val="6"/>
          <c:tx>
            <c:strRef>
              <c:f>9h</c:f>
              <c:strCache>
                <c:ptCount val="1"/>
                <c:pt idx="0">
                  <c:v>9h</c:v>
                </c:pt>
              </c:strCache>
            </c:strRef>
          </c:tx>
          <c:spPr>
            <a:ln w="12700" cap="rnd">
              <a:solidFill>
                <a:schemeClr val="accent1">
                  <a:lumMod val="60000"/>
                </a:schemeClr>
              </a:solidFill>
              <a:round/>
            </a:ln>
            <a:effectLst/>
          </c:spPr>
          <c:marker>
            <c:symbol val="none"/>
          </c:marker>
          <c:dLbls>
            <c:delete val="1"/>
          </c:dLbls>
          <c:cat>
            <c:numRef>
              <c:f>永修降雨风速年最大值!$B$2:$B$60</c:f>
              <c:numCache>
                <c:formatCode>General</c:formatCode>
                <c:ptCount val="59"/>
                <c:pt idx="0">
                  <c:v>1962</c:v>
                </c:pt>
                <c:pt idx="1">
                  <c:v>1963</c:v>
                </c:pt>
                <c:pt idx="2">
                  <c:v>1964</c:v>
                </c:pt>
                <c:pt idx="3">
                  <c:v>1965</c:v>
                </c:pt>
                <c:pt idx="4">
                  <c:v>1966</c:v>
                </c:pt>
                <c:pt idx="5">
                  <c:v>1967</c:v>
                </c:pt>
                <c:pt idx="6">
                  <c:v>1968</c:v>
                </c:pt>
                <c:pt idx="7">
                  <c:v>1969</c:v>
                </c:pt>
                <c:pt idx="8">
                  <c:v>1970</c:v>
                </c:pt>
                <c:pt idx="9">
                  <c:v>1971</c:v>
                </c:pt>
                <c:pt idx="10">
                  <c:v>1972</c:v>
                </c:pt>
                <c:pt idx="11">
                  <c:v>1973</c:v>
                </c:pt>
                <c:pt idx="12">
                  <c:v>1974</c:v>
                </c:pt>
                <c:pt idx="13">
                  <c:v>1975</c:v>
                </c:pt>
                <c:pt idx="14">
                  <c:v>1976</c:v>
                </c:pt>
                <c:pt idx="15">
                  <c:v>1977</c:v>
                </c:pt>
                <c:pt idx="16">
                  <c:v>1978</c:v>
                </c:pt>
                <c:pt idx="17">
                  <c:v>1979</c:v>
                </c:pt>
                <c:pt idx="18">
                  <c:v>1980</c:v>
                </c:pt>
                <c:pt idx="19">
                  <c:v>1981</c:v>
                </c:pt>
                <c:pt idx="20">
                  <c:v>1982</c:v>
                </c:pt>
                <c:pt idx="21">
                  <c:v>1983</c:v>
                </c:pt>
                <c:pt idx="22">
                  <c:v>1984</c:v>
                </c:pt>
                <c:pt idx="23">
                  <c:v>1985</c:v>
                </c:pt>
                <c:pt idx="24">
                  <c:v>1986</c:v>
                </c:pt>
                <c:pt idx="25">
                  <c:v>1987</c:v>
                </c:pt>
                <c:pt idx="26">
                  <c:v>1988</c:v>
                </c:pt>
                <c:pt idx="27">
                  <c:v>1989</c:v>
                </c:pt>
                <c:pt idx="28">
                  <c:v>1990</c:v>
                </c:pt>
                <c:pt idx="29">
                  <c:v>1991</c:v>
                </c:pt>
                <c:pt idx="30">
                  <c:v>1992</c:v>
                </c:pt>
                <c:pt idx="31">
                  <c:v>1993</c:v>
                </c:pt>
                <c:pt idx="32">
                  <c:v>1994</c:v>
                </c:pt>
                <c:pt idx="33">
                  <c:v>1995</c:v>
                </c:pt>
                <c:pt idx="34">
                  <c:v>1996</c:v>
                </c:pt>
                <c:pt idx="35">
                  <c:v>1997</c:v>
                </c:pt>
                <c:pt idx="36">
                  <c:v>1998</c:v>
                </c:pt>
                <c:pt idx="37">
                  <c:v>1999</c:v>
                </c:pt>
                <c:pt idx="38">
                  <c:v>2000</c:v>
                </c:pt>
                <c:pt idx="39">
                  <c:v>2001</c:v>
                </c:pt>
                <c:pt idx="40">
                  <c:v>2002</c:v>
                </c:pt>
                <c:pt idx="41">
                  <c:v>2003</c:v>
                </c:pt>
                <c:pt idx="42">
                  <c:v>2004</c:v>
                </c:pt>
                <c:pt idx="43">
                  <c:v>2005</c:v>
                </c:pt>
                <c:pt idx="44">
                  <c:v>2006</c:v>
                </c:pt>
                <c:pt idx="45">
                  <c:v>2007</c:v>
                </c:pt>
                <c:pt idx="46">
                  <c:v>2008</c:v>
                </c:pt>
                <c:pt idx="47">
                  <c:v>2009</c:v>
                </c:pt>
                <c:pt idx="48">
                  <c:v>2010</c:v>
                </c:pt>
                <c:pt idx="49">
                  <c:v>2011</c:v>
                </c:pt>
                <c:pt idx="50">
                  <c:v>2012</c:v>
                </c:pt>
                <c:pt idx="51">
                  <c:v>2013</c:v>
                </c:pt>
                <c:pt idx="52">
                  <c:v>2014</c:v>
                </c:pt>
                <c:pt idx="53">
                  <c:v>2015</c:v>
                </c:pt>
                <c:pt idx="54">
                  <c:v>2016</c:v>
                </c:pt>
                <c:pt idx="55">
                  <c:v>2017</c:v>
                </c:pt>
                <c:pt idx="56">
                  <c:v>2018</c:v>
                </c:pt>
                <c:pt idx="57">
                  <c:v>2019</c:v>
                </c:pt>
                <c:pt idx="58">
                  <c:v>2020</c:v>
                </c:pt>
              </c:numCache>
            </c:numRef>
          </c:cat>
          <c:val>
            <c:numRef>
              <c:f>永修降雨风速年最大值!$P$2:$P$60</c:f>
              <c:numCache>
                <c:formatCode>General</c:formatCode>
                <c:ptCount val="59"/>
                <c:pt idx="0">
                  <c:v>92.5</c:v>
                </c:pt>
                <c:pt idx="1">
                  <c:v>48.6</c:v>
                </c:pt>
                <c:pt idx="2">
                  <c:v>94.7</c:v>
                </c:pt>
                <c:pt idx="3">
                  <c:v>87.9</c:v>
                </c:pt>
                <c:pt idx="4">
                  <c:v>74.6</c:v>
                </c:pt>
                <c:pt idx="5">
                  <c:v>108.5</c:v>
                </c:pt>
                <c:pt idx="6">
                  <c:v>58</c:v>
                </c:pt>
                <c:pt idx="7">
                  <c:v>102.2</c:v>
                </c:pt>
                <c:pt idx="8">
                  <c:v>135.4</c:v>
                </c:pt>
                <c:pt idx="9">
                  <c:v>87.5</c:v>
                </c:pt>
                <c:pt idx="10">
                  <c:v>55.5</c:v>
                </c:pt>
                <c:pt idx="11">
                  <c:v>134.2</c:v>
                </c:pt>
                <c:pt idx="12">
                  <c:v>153.8</c:v>
                </c:pt>
                <c:pt idx="13">
                  <c:v>95.9</c:v>
                </c:pt>
                <c:pt idx="14">
                  <c:v>107.3</c:v>
                </c:pt>
                <c:pt idx="15">
                  <c:v>61.8</c:v>
                </c:pt>
                <c:pt idx="16">
                  <c:v>82.3</c:v>
                </c:pt>
                <c:pt idx="17">
                  <c:v>58.1</c:v>
                </c:pt>
                <c:pt idx="18">
                  <c:v>86.1</c:v>
                </c:pt>
                <c:pt idx="19">
                  <c:v>88.4</c:v>
                </c:pt>
                <c:pt idx="20">
                  <c:v>50.1</c:v>
                </c:pt>
                <c:pt idx="21">
                  <c:v>162.2</c:v>
                </c:pt>
                <c:pt idx="22">
                  <c:v>101</c:v>
                </c:pt>
                <c:pt idx="23">
                  <c:v>90</c:v>
                </c:pt>
                <c:pt idx="24">
                  <c:v>49.3</c:v>
                </c:pt>
                <c:pt idx="25">
                  <c:v>90.5</c:v>
                </c:pt>
                <c:pt idx="26">
                  <c:v>120.9</c:v>
                </c:pt>
                <c:pt idx="27">
                  <c:v>71.1</c:v>
                </c:pt>
                <c:pt idx="28">
                  <c:v>68</c:v>
                </c:pt>
                <c:pt idx="29">
                  <c:v>92.2</c:v>
                </c:pt>
                <c:pt idx="30">
                  <c:v>65.2</c:v>
                </c:pt>
                <c:pt idx="31">
                  <c:v>122.1</c:v>
                </c:pt>
                <c:pt idx="32">
                  <c:v>94.3</c:v>
                </c:pt>
                <c:pt idx="33">
                  <c:v>88.6</c:v>
                </c:pt>
                <c:pt idx="34">
                  <c:v>72</c:v>
                </c:pt>
                <c:pt idx="35">
                  <c:v>89.6</c:v>
                </c:pt>
                <c:pt idx="36">
                  <c:v>94.2</c:v>
                </c:pt>
                <c:pt idx="37">
                  <c:v>103.1</c:v>
                </c:pt>
                <c:pt idx="38">
                  <c:v>54</c:v>
                </c:pt>
                <c:pt idx="39">
                  <c:v>73.6</c:v>
                </c:pt>
                <c:pt idx="40">
                  <c:v>69.7</c:v>
                </c:pt>
                <c:pt idx="41">
                  <c:v>147.6</c:v>
                </c:pt>
                <c:pt idx="42">
                  <c:v>138.8</c:v>
                </c:pt>
                <c:pt idx="43">
                  <c:v>143.2</c:v>
                </c:pt>
                <c:pt idx="44">
                  <c:v>44.8</c:v>
                </c:pt>
                <c:pt idx="45">
                  <c:v>73.4</c:v>
                </c:pt>
                <c:pt idx="46">
                  <c:v>89.8</c:v>
                </c:pt>
                <c:pt idx="47">
                  <c:v>61.1</c:v>
                </c:pt>
                <c:pt idx="48">
                  <c:v>64.5</c:v>
                </c:pt>
                <c:pt idx="49">
                  <c:v>145.9</c:v>
                </c:pt>
                <c:pt idx="50">
                  <c:v>139</c:v>
                </c:pt>
                <c:pt idx="51">
                  <c:v>88.9</c:v>
                </c:pt>
                <c:pt idx="52">
                  <c:v>111</c:v>
                </c:pt>
                <c:pt idx="53">
                  <c:v>107.3</c:v>
                </c:pt>
                <c:pt idx="54">
                  <c:v>98.1</c:v>
                </c:pt>
                <c:pt idx="55">
                  <c:v>73.7</c:v>
                </c:pt>
                <c:pt idx="56">
                  <c:v>124.9</c:v>
                </c:pt>
                <c:pt idx="57">
                  <c:v>73.8</c:v>
                </c:pt>
                <c:pt idx="58">
                  <c:v>132.7</c:v>
                </c:pt>
              </c:numCache>
            </c:numRef>
          </c:val>
          <c:smooth val="0"/>
        </c:ser>
        <c:ser>
          <c:idx val="7"/>
          <c:order val="7"/>
          <c:tx>
            <c:strRef>
              <c:f>12h</c:f>
              <c:strCache>
                <c:ptCount val="1"/>
                <c:pt idx="0">
                  <c:v>12h</c:v>
                </c:pt>
              </c:strCache>
            </c:strRef>
          </c:tx>
          <c:spPr>
            <a:ln w="12700" cap="rnd">
              <a:solidFill>
                <a:schemeClr val="accent2">
                  <a:lumMod val="60000"/>
                </a:schemeClr>
              </a:solidFill>
              <a:round/>
            </a:ln>
            <a:effectLst/>
          </c:spPr>
          <c:marker>
            <c:symbol val="none"/>
          </c:marker>
          <c:dLbls>
            <c:delete val="1"/>
          </c:dLbls>
          <c:cat>
            <c:numRef>
              <c:f>永修降雨风速年最大值!$B$2:$B$60</c:f>
              <c:numCache>
                <c:formatCode>General</c:formatCode>
                <c:ptCount val="59"/>
                <c:pt idx="0">
                  <c:v>1962</c:v>
                </c:pt>
                <c:pt idx="1">
                  <c:v>1963</c:v>
                </c:pt>
                <c:pt idx="2">
                  <c:v>1964</c:v>
                </c:pt>
                <c:pt idx="3">
                  <c:v>1965</c:v>
                </c:pt>
                <c:pt idx="4">
                  <c:v>1966</c:v>
                </c:pt>
                <c:pt idx="5">
                  <c:v>1967</c:v>
                </c:pt>
                <c:pt idx="6">
                  <c:v>1968</c:v>
                </c:pt>
                <c:pt idx="7">
                  <c:v>1969</c:v>
                </c:pt>
                <c:pt idx="8">
                  <c:v>1970</c:v>
                </c:pt>
                <c:pt idx="9">
                  <c:v>1971</c:v>
                </c:pt>
                <c:pt idx="10">
                  <c:v>1972</c:v>
                </c:pt>
                <c:pt idx="11">
                  <c:v>1973</c:v>
                </c:pt>
                <c:pt idx="12">
                  <c:v>1974</c:v>
                </c:pt>
                <c:pt idx="13">
                  <c:v>1975</c:v>
                </c:pt>
                <c:pt idx="14">
                  <c:v>1976</c:v>
                </c:pt>
                <c:pt idx="15">
                  <c:v>1977</c:v>
                </c:pt>
                <c:pt idx="16">
                  <c:v>1978</c:v>
                </c:pt>
                <c:pt idx="17">
                  <c:v>1979</c:v>
                </c:pt>
                <c:pt idx="18">
                  <c:v>1980</c:v>
                </c:pt>
                <c:pt idx="19">
                  <c:v>1981</c:v>
                </c:pt>
                <c:pt idx="20">
                  <c:v>1982</c:v>
                </c:pt>
                <c:pt idx="21">
                  <c:v>1983</c:v>
                </c:pt>
                <c:pt idx="22">
                  <c:v>1984</c:v>
                </c:pt>
                <c:pt idx="23">
                  <c:v>1985</c:v>
                </c:pt>
                <c:pt idx="24">
                  <c:v>1986</c:v>
                </c:pt>
                <c:pt idx="25">
                  <c:v>1987</c:v>
                </c:pt>
                <c:pt idx="26">
                  <c:v>1988</c:v>
                </c:pt>
                <c:pt idx="27">
                  <c:v>1989</c:v>
                </c:pt>
                <c:pt idx="28">
                  <c:v>1990</c:v>
                </c:pt>
                <c:pt idx="29">
                  <c:v>1991</c:v>
                </c:pt>
                <c:pt idx="30">
                  <c:v>1992</c:v>
                </c:pt>
                <c:pt idx="31">
                  <c:v>1993</c:v>
                </c:pt>
                <c:pt idx="32">
                  <c:v>1994</c:v>
                </c:pt>
                <c:pt idx="33">
                  <c:v>1995</c:v>
                </c:pt>
                <c:pt idx="34">
                  <c:v>1996</c:v>
                </c:pt>
                <c:pt idx="35">
                  <c:v>1997</c:v>
                </c:pt>
                <c:pt idx="36">
                  <c:v>1998</c:v>
                </c:pt>
                <c:pt idx="37">
                  <c:v>1999</c:v>
                </c:pt>
                <c:pt idx="38">
                  <c:v>2000</c:v>
                </c:pt>
                <c:pt idx="39">
                  <c:v>2001</c:v>
                </c:pt>
                <c:pt idx="40">
                  <c:v>2002</c:v>
                </c:pt>
                <c:pt idx="41">
                  <c:v>2003</c:v>
                </c:pt>
                <c:pt idx="42">
                  <c:v>2004</c:v>
                </c:pt>
                <c:pt idx="43">
                  <c:v>2005</c:v>
                </c:pt>
                <c:pt idx="44">
                  <c:v>2006</c:v>
                </c:pt>
                <c:pt idx="45">
                  <c:v>2007</c:v>
                </c:pt>
                <c:pt idx="46">
                  <c:v>2008</c:v>
                </c:pt>
                <c:pt idx="47">
                  <c:v>2009</c:v>
                </c:pt>
                <c:pt idx="48">
                  <c:v>2010</c:v>
                </c:pt>
                <c:pt idx="49">
                  <c:v>2011</c:v>
                </c:pt>
                <c:pt idx="50">
                  <c:v>2012</c:v>
                </c:pt>
                <c:pt idx="51">
                  <c:v>2013</c:v>
                </c:pt>
                <c:pt idx="52">
                  <c:v>2014</c:v>
                </c:pt>
                <c:pt idx="53">
                  <c:v>2015</c:v>
                </c:pt>
                <c:pt idx="54">
                  <c:v>2016</c:v>
                </c:pt>
                <c:pt idx="55">
                  <c:v>2017</c:v>
                </c:pt>
                <c:pt idx="56">
                  <c:v>2018</c:v>
                </c:pt>
                <c:pt idx="57">
                  <c:v>2019</c:v>
                </c:pt>
                <c:pt idx="58">
                  <c:v>2020</c:v>
                </c:pt>
              </c:numCache>
            </c:numRef>
          </c:cat>
          <c:val>
            <c:numRef>
              <c:f>永修降雨风速年最大值!$R$2:$R$60</c:f>
              <c:numCache>
                <c:formatCode>General</c:formatCode>
                <c:ptCount val="59"/>
                <c:pt idx="0">
                  <c:v>114.2</c:v>
                </c:pt>
                <c:pt idx="1">
                  <c:v>50.8</c:v>
                </c:pt>
                <c:pt idx="2">
                  <c:v>97.1</c:v>
                </c:pt>
                <c:pt idx="3">
                  <c:v>114.9</c:v>
                </c:pt>
                <c:pt idx="4">
                  <c:v>87.1</c:v>
                </c:pt>
                <c:pt idx="5">
                  <c:v>123</c:v>
                </c:pt>
                <c:pt idx="6">
                  <c:v>74.3</c:v>
                </c:pt>
                <c:pt idx="7">
                  <c:v>118.4</c:v>
                </c:pt>
                <c:pt idx="8">
                  <c:v>153.3</c:v>
                </c:pt>
                <c:pt idx="9">
                  <c:v>92.7</c:v>
                </c:pt>
                <c:pt idx="10">
                  <c:v>56.7</c:v>
                </c:pt>
                <c:pt idx="11">
                  <c:v>145</c:v>
                </c:pt>
                <c:pt idx="12">
                  <c:v>161.2</c:v>
                </c:pt>
                <c:pt idx="13">
                  <c:v>109</c:v>
                </c:pt>
                <c:pt idx="14">
                  <c:v>115.4</c:v>
                </c:pt>
                <c:pt idx="15">
                  <c:v>70.1</c:v>
                </c:pt>
                <c:pt idx="16">
                  <c:v>101.4</c:v>
                </c:pt>
                <c:pt idx="17">
                  <c:v>60.9</c:v>
                </c:pt>
                <c:pt idx="18">
                  <c:v>86.1</c:v>
                </c:pt>
                <c:pt idx="19">
                  <c:v>94.6</c:v>
                </c:pt>
                <c:pt idx="20">
                  <c:v>51.2</c:v>
                </c:pt>
                <c:pt idx="21">
                  <c:v>163.3</c:v>
                </c:pt>
                <c:pt idx="22">
                  <c:v>101.2</c:v>
                </c:pt>
                <c:pt idx="23">
                  <c:v>105.7</c:v>
                </c:pt>
                <c:pt idx="24">
                  <c:v>57.7</c:v>
                </c:pt>
                <c:pt idx="25">
                  <c:v>99.3</c:v>
                </c:pt>
                <c:pt idx="26">
                  <c:v>140.2</c:v>
                </c:pt>
                <c:pt idx="27">
                  <c:v>102.7</c:v>
                </c:pt>
                <c:pt idx="28">
                  <c:v>78.6</c:v>
                </c:pt>
                <c:pt idx="29">
                  <c:v>95.9</c:v>
                </c:pt>
                <c:pt idx="30">
                  <c:v>68</c:v>
                </c:pt>
                <c:pt idx="31">
                  <c:v>148</c:v>
                </c:pt>
                <c:pt idx="32">
                  <c:v>118.1</c:v>
                </c:pt>
                <c:pt idx="33">
                  <c:v>92.8</c:v>
                </c:pt>
                <c:pt idx="34">
                  <c:v>73.2</c:v>
                </c:pt>
                <c:pt idx="35">
                  <c:v>90.3</c:v>
                </c:pt>
                <c:pt idx="36">
                  <c:v>113.5</c:v>
                </c:pt>
                <c:pt idx="37">
                  <c:v>115.5</c:v>
                </c:pt>
                <c:pt idx="38">
                  <c:v>56.7</c:v>
                </c:pt>
                <c:pt idx="39">
                  <c:v>97.7</c:v>
                </c:pt>
                <c:pt idx="40">
                  <c:v>85.5</c:v>
                </c:pt>
                <c:pt idx="41">
                  <c:v>189.9</c:v>
                </c:pt>
                <c:pt idx="42">
                  <c:v>140.6</c:v>
                </c:pt>
                <c:pt idx="43">
                  <c:v>156.4</c:v>
                </c:pt>
                <c:pt idx="44">
                  <c:v>45.9</c:v>
                </c:pt>
                <c:pt idx="45">
                  <c:v>73.4</c:v>
                </c:pt>
                <c:pt idx="46">
                  <c:v>97.2</c:v>
                </c:pt>
                <c:pt idx="47">
                  <c:v>65.1</c:v>
                </c:pt>
                <c:pt idx="48">
                  <c:v>72.3</c:v>
                </c:pt>
                <c:pt idx="49">
                  <c:v>178.8</c:v>
                </c:pt>
                <c:pt idx="50">
                  <c:v>139.2</c:v>
                </c:pt>
                <c:pt idx="51">
                  <c:v>96.3</c:v>
                </c:pt>
                <c:pt idx="52">
                  <c:v>113.2</c:v>
                </c:pt>
                <c:pt idx="53">
                  <c:v>107.3</c:v>
                </c:pt>
                <c:pt idx="54">
                  <c:v>120.2</c:v>
                </c:pt>
                <c:pt idx="55">
                  <c:v>86</c:v>
                </c:pt>
                <c:pt idx="56">
                  <c:v>125.2</c:v>
                </c:pt>
                <c:pt idx="57">
                  <c:v>78.9</c:v>
                </c:pt>
                <c:pt idx="58">
                  <c:v>139.3</c:v>
                </c:pt>
              </c:numCache>
            </c:numRef>
          </c:val>
          <c:smooth val="0"/>
        </c:ser>
        <c:ser>
          <c:idx val="8"/>
          <c:order val="8"/>
          <c:tx>
            <c:strRef>
              <c:f>24h</c:f>
              <c:strCache>
                <c:ptCount val="1"/>
                <c:pt idx="0">
                  <c:v>24h</c:v>
                </c:pt>
              </c:strCache>
            </c:strRef>
          </c:tx>
          <c:spPr>
            <a:ln w="12700" cap="rnd">
              <a:solidFill>
                <a:schemeClr val="accent3">
                  <a:lumMod val="60000"/>
                </a:schemeClr>
              </a:solidFill>
              <a:round/>
            </a:ln>
            <a:effectLst/>
          </c:spPr>
          <c:marker>
            <c:symbol val="none"/>
          </c:marker>
          <c:dLbls>
            <c:delete val="1"/>
          </c:dLbls>
          <c:cat>
            <c:numRef>
              <c:f>永修降雨风速年最大值!$B$2:$B$60</c:f>
              <c:numCache>
                <c:formatCode>General</c:formatCode>
                <c:ptCount val="59"/>
                <c:pt idx="0">
                  <c:v>1962</c:v>
                </c:pt>
                <c:pt idx="1">
                  <c:v>1963</c:v>
                </c:pt>
                <c:pt idx="2">
                  <c:v>1964</c:v>
                </c:pt>
                <c:pt idx="3">
                  <c:v>1965</c:v>
                </c:pt>
                <c:pt idx="4">
                  <c:v>1966</c:v>
                </c:pt>
                <c:pt idx="5">
                  <c:v>1967</c:v>
                </c:pt>
                <c:pt idx="6">
                  <c:v>1968</c:v>
                </c:pt>
                <c:pt idx="7">
                  <c:v>1969</c:v>
                </c:pt>
                <c:pt idx="8">
                  <c:v>1970</c:v>
                </c:pt>
                <c:pt idx="9">
                  <c:v>1971</c:v>
                </c:pt>
                <c:pt idx="10">
                  <c:v>1972</c:v>
                </c:pt>
                <c:pt idx="11">
                  <c:v>1973</c:v>
                </c:pt>
                <c:pt idx="12">
                  <c:v>1974</c:v>
                </c:pt>
                <c:pt idx="13">
                  <c:v>1975</c:v>
                </c:pt>
                <c:pt idx="14">
                  <c:v>1976</c:v>
                </c:pt>
                <c:pt idx="15">
                  <c:v>1977</c:v>
                </c:pt>
                <c:pt idx="16">
                  <c:v>1978</c:v>
                </c:pt>
                <c:pt idx="17">
                  <c:v>1979</c:v>
                </c:pt>
                <c:pt idx="18">
                  <c:v>1980</c:v>
                </c:pt>
                <c:pt idx="19">
                  <c:v>1981</c:v>
                </c:pt>
                <c:pt idx="20">
                  <c:v>1982</c:v>
                </c:pt>
                <c:pt idx="21">
                  <c:v>1983</c:v>
                </c:pt>
                <c:pt idx="22">
                  <c:v>1984</c:v>
                </c:pt>
                <c:pt idx="23">
                  <c:v>1985</c:v>
                </c:pt>
                <c:pt idx="24">
                  <c:v>1986</c:v>
                </c:pt>
                <c:pt idx="25">
                  <c:v>1987</c:v>
                </c:pt>
                <c:pt idx="26">
                  <c:v>1988</c:v>
                </c:pt>
                <c:pt idx="27">
                  <c:v>1989</c:v>
                </c:pt>
                <c:pt idx="28">
                  <c:v>1990</c:v>
                </c:pt>
                <c:pt idx="29">
                  <c:v>1991</c:v>
                </c:pt>
                <c:pt idx="30">
                  <c:v>1992</c:v>
                </c:pt>
                <c:pt idx="31">
                  <c:v>1993</c:v>
                </c:pt>
                <c:pt idx="32">
                  <c:v>1994</c:v>
                </c:pt>
                <c:pt idx="33">
                  <c:v>1995</c:v>
                </c:pt>
                <c:pt idx="34">
                  <c:v>1996</c:v>
                </c:pt>
                <c:pt idx="35">
                  <c:v>1997</c:v>
                </c:pt>
                <c:pt idx="36">
                  <c:v>1998</c:v>
                </c:pt>
                <c:pt idx="37">
                  <c:v>1999</c:v>
                </c:pt>
                <c:pt idx="38">
                  <c:v>2000</c:v>
                </c:pt>
                <c:pt idx="39">
                  <c:v>2001</c:v>
                </c:pt>
                <c:pt idx="40">
                  <c:v>2002</c:v>
                </c:pt>
                <c:pt idx="41">
                  <c:v>2003</c:v>
                </c:pt>
                <c:pt idx="42">
                  <c:v>2004</c:v>
                </c:pt>
                <c:pt idx="43">
                  <c:v>2005</c:v>
                </c:pt>
                <c:pt idx="44">
                  <c:v>2006</c:v>
                </c:pt>
                <c:pt idx="45">
                  <c:v>2007</c:v>
                </c:pt>
                <c:pt idx="46">
                  <c:v>2008</c:v>
                </c:pt>
                <c:pt idx="47">
                  <c:v>2009</c:v>
                </c:pt>
                <c:pt idx="48">
                  <c:v>2010</c:v>
                </c:pt>
                <c:pt idx="49">
                  <c:v>2011</c:v>
                </c:pt>
                <c:pt idx="50">
                  <c:v>2012</c:v>
                </c:pt>
                <c:pt idx="51">
                  <c:v>2013</c:v>
                </c:pt>
                <c:pt idx="52">
                  <c:v>2014</c:v>
                </c:pt>
                <c:pt idx="53">
                  <c:v>2015</c:v>
                </c:pt>
                <c:pt idx="54">
                  <c:v>2016</c:v>
                </c:pt>
                <c:pt idx="55">
                  <c:v>2017</c:v>
                </c:pt>
                <c:pt idx="56">
                  <c:v>2018</c:v>
                </c:pt>
                <c:pt idx="57">
                  <c:v>2019</c:v>
                </c:pt>
                <c:pt idx="58">
                  <c:v>2020</c:v>
                </c:pt>
              </c:numCache>
            </c:numRef>
          </c:cat>
          <c:val>
            <c:numRef>
              <c:f>永修降雨风速年最大值!$T$2:$T$60</c:f>
              <c:numCache>
                <c:formatCode>General</c:formatCode>
                <c:ptCount val="59"/>
                <c:pt idx="0">
                  <c:v>139</c:v>
                </c:pt>
                <c:pt idx="1">
                  <c:v>71.8</c:v>
                </c:pt>
                <c:pt idx="2">
                  <c:v>108.7</c:v>
                </c:pt>
                <c:pt idx="3">
                  <c:v>124</c:v>
                </c:pt>
                <c:pt idx="4">
                  <c:v>88.7</c:v>
                </c:pt>
                <c:pt idx="5">
                  <c:v>133.3</c:v>
                </c:pt>
                <c:pt idx="6">
                  <c:v>80.7</c:v>
                </c:pt>
                <c:pt idx="7">
                  <c:v>161.3</c:v>
                </c:pt>
                <c:pt idx="8">
                  <c:v>187.2</c:v>
                </c:pt>
                <c:pt idx="9">
                  <c:v>97.7</c:v>
                </c:pt>
                <c:pt idx="10">
                  <c:v>75.1</c:v>
                </c:pt>
                <c:pt idx="11">
                  <c:v>171.9</c:v>
                </c:pt>
                <c:pt idx="12">
                  <c:v>194.6</c:v>
                </c:pt>
                <c:pt idx="13">
                  <c:v>118.8</c:v>
                </c:pt>
                <c:pt idx="14">
                  <c:v>125.1</c:v>
                </c:pt>
                <c:pt idx="15">
                  <c:v>127.6</c:v>
                </c:pt>
                <c:pt idx="16">
                  <c:v>109.3</c:v>
                </c:pt>
                <c:pt idx="17">
                  <c:v>64.7</c:v>
                </c:pt>
                <c:pt idx="18">
                  <c:v>86.5</c:v>
                </c:pt>
                <c:pt idx="19">
                  <c:v>102</c:v>
                </c:pt>
                <c:pt idx="20">
                  <c:v>56.6</c:v>
                </c:pt>
                <c:pt idx="21">
                  <c:v>164.3</c:v>
                </c:pt>
                <c:pt idx="22">
                  <c:v>133.8</c:v>
                </c:pt>
                <c:pt idx="23">
                  <c:v>107.6</c:v>
                </c:pt>
                <c:pt idx="24">
                  <c:v>70.4</c:v>
                </c:pt>
                <c:pt idx="25">
                  <c:v>99.6</c:v>
                </c:pt>
                <c:pt idx="26">
                  <c:v>145.2</c:v>
                </c:pt>
                <c:pt idx="27">
                  <c:v>114.5</c:v>
                </c:pt>
                <c:pt idx="28">
                  <c:v>143.1</c:v>
                </c:pt>
                <c:pt idx="29">
                  <c:v>135</c:v>
                </c:pt>
                <c:pt idx="30">
                  <c:v>79.3</c:v>
                </c:pt>
                <c:pt idx="31">
                  <c:v>178.4</c:v>
                </c:pt>
                <c:pt idx="32">
                  <c:v>156.7</c:v>
                </c:pt>
                <c:pt idx="33">
                  <c:v>114.6</c:v>
                </c:pt>
                <c:pt idx="34">
                  <c:v>90.2</c:v>
                </c:pt>
                <c:pt idx="35">
                  <c:v>96.7</c:v>
                </c:pt>
                <c:pt idx="36">
                  <c:v>182.7</c:v>
                </c:pt>
                <c:pt idx="37">
                  <c:v>177.5</c:v>
                </c:pt>
                <c:pt idx="38">
                  <c:v>56.8</c:v>
                </c:pt>
                <c:pt idx="39">
                  <c:v>116.6</c:v>
                </c:pt>
                <c:pt idx="40">
                  <c:v>115.3</c:v>
                </c:pt>
                <c:pt idx="41">
                  <c:v>252.4</c:v>
                </c:pt>
                <c:pt idx="42">
                  <c:v>242.7</c:v>
                </c:pt>
                <c:pt idx="43">
                  <c:v>197.9</c:v>
                </c:pt>
                <c:pt idx="44">
                  <c:v>64</c:v>
                </c:pt>
                <c:pt idx="45">
                  <c:v>82.9</c:v>
                </c:pt>
                <c:pt idx="46">
                  <c:v>137.3</c:v>
                </c:pt>
                <c:pt idx="47">
                  <c:v>74.8</c:v>
                </c:pt>
                <c:pt idx="48">
                  <c:v>74.1</c:v>
                </c:pt>
                <c:pt idx="49">
                  <c:v>233.4</c:v>
                </c:pt>
                <c:pt idx="50">
                  <c:v>167.1</c:v>
                </c:pt>
                <c:pt idx="51">
                  <c:v>119.5</c:v>
                </c:pt>
                <c:pt idx="52">
                  <c:v>135</c:v>
                </c:pt>
                <c:pt idx="53">
                  <c:v>112.8</c:v>
                </c:pt>
                <c:pt idx="54">
                  <c:v>148.6</c:v>
                </c:pt>
                <c:pt idx="55">
                  <c:v>139.3</c:v>
                </c:pt>
                <c:pt idx="56">
                  <c:v>127.4</c:v>
                </c:pt>
                <c:pt idx="57">
                  <c:v>136.5</c:v>
                </c:pt>
                <c:pt idx="58">
                  <c:v>198.6</c:v>
                </c:pt>
              </c:numCache>
            </c:numRef>
          </c:val>
          <c:smooth val="0"/>
        </c:ser>
        <c:dLbls>
          <c:showLegendKey val="0"/>
          <c:showVal val="0"/>
          <c:showCatName val="0"/>
          <c:showSerName val="0"/>
          <c:showPercent val="0"/>
          <c:showBubbleSize val="0"/>
        </c:dLbls>
        <c:marker val="0"/>
        <c:smooth val="0"/>
        <c:axId val="547211104"/>
        <c:axId val="547213600"/>
      </c:lineChart>
      <c:catAx>
        <c:axId val="547211104"/>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zh-CN" altLang="en-US"/>
                  <a:t>年</a:t>
                </a:r>
                <a:endParaRPr lang="zh-CN" altLang="en-US"/>
              </a:p>
            </c:rich>
          </c:tx>
          <c:layout/>
          <c:overlay val="0"/>
          <c:spPr>
            <a:noFill/>
            <a:ln>
              <a:noFill/>
            </a:ln>
            <a:effectLst/>
          </c:spPr>
        </c:title>
        <c:numFmt formatCode="General" sourceLinked="1"/>
        <c:majorTickMark val="in"/>
        <c:minorTickMark val="none"/>
        <c:tickLblPos val="nextTo"/>
        <c:spPr>
          <a:solidFill>
            <a:schemeClr val="bg1"/>
          </a:solidFill>
          <a:ln w="9525" cap="flat" cmpd="sng" algn="ctr">
            <a:solidFill>
              <a:schemeClr val="tx1"/>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47213600"/>
        <c:crosses val="autoZero"/>
        <c:auto val="1"/>
        <c:lblAlgn val="ctr"/>
        <c:lblOffset val="100"/>
        <c:tickLblSkip val="3"/>
        <c:tickMarkSkip val="3"/>
        <c:noMultiLvlLbl val="0"/>
      </c:catAx>
      <c:valAx>
        <c:axId val="547213600"/>
        <c:scaling>
          <c:orientation val="minMax"/>
          <c:max val="27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zh-CN" altLang="en-US"/>
                  <a:t>降雨量</a:t>
                </a:r>
                <a:r>
                  <a:rPr lang="en-US" altLang="zh-CN"/>
                  <a:t>(mm)</a:t>
                </a:r>
                <a:endParaRPr lang="zh-CN" altLang="en-US"/>
              </a:p>
            </c:rich>
          </c:tx>
          <c:layout/>
          <c:overlay val="0"/>
          <c:spPr>
            <a:noFill/>
            <a:ln>
              <a:noFill/>
            </a:ln>
            <a:effectLst/>
          </c:sp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47211104"/>
        <c:crosses val="autoZero"/>
        <c:crossBetween val="midCat"/>
      </c:valAx>
      <c:spPr>
        <a:noFill/>
        <a:ln>
          <a:noFill/>
        </a:ln>
        <a:effectLst/>
      </c:spPr>
    </c:plotArea>
    <c:legend>
      <c:legendPos val="b"/>
      <c:layout>
        <c:manualLayout>
          <c:xMode val="edge"/>
          <c:yMode val="edge"/>
          <c:x val="0.113427057250028"/>
          <c:y val="0.0231007124109486"/>
          <c:w val="0.59495949021698"/>
          <c:h val="0.174762354705662"/>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3597987751531"/>
          <c:y val="0.064090113735783"/>
          <c:w val="0.468915354330709"/>
          <c:h val="0.781525590551181"/>
        </c:manualLayout>
      </c:layout>
      <c:pieChart>
        <c:varyColors val="1"/>
        <c:ser>
          <c:idx val="0"/>
          <c:order val="0"/>
          <c:spPr/>
          <c:explosion val="0"/>
          <c:dPt>
            <c:idx val="0"/>
            <c:bubble3D val="0"/>
            <c:spPr>
              <a:solidFill>
                <a:srgbClr val="FF0000"/>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rgbClr val="FFFF00"/>
              </a:solidFill>
              <a:ln w="19050">
                <a:solidFill>
                  <a:schemeClr val="lt1"/>
                </a:solidFill>
              </a:ln>
              <a:effectLst/>
            </c:spPr>
          </c:dPt>
          <c:dPt>
            <c:idx val="3"/>
            <c:bubble3D val="0"/>
            <c:spPr>
              <a:solidFill>
                <a:srgbClr val="7030A0"/>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各类稳定度频次频率!$B$1:$G$1</c:f>
              <c:strCache>
                <c:ptCount val="6"/>
                <c:pt idx="0">
                  <c:v>A</c:v>
                </c:pt>
                <c:pt idx="1">
                  <c:v>B</c:v>
                </c:pt>
                <c:pt idx="2">
                  <c:v>C</c:v>
                </c:pt>
                <c:pt idx="3">
                  <c:v>D</c:v>
                </c:pt>
                <c:pt idx="4">
                  <c:v>E</c:v>
                </c:pt>
                <c:pt idx="5">
                  <c:v>F</c:v>
                </c:pt>
              </c:strCache>
            </c:strRef>
          </c:cat>
          <c:val>
            <c:numRef>
              <c:f>各类稳定度频次频率!$I$6:$N$6</c:f>
              <c:numCache>
                <c:formatCode>0.0_ </c:formatCode>
                <c:ptCount val="6"/>
                <c:pt idx="0">
                  <c:v>1.98903998376294</c:v>
                </c:pt>
                <c:pt idx="1">
                  <c:v>12.4314998985184</c:v>
                </c:pt>
                <c:pt idx="2">
                  <c:v>10.6758676679521</c:v>
                </c:pt>
                <c:pt idx="3">
                  <c:v>54.8102293484879</c:v>
                </c:pt>
                <c:pt idx="4">
                  <c:v>11.0107570529734</c:v>
                </c:pt>
                <c:pt idx="5">
                  <c:v>9.08260604830526</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12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12700" cap="rnd">
              <a:solidFill>
                <a:schemeClr val="tx1"/>
              </a:solidFill>
              <a:round/>
            </a:ln>
            <a:effectLst/>
          </c:spPr>
          <c:marker>
            <c:symbol val="triangle"/>
            <c:size val="5"/>
            <c:spPr>
              <a:solidFill>
                <a:schemeClr val="bg1">
                  <a:lumMod val="85000"/>
                </a:schemeClr>
              </a:solidFill>
              <a:ln w="9525">
                <a:solidFill>
                  <a:schemeClr val="tx1"/>
                </a:solidFill>
              </a:ln>
              <a:effectLst/>
            </c:spPr>
          </c:marker>
          <c:dLbls>
            <c:delete val="1"/>
          </c:dLbls>
          <c:val>
            <c:numRef>
              <c:f>各月混合层平均高度!$A$2:$L$2</c:f>
              <c:numCache>
                <c:formatCode>0.0_ </c:formatCode>
                <c:ptCount val="12"/>
                <c:pt idx="0">
                  <c:v>543.281030815347</c:v>
                </c:pt>
                <c:pt idx="1">
                  <c:v>600.34774383202</c:v>
                </c:pt>
                <c:pt idx="2">
                  <c:v>592.645152392343</c:v>
                </c:pt>
                <c:pt idx="3">
                  <c:v>590.075770740739</c:v>
                </c:pt>
                <c:pt idx="4">
                  <c:v>591.311330227</c:v>
                </c:pt>
                <c:pt idx="5">
                  <c:v>540.625329048206</c:v>
                </c:pt>
                <c:pt idx="6">
                  <c:v>688.204320430106</c:v>
                </c:pt>
                <c:pt idx="7">
                  <c:v>635.444279330943</c:v>
                </c:pt>
                <c:pt idx="8">
                  <c:v>657.794352970296</c:v>
                </c:pt>
                <c:pt idx="9">
                  <c:v>640.758085185183</c:v>
                </c:pt>
                <c:pt idx="10">
                  <c:v>554.395739999999</c:v>
                </c:pt>
                <c:pt idx="11">
                  <c:v>502.955185304658</c:v>
                </c:pt>
              </c:numCache>
            </c:numRef>
          </c:val>
          <c:smooth val="0"/>
        </c:ser>
        <c:dLbls>
          <c:showLegendKey val="0"/>
          <c:showVal val="0"/>
          <c:showCatName val="0"/>
          <c:showSerName val="0"/>
          <c:showPercent val="0"/>
          <c:showBubbleSize val="0"/>
        </c:dLbls>
        <c:marker val="1"/>
        <c:smooth val="0"/>
        <c:axId val="680560191"/>
        <c:axId val="680563103"/>
      </c:lineChart>
      <c:catAx>
        <c:axId val="680560191"/>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zh-CN" altLang="en-US"/>
                  <a:t>月份</a:t>
                </a:r>
                <a:endParaRPr lang="zh-CN" altLang="en-US"/>
              </a:p>
            </c:rich>
          </c:tx>
          <c:layout/>
          <c:overlay val="0"/>
          <c:spPr>
            <a:noFill/>
            <a:ln>
              <a:noFill/>
            </a:ln>
            <a:effectLst/>
          </c:spPr>
        </c:title>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80563103"/>
        <c:crosses val="autoZero"/>
        <c:auto val="1"/>
        <c:lblAlgn val="ctr"/>
        <c:lblOffset val="100"/>
        <c:noMultiLvlLbl val="0"/>
      </c:catAx>
      <c:valAx>
        <c:axId val="680563103"/>
        <c:scaling>
          <c:orientation val="minMax"/>
          <c:min val="400"/>
        </c:scaling>
        <c:delete val="0"/>
        <c:axPos val="l"/>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zh-CN" altLang="en-US"/>
                  <a:t>高度（</a:t>
                </a:r>
                <a:r>
                  <a:rPr lang="en-US" altLang="zh-CN"/>
                  <a:t>m</a:t>
                </a:r>
                <a:r>
                  <a:rPr lang="zh-CN" altLang="en-US"/>
                  <a:t>）</a:t>
                </a:r>
                <a:endParaRPr lang="zh-CN" altLang="en-US"/>
              </a:p>
            </c:rich>
          </c:tx>
          <c:layout/>
          <c:overlay val="0"/>
          <c:spPr>
            <a:noFill/>
            <a:ln>
              <a:noFill/>
            </a:ln>
            <a:effectLst/>
          </c:spPr>
        </c:title>
        <c:numFmt formatCode="0_ "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80560191"/>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4553149606299"/>
          <c:y val="0.0509259259259259"/>
          <c:w val="0.782624453193351"/>
          <c:h val="0.721738845144357"/>
        </c:manualLayout>
      </c:layout>
      <c:lineChart>
        <c:grouping val="standard"/>
        <c:varyColors val="0"/>
        <c:ser>
          <c:idx val="0"/>
          <c:order val="0"/>
          <c:tx>
            <c:strRef>
              <c:f>艾城</c:f>
              <c:strCache>
                <c:ptCount val="1"/>
                <c:pt idx="0">
                  <c:v>艾城</c:v>
                </c:pt>
              </c:strCache>
            </c:strRef>
          </c:tx>
          <c:spPr>
            <a:ln w="6350" cap="rnd">
              <a:solidFill>
                <a:schemeClr val="accent1"/>
              </a:solidFill>
              <a:round/>
            </a:ln>
            <a:effectLst/>
          </c:spPr>
          <c:marker>
            <c:symbol val="diamond"/>
            <c:size val="4"/>
            <c:spPr>
              <a:solidFill>
                <a:schemeClr val="accent1"/>
              </a:solidFill>
              <a:ln w="9525">
                <a:solidFill>
                  <a:schemeClr val="accent1"/>
                </a:solidFill>
              </a:ln>
              <a:effectLst/>
            </c:spPr>
          </c:marker>
          <c:dLbls>
            <c:delete val="1"/>
          </c:dLbls>
          <c:cat>
            <c:strRef>
              <c:f>逐月匹配德安永修!$C$3:$C$50</c:f>
              <c:strCache>
                <c:ptCount val="48"/>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2018年1月</c:v>
                </c:pt>
                <c:pt idx="13">
                  <c:v>2月</c:v>
                </c:pt>
                <c:pt idx="14">
                  <c:v>3月</c:v>
                </c:pt>
                <c:pt idx="15">
                  <c:v>4月</c:v>
                </c:pt>
                <c:pt idx="16">
                  <c:v>5月</c:v>
                </c:pt>
                <c:pt idx="17">
                  <c:v>6月</c:v>
                </c:pt>
                <c:pt idx="18">
                  <c:v>7月</c:v>
                </c:pt>
                <c:pt idx="19">
                  <c:v>8月</c:v>
                </c:pt>
                <c:pt idx="20">
                  <c:v>9月</c:v>
                </c:pt>
                <c:pt idx="21">
                  <c:v>10月</c:v>
                </c:pt>
                <c:pt idx="22">
                  <c:v>11月</c:v>
                </c:pt>
                <c:pt idx="23">
                  <c:v>12月</c:v>
                </c:pt>
                <c:pt idx="24">
                  <c:v>2019年1月</c:v>
                </c:pt>
                <c:pt idx="25">
                  <c:v>2月</c:v>
                </c:pt>
                <c:pt idx="26">
                  <c:v>3月</c:v>
                </c:pt>
                <c:pt idx="27">
                  <c:v>4月</c:v>
                </c:pt>
                <c:pt idx="28">
                  <c:v>5月</c:v>
                </c:pt>
                <c:pt idx="29">
                  <c:v>6月</c:v>
                </c:pt>
                <c:pt idx="30">
                  <c:v>7月</c:v>
                </c:pt>
                <c:pt idx="31">
                  <c:v>8月</c:v>
                </c:pt>
                <c:pt idx="32">
                  <c:v>9月</c:v>
                </c:pt>
                <c:pt idx="33">
                  <c:v>10月</c:v>
                </c:pt>
                <c:pt idx="34">
                  <c:v>11月</c:v>
                </c:pt>
                <c:pt idx="35">
                  <c:v>12月</c:v>
                </c:pt>
                <c:pt idx="36">
                  <c:v>2020年1月</c:v>
                </c:pt>
                <c:pt idx="37">
                  <c:v>2月</c:v>
                </c:pt>
                <c:pt idx="38">
                  <c:v>3月</c:v>
                </c:pt>
                <c:pt idx="39">
                  <c:v>4月</c:v>
                </c:pt>
                <c:pt idx="40">
                  <c:v>5月</c:v>
                </c:pt>
                <c:pt idx="41">
                  <c:v>6月</c:v>
                </c:pt>
                <c:pt idx="42">
                  <c:v>7月</c:v>
                </c:pt>
                <c:pt idx="43">
                  <c:v>8月</c:v>
                </c:pt>
                <c:pt idx="44">
                  <c:v>9月</c:v>
                </c:pt>
                <c:pt idx="45">
                  <c:v>10月</c:v>
                </c:pt>
                <c:pt idx="46">
                  <c:v>11月</c:v>
                </c:pt>
                <c:pt idx="47">
                  <c:v>12月</c:v>
                </c:pt>
              </c:strCache>
            </c:strRef>
          </c:cat>
          <c:val>
            <c:numRef>
              <c:f>逐月匹配德安永修!$G$3:$G$50</c:f>
              <c:numCache>
                <c:formatCode>General</c:formatCode>
                <c:ptCount val="48"/>
                <c:pt idx="0">
                  <c:v>8.23935483870968</c:v>
                </c:pt>
                <c:pt idx="1">
                  <c:v>8.74892857142857</c:v>
                </c:pt>
                <c:pt idx="2">
                  <c:v>12.0306451612903</c:v>
                </c:pt>
                <c:pt idx="3">
                  <c:v>18.6444827586207</c:v>
                </c:pt>
                <c:pt idx="4">
                  <c:v>23.7886206896552</c:v>
                </c:pt>
                <c:pt idx="5">
                  <c:v>24.238275862069</c:v>
                </c:pt>
                <c:pt idx="6">
                  <c:v>30.141935483871</c:v>
                </c:pt>
                <c:pt idx="7">
                  <c:v>29.0516129032258</c:v>
                </c:pt>
                <c:pt idx="8">
                  <c:v>25.7533333333333</c:v>
                </c:pt>
                <c:pt idx="9">
                  <c:v>19.1316666666667</c:v>
                </c:pt>
                <c:pt idx="10">
                  <c:v>13.9533333333333</c:v>
                </c:pt>
                <c:pt idx="11">
                  <c:v>8.14838709677419</c:v>
                </c:pt>
                <c:pt idx="12">
                  <c:v>5.05161290322581</c:v>
                </c:pt>
                <c:pt idx="13">
                  <c:v>7.45</c:v>
                </c:pt>
                <c:pt idx="14">
                  <c:v>14.041935483871</c:v>
                </c:pt>
                <c:pt idx="15">
                  <c:v>19.486</c:v>
                </c:pt>
                <c:pt idx="16">
                  <c:v>24.6883333333333</c:v>
                </c:pt>
                <c:pt idx="17">
                  <c:v>26.5310344827586</c:v>
                </c:pt>
                <c:pt idx="18">
                  <c:v>30.3258064516129</c:v>
                </c:pt>
                <c:pt idx="19">
                  <c:v>29.9935483870968</c:v>
                </c:pt>
                <c:pt idx="20">
                  <c:v>26.6466666666667</c:v>
                </c:pt>
                <c:pt idx="21">
                  <c:v>19.4870967741935</c:v>
                </c:pt>
                <c:pt idx="22">
                  <c:v>13.8693333333333</c:v>
                </c:pt>
                <c:pt idx="23">
                  <c:v>7.12</c:v>
                </c:pt>
                <c:pt idx="24">
                  <c:v>6.03548387096774</c:v>
                </c:pt>
                <c:pt idx="25">
                  <c:v>6</c:v>
                </c:pt>
                <c:pt idx="26">
                  <c:v>13.3466666666667</c:v>
                </c:pt>
                <c:pt idx="27">
                  <c:v>18.851724137931</c:v>
                </c:pt>
                <c:pt idx="28">
                  <c:v>22.7071428571429</c:v>
                </c:pt>
                <c:pt idx="29">
                  <c:v>26.232</c:v>
                </c:pt>
                <c:pt idx="30">
                  <c:v>28.8703703703704</c:v>
                </c:pt>
                <c:pt idx="31">
                  <c:v>30.9066666666667</c:v>
                </c:pt>
                <c:pt idx="32">
                  <c:v>27.2166666666667</c:v>
                </c:pt>
                <c:pt idx="33">
                  <c:v>21.0838709677419</c:v>
                </c:pt>
                <c:pt idx="34">
                  <c:v>15.1166666666667</c:v>
                </c:pt>
                <c:pt idx="35">
                  <c:v>9.14193548387097</c:v>
                </c:pt>
                <c:pt idx="36">
                  <c:v>6.85806451612903</c:v>
                </c:pt>
                <c:pt idx="37">
                  <c:v>10.5724137931034</c:v>
                </c:pt>
                <c:pt idx="38">
                  <c:v>14.1032258064516</c:v>
                </c:pt>
                <c:pt idx="39">
                  <c:v>17.91</c:v>
                </c:pt>
                <c:pt idx="40">
                  <c:v>24.4633333333333</c:v>
                </c:pt>
                <c:pt idx="41">
                  <c:v>27.08</c:v>
                </c:pt>
                <c:pt idx="42">
                  <c:v>27.8516129032258</c:v>
                </c:pt>
                <c:pt idx="43">
                  <c:v>30.5211111111111</c:v>
                </c:pt>
                <c:pt idx="44">
                  <c:v>23.1481481481482</c:v>
                </c:pt>
                <c:pt idx="45">
                  <c:v>19.0677419354839</c:v>
                </c:pt>
                <c:pt idx="46">
                  <c:v>15.0111111111111</c:v>
                </c:pt>
                <c:pt idx="47">
                  <c:v>7.31</c:v>
                </c:pt>
              </c:numCache>
            </c:numRef>
          </c:val>
          <c:smooth val="0"/>
        </c:ser>
        <c:ser>
          <c:idx val="1"/>
          <c:order val="1"/>
          <c:tx>
            <c:strRef>
              <c:f>德安</c:f>
              <c:strCache>
                <c:ptCount val="1"/>
                <c:pt idx="0">
                  <c:v>德安</c:v>
                </c:pt>
              </c:strCache>
            </c:strRef>
          </c:tx>
          <c:spPr>
            <a:ln w="9525" cap="rnd">
              <a:solidFill>
                <a:schemeClr val="accent2"/>
              </a:solidFill>
              <a:round/>
            </a:ln>
            <a:effectLst/>
          </c:spPr>
          <c:marker>
            <c:symbol val="square"/>
            <c:size val="4"/>
            <c:spPr>
              <a:solidFill>
                <a:schemeClr val="accent2"/>
              </a:solidFill>
              <a:ln w="9525">
                <a:solidFill>
                  <a:schemeClr val="accent2"/>
                </a:solidFill>
              </a:ln>
              <a:effectLst/>
            </c:spPr>
          </c:marker>
          <c:dLbls>
            <c:delete val="1"/>
          </c:dLbls>
          <c:cat>
            <c:strRef>
              <c:f>逐月匹配德安永修!$C$3:$C$50</c:f>
              <c:strCache>
                <c:ptCount val="48"/>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2018年1月</c:v>
                </c:pt>
                <c:pt idx="13">
                  <c:v>2月</c:v>
                </c:pt>
                <c:pt idx="14">
                  <c:v>3月</c:v>
                </c:pt>
                <c:pt idx="15">
                  <c:v>4月</c:v>
                </c:pt>
                <c:pt idx="16">
                  <c:v>5月</c:v>
                </c:pt>
                <c:pt idx="17">
                  <c:v>6月</c:v>
                </c:pt>
                <c:pt idx="18">
                  <c:v>7月</c:v>
                </c:pt>
                <c:pt idx="19">
                  <c:v>8月</c:v>
                </c:pt>
                <c:pt idx="20">
                  <c:v>9月</c:v>
                </c:pt>
                <c:pt idx="21">
                  <c:v>10月</c:v>
                </c:pt>
                <c:pt idx="22">
                  <c:v>11月</c:v>
                </c:pt>
                <c:pt idx="23">
                  <c:v>12月</c:v>
                </c:pt>
                <c:pt idx="24">
                  <c:v>2019年1月</c:v>
                </c:pt>
                <c:pt idx="25">
                  <c:v>2月</c:v>
                </c:pt>
                <c:pt idx="26">
                  <c:v>3月</c:v>
                </c:pt>
                <c:pt idx="27">
                  <c:v>4月</c:v>
                </c:pt>
                <c:pt idx="28">
                  <c:v>5月</c:v>
                </c:pt>
                <c:pt idx="29">
                  <c:v>6月</c:v>
                </c:pt>
                <c:pt idx="30">
                  <c:v>7月</c:v>
                </c:pt>
                <c:pt idx="31">
                  <c:v>8月</c:v>
                </c:pt>
                <c:pt idx="32">
                  <c:v>9月</c:v>
                </c:pt>
                <c:pt idx="33">
                  <c:v>10月</c:v>
                </c:pt>
                <c:pt idx="34">
                  <c:v>11月</c:v>
                </c:pt>
                <c:pt idx="35">
                  <c:v>12月</c:v>
                </c:pt>
                <c:pt idx="36">
                  <c:v>2020年1月</c:v>
                </c:pt>
                <c:pt idx="37">
                  <c:v>2月</c:v>
                </c:pt>
                <c:pt idx="38">
                  <c:v>3月</c:v>
                </c:pt>
                <c:pt idx="39">
                  <c:v>4月</c:v>
                </c:pt>
                <c:pt idx="40">
                  <c:v>5月</c:v>
                </c:pt>
                <c:pt idx="41">
                  <c:v>6月</c:v>
                </c:pt>
                <c:pt idx="42">
                  <c:v>7月</c:v>
                </c:pt>
                <c:pt idx="43">
                  <c:v>8月</c:v>
                </c:pt>
                <c:pt idx="44">
                  <c:v>9月</c:v>
                </c:pt>
                <c:pt idx="45">
                  <c:v>10月</c:v>
                </c:pt>
                <c:pt idx="46">
                  <c:v>11月</c:v>
                </c:pt>
                <c:pt idx="47">
                  <c:v>12月</c:v>
                </c:pt>
              </c:strCache>
            </c:strRef>
          </c:cat>
          <c:val>
            <c:numRef>
              <c:f>逐月匹配德安永修!$Q$3:$Q$50</c:f>
              <c:numCache>
                <c:formatCode>General</c:formatCode>
                <c:ptCount val="48"/>
                <c:pt idx="0">
                  <c:v>7.22354838709678</c:v>
                </c:pt>
                <c:pt idx="1">
                  <c:v>7.53142857142857</c:v>
                </c:pt>
                <c:pt idx="2">
                  <c:v>11.1635483870968</c:v>
                </c:pt>
                <c:pt idx="3">
                  <c:v>17.7106666666667</c:v>
                </c:pt>
                <c:pt idx="4">
                  <c:v>22.8177419354839</c:v>
                </c:pt>
                <c:pt idx="5">
                  <c:v>24.0726666666667</c:v>
                </c:pt>
                <c:pt idx="6">
                  <c:v>29.7209677419355</c:v>
                </c:pt>
                <c:pt idx="7">
                  <c:v>28.3709677419355</c:v>
                </c:pt>
                <c:pt idx="8">
                  <c:v>24.7633333333333</c:v>
                </c:pt>
                <c:pt idx="9">
                  <c:v>18.5541935483871</c:v>
                </c:pt>
                <c:pt idx="10">
                  <c:v>12.91</c:v>
                </c:pt>
                <c:pt idx="11">
                  <c:v>6.70645161290323</c:v>
                </c:pt>
                <c:pt idx="12">
                  <c:v>4.05862068965517</c:v>
                </c:pt>
                <c:pt idx="13">
                  <c:v>6.36785714285714</c:v>
                </c:pt>
                <c:pt idx="14">
                  <c:v>13.1354838709677</c:v>
                </c:pt>
                <c:pt idx="15">
                  <c:v>18.5943333333333</c:v>
                </c:pt>
                <c:pt idx="16">
                  <c:v>23.9393548387097</c:v>
                </c:pt>
                <c:pt idx="17">
                  <c:v>26.0166666666667</c:v>
                </c:pt>
                <c:pt idx="18">
                  <c:v>29.6225806451613</c:v>
                </c:pt>
                <c:pt idx="19">
                  <c:v>28.9258064516129</c:v>
                </c:pt>
                <c:pt idx="20">
                  <c:v>25.79</c:v>
                </c:pt>
                <c:pt idx="21">
                  <c:v>18.1</c:v>
                </c:pt>
                <c:pt idx="22">
                  <c:v>12.9733333333333</c:v>
                </c:pt>
                <c:pt idx="23">
                  <c:v>6.52258064516129</c:v>
                </c:pt>
                <c:pt idx="24">
                  <c:v>5.29032258064516</c:v>
                </c:pt>
                <c:pt idx="25">
                  <c:v>5.28928571428571</c:v>
                </c:pt>
                <c:pt idx="26">
                  <c:v>12.558064516129</c:v>
                </c:pt>
                <c:pt idx="27">
                  <c:v>17.93</c:v>
                </c:pt>
                <c:pt idx="28">
                  <c:v>21.8903225806452</c:v>
                </c:pt>
                <c:pt idx="29">
                  <c:v>25.7633333333333</c:v>
                </c:pt>
                <c:pt idx="30">
                  <c:v>28.2838709677419</c:v>
                </c:pt>
                <c:pt idx="31">
                  <c:v>30.2387096774194</c:v>
                </c:pt>
                <c:pt idx="32">
                  <c:v>26.4133333333333</c:v>
                </c:pt>
                <c:pt idx="33">
                  <c:v>20.3322580645161</c:v>
                </c:pt>
                <c:pt idx="34">
                  <c:v>14.0366666666667</c:v>
                </c:pt>
                <c:pt idx="35">
                  <c:v>8.12258064516129</c:v>
                </c:pt>
                <c:pt idx="36">
                  <c:v>5.94516129032258</c:v>
                </c:pt>
                <c:pt idx="37">
                  <c:v>9.69310344827586</c:v>
                </c:pt>
                <c:pt idx="38">
                  <c:v>13.3322580645161</c:v>
                </c:pt>
                <c:pt idx="39">
                  <c:v>17.0033333333333</c:v>
                </c:pt>
                <c:pt idx="40">
                  <c:v>23.4548387096774</c:v>
                </c:pt>
                <c:pt idx="41">
                  <c:v>26.4066666666667</c:v>
                </c:pt>
                <c:pt idx="42">
                  <c:v>26.9161290322581</c:v>
                </c:pt>
                <c:pt idx="43">
                  <c:v>29.1590322580645</c:v>
                </c:pt>
                <c:pt idx="44">
                  <c:v>22.3766666666667</c:v>
                </c:pt>
                <c:pt idx="45">
                  <c:v>18</c:v>
                </c:pt>
                <c:pt idx="46">
                  <c:v>14.06</c:v>
                </c:pt>
                <c:pt idx="47">
                  <c:v>6.40645161290322</c:v>
                </c:pt>
              </c:numCache>
            </c:numRef>
          </c:val>
          <c:smooth val="0"/>
        </c:ser>
        <c:ser>
          <c:idx val="2"/>
          <c:order val="2"/>
          <c:tx>
            <c:strRef>
              <c:f>永修</c:f>
              <c:strCache>
                <c:ptCount val="1"/>
                <c:pt idx="0">
                  <c:v>永修</c:v>
                </c:pt>
              </c:strCache>
            </c:strRef>
          </c:tx>
          <c:spPr>
            <a:ln w="6350" cap="rnd">
              <a:solidFill>
                <a:schemeClr val="accent3"/>
              </a:solidFill>
              <a:round/>
            </a:ln>
            <a:effectLst/>
          </c:spPr>
          <c:marker>
            <c:symbol val="triangle"/>
            <c:size val="4"/>
            <c:spPr>
              <a:solidFill>
                <a:schemeClr val="accent3"/>
              </a:solidFill>
              <a:ln w="9525">
                <a:solidFill>
                  <a:schemeClr val="accent3"/>
                </a:solidFill>
              </a:ln>
              <a:effectLst/>
            </c:spPr>
          </c:marker>
          <c:dLbls>
            <c:delete val="1"/>
          </c:dLbls>
          <c:cat>
            <c:strRef>
              <c:f>逐月匹配德安永修!$C$3:$C$50</c:f>
              <c:strCache>
                <c:ptCount val="48"/>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2018年1月</c:v>
                </c:pt>
                <c:pt idx="13">
                  <c:v>2月</c:v>
                </c:pt>
                <c:pt idx="14">
                  <c:v>3月</c:v>
                </c:pt>
                <c:pt idx="15">
                  <c:v>4月</c:v>
                </c:pt>
                <c:pt idx="16">
                  <c:v>5月</c:v>
                </c:pt>
                <c:pt idx="17">
                  <c:v>6月</c:v>
                </c:pt>
                <c:pt idx="18">
                  <c:v>7月</c:v>
                </c:pt>
                <c:pt idx="19">
                  <c:v>8月</c:v>
                </c:pt>
                <c:pt idx="20">
                  <c:v>9月</c:v>
                </c:pt>
                <c:pt idx="21">
                  <c:v>10月</c:v>
                </c:pt>
                <c:pt idx="22">
                  <c:v>11月</c:v>
                </c:pt>
                <c:pt idx="23">
                  <c:v>12月</c:v>
                </c:pt>
                <c:pt idx="24">
                  <c:v>2019年1月</c:v>
                </c:pt>
                <c:pt idx="25">
                  <c:v>2月</c:v>
                </c:pt>
                <c:pt idx="26">
                  <c:v>3月</c:v>
                </c:pt>
                <c:pt idx="27">
                  <c:v>4月</c:v>
                </c:pt>
                <c:pt idx="28">
                  <c:v>5月</c:v>
                </c:pt>
                <c:pt idx="29">
                  <c:v>6月</c:v>
                </c:pt>
                <c:pt idx="30">
                  <c:v>7月</c:v>
                </c:pt>
                <c:pt idx="31">
                  <c:v>8月</c:v>
                </c:pt>
                <c:pt idx="32">
                  <c:v>9月</c:v>
                </c:pt>
                <c:pt idx="33">
                  <c:v>10月</c:v>
                </c:pt>
                <c:pt idx="34">
                  <c:v>11月</c:v>
                </c:pt>
                <c:pt idx="35">
                  <c:v>12月</c:v>
                </c:pt>
                <c:pt idx="36">
                  <c:v>2020年1月</c:v>
                </c:pt>
                <c:pt idx="37">
                  <c:v>2月</c:v>
                </c:pt>
                <c:pt idx="38">
                  <c:v>3月</c:v>
                </c:pt>
                <c:pt idx="39">
                  <c:v>4月</c:v>
                </c:pt>
                <c:pt idx="40">
                  <c:v>5月</c:v>
                </c:pt>
                <c:pt idx="41">
                  <c:v>6月</c:v>
                </c:pt>
                <c:pt idx="42">
                  <c:v>7月</c:v>
                </c:pt>
                <c:pt idx="43">
                  <c:v>8月</c:v>
                </c:pt>
                <c:pt idx="44">
                  <c:v>9月</c:v>
                </c:pt>
                <c:pt idx="45">
                  <c:v>10月</c:v>
                </c:pt>
                <c:pt idx="46">
                  <c:v>11月</c:v>
                </c:pt>
                <c:pt idx="47">
                  <c:v>12月</c:v>
                </c:pt>
              </c:strCache>
            </c:strRef>
          </c:cat>
          <c:val>
            <c:numRef>
              <c:f>逐月匹配德安永修!$AA$3:$AA$50</c:f>
              <c:numCache>
                <c:formatCode>General</c:formatCode>
                <c:ptCount val="48"/>
                <c:pt idx="0">
                  <c:v>8.07322580645161</c:v>
                </c:pt>
                <c:pt idx="1">
                  <c:v>8.75857142857143</c:v>
                </c:pt>
                <c:pt idx="2">
                  <c:v>11.8609677419355</c:v>
                </c:pt>
                <c:pt idx="3">
                  <c:v>18.7343333333333</c:v>
                </c:pt>
                <c:pt idx="4">
                  <c:v>23.6270967741935</c:v>
                </c:pt>
                <c:pt idx="5">
                  <c:v>24.233</c:v>
                </c:pt>
                <c:pt idx="6">
                  <c:v>30.1574193548387</c:v>
                </c:pt>
                <c:pt idx="7">
                  <c:v>28.9451612903226</c:v>
                </c:pt>
                <c:pt idx="8">
                  <c:v>25.5133333333333</c:v>
                </c:pt>
                <c:pt idx="9">
                  <c:v>19.0870967741936</c:v>
                </c:pt>
                <c:pt idx="10">
                  <c:v>13.74</c:v>
                </c:pt>
                <c:pt idx="11">
                  <c:v>7.95806451612903</c:v>
                </c:pt>
                <c:pt idx="12">
                  <c:v>4.91935483870968</c:v>
                </c:pt>
                <c:pt idx="13">
                  <c:v>7.40357142857143</c:v>
                </c:pt>
                <c:pt idx="14">
                  <c:v>13.9741935483871</c:v>
                </c:pt>
                <c:pt idx="15">
                  <c:v>19.505</c:v>
                </c:pt>
                <c:pt idx="16">
                  <c:v>24.5587096774194</c:v>
                </c:pt>
                <c:pt idx="17">
                  <c:v>26.44</c:v>
                </c:pt>
                <c:pt idx="18">
                  <c:v>30.1064516129032</c:v>
                </c:pt>
                <c:pt idx="19">
                  <c:v>29.4516129032258</c:v>
                </c:pt>
                <c:pt idx="20">
                  <c:v>25.95</c:v>
                </c:pt>
                <c:pt idx="21">
                  <c:v>18.8870967741935</c:v>
                </c:pt>
                <c:pt idx="22">
                  <c:v>13.7266666666667</c:v>
                </c:pt>
                <c:pt idx="23">
                  <c:v>6.99677419354839</c:v>
                </c:pt>
                <c:pt idx="24">
                  <c:v>5.94193548387097</c:v>
                </c:pt>
                <c:pt idx="25">
                  <c:v>5.67857142857143</c:v>
                </c:pt>
                <c:pt idx="26">
                  <c:v>13.0516129032258</c:v>
                </c:pt>
                <c:pt idx="27">
                  <c:v>18.6266666666667</c:v>
                </c:pt>
                <c:pt idx="28">
                  <c:v>22.5354838709677</c:v>
                </c:pt>
                <c:pt idx="29">
                  <c:v>25.9633333333333</c:v>
                </c:pt>
                <c:pt idx="30">
                  <c:v>28.3193548387097</c:v>
                </c:pt>
                <c:pt idx="31">
                  <c:v>30.3548387096774</c:v>
                </c:pt>
                <c:pt idx="32">
                  <c:v>26.2433333333333</c:v>
                </c:pt>
                <c:pt idx="33">
                  <c:v>20.6290322580645</c:v>
                </c:pt>
                <c:pt idx="34">
                  <c:v>14.7166666666667</c:v>
                </c:pt>
                <c:pt idx="35">
                  <c:v>8.98387096774194</c:v>
                </c:pt>
                <c:pt idx="36">
                  <c:v>6.80967741935484</c:v>
                </c:pt>
                <c:pt idx="37">
                  <c:v>10.4793103448276</c:v>
                </c:pt>
                <c:pt idx="38">
                  <c:v>13.9354838709677</c:v>
                </c:pt>
                <c:pt idx="39">
                  <c:v>17.65</c:v>
                </c:pt>
                <c:pt idx="40">
                  <c:v>24.1709677419355</c:v>
                </c:pt>
                <c:pt idx="41">
                  <c:v>26.9633333333333</c:v>
                </c:pt>
                <c:pt idx="42">
                  <c:v>27.6709677419355</c:v>
                </c:pt>
                <c:pt idx="43">
                  <c:v>29.9177419354839</c:v>
                </c:pt>
                <c:pt idx="44">
                  <c:v>23.08</c:v>
                </c:pt>
                <c:pt idx="45">
                  <c:v>18.8967741935484</c:v>
                </c:pt>
                <c:pt idx="46">
                  <c:v>14.79</c:v>
                </c:pt>
                <c:pt idx="47">
                  <c:v>7.20967741935484</c:v>
                </c:pt>
              </c:numCache>
            </c:numRef>
          </c:val>
          <c:smooth val="0"/>
        </c:ser>
        <c:dLbls>
          <c:showLegendKey val="0"/>
          <c:showVal val="0"/>
          <c:showCatName val="0"/>
          <c:showSerName val="0"/>
          <c:showPercent val="0"/>
          <c:showBubbleSize val="0"/>
        </c:dLbls>
        <c:marker val="1"/>
        <c:smooth val="0"/>
        <c:axId val="180568111"/>
        <c:axId val="180566031"/>
      </c:lineChart>
      <c:dateAx>
        <c:axId val="18056811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in"/>
        <c:minorTickMark val="none"/>
        <c:tickLblPos val="nextTo"/>
        <c:spPr>
          <a:noFill/>
          <a:ln w="9525" cap="flat" cmpd="sng" algn="ctr">
            <a:solidFill>
              <a:schemeClr val="tx1"/>
            </a:solidFill>
            <a:round/>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mn-lt"/>
                <a:ea typeface="+mn-ea"/>
                <a:cs typeface="+mn-cs"/>
              </a:defRPr>
            </a:pPr>
          </a:p>
        </c:txPr>
        <c:crossAx val="180566031"/>
        <c:crosses val="autoZero"/>
        <c:auto val="0"/>
        <c:lblAlgn val="ctr"/>
        <c:lblOffset val="100"/>
        <c:baseTimeUnit val="days"/>
      </c:dateAx>
      <c:valAx>
        <c:axId val="180566031"/>
        <c:scaling>
          <c:orientation val="minMax"/>
          <c:min val="0"/>
        </c:scaling>
        <c:delete val="0"/>
        <c:axPos val="l"/>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zh-CN" altLang="en-US"/>
                  <a:t>气温</a:t>
                </a:r>
                <a:r>
                  <a:rPr lang="en-US" altLang="zh-CN"/>
                  <a:t>(</a:t>
                </a:r>
                <a:r>
                  <a:rPr lang="zh-CN" altLang="en-US"/>
                  <a:t>℃</a:t>
                </a:r>
                <a:r>
                  <a:rPr lang="en-US" altLang="zh-CN"/>
                  <a:t>)</a:t>
                </a:r>
                <a:endParaRPr lang="zh-CN" altLang="en-US"/>
              </a:p>
            </c:rich>
          </c:tx>
          <c:layout/>
          <c:overlay val="0"/>
          <c:spPr>
            <a:noFill/>
            <a:ln>
              <a:noFill/>
            </a:ln>
            <a:effectLst/>
          </c:sp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80568111"/>
        <c:crosses val="autoZero"/>
        <c:crossBetween val="midCat"/>
      </c:valAx>
      <c:spPr>
        <a:noFill/>
        <a:ln>
          <a:noFill/>
        </a:ln>
        <a:effectLst/>
      </c:spPr>
    </c:plotArea>
    <c:legend>
      <c:legendPos val="b"/>
      <c:layout>
        <c:manualLayout>
          <c:xMode val="edge"/>
          <c:yMode val="edge"/>
          <c:x val="0.311644356955381"/>
          <c:y val="0.0422448235637212"/>
          <c:w val="0.465599956255468"/>
          <c:h val="0.0781255468066492"/>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4553149606299"/>
          <c:y val="0.0509259259259259"/>
          <c:w val="0.782624453193351"/>
          <c:h val="0.721738845144357"/>
        </c:manualLayout>
      </c:layout>
      <c:lineChart>
        <c:grouping val="standard"/>
        <c:varyColors val="0"/>
        <c:ser>
          <c:idx val="0"/>
          <c:order val="0"/>
          <c:tx>
            <c:strRef>
              <c:f>艾城</c:f>
              <c:strCache>
                <c:ptCount val="1"/>
                <c:pt idx="0">
                  <c:v>艾城</c:v>
                </c:pt>
              </c:strCache>
            </c:strRef>
          </c:tx>
          <c:spPr>
            <a:ln w="6350" cap="rnd">
              <a:solidFill>
                <a:schemeClr val="accent1"/>
              </a:solidFill>
              <a:round/>
            </a:ln>
            <a:effectLst/>
          </c:spPr>
          <c:marker>
            <c:symbol val="diamond"/>
            <c:size val="4"/>
            <c:spPr>
              <a:solidFill>
                <a:schemeClr val="accent1"/>
              </a:solidFill>
              <a:ln w="9525">
                <a:solidFill>
                  <a:schemeClr val="accent1"/>
                </a:solidFill>
              </a:ln>
              <a:effectLst/>
            </c:spPr>
          </c:marker>
          <c:dLbls>
            <c:delete val="1"/>
          </c:dLbls>
          <c:cat>
            <c:strRef>
              <c:f>逐月匹配德安永修!$C$3:$C$50</c:f>
              <c:strCache>
                <c:ptCount val="48"/>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2018年1月</c:v>
                </c:pt>
                <c:pt idx="13">
                  <c:v>2月</c:v>
                </c:pt>
                <c:pt idx="14">
                  <c:v>3月</c:v>
                </c:pt>
                <c:pt idx="15">
                  <c:v>4月</c:v>
                </c:pt>
                <c:pt idx="16">
                  <c:v>5月</c:v>
                </c:pt>
                <c:pt idx="17">
                  <c:v>6月</c:v>
                </c:pt>
                <c:pt idx="18">
                  <c:v>7月</c:v>
                </c:pt>
                <c:pt idx="19">
                  <c:v>8月</c:v>
                </c:pt>
                <c:pt idx="20">
                  <c:v>9月</c:v>
                </c:pt>
                <c:pt idx="21">
                  <c:v>10月</c:v>
                </c:pt>
                <c:pt idx="22">
                  <c:v>11月</c:v>
                </c:pt>
                <c:pt idx="23">
                  <c:v>12月</c:v>
                </c:pt>
                <c:pt idx="24">
                  <c:v>2019年1月</c:v>
                </c:pt>
                <c:pt idx="25">
                  <c:v>2月</c:v>
                </c:pt>
                <c:pt idx="26">
                  <c:v>3月</c:v>
                </c:pt>
                <c:pt idx="27">
                  <c:v>4月</c:v>
                </c:pt>
                <c:pt idx="28">
                  <c:v>5月</c:v>
                </c:pt>
                <c:pt idx="29">
                  <c:v>6月</c:v>
                </c:pt>
                <c:pt idx="30">
                  <c:v>7月</c:v>
                </c:pt>
                <c:pt idx="31">
                  <c:v>8月</c:v>
                </c:pt>
                <c:pt idx="32">
                  <c:v>9月</c:v>
                </c:pt>
                <c:pt idx="33">
                  <c:v>10月</c:v>
                </c:pt>
                <c:pt idx="34">
                  <c:v>11月</c:v>
                </c:pt>
                <c:pt idx="35">
                  <c:v>12月</c:v>
                </c:pt>
                <c:pt idx="36">
                  <c:v>2020年1月</c:v>
                </c:pt>
                <c:pt idx="37">
                  <c:v>2月</c:v>
                </c:pt>
                <c:pt idx="38">
                  <c:v>3月</c:v>
                </c:pt>
                <c:pt idx="39">
                  <c:v>4月</c:v>
                </c:pt>
                <c:pt idx="40">
                  <c:v>5月</c:v>
                </c:pt>
                <c:pt idx="41">
                  <c:v>6月</c:v>
                </c:pt>
                <c:pt idx="42">
                  <c:v>7月</c:v>
                </c:pt>
                <c:pt idx="43">
                  <c:v>8月</c:v>
                </c:pt>
                <c:pt idx="44">
                  <c:v>9月</c:v>
                </c:pt>
                <c:pt idx="45">
                  <c:v>10月</c:v>
                </c:pt>
                <c:pt idx="46">
                  <c:v>11月</c:v>
                </c:pt>
                <c:pt idx="47">
                  <c:v>12月</c:v>
                </c:pt>
              </c:strCache>
            </c:strRef>
          </c:cat>
          <c:val>
            <c:numRef>
              <c:f>逐月匹配德安永修!$J$3:$J$50</c:f>
              <c:numCache>
                <c:formatCode>General</c:formatCode>
                <c:ptCount val="48"/>
                <c:pt idx="0">
                  <c:v>1.90806451612903</c:v>
                </c:pt>
                <c:pt idx="1">
                  <c:v>1.73607142857143</c:v>
                </c:pt>
                <c:pt idx="2">
                  <c:v>1.71</c:v>
                </c:pt>
                <c:pt idx="3">
                  <c:v>1.92068965517241</c:v>
                </c:pt>
                <c:pt idx="4">
                  <c:v>1.72620689655172</c:v>
                </c:pt>
                <c:pt idx="5">
                  <c:v>1.58655172413793</c:v>
                </c:pt>
                <c:pt idx="6">
                  <c:v>1.94677419354839</c:v>
                </c:pt>
                <c:pt idx="7">
                  <c:v>1.71612903225807</c:v>
                </c:pt>
                <c:pt idx="8">
                  <c:v>1.89666666666667</c:v>
                </c:pt>
                <c:pt idx="9">
                  <c:v>2.22</c:v>
                </c:pt>
                <c:pt idx="10">
                  <c:v>1.64666666666667</c:v>
                </c:pt>
                <c:pt idx="11">
                  <c:v>1.67096774193548</c:v>
                </c:pt>
                <c:pt idx="12">
                  <c:v>1.85483870967742</c:v>
                </c:pt>
                <c:pt idx="13">
                  <c:v>1.67142857142857</c:v>
                </c:pt>
                <c:pt idx="14">
                  <c:v>1.70967741935484</c:v>
                </c:pt>
                <c:pt idx="15">
                  <c:v>1.81766666666667</c:v>
                </c:pt>
                <c:pt idx="16">
                  <c:v>2.049</c:v>
                </c:pt>
                <c:pt idx="17">
                  <c:v>1.56551724137931</c:v>
                </c:pt>
                <c:pt idx="18">
                  <c:v>1.7258064516129</c:v>
                </c:pt>
                <c:pt idx="19">
                  <c:v>1.98709677419355</c:v>
                </c:pt>
                <c:pt idx="20">
                  <c:v>2.04</c:v>
                </c:pt>
                <c:pt idx="21">
                  <c:v>1.81290322580645</c:v>
                </c:pt>
                <c:pt idx="22">
                  <c:v>1.69166666666667</c:v>
                </c:pt>
                <c:pt idx="23">
                  <c:v>2.1</c:v>
                </c:pt>
                <c:pt idx="24">
                  <c:v>1.86774193548387</c:v>
                </c:pt>
                <c:pt idx="25">
                  <c:v>1.77</c:v>
                </c:pt>
                <c:pt idx="26">
                  <c:v>1.67666666666667</c:v>
                </c:pt>
                <c:pt idx="27">
                  <c:v>1.78965517241379</c:v>
                </c:pt>
                <c:pt idx="28">
                  <c:v>1.74642857142857</c:v>
                </c:pt>
                <c:pt idx="29">
                  <c:v>1.584</c:v>
                </c:pt>
                <c:pt idx="30">
                  <c:v>1.81111111111111</c:v>
                </c:pt>
                <c:pt idx="31">
                  <c:v>1.92333333333333</c:v>
                </c:pt>
                <c:pt idx="32">
                  <c:v>1.99666666666667</c:v>
                </c:pt>
                <c:pt idx="33">
                  <c:v>1.85483870967742</c:v>
                </c:pt>
                <c:pt idx="34">
                  <c:v>1.68666666666667</c:v>
                </c:pt>
                <c:pt idx="35">
                  <c:v>1.66774193548387</c:v>
                </c:pt>
                <c:pt idx="36">
                  <c:v>1.76451612903226</c:v>
                </c:pt>
                <c:pt idx="37">
                  <c:v>1.5</c:v>
                </c:pt>
                <c:pt idx="38">
                  <c:v>1.82258064516129</c:v>
                </c:pt>
                <c:pt idx="39">
                  <c:v>1.69</c:v>
                </c:pt>
                <c:pt idx="40">
                  <c:v>1.56333333333333</c:v>
                </c:pt>
                <c:pt idx="41">
                  <c:v>1.86333333333333</c:v>
                </c:pt>
                <c:pt idx="42">
                  <c:v>1.81290322580645</c:v>
                </c:pt>
                <c:pt idx="43">
                  <c:v>1.86851851851852</c:v>
                </c:pt>
                <c:pt idx="44">
                  <c:v>1.58518518518519</c:v>
                </c:pt>
                <c:pt idx="45">
                  <c:v>1.98064516129032</c:v>
                </c:pt>
                <c:pt idx="46">
                  <c:v>2.05925925925926</c:v>
                </c:pt>
                <c:pt idx="47">
                  <c:v>1.97</c:v>
                </c:pt>
              </c:numCache>
            </c:numRef>
          </c:val>
          <c:smooth val="0"/>
        </c:ser>
        <c:ser>
          <c:idx val="1"/>
          <c:order val="1"/>
          <c:tx>
            <c:strRef>
              <c:f>德安</c:f>
              <c:strCache>
                <c:ptCount val="1"/>
                <c:pt idx="0">
                  <c:v>德安</c:v>
                </c:pt>
              </c:strCache>
            </c:strRef>
          </c:tx>
          <c:spPr>
            <a:ln w="9525" cap="rnd">
              <a:solidFill>
                <a:schemeClr val="accent2"/>
              </a:solidFill>
              <a:round/>
            </a:ln>
            <a:effectLst/>
          </c:spPr>
          <c:marker>
            <c:symbol val="square"/>
            <c:size val="4"/>
            <c:spPr>
              <a:solidFill>
                <a:schemeClr val="accent2"/>
              </a:solidFill>
              <a:ln w="9525">
                <a:solidFill>
                  <a:schemeClr val="accent2"/>
                </a:solidFill>
              </a:ln>
              <a:effectLst/>
            </c:spPr>
          </c:marker>
          <c:dLbls>
            <c:delete val="1"/>
          </c:dLbls>
          <c:cat>
            <c:strRef>
              <c:f>逐月匹配德安永修!$C$3:$C$50</c:f>
              <c:strCache>
                <c:ptCount val="48"/>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2018年1月</c:v>
                </c:pt>
                <c:pt idx="13">
                  <c:v>2月</c:v>
                </c:pt>
                <c:pt idx="14">
                  <c:v>3月</c:v>
                </c:pt>
                <c:pt idx="15">
                  <c:v>4月</c:v>
                </c:pt>
                <c:pt idx="16">
                  <c:v>5月</c:v>
                </c:pt>
                <c:pt idx="17">
                  <c:v>6月</c:v>
                </c:pt>
                <c:pt idx="18">
                  <c:v>7月</c:v>
                </c:pt>
                <c:pt idx="19">
                  <c:v>8月</c:v>
                </c:pt>
                <c:pt idx="20">
                  <c:v>9月</c:v>
                </c:pt>
                <c:pt idx="21">
                  <c:v>10月</c:v>
                </c:pt>
                <c:pt idx="22">
                  <c:v>11月</c:v>
                </c:pt>
                <c:pt idx="23">
                  <c:v>12月</c:v>
                </c:pt>
                <c:pt idx="24">
                  <c:v>2019年1月</c:v>
                </c:pt>
                <c:pt idx="25">
                  <c:v>2月</c:v>
                </c:pt>
                <c:pt idx="26">
                  <c:v>3月</c:v>
                </c:pt>
                <c:pt idx="27">
                  <c:v>4月</c:v>
                </c:pt>
                <c:pt idx="28">
                  <c:v>5月</c:v>
                </c:pt>
                <c:pt idx="29">
                  <c:v>6月</c:v>
                </c:pt>
                <c:pt idx="30">
                  <c:v>7月</c:v>
                </c:pt>
                <c:pt idx="31">
                  <c:v>8月</c:v>
                </c:pt>
                <c:pt idx="32">
                  <c:v>9月</c:v>
                </c:pt>
                <c:pt idx="33">
                  <c:v>10月</c:v>
                </c:pt>
                <c:pt idx="34">
                  <c:v>11月</c:v>
                </c:pt>
                <c:pt idx="35">
                  <c:v>12月</c:v>
                </c:pt>
                <c:pt idx="36">
                  <c:v>2020年1月</c:v>
                </c:pt>
                <c:pt idx="37">
                  <c:v>2月</c:v>
                </c:pt>
                <c:pt idx="38">
                  <c:v>3月</c:v>
                </c:pt>
                <c:pt idx="39">
                  <c:v>4月</c:v>
                </c:pt>
                <c:pt idx="40">
                  <c:v>5月</c:v>
                </c:pt>
                <c:pt idx="41">
                  <c:v>6月</c:v>
                </c:pt>
                <c:pt idx="42">
                  <c:v>7月</c:v>
                </c:pt>
                <c:pt idx="43">
                  <c:v>8月</c:v>
                </c:pt>
                <c:pt idx="44">
                  <c:v>9月</c:v>
                </c:pt>
                <c:pt idx="45">
                  <c:v>10月</c:v>
                </c:pt>
                <c:pt idx="46">
                  <c:v>11月</c:v>
                </c:pt>
                <c:pt idx="47">
                  <c:v>12月</c:v>
                </c:pt>
              </c:strCache>
            </c:strRef>
          </c:cat>
          <c:val>
            <c:numRef>
              <c:f>逐月匹配德安永修!$T$3:$T$50</c:f>
              <c:numCache>
                <c:formatCode>General</c:formatCode>
                <c:ptCount val="48"/>
                <c:pt idx="0">
                  <c:v>1.46290322580645</c:v>
                </c:pt>
                <c:pt idx="1">
                  <c:v>1.58178571428571</c:v>
                </c:pt>
                <c:pt idx="2">
                  <c:v>1.44870967741935</c:v>
                </c:pt>
                <c:pt idx="3">
                  <c:v>1.65933333333333</c:v>
                </c:pt>
                <c:pt idx="4">
                  <c:v>1.45483870967742</c:v>
                </c:pt>
                <c:pt idx="5">
                  <c:v>1.59666666666667</c:v>
                </c:pt>
                <c:pt idx="6">
                  <c:v>2.11935483870968</c:v>
                </c:pt>
                <c:pt idx="7">
                  <c:v>1.53225806451613</c:v>
                </c:pt>
                <c:pt idx="8">
                  <c:v>1.48333333333333</c:v>
                </c:pt>
                <c:pt idx="9">
                  <c:v>1.86774193548387</c:v>
                </c:pt>
                <c:pt idx="10">
                  <c:v>1.34333333333333</c:v>
                </c:pt>
                <c:pt idx="11">
                  <c:v>1.29354838709677</c:v>
                </c:pt>
                <c:pt idx="12">
                  <c:v>1.51034482758621</c:v>
                </c:pt>
                <c:pt idx="13">
                  <c:v>1.32857142857143</c:v>
                </c:pt>
                <c:pt idx="14">
                  <c:v>1.3</c:v>
                </c:pt>
                <c:pt idx="15">
                  <c:v>1.70766666666667</c:v>
                </c:pt>
                <c:pt idx="16">
                  <c:v>1.86548387096774</c:v>
                </c:pt>
                <c:pt idx="17">
                  <c:v>1.54666666666667</c:v>
                </c:pt>
                <c:pt idx="18">
                  <c:v>1.76129032258065</c:v>
                </c:pt>
                <c:pt idx="19">
                  <c:v>1.51612903225806</c:v>
                </c:pt>
                <c:pt idx="20">
                  <c:v>1.5</c:v>
                </c:pt>
                <c:pt idx="21">
                  <c:v>1.25161290322581</c:v>
                </c:pt>
                <c:pt idx="22">
                  <c:v>1.07</c:v>
                </c:pt>
                <c:pt idx="23">
                  <c:v>1.38064516129032</c:v>
                </c:pt>
                <c:pt idx="24">
                  <c:v>1.11290322580645</c:v>
                </c:pt>
                <c:pt idx="25">
                  <c:v>1.26071428571429</c:v>
                </c:pt>
                <c:pt idx="26">
                  <c:v>1.2741935483871</c:v>
                </c:pt>
                <c:pt idx="27">
                  <c:v>1.32</c:v>
                </c:pt>
                <c:pt idx="28">
                  <c:v>1.11290322580645</c:v>
                </c:pt>
                <c:pt idx="29">
                  <c:v>1.32</c:v>
                </c:pt>
                <c:pt idx="30">
                  <c:v>1.34516129032258</c:v>
                </c:pt>
                <c:pt idx="31">
                  <c:v>1.36129032258065</c:v>
                </c:pt>
                <c:pt idx="32">
                  <c:v>1.35666666666667</c:v>
                </c:pt>
                <c:pt idx="33">
                  <c:v>1.31935483870968</c:v>
                </c:pt>
                <c:pt idx="34">
                  <c:v>1.25666666666667</c:v>
                </c:pt>
                <c:pt idx="35">
                  <c:v>1.18064516129032</c:v>
                </c:pt>
                <c:pt idx="36">
                  <c:v>2.8258064516129</c:v>
                </c:pt>
                <c:pt idx="37">
                  <c:v>2.41379310344828</c:v>
                </c:pt>
                <c:pt idx="38">
                  <c:v>2.68387096774194</c:v>
                </c:pt>
                <c:pt idx="39">
                  <c:v>2.33333333333333</c:v>
                </c:pt>
                <c:pt idx="40">
                  <c:v>2.05483870967742</c:v>
                </c:pt>
                <c:pt idx="41">
                  <c:v>2.24</c:v>
                </c:pt>
                <c:pt idx="42">
                  <c:v>2.18709677419355</c:v>
                </c:pt>
                <c:pt idx="43">
                  <c:v>2.4141935483871</c:v>
                </c:pt>
                <c:pt idx="44">
                  <c:v>1.99333333333333</c:v>
                </c:pt>
                <c:pt idx="45">
                  <c:v>3</c:v>
                </c:pt>
                <c:pt idx="46">
                  <c:v>2.89666666666667</c:v>
                </c:pt>
                <c:pt idx="47">
                  <c:v>2.79677419354839</c:v>
                </c:pt>
              </c:numCache>
            </c:numRef>
          </c:val>
          <c:smooth val="0"/>
        </c:ser>
        <c:ser>
          <c:idx val="2"/>
          <c:order val="2"/>
          <c:tx>
            <c:strRef>
              <c:f>永修</c:f>
              <c:strCache>
                <c:ptCount val="1"/>
                <c:pt idx="0">
                  <c:v>永修</c:v>
                </c:pt>
              </c:strCache>
            </c:strRef>
          </c:tx>
          <c:spPr>
            <a:ln w="6350" cap="rnd">
              <a:solidFill>
                <a:schemeClr val="accent3"/>
              </a:solidFill>
              <a:round/>
            </a:ln>
            <a:effectLst/>
          </c:spPr>
          <c:marker>
            <c:symbol val="triangle"/>
            <c:size val="4"/>
            <c:spPr>
              <a:solidFill>
                <a:schemeClr val="accent3"/>
              </a:solidFill>
              <a:ln w="9525">
                <a:solidFill>
                  <a:schemeClr val="accent3"/>
                </a:solidFill>
              </a:ln>
              <a:effectLst/>
            </c:spPr>
          </c:marker>
          <c:dLbls>
            <c:delete val="1"/>
          </c:dLbls>
          <c:cat>
            <c:strRef>
              <c:f>逐月匹配德安永修!$C$3:$C$50</c:f>
              <c:strCache>
                <c:ptCount val="48"/>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2018年1月</c:v>
                </c:pt>
                <c:pt idx="13">
                  <c:v>2月</c:v>
                </c:pt>
                <c:pt idx="14">
                  <c:v>3月</c:v>
                </c:pt>
                <c:pt idx="15">
                  <c:v>4月</c:v>
                </c:pt>
                <c:pt idx="16">
                  <c:v>5月</c:v>
                </c:pt>
                <c:pt idx="17">
                  <c:v>6月</c:v>
                </c:pt>
                <c:pt idx="18">
                  <c:v>7月</c:v>
                </c:pt>
                <c:pt idx="19">
                  <c:v>8月</c:v>
                </c:pt>
                <c:pt idx="20">
                  <c:v>9月</c:v>
                </c:pt>
                <c:pt idx="21">
                  <c:v>10月</c:v>
                </c:pt>
                <c:pt idx="22">
                  <c:v>11月</c:v>
                </c:pt>
                <c:pt idx="23">
                  <c:v>12月</c:v>
                </c:pt>
                <c:pt idx="24">
                  <c:v>2019年1月</c:v>
                </c:pt>
                <c:pt idx="25">
                  <c:v>2月</c:v>
                </c:pt>
                <c:pt idx="26">
                  <c:v>3月</c:v>
                </c:pt>
                <c:pt idx="27">
                  <c:v>4月</c:v>
                </c:pt>
                <c:pt idx="28">
                  <c:v>5月</c:v>
                </c:pt>
                <c:pt idx="29">
                  <c:v>6月</c:v>
                </c:pt>
                <c:pt idx="30">
                  <c:v>7月</c:v>
                </c:pt>
                <c:pt idx="31">
                  <c:v>8月</c:v>
                </c:pt>
                <c:pt idx="32">
                  <c:v>9月</c:v>
                </c:pt>
                <c:pt idx="33">
                  <c:v>10月</c:v>
                </c:pt>
                <c:pt idx="34">
                  <c:v>11月</c:v>
                </c:pt>
                <c:pt idx="35">
                  <c:v>12月</c:v>
                </c:pt>
                <c:pt idx="36">
                  <c:v>2020年1月</c:v>
                </c:pt>
                <c:pt idx="37">
                  <c:v>2月</c:v>
                </c:pt>
                <c:pt idx="38">
                  <c:v>3月</c:v>
                </c:pt>
                <c:pt idx="39">
                  <c:v>4月</c:v>
                </c:pt>
                <c:pt idx="40">
                  <c:v>5月</c:v>
                </c:pt>
                <c:pt idx="41">
                  <c:v>6月</c:v>
                </c:pt>
                <c:pt idx="42">
                  <c:v>7月</c:v>
                </c:pt>
                <c:pt idx="43">
                  <c:v>8月</c:v>
                </c:pt>
                <c:pt idx="44">
                  <c:v>9月</c:v>
                </c:pt>
                <c:pt idx="45">
                  <c:v>10月</c:v>
                </c:pt>
                <c:pt idx="46">
                  <c:v>11月</c:v>
                </c:pt>
                <c:pt idx="47">
                  <c:v>12月</c:v>
                </c:pt>
              </c:strCache>
            </c:strRef>
          </c:cat>
          <c:val>
            <c:numRef>
              <c:f>逐月匹配德安永修!$AD$3:$AD$50</c:f>
              <c:numCache>
                <c:formatCode>General</c:formatCode>
                <c:ptCount val="48"/>
                <c:pt idx="0">
                  <c:v>2.78612903225807</c:v>
                </c:pt>
                <c:pt idx="1">
                  <c:v>2.565</c:v>
                </c:pt>
                <c:pt idx="2">
                  <c:v>2.42645161290323</c:v>
                </c:pt>
                <c:pt idx="3">
                  <c:v>2.55866666666667</c:v>
                </c:pt>
                <c:pt idx="4">
                  <c:v>2.11064516129032</c:v>
                </c:pt>
                <c:pt idx="5">
                  <c:v>1.94566666666667</c:v>
                </c:pt>
                <c:pt idx="6">
                  <c:v>2.41967741935484</c:v>
                </c:pt>
                <c:pt idx="7">
                  <c:v>2.34838709677419</c:v>
                </c:pt>
                <c:pt idx="8">
                  <c:v>2.45333333333333</c:v>
                </c:pt>
                <c:pt idx="9">
                  <c:v>3.51064516129032</c:v>
                </c:pt>
                <c:pt idx="10">
                  <c:v>2.42</c:v>
                </c:pt>
                <c:pt idx="11">
                  <c:v>2.33870967741935</c:v>
                </c:pt>
                <c:pt idx="12">
                  <c:v>2.89354838709677</c:v>
                </c:pt>
                <c:pt idx="13">
                  <c:v>2.39642857142857</c:v>
                </c:pt>
                <c:pt idx="14">
                  <c:v>2.28064516129032</c:v>
                </c:pt>
                <c:pt idx="15">
                  <c:v>2.45233333333333</c:v>
                </c:pt>
                <c:pt idx="16">
                  <c:v>2.55096774193548</c:v>
                </c:pt>
                <c:pt idx="17">
                  <c:v>2.00666666666667</c:v>
                </c:pt>
                <c:pt idx="18">
                  <c:v>2.13548387096774</c:v>
                </c:pt>
                <c:pt idx="19">
                  <c:v>2.76129032258064</c:v>
                </c:pt>
                <c:pt idx="20">
                  <c:v>2.75</c:v>
                </c:pt>
                <c:pt idx="21">
                  <c:v>2.30967741935484</c:v>
                </c:pt>
                <c:pt idx="22">
                  <c:v>2.17666666666667</c:v>
                </c:pt>
                <c:pt idx="23">
                  <c:v>3.16129032258064</c:v>
                </c:pt>
                <c:pt idx="24">
                  <c:v>2.80967741935484</c:v>
                </c:pt>
                <c:pt idx="25">
                  <c:v>2.86428571428571</c:v>
                </c:pt>
                <c:pt idx="26">
                  <c:v>2.46774193548387</c:v>
                </c:pt>
                <c:pt idx="27">
                  <c:v>2.24333333333333</c:v>
                </c:pt>
                <c:pt idx="28">
                  <c:v>2.30322580645161</c:v>
                </c:pt>
                <c:pt idx="29">
                  <c:v>2.24666666666667</c:v>
                </c:pt>
                <c:pt idx="30">
                  <c:v>2.25806451612903</c:v>
                </c:pt>
                <c:pt idx="31">
                  <c:v>2.45806451612903</c:v>
                </c:pt>
                <c:pt idx="32">
                  <c:v>2.69333333333333</c:v>
                </c:pt>
                <c:pt idx="33">
                  <c:v>2.68064516129032</c:v>
                </c:pt>
                <c:pt idx="34">
                  <c:v>2.55</c:v>
                </c:pt>
                <c:pt idx="35">
                  <c:v>2.20967741935484</c:v>
                </c:pt>
                <c:pt idx="36">
                  <c:v>2.66129032258064</c:v>
                </c:pt>
                <c:pt idx="37">
                  <c:v>2.27241379310345</c:v>
                </c:pt>
                <c:pt idx="38">
                  <c:v>2.53870967741936</c:v>
                </c:pt>
                <c:pt idx="39">
                  <c:v>2.38</c:v>
                </c:pt>
                <c:pt idx="40">
                  <c:v>2.09032258064516</c:v>
                </c:pt>
                <c:pt idx="41">
                  <c:v>2.34</c:v>
                </c:pt>
                <c:pt idx="42">
                  <c:v>2.24838709677419</c:v>
                </c:pt>
                <c:pt idx="43">
                  <c:v>2.38483870967742</c:v>
                </c:pt>
                <c:pt idx="44">
                  <c:v>2.15666666666667</c:v>
                </c:pt>
                <c:pt idx="45">
                  <c:v>2.89354838709677</c:v>
                </c:pt>
                <c:pt idx="46">
                  <c:v>2.94333333333333</c:v>
                </c:pt>
                <c:pt idx="47">
                  <c:v>2.88387096774194</c:v>
                </c:pt>
              </c:numCache>
            </c:numRef>
          </c:val>
          <c:smooth val="0"/>
        </c:ser>
        <c:dLbls>
          <c:showLegendKey val="0"/>
          <c:showVal val="0"/>
          <c:showCatName val="0"/>
          <c:showSerName val="0"/>
          <c:showPercent val="0"/>
          <c:showBubbleSize val="0"/>
        </c:dLbls>
        <c:marker val="1"/>
        <c:smooth val="0"/>
        <c:axId val="180568111"/>
        <c:axId val="180566031"/>
      </c:lineChart>
      <c:dateAx>
        <c:axId val="18056811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in"/>
        <c:minorTickMark val="none"/>
        <c:tickLblPos val="nextTo"/>
        <c:spPr>
          <a:noFill/>
          <a:ln w="9525" cap="flat" cmpd="sng" algn="ctr">
            <a:solidFill>
              <a:schemeClr val="tx1"/>
            </a:solidFill>
            <a:round/>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mn-lt"/>
                <a:ea typeface="+mn-ea"/>
                <a:cs typeface="+mn-cs"/>
              </a:defRPr>
            </a:pPr>
          </a:p>
        </c:txPr>
        <c:crossAx val="180566031"/>
        <c:crosses val="autoZero"/>
        <c:auto val="0"/>
        <c:lblAlgn val="ctr"/>
        <c:lblOffset val="100"/>
        <c:baseTimeUnit val="days"/>
      </c:dateAx>
      <c:valAx>
        <c:axId val="180566031"/>
        <c:scaling>
          <c:orientation val="minMax"/>
          <c:min val="0"/>
        </c:scaling>
        <c:delete val="0"/>
        <c:axPos val="l"/>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zh-CN" altLang="en-US"/>
                  <a:t>风速</a:t>
                </a:r>
                <a:r>
                  <a:rPr lang="en-US" altLang="zh-CN"/>
                  <a:t>(m/s)</a:t>
                </a:r>
                <a:endParaRPr lang="zh-CN" altLang="en-US"/>
              </a:p>
            </c:rich>
          </c:tx>
          <c:layout/>
          <c:overlay val="0"/>
          <c:spPr>
            <a:noFill/>
            <a:ln>
              <a:noFill/>
            </a:ln>
            <a:effectLst/>
          </c:sp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80568111"/>
        <c:crosses val="autoZero"/>
        <c:crossBetween val="midCat"/>
      </c:valAx>
      <c:spPr>
        <a:noFill/>
        <a:ln>
          <a:noFill/>
        </a:ln>
        <a:effectLst/>
      </c:spPr>
    </c:plotArea>
    <c:legend>
      <c:legendPos val="b"/>
      <c:layout>
        <c:manualLayout>
          <c:xMode val="edge"/>
          <c:yMode val="edge"/>
          <c:x val="0.311644356955381"/>
          <c:y val="0.0422448235637212"/>
          <c:w val="0.465599956255468"/>
          <c:h val="0.0781255468066492"/>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4553149606299"/>
          <c:y val="0.0509259259259259"/>
          <c:w val="0.782624453193351"/>
          <c:h val="0.721738845144357"/>
        </c:manualLayout>
      </c:layout>
      <c:lineChart>
        <c:grouping val="standard"/>
        <c:varyColors val="0"/>
        <c:ser>
          <c:idx val="0"/>
          <c:order val="0"/>
          <c:tx>
            <c:strRef>
              <c:f>艾城</c:f>
              <c:strCache>
                <c:ptCount val="1"/>
                <c:pt idx="0">
                  <c:v>艾城</c:v>
                </c:pt>
              </c:strCache>
            </c:strRef>
          </c:tx>
          <c:spPr>
            <a:ln w="6350" cap="rnd">
              <a:solidFill>
                <a:schemeClr val="accent1"/>
              </a:solidFill>
              <a:round/>
            </a:ln>
            <a:effectLst/>
          </c:spPr>
          <c:marker>
            <c:symbol val="diamond"/>
            <c:size val="4"/>
            <c:spPr>
              <a:solidFill>
                <a:schemeClr val="accent1"/>
              </a:solidFill>
              <a:ln w="9525">
                <a:solidFill>
                  <a:schemeClr val="accent1"/>
                </a:solidFill>
              </a:ln>
              <a:effectLst/>
            </c:spPr>
          </c:marker>
          <c:dLbls>
            <c:delete val="1"/>
          </c:dLbls>
          <c:cat>
            <c:strRef>
              <c:f>逐月匹配德安永修!$C$3:$C$50</c:f>
              <c:strCache>
                <c:ptCount val="48"/>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2018年1月</c:v>
                </c:pt>
                <c:pt idx="13">
                  <c:v>2月</c:v>
                </c:pt>
                <c:pt idx="14">
                  <c:v>3月</c:v>
                </c:pt>
                <c:pt idx="15">
                  <c:v>4月</c:v>
                </c:pt>
                <c:pt idx="16">
                  <c:v>5月</c:v>
                </c:pt>
                <c:pt idx="17">
                  <c:v>6月</c:v>
                </c:pt>
                <c:pt idx="18">
                  <c:v>7月</c:v>
                </c:pt>
                <c:pt idx="19">
                  <c:v>8月</c:v>
                </c:pt>
                <c:pt idx="20">
                  <c:v>9月</c:v>
                </c:pt>
                <c:pt idx="21">
                  <c:v>10月</c:v>
                </c:pt>
                <c:pt idx="22">
                  <c:v>11月</c:v>
                </c:pt>
                <c:pt idx="23">
                  <c:v>12月</c:v>
                </c:pt>
                <c:pt idx="24">
                  <c:v>2019年1月</c:v>
                </c:pt>
                <c:pt idx="25">
                  <c:v>2月</c:v>
                </c:pt>
                <c:pt idx="26">
                  <c:v>3月</c:v>
                </c:pt>
                <c:pt idx="27">
                  <c:v>4月</c:v>
                </c:pt>
                <c:pt idx="28">
                  <c:v>5月</c:v>
                </c:pt>
                <c:pt idx="29">
                  <c:v>6月</c:v>
                </c:pt>
                <c:pt idx="30">
                  <c:v>7月</c:v>
                </c:pt>
                <c:pt idx="31">
                  <c:v>8月</c:v>
                </c:pt>
                <c:pt idx="32">
                  <c:v>9月</c:v>
                </c:pt>
                <c:pt idx="33">
                  <c:v>10月</c:v>
                </c:pt>
                <c:pt idx="34">
                  <c:v>11月</c:v>
                </c:pt>
                <c:pt idx="35">
                  <c:v>12月</c:v>
                </c:pt>
                <c:pt idx="36">
                  <c:v>2020年1月</c:v>
                </c:pt>
                <c:pt idx="37">
                  <c:v>2月</c:v>
                </c:pt>
                <c:pt idx="38">
                  <c:v>3月</c:v>
                </c:pt>
                <c:pt idx="39">
                  <c:v>4月</c:v>
                </c:pt>
                <c:pt idx="40">
                  <c:v>5月</c:v>
                </c:pt>
                <c:pt idx="41">
                  <c:v>6月</c:v>
                </c:pt>
                <c:pt idx="42">
                  <c:v>7月</c:v>
                </c:pt>
                <c:pt idx="43">
                  <c:v>8月</c:v>
                </c:pt>
                <c:pt idx="44">
                  <c:v>9月</c:v>
                </c:pt>
                <c:pt idx="45">
                  <c:v>10月</c:v>
                </c:pt>
                <c:pt idx="46">
                  <c:v>11月</c:v>
                </c:pt>
                <c:pt idx="47">
                  <c:v>12月</c:v>
                </c:pt>
              </c:strCache>
            </c:strRef>
          </c:cat>
          <c:val>
            <c:numRef>
              <c:f>逐月匹配德安永修!$M$3:$M$50</c:f>
              <c:numCache>
                <c:formatCode>General</c:formatCode>
                <c:ptCount val="48"/>
                <c:pt idx="0">
                  <c:v>42.3</c:v>
                </c:pt>
                <c:pt idx="1">
                  <c:v>39.1</c:v>
                </c:pt>
                <c:pt idx="2">
                  <c:v>279.7</c:v>
                </c:pt>
                <c:pt idx="3">
                  <c:v>194.7</c:v>
                </c:pt>
                <c:pt idx="4">
                  <c:v>196.2</c:v>
                </c:pt>
                <c:pt idx="5">
                  <c:v>508.2</c:v>
                </c:pt>
                <c:pt idx="6">
                  <c:v>182.3</c:v>
                </c:pt>
                <c:pt idx="7">
                  <c:v>402</c:v>
                </c:pt>
                <c:pt idx="8">
                  <c:v>132.4</c:v>
                </c:pt>
                <c:pt idx="9">
                  <c:v>51.5</c:v>
                </c:pt>
                <c:pt idx="10">
                  <c:v>70.7</c:v>
                </c:pt>
                <c:pt idx="11">
                  <c:v>35.9</c:v>
                </c:pt>
                <c:pt idx="12">
                  <c:v>25.2</c:v>
                </c:pt>
                <c:pt idx="24">
                  <c:v>8.5</c:v>
                </c:pt>
                <c:pt idx="25">
                  <c:v>34.3</c:v>
                </c:pt>
                <c:pt idx="26">
                  <c:v>32</c:v>
                </c:pt>
                <c:pt idx="27">
                  <c:v>10.3</c:v>
                </c:pt>
                <c:pt idx="28">
                  <c:v>14.1</c:v>
                </c:pt>
                <c:pt idx="29">
                  <c:v>81.9</c:v>
                </c:pt>
                <c:pt idx="30">
                  <c:v>292.6</c:v>
                </c:pt>
                <c:pt idx="31">
                  <c:v>17.3</c:v>
                </c:pt>
                <c:pt idx="32">
                  <c:v>5.2</c:v>
                </c:pt>
                <c:pt idx="33">
                  <c:v>11.4</c:v>
                </c:pt>
                <c:pt idx="34">
                  <c:v>24.6</c:v>
                </c:pt>
                <c:pt idx="35">
                  <c:v>45.4</c:v>
                </c:pt>
                <c:pt idx="36">
                  <c:v>189.1</c:v>
                </c:pt>
                <c:pt idx="37">
                  <c:v>111.9</c:v>
                </c:pt>
                <c:pt idx="38">
                  <c:v>206.3</c:v>
                </c:pt>
                <c:pt idx="39">
                  <c:v>138.1</c:v>
                </c:pt>
                <c:pt idx="40">
                  <c:v>284.8</c:v>
                </c:pt>
                <c:pt idx="41">
                  <c:v>419.4</c:v>
                </c:pt>
                <c:pt idx="42">
                  <c:v>621.6</c:v>
                </c:pt>
                <c:pt idx="43">
                  <c:v>119.1</c:v>
                </c:pt>
                <c:pt idx="44">
                  <c:v>170.9</c:v>
                </c:pt>
              </c:numCache>
            </c:numRef>
          </c:val>
          <c:smooth val="0"/>
        </c:ser>
        <c:ser>
          <c:idx val="1"/>
          <c:order val="1"/>
          <c:tx>
            <c:strRef>
              <c:f>德安</c:f>
              <c:strCache>
                <c:ptCount val="1"/>
                <c:pt idx="0">
                  <c:v>德安</c:v>
                </c:pt>
              </c:strCache>
            </c:strRef>
          </c:tx>
          <c:spPr>
            <a:ln w="9525" cap="rnd">
              <a:solidFill>
                <a:schemeClr val="accent2"/>
              </a:solidFill>
              <a:round/>
            </a:ln>
            <a:effectLst/>
          </c:spPr>
          <c:marker>
            <c:symbol val="square"/>
            <c:size val="4"/>
            <c:spPr>
              <a:solidFill>
                <a:schemeClr val="accent2"/>
              </a:solidFill>
              <a:ln w="9525">
                <a:solidFill>
                  <a:schemeClr val="accent2"/>
                </a:solidFill>
              </a:ln>
              <a:effectLst/>
            </c:spPr>
          </c:marker>
          <c:dLbls>
            <c:delete val="1"/>
          </c:dLbls>
          <c:cat>
            <c:strRef>
              <c:f>逐月匹配德安永修!$C$3:$C$50</c:f>
              <c:strCache>
                <c:ptCount val="48"/>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2018年1月</c:v>
                </c:pt>
                <c:pt idx="13">
                  <c:v>2月</c:v>
                </c:pt>
                <c:pt idx="14">
                  <c:v>3月</c:v>
                </c:pt>
                <c:pt idx="15">
                  <c:v>4月</c:v>
                </c:pt>
                <c:pt idx="16">
                  <c:v>5月</c:v>
                </c:pt>
                <c:pt idx="17">
                  <c:v>6月</c:v>
                </c:pt>
                <c:pt idx="18">
                  <c:v>7月</c:v>
                </c:pt>
                <c:pt idx="19">
                  <c:v>8月</c:v>
                </c:pt>
                <c:pt idx="20">
                  <c:v>9月</c:v>
                </c:pt>
                <c:pt idx="21">
                  <c:v>10月</c:v>
                </c:pt>
                <c:pt idx="22">
                  <c:v>11月</c:v>
                </c:pt>
                <c:pt idx="23">
                  <c:v>12月</c:v>
                </c:pt>
                <c:pt idx="24">
                  <c:v>2019年1月</c:v>
                </c:pt>
                <c:pt idx="25">
                  <c:v>2月</c:v>
                </c:pt>
                <c:pt idx="26">
                  <c:v>3月</c:v>
                </c:pt>
                <c:pt idx="27">
                  <c:v>4月</c:v>
                </c:pt>
                <c:pt idx="28">
                  <c:v>5月</c:v>
                </c:pt>
                <c:pt idx="29">
                  <c:v>6月</c:v>
                </c:pt>
                <c:pt idx="30">
                  <c:v>7月</c:v>
                </c:pt>
                <c:pt idx="31">
                  <c:v>8月</c:v>
                </c:pt>
                <c:pt idx="32">
                  <c:v>9月</c:v>
                </c:pt>
                <c:pt idx="33">
                  <c:v>10月</c:v>
                </c:pt>
                <c:pt idx="34">
                  <c:v>11月</c:v>
                </c:pt>
                <c:pt idx="35">
                  <c:v>12月</c:v>
                </c:pt>
                <c:pt idx="36">
                  <c:v>2020年1月</c:v>
                </c:pt>
                <c:pt idx="37">
                  <c:v>2月</c:v>
                </c:pt>
                <c:pt idx="38">
                  <c:v>3月</c:v>
                </c:pt>
                <c:pt idx="39">
                  <c:v>4月</c:v>
                </c:pt>
                <c:pt idx="40">
                  <c:v>5月</c:v>
                </c:pt>
                <c:pt idx="41">
                  <c:v>6月</c:v>
                </c:pt>
                <c:pt idx="42">
                  <c:v>7月</c:v>
                </c:pt>
                <c:pt idx="43">
                  <c:v>8月</c:v>
                </c:pt>
                <c:pt idx="44">
                  <c:v>9月</c:v>
                </c:pt>
                <c:pt idx="45">
                  <c:v>10月</c:v>
                </c:pt>
                <c:pt idx="46">
                  <c:v>11月</c:v>
                </c:pt>
                <c:pt idx="47">
                  <c:v>12月</c:v>
                </c:pt>
              </c:strCache>
            </c:strRef>
          </c:cat>
          <c:val>
            <c:numRef>
              <c:f>逐月匹配德安永修!$W$3:$W$50</c:f>
              <c:numCache>
                <c:formatCode>General</c:formatCode>
                <c:ptCount val="48"/>
                <c:pt idx="0">
                  <c:v>41.7</c:v>
                </c:pt>
                <c:pt idx="1">
                  <c:v>50.2</c:v>
                </c:pt>
                <c:pt idx="2">
                  <c:v>276.4</c:v>
                </c:pt>
                <c:pt idx="3">
                  <c:v>157.8</c:v>
                </c:pt>
                <c:pt idx="4">
                  <c:v>138.2</c:v>
                </c:pt>
                <c:pt idx="5">
                  <c:v>351.5</c:v>
                </c:pt>
                <c:pt idx="6">
                  <c:v>277.5</c:v>
                </c:pt>
                <c:pt idx="7">
                  <c:v>285.8</c:v>
                </c:pt>
                <c:pt idx="8">
                  <c:v>117.3</c:v>
                </c:pt>
                <c:pt idx="9">
                  <c:v>14.5</c:v>
                </c:pt>
                <c:pt idx="10">
                  <c:v>40.3</c:v>
                </c:pt>
                <c:pt idx="11">
                  <c:v>33.7</c:v>
                </c:pt>
                <c:pt idx="12">
                  <c:v>84.5</c:v>
                </c:pt>
                <c:pt idx="13">
                  <c:v>44.5</c:v>
                </c:pt>
                <c:pt idx="14">
                  <c:v>174.8</c:v>
                </c:pt>
                <c:pt idx="15">
                  <c:v>137.7</c:v>
                </c:pt>
                <c:pt idx="16">
                  <c:v>193.9</c:v>
                </c:pt>
                <c:pt idx="17">
                  <c:v>133.6</c:v>
                </c:pt>
                <c:pt idx="18">
                  <c:v>80.9</c:v>
                </c:pt>
                <c:pt idx="19">
                  <c:v>151.8</c:v>
                </c:pt>
                <c:pt idx="20">
                  <c:v>37.3</c:v>
                </c:pt>
                <c:pt idx="21">
                  <c:v>39</c:v>
                </c:pt>
                <c:pt idx="22">
                  <c:v>78.7</c:v>
                </c:pt>
                <c:pt idx="23">
                  <c:v>104.5</c:v>
                </c:pt>
                <c:pt idx="24">
                  <c:v>73.2</c:v>
                </c:pt>
                <c:pt idx="25">
                  <c:v>190</c:v>
                </c:pt>
                <c:pt idx="26">
                  <c:v>158.7</c:v>
                </c:pt>
                <c:pt idx="27">
                  <c:v>138.5</c:v>
                </c:pt>
                <c:pt idx="28">
                  <c:v>77.7</c:v>
                </c:pt>
                <c:pt idx="29">
                  <c:v>166.5</c:v>
                </c:pt>
                <c:pt idx="30">
                  <c:v>175</c:v>
                </c:pt>
                <c:pt idx="31">
                  <c:v>43.2</c:v>
                </c:pt>
                <c:pt idx="32">
                  <c:v>6.9</c:v>
                </c:pt>
                <c:pt idx="33">
                  <c:v>7.6</c:v>
                </c:pt>
                <c:pt idx="34">
                  <c:v>18.5</c:v>
                </c:pt>
                <c:pt idx="35">
                  <c:v>29.1</c:v>
                </c:pt>
                <c:pt idx="36">
                  <c:v>158.8</c:v>
                </c:pt>
                <c:pt idx="37">
                  <c:v>67.1</c:v>
                </c:pt>
                <c:pt idx="38">
                  <c:v>206.9</c:v>
                </c:pt>
                <c:pt idx="39">
                  <c:v>100.4</c:v>
                </c:pt>
                <c:pt idx="40">
                  <c:v>139.9</c:v>
                </c:pt>
                <c:pt idx="41">
                  <c:v>258.3</c:v>
                </c:pt>
                <c:pt idx="42">
                  <c:v>354.4</c:v>
                </c:pt>
                <c:pt idx="43">
                  <c:v>117.6</c:v>
                </c:pt>
                <c:pt idx="44">
                  <c:v>228.1</c:v>
                </c:pt>
                <c:pt idx="45">
                  <c:v>42.6</c:v>
                </c:pt>
                <c:pt idx="46">
                  <c:v>39.6</c:v>
                </c:pt>
                <c:pt idx="47">
                  <c:v>12.8</c:v>
                </c:pt>
              </c:numCache>
            </c:numRef>
          </c:val>
          <c:smooth val="0"/>
        </c:ser>
        <c:ser>
          <c:idx val="2"/>
          <c:order val="2"/>
          <c:tx>
            <c:strRef>
              <c:f>永修</c:f>
              <c:strCache>
                <c:ptCount val="1"/>
                <c:pt idx="0">
                  <c:v>永修</c:v>
                </c:pt>
              </c:strCache>
            </c:strRef>
          </c:tx>
          <c:spPr>
            <a:ln w="6350" cap="rnd">
              <a:solidFill>
                <a:schemeClr val="accent3"/>
              </a:solidFill>
              <a:round/>
            </a:ln>
            <a:effectLst/>
          </c:spPr>
          <c:marker>
            <c:symbol val="triangle"/>
            <c:size val="4"/>
            <c:spPr>
              <a:solidFill>
                <a:schemeClr val="accent3"/>
              </a:solidFill>
              <a:ln w="9525">
                <a:solidFill>
                  <a:schemeClr val="accent3"/>
                </a:solidFill>
              </a:ln>
              <a:effectLst/>
            </c:spPr>
          </c:marker>
          <c:dLbls>
            <c:delete val="1"/>
          </c:dLbls>
          <c:cat>
            <c:strRef>
              <c:f>逐月匹配德安永修!$C$3:$C$50</c:f>
              <c:strCache>
                <c:ptCount val="48"/>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2018年1月</c:v>
                </c:pt>
                <c:pt idx="13">
                  <c:v>2月</c:v>
                </c:pt>
                <c:pt idx="14">
                  <c:v>3月</c:v>
                </c:pt>
                <c:pt idx="15">
                  <c:v>4月</c:v>
                </c:pt>
                <c:pt idx="16">
                  <c:v>5月</c:v>
                </c:pt>
                <c:pt idx="17">
                  <c:v>6月</c:v>
                </c:pt>
                <c:pt idx="18">
                  <c:v>7月</c:v>
                </c:pt>
                <c:pt idx="19">
                  <c:v>8月</c:v>
                </c:pt>
                <c:pt idx="20">
                  <c:v>9月</c:v>
                </c:pt>
                <c:pt idx="21">
                  <c:v>10月</c:v>
                </c:pt>
                <c:pt idx="22">
                  <c:v>11月</c:v>
                </c:pt>
                <c:pt idx="23">
                  <c:v>12月</c:v>
                </c:pt>
                <c:pt idx="24">
                  <c:v>2019年1月</c:v>
                </c:pt>
                <c:pt idx="25">
                  <c:v>2月</c:v>
                </c:pt>
                <c:pt idx="26">
                  <c:v>3月</c:v>
                </c:pt>
                <c:pt idx="27">
                  <c:v>4月</c:v>
                </c:pt>
                <c:pt idx="28">
                  <c:v>5月</c:v>
                </c:pt>
                <c:pt idx="29">
                  <c:v>6月</c:v>
                </c:pt>
                <c:pt idx="30">
                  <c:v>7月</c:v>
                </c:pt>
                <c:pt idx="31">
                  <c:v>8月</c:v>
                </c:pt>
                <c:pt idx="32">
                  <c:v>9月</c:v>
                </c:pt>
                <c:pt idx="33">
                  <c:v>10月</c:v>
                </c:pt>
                <c:pt idx="34">
                  <c:v>11月</c:v>
                </c:pt>
                <c:pt idx="35">
                  <c:v>12月</c:v>
                </c:pt>
                <c:pt idx="36">
                  <c:v>2020年1月</c:v>
                </c:pt>
                <c:pt idx="37">
                  <c:v>2月</c:v>
                </c:pt>
                <c:pt idx="38">
                  <c:v>3月</c:v>
                </c:pt>
                <c:pt idx="39">
                  <c:v>4月</c:v>
                </c:pt>
                <c:pt idx="40">
                  <c:v>5月</c:v>
                </c:pt>
                <c:pt idx="41">
                  <c:v>6月</c:v>
                </c:pt>
                <c:pt idx="42">
                  <c:v>7月</c:v>
                </c:pt>
                <c:pt idx="43">
                  <c:v>8月</c:v>
                </c:pt>
                <c:pt idx="44">
                  <c:v>9月</c:v>
                </c:pt>
                <c:pt idx="45">
                  <c:v>10月</c:v>
                </c:pt>
                <c:pt idx="46">
                  <c:v>11月</c:v>
                </c:pt>
                <c:pt idx="47">
                  <c:v>12月</c:v>
                </c:pt>
              </c:strCache>
            </c:strRef>
          </c:cat>
          <c:val>
            <c:numRef>
              <c:f>逐月匹配德安永修!$AG$3:$AG$50</c:f>
              <c:numCache>
                <c:formatCode>General</c:formatCode>
                <c:ptCount val="48"/>
                <c:pt idx="0">
                  <c:v>53.7</c:v>
                </c:pt>
                <c:pt idx="1">
                  <c:v>39.3</c:v>
                </c:pt>
                <c:pt idx="2">
                  <c:v>302.6</c:v>
                </c:pt>
                <c:pt idx="3">
                  <c:v>196</c:v>
                </c:pt>
                <c:pt idx="4">
                  <c:v>170.9</c:v>
                </c:pt>
                <c:pt idx="5">
                  <c:v>473.3</c:v>
                </c:pt>
                <c:pt idx="6">
                  <c:v>205.4</c:v>
                </c:pt>
                <c:pt idx="7">
                  <c:v>312.3</c:v>
                </c:pt>
                <c:pt idx="8">
                  <c:v>166.3</c:v>
                </c:pt>
                <c:pt idx="9">
                  <c:v>59.8</c:v>
                </c:pt>
                <c:pt idx="10">
                  <c:v>73.1</c:v>
                </c:pt>
                <c:pt idx="11">
                  <c:v>30.7</c:v>
                </c:pt>
                <c:pt idx="12">
                  <c:v>79.7</c:v>
                </c:pt>
                <c:pt idx="13">
                  <c:v>51.9</c:v>
                </c:pt>
                <c:pt idx="14">
                  <c:v>115.4</c:v>
                </c:pt>
                <c:pt idx="15">
                  <c:v>303.5</c:v>
                </c:pt>
                <c:pt idx="16">
                  <c:v>186.8</c:v>
                </c:pt>
                <c:pt idx="17">
                  <c:v>213</c:v>
                </c:pt>
                <c:pt idx="18">
                  <c:v>82</c:v>
                </c:pt>
                <c:pt idx="19">
                  <c:v>30.5</c:v>
                </c:pt>
                <c:pt idx="20">
                  <c:v>87.5</c:v>
                </c:pt>
                <c:pt idx="21">
                  <c:v>52.2</c:v>
                </c:pt>
                <c:pt idx="22">
                  <c:v>101.9</c:v>
                </c:pt>
                <c:pt idx="23">
                  <c:v>194.2</c:v>
                </c:pt>
                <c:pt idx="24">
                  <c:v>94.5</c:v>
                </c:pt>
                <c:pt idx="25">
                  <c:v>251.4</c:v>
                </c:pt>
                <c:pt idx="26">
                  <c:v>153.4</c:v>
                </c:pt>
                <c:pt idx="27">
                  <c:v>215.4</c:v>
                </c:pt>
                <c:pt idx="28">
                  <c:v>100</c:v>
                </c:pt>
                <c:pt idx="29">
                  <c:v>240.8</c:v>
                </c:pt>
                <c:pt idx="30">
                  <c:v>258.6</c:v>
                </c:pt>
                <c:pt idx="31">
                  <c:v>39.4</c:v>
                </c:pt>
                <c:pt idx="32">
                  <c:v>3</c:v>
                </c:pt>
                <c:pt idx="33">
                  <c:v>11.1</c:v>
                </c:pt>
                <c:pt idx="34">
                  <c:v>23.2</c:v>
                </c:pt>
                <c:pt idx="35">
                  <c:v>46.5</c:v>
                </c:pt>
                <c:pt idx="36">
                  <c:v>183.1</c:v>
                </c:pt>
                <c:pt idx="37">
                  <c:v>91.3</c:v>
                </c:pt>
                <c:pt idx="38">
                  <c:v>193.7</c:v>
                </c:pt>
                <c:pt idx="39">
                  <c:v>136.4</c:v>
                </c:pt>
                <c:pt idx="40">
                  <c:v>278.7</c:v>
                </c:pt>
                <c:pt idx="41">
                  <c:v>283.7</c:v>
                </c:pt>
                <c:pt idx="42">
                  <c:v>674.3</c:v>
                </c:pt>
                <c:pt idx="43">
                  <c:v>102.5</c:v>
                </c:pt>
                <c:pt idx="44">
                  <c:v>143.3</c:v>
                </c:pt>
                <c:pt idx="45">
                  <c:v>39.7</c:v>
                </c:pt>
                <c:pt idx="46">
                  <c:v>46.7</c:v>
                </c:pt>
                <c:pt idx="47">
                  <c:v>18.1</c:v>
                </c:pt>
              </c:numCache>
            </c:numRef>
          </c:val>
          <c:smooth val="0"/>
        </c:ser>
        <c:dLbls>
          <c:showLegendKey val="0"/>
          <c:showVal val="0"/>
          <c:showCatName val="0"/>
          <c:showSerName val="0"/>
          <c:showPercent val="0"/>
          <c:showBubbleSize val="0"/>
        </c:dLbls>
        <c:marker val="1"/>
        <c:smooth val="0"/>
        <c:axId val="180568111"/>
        <c:axId val="180566031"/>
      </c:lineChart>
      <c:dateAx>
        <c:axId val="18056811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in"/>
        <c:minorTickMark val="none"/>
        <c:tickLblPos val="nextTo"/>
        <c:spPr>
          <a:noFill/>
          <a:ln w="9525" cap="flat" cmpd="sng" algn="ctr">
            <a:solidFill>
              <a:schemeClr val="tx1"/>
            </a:solidFill>
            <a:round/>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mn-lt"/>
                <a:ea typeface="+mn-ea"/>
                <a:cs typeface="+mn-cs"/>
              </a:defRPr>
            </a:pPr>
          </a:p>
        </c:txPr>
        <c:crossAx val="180566031"/>
        <c:crosses val="autoZero"/>
        <c:auto val="0"/>
        <c:lblAlgn val="ctr"/>
        <c:lblOffset val="100"/>
        <c:baseTimeUnit val="days"/>
      </c:dateAx>
      <c:valAx>
        <c:axId val="180566031"/>
        <c:scaling>
          <c:orientation val="minMax"/>
          <c:min val="0"/>
        </c:scaling>
        <c:delete val="0"/>
        <c:axPos val="l"/>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zh-CN" altLang="en-US"/>
                  <a:t>降雨量</a:t>
                </a:r>
                <a:r>
                  <a:rPr lang="en-US" altLang="zh-CN"/>
                  <a:t>(mm)</a:t>
                </a:r>
                <a:endParaRPr lang="zh-CN" altLang="en-US"/>
              </a:p>
            </c:rich>
          </c:tx>
          <c:layout/>
          <c:overlay val="0"/>
          <c:spPr>
            <a:noFill/>
            <a:ln>
              <a:noFill/>
            </a:ln>
            <a:effectLst/>
          </c:sp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80568111"/>
        <c:crosses val="autoZero"/>
        <c:crossBetween val="midCat"/>
      </c:valAx>
      <c:spPr>
        <a:noFill/>
        <a:ln>
          <a:noFill/>
        </a:ln>
        <a:effectLst/>
      </c:spPr>
    </c:plotArea>
    <c:legend>
      <c:legendPos val="b"/>
      <c:layout>
        <c:manualLayout>
          <c:xMode val="edge"/>
          <c:yMode val="edge"/>
          <c:x val="0.311644356955381"/>
          <c:y val="0.0422448235637212"/>
          <c:w val="0.465599956255468"/>
          <c:h val="0.0781255468066492"/>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9525" cap="rnd">
              <a:solidFill>
                <a:schemeClr val="tx1"/>
              </a:solidFill>
              <a:round/>
            </a:ln>
            <a:effectLst/>
          </c:spPr>
          <c:marker>
            <c:symbol val="triangle"/>
            <c:size val="4"/>
            <c:spPr>
              <a:solidFill>
                <a:schemeClr val="tx1"/>
              </a:solidFill>
              <a:ln w="9525">
                <a:solidFill>
                  <a:schemeClr val="tx1"/>
                </a:solidFill>
              </a:ln>
              <a:effectLst/>
            </c:spPr>
          </c:marker>
          <c:dLbls>
            <c:delete val="1"/>
          </c:dLbls>
          <c:cat>
            <c:numRef>
              <c:f>累年小时统计!$A$2:$A$25</c:f>
              <c:numCache>
                <c:formatCode>General</c:formatCode>
                <c:ptCount val="2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numCache>
            </c:numRef>
          </c:cat>
          <c:val>
            <c:numRef>
              <c:f>累年小时统计!$B$2:$B$25</c:f>
              <c:numCache>
                <c:formatCode>General</c:formatCode>
                <c:ptCount val="24"/>
                <c:pt idx="0">
                  <c:v>7</c:v>
                </c:pt>
                <c:pt idx="1">
                  <c:v>3</c:v>
                </c:pt>
                <c:pt idx="2">
                  <c:v>11</c:v>
                </c:pt>
                <c:pt idx="3">
                  <c:v>11</c:v>
                </c:pt>
                <c:pt idx="4">
                  <c:v>17</c:v>
                </c:pt>
                <c:pt idx="5">
                  <c:v>11</c:v>
                </c:pt>
                <c:pt idx="6">
                  <c:v>1</c:v>
                </c:pt>
                <c:pt idx="7">
                  <c:v>2</c:v>
                </c:pt>
                <c:pt idx="8">
                  <c:v>1</c:v>
                </c:pt>
                <c:pt idx="9">
                  <c:v>4</c:v>
                </c:pt>
                <c:pt idx="10">
                  <c:v>2</c:v>
                </c:pt>
                <c:pt idx="11">
                  <c:v>20</c:v>
                </c:pt>
                <c:pt idx="12">
                  <c:v>19</c:v>
                </c:pt>
                <c:pt idx="13">
                  <c:v>46</c:v>
                </c:pt>
                <c:pt idx="14">
                  <c:v>87</c:v>
                </c:pt>
                <c:pt idx="15">
                  <c:v>43</c:v>
                </c:pt>
                <c:pt idx="16">
                  <c:v>19</c:v>
                </c:pt>
                <c:pt idx="17">
                  <c:v>45</c:v>
                </c:pt>
                <c:pt idx="18">
                  <c:v>15</c:v>
                </c:pt>
                <c:pt idx="19">
                  <c:v>13</c:v>
                </c:pt>
                <c:pt idx="20">
                  <c:v>14</c:v>
                </c:pt>
                <c:pt idx="21">
                  <c:v>14</c:v>
                </c:pt>
                <c:pt idx="22">
                  <c:v>22</c:v>
                </c:pt>
                <c:pt idx="23">
                  <c:v>23</c:v>
                </c:pt>
              </c:numCache>
            </c:numRef>
          </c:val>
          <c:smooth val="0"/>
        </c:ser>
        <c:dLbls>
          <c:showLegendKey val="0"/>
          <c:showVal val="0"/>
          <c:showCatName val="0"/>
          <c:showSerName val="0"/>
          <c:showPercent val="0"/>
          <c:showBubbleSize val="0"/>
        </c:dLbls>
        <c:marker val="1"/>
        <c:smooth val="0"/>
        <c:axId val="1440240784"/>
        <c:axId val="1696961440"/>
      </c:lineChart>
      <c:catAx>
        <c:axId val="144024078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zh-CN" altLang="en-US"/>
                  <a:t>时</a:t>
                </a:r>
                <a:endParaRPr lang="zh-CN" altLang="en-US"/>
              </a:p>
            </c:rich>
          </c:tx>
          <c:layout/>
          <c:overlay val="0"/>
          <c:spPr>
            <a:noFill/>
            <a:ln>
              <a:noFill/>
            </a:ln>
            <a:effectLst/>
          </c:sp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696961440"/>
        <c:crosses val="autoZero"/>
        <c:auto val="1"/>
        <c:lblAlgn val="ctr"/>
        <c:lblOffset val="100"/>
        <c:noMultiLvlLbl val="0"/>
      </c:catAx>
      <c:valAx>
        <c:axId val="1696961440"/>
        <c:scaling>
          <c:orientation val="minMax"/>
        </c:scaling>
        <c:delete val="0"/>
        <c:axPos val="l"/>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zh-CN" altLang="en-US"/>
                  <a:t>次数</a:t>
                </a:r>
                <a:r>
                  <a:rPr lang="en-US" altLang="zh-CN"/>
                  <a:t>/</a:t>
                </a:r>
                <a:r>
                  <a:rPr lang="zh-CN" altLang="en-US"/>
                  <a:t>次</a:t>
                </a:r>
                <a:endParaRPr lang="en-US" altLang="zh-CN"/>
              </a:p>
            </c:rich>
          </c:tx>
          <c:layout/>
          <c:overlay val="0"/>
          <c:spPr>
            <a:noFill/>
            <a:ln>
              <a:noFill/>
            </a:ln>
            <a:effectLst/>
          </c:spPr>
        </c:title>
        <c:numFmt formatCode="General" sourceLinked="1"/>
        <c:majorTickMark val="out"/>
        <c:minorTickMark val="none"/>
        <c:tickLblPos val="nextTo"/>
        <c:spPr>
          <a:solidFill>
            <a:schemeClr val="bg1"/>
          </a:solidFill>
          <a:ln>
            <a:solidFill>
              <a:schemeClr val="tx1"/>
            </a:solid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40240784"/>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c:spPr>
    </c:floor>
    <c:sideWall>
      <c:thickness val="0"/>
      <c:spPr>
        <a:noFill/>
        <a:ln>
          <a:noFill/>
        </a:ln>
        <a:effectLst/>
      </c:spPr>
    </c:sideWall>
    <c:backWall>
      <c:thickness val="0"/>
      <c:spPr>
        <a:noFill/>
        <a:ln>
          <a:noFill/>
        </a:ln>
        <a:effectLst/>
      </c:spPr>
    </c:backWall>
    <c:plotArea>
      <c:layout/>
      <c:pie3DChart>
        <c:varyColors val="1"/>
        <c:ser>
          <c:idx val="0"/>
          <c:order val="0"/>
          <c:spPr/>
          <c:explosion val="0"/>
          <c:dPt>
            <c:idx val="0"/>
            <c:bubble3D val="0"/>
            <c:spPr>
              <a:solidFill>
                <a:schemeClr val="accent1"/>
              </a:solidFill>
              <a:ln w="25400">
                <a:solidFill>
                  <a:schemeClr val="lt1"/>
                </a:solidFill>
              </a:ln>
              <a:effectLst/>
              <a:scene3d>
                <a:camera prst="orthographicFront"/>
                <a:lightRig rig="threePt" dir="t"/>
              </a:scene3d>
              <a:sp3d contourW="25400">
                <a:contourClr>
                  <a:schemeClr val="lt1"/>
                </a:contourClr>
              </a:sp3d>
            </c:spPr>
          </c:dPt>
          <c:dPt>
            <c:idx val="1"/>
            <c:bubble3D val="0"/>
            <c:spPr>
              <a:solidFill>
                <a:schemeClr val="accent2"/>
              </a:solidFill>
              <a:ln w="25400">
                <a:solidFill>
                  <a:schemeClr val="lt1"/>
                </a:solidFill>
              </a:ln>
              <a:effectLst/>
              <a:scene3d>
                <a:camera prst="orthographicFront"/>
                <a:lightRig rig="threePt" dir="t"/>
              </a:scene3d>
              <a:sp3d contourW="25400">
                <a:contourClr>
                  <a:schemeClr val="lt1"/>
                </a:contourClr>
              </a:sp3d>
            </c:spPr>
          </c:dPt>
          <c:dPt>
            <c:idx val="2"/>
            <c:bubble3D val="0"/>
            <c:spPr>
              <a:solidFill>
                <a:schemeClr val="accent6"/>
              </a:solidFill>
              <a:ln w="25400">
                <a:solidFill>
                  <a:schemeClr val="lt1"/>
                </a:solidFill>
              </a:ln>
              <a:effectLst/>
              <a:scene3d>
                <a:camera prst="orthographicFront"/>
                <a:lightRig rig="threePt" dir="t"/>
              </a:scene3d>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'画饼图 '!$E$7:$G$7</c:f>
              <c:strCache>
                <c:ptCount val="3"/>
                <c:pt idx="0">
                  <c:v>I≤16</c:v>
                </c:pt>
                <c:pt idx="1">
                  <c:v>16&lt;I≤50</c:v>
                </c:pt>
                <c:pt idx="2">
                  <c:v>50&lt;I≤100</c:v>
                </c:pt>
              </c:strCache>
            </c:strRef>
          </c:cat>
          <c:val>
            <c:numRef>
              <c:f>'画饼图 '!$E$9:$G$9</c:f>
              <c:numCache>
                <c:formatCode>0.0_ </c:formatCode>
                <c:ptCount val="3"/>
                <c:pt idx="0">
                  <c:v>77.7777777777778</c:v>
                </c:pt>
                <c:pt idx="1">
                  <c:v>19.3333333333333</c:v>
                </c:pt>
                <c:pt idx="2">
                  <c:v>2.88888888888889</c:v>
                </c:pt>
              </c:numCache>
            </c:numRef>
          </c:val>
        </c:ser>
        <c:dLbls>
          <c:showLegendKey val="0"/>
          <c:showVal val="1"/>
          <c:showCatName val="0"/>
          <c:showSerName val="0"/>
          <c:showPercent val="0"/>
          <c:showBubbleSize val="0"/>
        </c:dLbls>
      </c:pie3DChart>
      <c:spPr>
        <a:noFill/>
        <a:ln>
          <a:noFill/>
        </a:ln>
        <a:effectLst/>
      </c:spPr>
    </c:plotArea>
    <c:legend>
      <c:legendPos val="b"/>
      <c:legendEntry>
        <c:idx val="0"/>
        <c:txPr>
          <a:bodyPr rot="0" spcFirstLastPara="1" vertOverflow="ellipsis" vert="horz" wrap="square" anchor="ctr" anchorCtr="1"/>
          <a:lstStyle/>
          <a:p>
            <a:pPr>
              <a:defRPr lang="zh-CN" sz="1100" b="0" i="0" u="none" strike="noStrike" kern="1200" baseline="0">
                <a:solidFill>
                  <a:schemeClr val="tx1">
                    <a:lumMod val="65000"/>
                    <a:lumOff val="35000"/>
                  </a:schemeClr>
                </a:solidFill>
                <a:latin typeface="+mn-lt"/>
                <a:ea typeface="+mn-ea"/>
                <a:cs typeface="+mn-cs"/>
              </a:defRPr>
            </a:pPr>
          </a:p>
        </c:txPr>
      </c:legendEntry>
      <c:legendEntry>
        <c:idx val="1"/>
        <c:txPr>
          <a:bodyPr rot="0" spcFirstLastPara="1" vertOverflow="ellipsis" vert="horz" wrap="square" anchor="ctr" anchorCtr="1"/>
          <a:lstStyle/>
          <a:p>
            <a:pPr>
              <a:defRPr lang="zh-CN" sz="1100" b="0" i="0" u="none" strike="noStrike" kern="1200" baseline="0">
                <a:solidFill>
                  <a:schemeClr val="tx1">
                    <a:lumMod val="65000"/>
                    <a:lumOff val="35000"/>
                  </a:schemeClr>
                </a:solidFill>
                <a:latin typeface="+mn-lt"/>
                <a:ea typeface="+mn-ea"/>
                <a:cs typeface="+mn-cs"/>
              </a:defRPr>
            </a:pPr>
          </a:p>
        </c:txPr>
      </c:legendEntry>
      <c:legendEntry>
        <c:idx val="2"/>
        <c:txPr>
          <a:bodyPr rot="0" spcFirstLastPara="1" vertOverflow="ellipsis" vert="horz" wrap="square" anchor="ctr" anchorCtr="1"/>
          <a:lstStyle/>
          <a:p>
            <a:pPr>
              <a:defRPr lang="zh-CN" sz="1100" b="0" i="0" u="none" strike="noStrike" kern="1200" baseline="0">
                <a:solidFill>
                  <a:schemeClr val="tx1">
                    <a:lumMod val="65000"/>
                    <a:lumOff val="35000"/>
                  </a:schemeClr>
                </a:solidFill>
                <a:latin typeface="+mn-lt"/>
                <a:ea typeface="+mn-ea"/>
                <a:cs typeface="+mn-cs"/>
              </a:defRPr>
            </a:pPr>
          </a:p>
        </c:txPr>
      </c:legendEntry>
      <c:layout>
        <c:manualLayout>
          <c:xMode val="edge"/>
          <c:yMode val="edge"/>
          <c:x val="0.0927563429571304"/>
          <c:y val="0.741318897637795"/>
          <c:w val="0.806153762029747"/>
          <c:h val="0.258681102362205"/>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2206036745407"/>
          <c:y val="0.0509259259259259"/>
          <c:w val="0.852543622663003"/>
          <c:h val="0.822843770295584"/>
        </c:manualLayout>
      </c:layout>
      <c:barChart>
        <c:barDir val="col"/>
        <c:grouping val="clustered"/>
        <c:varyColors val="0"/>
        <c:ser>
          <c:idx val="0"/>
          <c:order val="0"/>
          <c:tx>
            <c:strRef>
              <c:f>霾日数（d）</c:f>
              <c:strCache>
                <c:ptCount val="1"/>
                <c:pt idx="0">
                  <c:v>霾日数（d）</c:v>
                </c:pt>
              </c:strCache>
            </c:strRef>
          </c:tx>
          <c:spPr>
            <a:solidFill>
              <a:schemeClr val="accent1"/>
            </a:solidFill>
            <a:ln>
              <a:noFill/>
            </a:ln>
            <a:effectLst/>
          </c:spPr>
          <c:invertIfNegative val="0"/>
          <c:dLbls>
            <c:delete val="1"/>
          </c:dLbls>
          <c:cat>
            <c:numRef>
              <c:f>统计得逐年值!$A$2:$A$66</c:f>
              <c:numCache>
                <c:formatCode>General</c:formatCode>
                <c:ptCount val="65"/>
                <c:pt idx="0">
                  <c:v>1956</c:v>
                </c:pt>
                <c:pt idx="1">
                  <c:v>1957</c:v>
                </c:pt>
                <c:pt idx="2">
                  <c:v>1958</c:v>
                </c:pt>
                <c:pt idx="3">
                  <c:v>1959</c:v>
                </c:pt>
                <c:pt idx="4">
                  <c:v>1960</c:v>
                </c:pt>
                <c:pt idx="5">
                  <c:v>1961</c:v>
                </c:pt>
                <c:pt idx="6">
                  <c:v>1962</c:v>
                </c:pt>
                <c:pt idx="7">
                  <c:v>1963</c:v>
                </c:pt>
                <c:pt idx="8">
                  <c:v>1964</c:v>
                </c:pt>
                <c:pt idx="9">
                  <c:v>1965</c:v>
                </c:pt>
                <c:pt idx="10">
                  <c:v>1966</c:v>
                </c:pt>
                <c:pt idx="11">
                  <c:v>1967</c:v>
                </c:pt>
                <c:pt idx="12">
                  <c:v>1968</c:v>
                </c:pt>
                <c:pt idx="13">
                  <c:v>1969</c:v>
                </c:pt>
                <c:pt idx="14">
                  <c:v>1970</c:v>
                </c:pt>
                <c:pt idx="15">
                  <c:v>1971</c:v>
                </c:pt>
                <c:pt idx="16">
                  <c:v>1972</c:v>
                </c:pt>
                <c:pt idx="17">
                  <c:v>1973</c:v>
                </c:pt>
                <c:pt idx="18">
                  <c:v>1974</c:v>
                </c:pt>
                <c:pt idx="19">
                  <c:v>1975</c:v>
                </c:pt>
                <c:pt idx="20">
                  <c:v>1976</c:v>
                </c:pt>
                <c:pt idx="21">
                  <c:v>1977</c:v>
                </c:pt>
                <c:pt idx="22">
                  <c:v>1978</c:v>
                </c:pt>
                <c:pt idx="23">
                  <c:v>1979</c:v>
                </c:pt>
                <c:pt idx="24">
                  <c:v>1980</c:v>
                </c:pt>
                <c:pt idx="25">
                  <c:v>1981</c:v>
                </c:pt>
                <c:pt idx="26">
                  <c:v>1982</c:v>
                </c:pt>
                <c:pt idx="27">
                  <c:v>1983</c:v>
                </c:pt>
                <c:pt idx="28">
                  <c:v>1984</c:v>
                </c:pt>
                <c:pt idx="29">
                  <c:v>1985</c:v>
                </c:pt>
                <c:pt idx="30">
                  <c:v>1986</c:v>
                </c:pt>
                <c:pt idx="31">
                  <c:v>1987</c:v>
                </c:pt>
                <c:pt idx="32">
                  <c:v>1988</c:v>
                </c:pt>
                <c:pt idx="33">
                  <c:v>1989</c:v>
                </c:pt>
                <c:pt idx="34">
                  <c:v>1990</c:v>
                </c:pt>
                <c:pt idx="35">
                  <c:v>1991</c:v>
                </c:pt>
                <c:pt idx="36">
                  <c:v>1992</c:v>
                </c:pt>
                <c:pt idx="37">
                  <c:v>1993</c:v>
                </c:pt>
                <c:pt idx="38">
                  <c:v>1994</c:v>
                </c:pt>
                <c:pt idx="39">
                  <c:v>1995</c:v>
                </c:pt>
                <c:pt idx="40">
                  <c:v>1996</c:v>
                </c:pt>
                <c:pt idx="41">
                  <c:v>1997</c:v>
                </c:pt>
                <c:pt idx="42">
                  <c:v>1998</c:v>
                </c:pt>
                <c:pt idx="43">
                  <c:v>1999</c:v>
                </c:pt>
                <c:pt idx="44">
                  <c:v>2000</c:v>
                </c:pt>
                <c:pt idx="45">
                  <c:v>2001</c:v>
                </c:pt>
                <c:pt idx="46">
                  <c:v>2002</c:v>
                </c:pt>
                <c:pt idx="47">
                  <c:v>2003</c:v>
                </c:pt>
                <c:pt idx="48">
                  <c:v>2004</c:v>
                </c:pt>
                <c:pt idx="49">
                  <c:v>2005</c:v>
                </c:pt>
                <c:pt idx="50">
                  <c:v>2006</c:v>
                </c:pt>
                <c:pt idx="51">
                  <c:v>2007</c:v>
                </c:pt>
                <c:pt idx="52">
                  <c:v>2008</c:v>
                </c:pt>
                <c:pt idx="53">
                  <c:v>2009</c:v>
                </c:pt>
                <c:pt idx="54">
                  <c:v>2010</c:v>
                </c:pt>
                <c:pt idx="55">
                  <c:v>2011</c:v>
                </c:pt>
                <c:pt idx="56">
                  <c:v>2012</c:v>
                </c:pt>
                <c:pt idx="57">
                  <c:v>2013</c:v>
                </c:pt>
                <c:pt idx="58">
                  <c:v>2014</c:v>
                </c:pt>
                <c:pt idx="59">
                  <c:v>2015</c:v>
                </c:pt>
                <c:pt idx="60">
                  <c:v>2016</c:v>
                </c:pt>
                <c:pt idx="61">
                  <c:v>2017</c:v>
                </c:pt>
                <c:pt idx="62">
                  <c:v>2018</c:v>
                </c:pt>
                <c:pt idx="63">
                  <c:v>2019</c:v>
                </c:pt>
                <c:pt idx="64">
                  <c:v>2020</c:v>
                </c:pt>
              </c:numCache>
            </c:numRef>
          </c:cat>
          <c:val>
            <c:numRef>
              <c:f>统计得逐年值!$G$2:$G$66</c:f>
              <c:numCache>
                <c:formatCode>General</c:formatCode>
                <c:ptCount val="65"/>
                <c:pt idx="0">
                  <c:v>79</c:v>
                </c:pt>
                <c:pt idx="1">
                  <c:v>44</c:v>
                </c:pt>
                <c:pt idx="2">
                  <c:v>16</c:v>
                </c:pt>
                <c:pt idx="3">
                  <c:v>0</c:v>
                </c:pt>
                <c:pt idx="4">
                  <c:v>0</c:v>
                </c:pt>
                <c:pt idx="5">
                  <c:v>0</c:v>
                </c:pt>
                <c:pt idx="6">
                  <c:v>2</c:v>
                </c:pt>
                <c:pt idx="7">
                  <c:v>5</c:v>
                </c:pt>
                <c:pt idx="8">
                  <c:v>0</c:v>
                </c:pt>
                <c:pt idx="9">
                  <c:v>3</c:v>
                </c:pt>
                <c:pt idx="10">
                  <c:v>0</c:v>
                </c:pt>
                <c:pt idx="11">
                  <c:v>0</c:v>
                </c:pt>
                <c:pt idx="12">
                  <c:v>4</c:v>
                </c:pt>
                <c:pt idx="13">
                  <c:v>12</c:v>
                </c:pt>
                <c:pt idx="14">
                  <c:v>6</c:v>
                </c:pt>
                <c:pt idx="15">
                  <c:v>19</c:v>
                </c:pt>
                <c:pt idx="16">
                  <c:v>22</c:v>
                </c:pt>
                <c:pt idx="17">
                  <c:v>23</c:v>
                </c:pt>
                <c:pt idx="18">
                  <c:v>35</c:v>
                </c:pt>
                <c:pt idx="19">
                  <c:v>29</c:v>
                </c:pt>
                <c:pt idx="20">
                  <c:v>17</c:v>
                </c:pt>
                <c:pt idx="21">
                  <c:v>0</c:v>
                </c:pt>
                <c:pt idx="22">
                  <c:v>7</c:v>
                </c:pt>
                <c:pt idx="23">
                  <c:v>17</c:v>
                </c:pt>
                <c:pt idx="24">
                  <c:v>7</c:v>
                </c:pt>
                <c:pt idx="25">
                  <c:v>16</c:v>
                </c:pt>
                <c:pt idx="26">
                  <c:v>8</c:v>
                </c:pt>
                <c:pt idx="27">
                  <c:v>5</c:v>
                </c:pt>
                <c:pt idx="28">
                  <c:v>3</c:v>
                </c:pt>
                <c:pt idx="29">
                  <c:v>3</c:v>
                </c:pt>
                <c:pt idx="30">
                  <c:v>10</c:v>
                </c:pt>
                <c:pt idx="31">
                  <c:v>9</c:v>
                </c:pt>
                <c:pt idx="32">
                  <c:v>20</c:v>
                </c:pt>
                <c:pt idx="33">
                  <c:v>18</c:v>
                </c:pt>
                <c:pt idx="34">
                  <c:v>13</c:v>
                </c:pt>
                <c:pt idx="35">
                  <c:v>15</c:v>
                </c:pt>
                <c:pt idx="36">
                  <c:v>48</c:v>
                </c:pt>
                <c:pt idx="37">
                  <c:v>11</c:v>
                </c:pt>
                <c:pt idx="38">
                  <c:v>5</c:v>
                </c:pt>
                <c:pt idx="39">
                  <c:v>14</c:v>
                </c:pt>
                <c:pt idx="40">
                  <c:v>7</c:v>
                </c:pt>
                <c:pt idx="41">
                  <c:v>3</c:v>
                </c:pt>
                <c:pt idx="42">
                  <c:v>5</c:v>
                </c:pt>
                <c:pt idx="43">
                  <c:v>26</c:v>
                </c:pt>
                <c:pt idx="44">
                  <c:v>12</c:v>
                </c:pt>
                <c:pt idx="45">
                  <c:v>6</c:v>
                </c:pt>
                <c:pt idx="46">
                  <c:v>8</c:v>
                </c:pt>
                <c:pt idx="47">
                  <c:v>50</c:v>
                </c:pt>
                <c:pt idx="48">
                  <c:v>59</c:v>
                </c:pt>
                <c:pt idx="49">
                  <c:v>49</c:v>
                </c:pt>
                <c:pt idx="50">
                  <c:v>72</c:v>
                </c:pt>
                <c:pt idx="51">
                  <c:v>45</c:v>
                </c:pt>
                <c:pt idx="52">
                  <c:v>28</c:v>
                </c:pt>
                <c:pt idx="53">
                  <c:v>9</c:v>
                </c:pt>
                <c:pt idx="54">
                  <c:v>4</c:v>
                </c:pt>
                <c:pt idx="55">
                  <c:v>20</c:v>
                </c:pt>
                <c:pt idx="56">
                  <c:v>74</c:v>
                </c:pt>
                <c:pt idx="57">
                  <c:v>200</c:v>
                </c:pt>
                <c:pt idx="58">
                  <c:v>85</c:v>
                </c:pt>
                <c:pt idx="59">
                  <c:v>66</c:v>
                </c:pt>
                <c:pt idx="60">
                  <c:v>14</c:v>
                </c:pt>
                <c:pt idx="61">
                  <c:v>12</c:v>
                </c:pt>
                <c:pt idx="62">
                  <c:v>3</c:v>
                </c:pt>
                <c:pt idx="63">
                  <c:v>5</c:v>
                </c:pt>
                <c:pt idx="64">
                  <c:v>9</c:v>
                </c:pt>
              </c:numCache>
            </c:numRef>
          </c:val>
        </c:ser>
        <c:dLbls>
          <c:showLegendKey val="0"/>
          <c:showVal val="0"/>
          <c:showCatName val="0"/>
          <c:showSerName val="0"/>
          <c:showPercent val="0"/>
          <c:showBubbleSize val="0"/>
        </c:dLbls>
        <c:gapWidth val="100"/>
        <c:overlap val="-27"/>
        <c:axId val="288877120"/>
        <c:axId val="288882528"/>
      </c:barChart>
      <c:catAx>
        <c:axId val="288877120"/>
        <c:scaling>
          <c:orientation val="minMax"/>
        </c:scaling>
        <c:delete val="0"/>
        <c:axPos val="b"/>
        <c:title>
          <c:tx>
            <c:rich>
              <a:bodyPr rot="0" spcFirstLastPara="1" vertOverflow="ellipsis" vert="horz" wrap="square" anchor="ctr" anchorCtr="1"/>
              <a:lstStyle/>
              <a:p>
                <a:pPr>
                  <a:defRPr lang="zh-CN" sz="1100" b="0" i="0" u="none" strike="noStrike" kern="1200" baseline="0">
                    <a:solidFill>
                      <a:schemeClr val="tx1">
                        <a:lumMod val="65000"/>
                        <a:lumOff val="35000"/>
                      </a:schemeClr>
                    </a:solidFill>
                    <a:latin typeface="+mn-lt"/>
                    <a:ea typeface="+mn-ea"/>
                    <a:cs typeface="+mn-cs"/>
                  </a:defRPr>
                </a:pPr>
                <a:r>
                  <a:rPr lang="zh-CN" altLang="en-US"/>
                  <a:t>年</a:t>
                </a:r>
                <a:endParaRPr lang="zh-CN" alt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p>
        </c:txPr>
        <c:crossAx val="288882528"/>
        <c:crosses val="autoZero"/>
        <c:auto val="1"/>
        <c:lblAlgn val="ctr"/>
        <c:lblOffset val="100"/>
        <c:tickLblSkip val="5"/>
        <c:tickMarkSkip val="5"/>
        <c:noMultiLvlLbl val="0"/>
      </c:catAx>
      <c:valAx>
        <c:axId val="288882528"/>
        <c:scaling>
          <c:orientation val="minMax"/>
        </c:scaling>
        <c:delete val="0"/>
        <c:axPos val="l"/>
        <c:title>
          <c:tx>
            <c:rich>
              <a:bodyPr rot="-5400000" spcFirstLastPara="1" vertOverflow="ellipsis" vert="horz" wrap="square" anchor="ctr" anchorCtr="1"/>
              <a:lstStyle/>
              <a:p>
                <a:pPr>
                  <a:defRPr lang="zh-CN" sz="1100" b="0" i="0" u="none" strike="noStrike" kern="1200" baseline="0">
                    <a:solidFill>
                      <a:schemeClr val="tx1">
                        <a:lumMod val="65000"/>
                        <a:lumOff val="35000"/>
                      </a:schemeClr>
                    </a:solidFill>
                    <a:latin typeface="+mn-lt"/>
                    <a:ea typeface="+mn-ea"/>
                    <a:cs typeface="+mn-cs"/>
                  </a:defRPr>
                </a:pPr>
                <a:r>
                  <a:rPr lang="zh-CN" altLang="en-US"/>
                  <a:t>霾日数（</a:t>
                </a:r>
                <a:r>
                  <a:rPr lang="en-US" altLang="zh-CN"/>
                  <a:t>d</a:t>
                </a:r>
                <a:r>
                  <a:rPr lang="zh-CN" altLang="en-US"/>
                  <a:t>）</a:t>
                </a:r>
                <a:endParaRPr lang="zh-CN" altLang="en-US"/>
              </a:p>
            </c:rich>
          </c:tx>
          <c:layout/>
          <c:overlay val="0"/>
          <c:spPr>
            <a:noFill/>
            <a:ln>
              <a:noFill/>
            </a:ln>
            <a:effectLst/>
          </c:spPr>
        </c:title>
        <c:numFmt formatCode="0_ "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lang="zh-CN" sz="1200" b="0" i="0" u="none" strike="noStrike" kern="1200" baseline="0">
                <a:solidFill>
                  <a:schemeClr val="tx1">
                    <a:lumMod val="65000"/>
                    <a:lumOff val="35000"/>
                  </a:schemeClr>
                </a:solidFill>
                <a:latin typeface="+mn-lt"/>
                <a:ea typeface="+mn-ea"/>
                <a:cs typeface="+mn-cs"/>
              </a:defRPr>
            </a:pPr>
          </a:p>
        </c:txPr>
        <c:crossAx val="288877120"/>
        <c:crosses val="autoZero"/>
        <c:crossBetween val="between"/>
      </c:valAx>
      <c:spPr>
        <a:noFill/>
        <a:ln>
          <a:noFill/>
        </a:ln>
        <a:effectLst/>
      </c:spPr>
    </c:plotArea>
    <c:legend>
      <c:legendPos val="r"/>
      <c:layout>
        <c:manualLayout>
          <c:xMode val="edge"/>
          <c:yMode val="edge"/>
          <c:x val="0.439902094349643"/>
          <c:y val="0.0322024164157395"/>
          <c:w val="0.175693075022514"/>
          <c:h val="0.0657657440059256"/>
        </c:manualLayout>
      </c:layout>
      <c:overlay val="0"/>
      <c:spPr>
        <a:noFill/>
        <a:ln>
          <a:noFill/>
        </a:ln>
        <a:effectLst/>
      </c:spPr>
      <c:txPr>
        <a:bodyPr rot="0" spcFirstLastPara="1" vertOverflow="ellipsis" vert="horz" wrap="square" anchor="ctr" anchorCtr="1"/>
        <a:lstStyle/>
        <a:p>
          <a:pPr>
            <a:defRPr lang="zh-CN" sz="11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noFill/>
      <a:round/>
    </a:ln>
    <a:effectLst/>
  </c:spPr>
  <c:txPr>
    <a:bodyPr/>
    <a:lstStyle/>
    <a:p>
      <a:pPr>
        <a:defRPr lang="zh-CN" sz="1200" baseline="0"/>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2206036745407"/>
          <c:y val="0.0509259259259259"/>
          <c:w val="0.852543622663003"/>
          <c:h val="0.822843770295584"/>
        </c:manualLayout>
      </c:layout>
      <c:barChart>
        <c:barDir val="col"/>
        <c:grouping val="clustered"/>
        <c:varyColors val="0"/>
        <c:ser>
          <c:idx val="0"/>
          <c:order val="0"/>
          <c:tx>
            <c:strRef>
              <c:f>霾日数（d）</c:f>
              <c:strCache>
                <c:ptCount val="1"/>
                <c:pt idx="0">
                  <c:v>霾日数（d）</c:v>
                </c:pt>
              </c:strCache>
            </c:strRef>
          </c:tx>
          <c:spPr>
            <a:solidFill>
              <a:schemeClr val="accent1"/>
            </a:solidFill>
            <a:ln>
              <a:noFill/>
            </a:ln>
            <a:effectLst/>
          </c:spPr>
          <c:invertIfNegative val="0"/>
          <c:dLbls>
            <c:delete val="1"/>
          </c:dLbls>
          <c:val>
            <c:numRef>
              <c:f>累月统计!$L$3:$L$14</c:f>
              <c:numCache>
                <c:formatCode>0.00_ </c:formatCode>
                <c:ptCount val="12"/>
                <c:pt idx="0">
                  <c:v>4.30769230769231</c:v>
                </c:pt>
                <c:pt idx="1">
                  <c:v>1.78461538461538</c:v>
                </c:pt>
                <c:pt idx="2">
                  <c:v>1.47692307692308</c:v>
                </c:pt>
                <c:pt idx="3">
                  <c:v>0.953846153846154</c:v>
                </c:pt>
                <c:pt idx="4">
                  <c:v>0.830769230769231</c:v>
                </c:pt>
                <c:pt idx="5">
                  <c:v>0.661538461538462</c:v>
                </c:pt>
                <c:pt idx="6">
                  <c:v>0.123076923076923</c:v>
                </c:pt>
                <c:pt idx="7">
                  <c:v>0.461538461538462</c:v>
                </c:pt>
                <c:pt idx="8">
                  <c:v>1.03076923076923</c:v>
                </c:pt>
                <c:pt idx="9">
                  <c:v>2.35384615384615</c:v>
                </c:pt>
                <c:pt idx="10">
                  <c:v>2.75384615384615</c:v>
                </c:pt>
                <c:pt idx="11">
                  <c:v>5.04615384615385</c:v>
                </c:pt>
              </c:numCache>
            </c:numRef>
          </c:val>
        </c:ser>
        <c:dLbls>
          <c:showLegendKey val="0"/>
          <c:showVal val="0"/>
          <c:showCatName val="0"/>
          <c:showSerName val="0"/>
          <c:showPercent val="0"/>
          <c:showBubbleSize val="0"/>
        </c:dLbls>
        <c:gapWidth val="100"/>
        <c:overlap val="-27"/>
        <c:axId val="288877120"/>
        <c:axId val="288882528"/>
      </c:barChart>
      <c:catAx>
        <c:axId val="288877120"/>
        <c:scaling>
          <c:orientation val="minMax"/>
        </c:scaling>
        <c:delete val="0"/>
        <c:axPos val="b"/>
        <c:title>
          <c:tx>
            <c:rich>
              <a:bodyPr rot="0" spcFirstLastPara="1" vertOverflow="ellipsis" vert="horz" wrap="square" anchor="ctr" anchorCtr="1"/>
              <a:lstStyle/>
              <a:p>
                <a:pPr>
                  <a:defRPr lang="zh-CN" sz="1100" b="0" i="0" u="none" strike="noStrike" kern="1200" baseline="0">
                    <a:solidFill>
                      <a:schemeClr val="tx1">
                        <a:lumMod val="65000"/>
                        <a:lumOff val="35000"/>
                      </a:schemeClr>
                    </a:solidFill>
                    <a:latin typeface="+mn-lt"/>
                    <a:ea typeface="+mn-ea"/>
                    <a:cs typeface="+mn-cs"/>
                  </a:defRPr>
                </a:pPr>
                <a:r>
                  <a:rPr lang="zh-CN" altLang="en-US"/>
                  <a:t>月</a:t>
                </a:r>
                <a:endParaRPr lang="zh-CN" alt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p>
        </c:txPr>
        <c:crossAx val="288882528"/>
        <c:crosses val="autoZero"/>
        <c:auto val="1"/>
        <c:lblAlgn val="ctr"/>
        <c:lblOffset val="100"/>
        <c:tickLblSkip val="1"/>
        <c:noMultiLvlLbl val="0"/>
      </c:catAx>
      <c:valAx>
        <c:axId val="288882528"/>
        <c:scaling>
          <c:orientation val="minMax"/>
        </c:scaling>
        <c:delete val="0"/>
        <c:axPos val="l"/>
        <c:title>
          <c:tx>
            <c:rich>
              <a:bodyPr rot="-5400000" spcFirstLastPara="1" vertOverflow="ellipsis" vert="horz" wrap="square" anchor="ctr" anchorCtr="1"/>
              <a:lstStyle/>
              <a:p>
                <a:pPr>
                  <a:defRPr lang="zh-CN" sz="1100" b="0" i="0" u="none" strike="noStrike" kern="1200" baseline="0">
                    <a:solidFill>
                      <a:schemeClr val="tx1">
                        <a:lumMod val="65000"/>
                        <a:lumOff val="35000"/>
                      </a:schemeClr>
                    </a:solidFill>
                    <a:latin typeface="+mn-lt"/>
                    <a:ea typeface="+mn-ea"/>
                    <a:cs typeface="+mn-cs"/>
                  </a:defRPr>
                </a:pPr>
                <a:r>
                  <a:rPr lang="zh-CN" altLang="en-US"/>
                  <a:t>霾日数（</a:t>
                </a:r>
                <a:r>
                  <a:rPr lang="en-US" altLang="zh-CN"/>
                  <a:t>d</a:t>
                </a:r>
                <a:r>
                  <a:rPr lang="zh-CN" altLang="en-US"/>
                  <a:t>）</a:t>
                </a:r>
                <a:endParaRPr lang="zh-CN" altLang="en-US"/>
              </a:p>
            </c:rich>
          </c:tx>
          <c:layout/>
          <c:overlay val="0"/>
          <c:spPr>
            <a:noFill/>
            <a:ln>
              <a:noFill/>
            </a:ln>
            <a:effectLst/>
          </c:spPr>
        </c:title>
        <c:numFmt formatCode="0_ "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lang="zh-CN" sz="1200" b="0" i="0" u="none" strike="noStrike" kern="1200" baseline="0">
                <a:solidFill>
                  <a:schemeClr val="tx1">
                    <a:lumMod val="65000"/>
                    <a:lumOff val="35000"/>
                  </a:schemeClr>
                </a:solidFill>
                <a:latin typeface="+mn-lt"/>
                <a:ea typeface="+mn-ea"/>
                <a:cs typeface="+mn-cs"/>
              </a:defRPr>
            </a:pPr>
          </a:p>
        </c:txPr>
        <c:crossAx val="288877120"/>
        <c:crosses val="autoZero"/>
        <c:crossBetween val="between"/>
      </c:valAx>
      <c:spPr>
        <a:noFill/>
        <a:ln>
          <a:noFill/>
        </a:ln>
        <a:effectLst/>
      </c:spPr>
    </c:plotArea>
    <c:legend>
      <c:legendPos val="r"/>
      <c:layout>
        <c:manualLayout>
          <c:xMode val="edge"/>
          <c:yMode val="edge"/>
          <c:x val="0.439902094349643"/>
          <c:y val="0.0322024164157395"/>
          <c:w val="0.175693075022514"/>
          <c:h val="0.0657657440059256"/>
        </c:manualLayout>
      </c:layout>
      <c:overlay val="0"/>
      <c:spPr>
        <a:noFill/>
        <a:ln>
          <a:noFill/>
        </a:ln>
        <a:effectLst/>
      </c:spPr>
      <c:txPr>
        <a:bodyPr rot="0" spcFirstLastPara="1" vertOverflow="ellipsis" vert="horz" wrap="square" anchor="ctr" anchorCtr="1"/>
        <a:lstStyle/>
        <a:p>
          <a:pPr>
            <a:defRPr lang="zh-CN" sz="11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noFill/>
      <a:round/>
    </a:ln>
    <a:effectLst/>
  </c:spPr>
  <c:txPr>
    <a:bodyPr/>
    <a:lstStyle/>
    <a:p>
      <a:pPr>
        <a:defRPr lang="zh-CN" sz="1200" baseline="0"/>
      </a:pP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2206036745407"/>
          <c:y val="0.0509259259259259"/>
          <c:w val="0.850092006619762"/>
          <c:h val="0.804087268629252"/>
        </c:manualLayout>
      </c:layout>
      <c:barChart>
        <c:barDir val="col"/>
        <c:grouping val="clustered"/>
        <c:varyColors val="0"/>
        <c:ser>
          <c:idx val="0"/>
          <c:order val="0"/>
          <c:tx>
            <c:strRef>
              <c:f>冻雨日数（d）</c:f>
              <c:strCache>
                <c:ptCount val="1"/>
                <c:pt idx="0">
                  <c:v>冻雨日数（d）</c:v>
                </c:pt>
              </c:strCache>
            </c:strRef>
          </c:tx>
          <c:spPr>
            <a:solidFill>
              <a:schemeClr val="accent1"/>
            </a:solidFill>
            <a:ln>
              <a:noFill/>
            </a:ln>
            <a:effectLst/>
          </c:spPr>
          <c:invertIfNegative val="0"/>
          <c:dLbls>
            <c:delete val="1"/>
          </c:dLbls>
          <c:cat>
            <c:numRef>
              <c:f>统计得逐年值!$A$2:$A$66</c:f>
              <c:numCache>
                <c:formatCode>General</c:formatCode>
                <c:ptCount val="65"/>
                <c:pt idx="0">
                  <c:v>1956</c:v>
                </c:pt>
                <c:pt idx="1">
                  <c:v>1957</c:v>
                </c:pt>
                <c:pt idx="2">
                  <c:v>1958</c:v>
                </c:pt>
                <c:pt idx="3">
                  <c:v>1959</c:v>
                </c:pt>
                <c:pt idx="4">
                  <c:v>1960</c:v>
                </c:pt>
                <c:pt idx="5">
                  <c:v>1961</c:v>
                </c:pt>
                <c:pt idx="6">
                  <c:v>1962</c:v>
                </c:pt>
                <c:pt idx="7">
                  <c:v>1963</c:v>
                </c:pt>
                <c:pt idx="8">
                  <c:v>1964</c:v>
                </c:pt>
                <c:pt idx="9">
                  <c:v>1965</c:v>
                </c:pt>
                <c:pt idx="10">
                  <c:v>1966</c:v>
                </c:pt>
                <c:pt idx="11">
                  <c:v>1967</c:v>
                </c:pt>
                <c:pt idx="12">
                  <c:v>1968</c:v>
                </c:pt>
                <c:pt idx="13">
                  <c:v>1969</c:v>
                </c:pt>
                <c:pt idx="14">
                  <c:v>1970</c:v>
                </c:pt>
                <c:pt idx="15">
                  <c:v>1971</c:v>
                </c:pt>
                <c:pt idx="16">
                  <c:v>1972</c:v>
                </c:pt>
                <c:pt idx="17">
                  <c:v>1973</c:v>
                </c:pt>
                <c:pt idx="18">
                  <c:v>1974</c:v>
                </c:pt>
                <c:pt idx="19">
                  <c:v>1975</c:v>
                </c:pt>
                <c:pt idx="20">
                  <c:v>1976</c:v>
                </c:pt>
                <c:pt idx="21">
                  <c:v>1977</c:v>
                </c:pt>
                <c:pt idx="22">
                  <c:v>1978</c:v>
                </c:pt>
                <c:pt idx="23">
                  <c:v>1979</c:v>
                </c:pt>
                <c:pt idx="24">
                  <c:v>1980</c:v>
                </c:pt>
                <c:pt idx="25">
                  <c:v>1981</c:v>
                </c:pt>
                <c:pt idx="26">
                  <c:v>1982</c:v>
                </c:pt>
                <c:pt idx="27">
                  <c:v>1983</c:v>
                </c:pt>
                <c:pt idx="28">
                  <c:v>1984</c:v>
                </c:pt>
                <c:pt idx="29">
                  <c:v>1985</c:v>
                </c:pt>
                <c:pt idx="30">
                  <c:v>1986</c:v>
                </c:pt>
                <c:pt idx="31">
                  <c:v>1987</c:v>
                </c:pt>
                <c:pt idx="32">
                  <c:v>1988</c:v>
                </c:pt>
                <c:pt idx="33">
                  <c:v>1989</c:v>
                </c:pt>
                <c:pt idx="34">
                  <c:v>1990</c:v>
                </c:pt>
                <c:pt idx="35">
                  <c:v>1991</c:v>
                </c:pt>
                <c:pt idx="36">
                  <c:v>1992</c:v>
                </c:pt>
                <c:pt idx="37">
                  <c:v>1993</c:v>
                </c:pt>
                <c:pt idx="38">
                  <c:v>1994</c:v>
                </c:pt>
                <c:pt idx="39">
                  <c:v>1995</c:v>
                </c:pt>
                <c:pt idx="40">
                  <c:v>1996</c:v>
                </c:pt>
                <c:pt idx="41">
                  <c:v>1997</c:v>
                </c:pt>
                <c:pt idx="42">
                  <c:v>1998</c:v>
                </c:pt>
                <c:pt idx="43">
                  <c:v>1999</c:v>
                </c:pt>
                <c:pt idx="44">
                  <c:v>2000</c:v>
                </c:pt>
                <c:pt idx="45">
                  <c:v>2001</c:v>
                </c:pt>
                <c:pt idx="46">
                  <c:v>2002</c:v>
                </c:pt>
                <c:pt idx="47">
                  <c:v>2003</c:v>
                </c:pt>
                <c:pt idx="48">
                  <c:v>2004</c:v>
                </c:pt>
                <c:pt idx="49">
                  <c:v>2005</c:v>
                </c:pt>
                <c:pt idx="50">
                  <c:v>2006</c:v>
                </c:pt>
                <c:pt idx="51">
                  <c:v>2007</c:v>
                </c:pt>
                <c:pt idx="52">
                  <c:v>2008</c:v>
                </c:pt>
                <c:pt idx="53">
                  <c:v>2009</c:v>
                </c:pt>
                <c:pt idx="54">
                  <c:v>2010</c:v>
                </c:pt>
                <c:pt idx="55">
                  <c:v>2011</c:v>
                </c:pt>
                <c:pt idx="56">
                  <c:v>2012</c:v>
                </c:pt>
                <c:pt idx="57">
                  <c:v>2013</c:v>
                </c:pt>
                <c:pt idx="58">
                  <c:v>2014</c:v>
                </c:pt>
                <c:pt idx="59">
                  <c:v>2015</c:v>
                </c:pt>
                <c:pt idx="60">
                  <c:v>2016</c:v>
                </c:pt>
                <c:pt idx="61">
                  <c:v>2017</c:v>
                </c:pt>
                <c:pt idx="62">
                  <c:v>2018</c:v>
                </c:pt>
                <c:pt idx="63">
                  <c:v>2019</c:v>
                </c:pt>
                <c:pt idx="64">
                  <c:v>2020</c:v>
                </c:pt>
              </c:numCache>
            </c:numRef>
          </c:cat>
          <c:val>
            <c:numRef>
              <c:f>统计得逐年值!$H$2:$H$66</c:f>
              <c:numCache>
                <c:formatCode>General</c:formatCode>
                <c:ptCount val="65"/>
                <c:pt idx="0">
                  <c:v>3</c:v>
                </c:pt>
                <c:pt idx="1">
                  <c:v>4</c:v>
                </c:pt>
                <c:pt idx="2">
                  <c:v>1</c:v>
                </c:pt>
                <c:pt idx="3">
                  <c:v>0</c:v>
                </c:pt>
                <c:pt idx="4">
                  <c:v>1</c:v>
                </c:pt>
                <c:pt idx="5">
                  <c:v>0</c:v>
                </c:pt>
                <c:pt idx="6">
                  <c:v>0</c:v>
                </c:pt>
                <c:pt idx="7">
                  <c:v>0</c:v>
                </c:pt>
                <c:pt idx="8">
                  <c:v>3</c:v>
                </c:pt>
                <c:pt idx="9">
                  <c:v>2</c:v>
                </c:pt>
                <c:pt idx="10">
                  <c:v>0</c:v>
                </c:pt>
                <c:pt idx="11">
                  <c:v>0</c:v>
                </c:pt>
                <c:pt idx="12">
                  <c:v>0</c:v>
                </c:pt>
                <c:pt idx="13">
                  <c:v>0</c:v>
                </c:pt>
                <c:pt idx="14">
                  <c:v>0</c:v>
                </c:pt>
                <c:pt idx="15">
                  <c:v>1</c:v>
                </c:pt>
                <c:pt idx="16">
                  <c:v>8</c:v>
                </c:pt>
                <c:pt idx="17">
                  <c:v>0</c:v>
                </c:pt>
                <c:pt idx="18">
                  <c:v>0</c:v>
                </c:pt>
                <c:pt idx="19">
                  <c:v>0</c:v>
                </c:pt>
                <c:pt idx="20">
                  <c:v>0</c:v>
                </c:pt>
                <c:pt idx="21">
                  <c:v>8</c:v>
                </c:pt>
                <c:pt idx="22">
                  <c:v>2</c:v>
                </c:pt>
                <c:pt idx="23">
                  <c:v>7</c:v>
                </c:pt>
                <c:pt idx="24">
                  <c:v>0</c:v>
                </c:pt>
                <c:pt idx="25">
                  <c:v>7</c:v>
                </c:pt>
                <c:pt idx="26">
                  <c:v>0</c:v>
                </c:pt>
                <c:pt idx="27">
                  <c:v>0</c:v>
                </c:pt>
                <c:pt idx="28">
                  <c:v>5</c:v>
                </c:pt>
                <c:pt idx="29">
                  <c:v>1</c:v>
                </c:pt>
                <c:pt idx="30">
                  <c:v>0</c:v>
                </c:pt>
                <c:pt idx="31">
                  <c:v>0</c:v>
                </c:pt>
                <c:pt idx="32">
                  <c:v>1</c:v>
                </c:pt>
                <c:pt idx="33">
                  <c:v>0</c:v>
                </c:pt>
                <c:pt idx="34">
                  <c:v>0</c:v>
                </c:pt>
                <c:pt idx="35">
                  <c:v>3</c:v>
                </c:pt>
                <c:pt idx="36">
                  <c:v>0</c:v>
                </c:pt>
                <c:pt idx="37">
                  <c:v>1</c:v>
                </c:pt>
                <c:pt idx="38">
                  <c:v>1</c:v>
                </c:pt>
                <c:pt idx="39">
                  <c:v>0</c:v>
                </c:pt>
                <c:pt idx="40">
                  <c:v>2</c:v>
                </c:pt>
                <c:pt idx="41">
                  <c:v>0</c:v>
                </c:pt>
                <c:pt idx="42">
                  <c:v>0</c:v>
                </c:pt>
                <c:pt idx="43">
                  <c:v>0</c:v>
                </c:pt>
                <c:pt idx="44">
                  <c:v>0</c:v>
                </c:pt>
                <c:pt idx="45">
                  <c:v>0</c:v>
                </c:pt>
                <c:pt idx="46">
                  <c:v>0</c:v>
                </c:pt>
                <c:pt idx="47">
                  <c:v>0</c:v>
                </c:pt>
                <c:pt idx="48">
                  <c:v>0</c:v>
                </c:pt>
                <c:pt idx="49">
                  <c:v>0</c:v>
                </c:pt>
                <c:pt idx="50">
                  <c:v>0</c:v>
                </c:pt>
                <c:pt idx="51">
                  <c:v>0</c:v>
                </c:pt>
                <c:pt idx="52">
                  <c:v>2</c:v>
                </c:pt>
                <c:pt idx="53">
                  <c:v>0</c:v>
                </c:pt>
                <c:pt idx="54">
                  <c:v>0</c:v>
                </c:pt>
                <c:pt idx="55">
                  <c:v>0</c:v>
                </c:pt>
                <c:pt idx="56">
                  <c:v>0</c:v>
                </c:pt>
                <c:pt idx="57">
                  <c:v>0</c:v>
                </c:pt>
                <c:pt idx="58">
                  <c:v>0</c:v>
                </c:pt>
                <c:pt idx="59">
                  <c:v>0</c:v>
                </c:pt>
                <c:pt idx="60">
                  <c:v>0</c:v>
                </c:pt>
                <c:pt idx="61">
                  <c:v>0</c:v>
                </c:pt>
                <c:pt idx="62">
                  <c:v>0</c:v>
                </c:pt>
                <c:pt idx="63">
                  <c:v>0</c:v>
                </c:pt>
                <c:pt idx="64">
                  <c:v>0</c:v>
                </c:pt>
              </c:numCache>
            </c:numRef>
          </c:val>
        </c:ser>
        <c:dLbls>
          <c:showLegendKey val="0"/>
          <c:showVal val="0"/>
          <c:showCatName val="0"/>
          <c:showSerName val="0"/>
          <c:showPercent val="0"/>
          <c:showBubbleSize val="0"/>
        </c:dLbls>
        <c:gapWidth val="100"/>
        <c:overlap val="-27"/>
        <c:axId val="288877120"/>
        <c:axId val="288882528"/>
      </c:barChart>
      <c:catAx>
        <c:axId val="288877120"/>
        <c:scaling>
          <c:orientation val="minMax"/>
        </c:scaling>
        <c:delete val="0"/>
        <c:axPos val="b"/>
        <c:title>
          <c:tx>
            <c:rich>
              <a:bodyPr rot="0" spcFirstLastPara="1" vertOverflow="ellipsis" vert="horz" wrap="square" anchor="ctr" anchorCtr="1"/>
              <a:lstStyle/>
              <a:p>
                <a:pPr>
                  <a:defRPr lang="zh-CN" sz="1100" b="0" i="0" u="none" strike="noStrike" kern="1200" baseline="0">
                    <a:solidFill>
                      <a:schemeClr val="tx1">
                        <a:lumMod val="65000"/>
                        <a:lumOff val="35000"/>
                      </a:schemeClr>
                    </a:solidFill>
                    <a:latin typeface="+mn-lt"/>
                    <a:ea typeface="+mn-ea"/>
                    <a:cs typeface="+mn-cs"/>
                  </a:defRPr>
                </a:pPr>
                <a:r>
                  <a:rPr lang="zh-CN" sz="1100" baseline="0"/>
                  <a:t>年</a:t>
                </a:r>
                <a:endParaRPr lang="zh-CN" sz="1100" baseline="0"/>
              </a:p>
            </c:rich>
          </c:tx>
          <c:layout/>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p>
        </c:txPr>
        <c:crossAx val="288882528"/>
        <c:crosses val="autoZero"/>
        <c:auto val="1"/>
        <c:lblAlgn val="ctr"/>
        <c:lblOffset val="100"/>
        <c:tickLblSkip val="5"/>
        <c:tickMarkSkip val="5"/>
        <c:noMultiLvlLbl val="0"/>
      </c:catAx>
      <c:valAx>
        <c:axId val="288882528"/>
        <c:scaling>
          <c:orientation val="minMax"/>
        </c:scaling>
        <c:delete val="0"/>
        <c:axPos val="l"/>
        <c:title>
          <c:tx>
            <c:rich>
              <a:bodyPr rot="-5400000" spcFirstLastPara="1" vertOverflow="ellipsis" vert="horz" wrap="square" anchor="ctr" anchorCtr="1"/>
              <a:lstStyle/>
              <a:p>
                <a:pPr>
                  <a:defRPr lang="zh-CN" sz="1100" b="0" i="0" u="none" strike="noStrike" kern="1200" baseline="0">
                    <a:solidFill>
                      <a:schemeClr val="tx1">
                        <a:lumMod val="65000"/>
                        <a:lumOff val="35000"/>
                      </a:schemeClr>
                    </a:solidFill>
                    <a:latin typeface="+mn-lt"/>
                    <a:ea typeface="+mn-ea"/>
                    <a:cs typeface="+mn-cs"/>
                  </a:defRPr>
                </a:pPr>
                <a:r>
                  <a:rPr lang="zh-CN" sz="1100" baseline="0"/>
                  <a:t>冻雨日数（</a:t>
                </a:r>
                <a:r>
                  <a:rPr lang="en-US" sz="1100" baseline="0"/>
                  <a:t>d</a:t>
                </a:r>
                <a:r>
                  <a:rPr lang="zh-CN" sz="1100" baseline="0"/>
                  <a:t>）</a:t>
                </a:r>
                <a:endParaRPr lang="zh-CN" sz="1100" baseline="0"/>
              </a:p>
            </c:rich>
          </c:tx>
          <c:layout/>
          <c:overlay val="0"/>
          <c:spPr>
            <a:noFill/>
            <a:ln>
              <a:noFill/>
            </a:ln>
            <a:effectLst/>
          </c:spPr>
        </c:title>
        <c:numFmt formatCode="0_ "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lang="zh-CN" sz="1200" b="0" i="0" u="none" strike="noStrike" kern="1200" baseline="0">
                <a:solidFill>
                  <a:schemeClr val="tx1">
                    <a:lumMod val="65000"/>
                    <a:lumOff val="35000"/>
                  </a:schemeClr>
                </a:solidFill>
                <a:latin typeface="+mn-lt"/>
                <a:ea typeface="+mn-ea"/>
                <a:cs typeface="+mn-cs"/>
              </a:defRPr>
            </a:pPr>
          </a:p>
        </c:txPr>
        <c:crossAx val="288877120"/>
        <c:crosses val="autoZero"/>
        <c:crossBetween val="between"/>
      </c:valAx>
      <c:spPr>
        <a:noFill/>
        <a:ln>
          <a:noFill/>
        </a:ln>
        <a:effectLst/>
      </c:spPr>
    </c:plotArea>
    <c:legend>
      <c:legendPos val="r"/>
      <c:legendEntry>
        <c:idx val="0"/>
        <c:txPr>
          <a:bodyPr rot="0" spcFirstLastPara="1" vertOverflow="ellipsis" vert="horz" wrap="square" anchor="ctr" anchorCtr="1"/>
          <a:lstStyle/>
          <a:p>
            <a:pPr>
              <a:defRPr lang="zh-CN" sz="1100" b="0" i="0" u="none" strike="noStrike" kern="1200" baseline="0">
                <a:solidFill>
                  <a:schemeClr val="tx1">
                    <a:lumMod val="65000"/>
                    <a:lumOff val="35000"/>
                  </a:schemeClr>
                </a:solidFill>
                <a:latin typeface="+mn-lt"/>
                <a:ea typeface="+mn-ea"/>
                <a:cs typeface="+mn-cs"/>
              </a:defRPr>
            </a:pPr>
          </a:p>
        </c:txPr>
      </c:legendEntry>
      <c:layout>
        <c:manualLayout>
          <c:xMode val="edge"/>
          <c:yMode val="edge"/>
          <c:x val="0.439902094349643"/>
          <c:y val="0.0322024164157395"/>
          <c:w val="0.241911414376603"/>
          <c:h val="0.0698825606921834"/>
        </c:manualLayout>
      </c:layout>
      <c:overlay val="0"/>
      <c:spPr>
        <a:noFill/>
        <a:ln>
          <a:noFill/>
        </a:ln>
        <a:effectLst/>
      </c:spPr>
      <c:txPr>
        <a:bodyPr rot="0" spcFirstLastPara="1" vertOverflow="ellipsis" vert="horz" wrap="square" anchor="ctr" anchorCtr="1"/>
        <a:lstStyle/>
        <a:p>
          <a:pPr>
            <a:defRPr lang="zh-CN" sz="12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noFill/>
      <a:round/>
    </a:ln>
    <a:effectLst/>
  </c:spPr>
  <c:txPr>
    <a:bodyPr/>
    <a:lstStyle/>
    <a:p>
      <a:pPr>
        <a:defRPr lang="zh-CN" sz="1200" baseline="0"/>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roperties xmlns:vt="http://schemas.openxmlformats.org/officeDocument/2006/docPropsVTypes" xmlns="http://schemas.openxmlformats.org/officeDocument/2006/extended-properties">
  <Template>Normal.dotm</Template>
  <TotalTime>4</TotalTime>
  <Pages>1</Pages>
  <Words>0</Words>
  <Characters>0</Characters>
  <Application>Microsoft Office Word</Application>
  <DocSecurity>0</DocSecurity>
  <Lines>0</Lines>
  <Paragraphs>0</Paragraphs>
  <CharactersWithSpaces>0</CharactersWithSpaces>
  <AppVersion>12.0000</AppVersion>
</Properties>
</file>

<file path=customXml/item4.xml><?xml version="1.0" encoding="utf-8"?>
<cp:coreProperties xmlns:cp="http://schemas.openxmlformats.org/package/2006/metadata/core-properties" xmlns:dc="http://purl.org/dc/elements/1.1/" xmlns:dcterms="http://purl.org/dc/terms/" xmlns:dcmitype="http://purl.org/dc/dcmitype/" xmlns:xsi="http://www.w3.org/2001/XMLSchema-instance">
  <dc:creator>Qiang Yin</dc:creator>
  <cp:lastModifiedBy>Qiang Yin</cp:lastModifiedBy>
  <cp:revision>12</cp:revision>
  <dcterms:created xsi:type="dcterms:W3CDTF">2020-04-27T12:26:00Z</dcterms:created>
  <dcterms:modified xsi:type="dcterms:W3CDTF">2020-04-27T12:48:00Z</dcterms:modified>
</cp:coreProperties>
</file>

<file path=customXml/item5.xml><?xml version="1.0" encoding="utf-8"?>
<Properties xmlns:vt="http://schemas.openxmlformats.org/officeDocument/2006/docPropsVTypes" xmlns="http://schemas.openxmlformats.org/officeDocument/2006/extended-properties">
  <Template>Normal.dotm</Template>
  <TotalTime>4</TotalTime>
  <Pages>1</Pages>
  <Words>0</Words>
  <Characters>0</Characters>
  <Application>Microsoft Office Word</Application>
  <DocSecurity>0</DocSecurity>
  <Lines>0</Lines>
  <Paragraphs>0</Paragraphs>
  <CharactersWithSpaces>0</CharactersWithSpaces>
  <AppVersion>12.0000</AppVersion>
</Properties>
</file>

<file path=customXml/item6.xml><?xml version="1.0" encoding="utf-8"?>
<cp:coreProperties xmlns:cp="http://schemas.openxmlformats.org/package/2006/metadata/core-properties" xmlns:dc="http://purl.org/dc/elements/1.1/" xmlns:dcterms="http://purl.org/dc/terms/" xmlns:dcmitype="http://purl.org/dc/dcmitype/" xmlns:xsi="http://www.w3.org/2001/XMLSchema-instance">
  <dc:creator>Qiang Yin</dc:creator>
  <cp:lastModifiedBy>Qiang Yin</cp:lastModifiedBy>
  <cp:revision>12</cp:revision>
  <dcterms:created xsi:type="dcterms:W3CDTF">2020-04-27T12:26:00Z</dcterms:created>
  <dcterms:modified xsi:type="dcterms:W3CDTF">2020-04-27T12:48:00Z</dcterms:modified>
</cp:cor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A30235B-F47E-49FA-8328-C257AAAF97BD}">
  <ds:schemaRefs/>
</ds:datastoreItem>
</file>

<file path=customXml/itemProps3.xml><?xml version="1.0" encoding="utf-8"?>
<ds:datastoreItem xmlns:ds="http://schemas.openxmlformats.org/officeDocument/2006/customXml" ds:itemID="{54793F76-1D1D-4A4C-B857-6979E80E8C13}">
  <ds:schemaRefs/>
</ds:datastoreItem>
</file>

<file path=customXml/itemProps4.xml><?xml version="1.0" encoding="utf-8"?>
<ds:datastoreItem xmlns:ds="http://schemas.openxmlformats.org/officeDocument/2006/customXml" ds:itemID="{E831AA69-E7D5-49C4-860B-21F4E6511F25}">
  <ds:schemaRefs/>
</ds:datastoreItem>
</file>

<file path=customXml/itemProps5.xml><?xml version="1.0" encoding="utf-8"?>
<ds:datastoreItem xmlns:ds="http://schemas.openxmlformats.org/officeDocument/2006/customXml" ds:itemID="{B6858D39-0F3B-4913-ACD0-F57748D0DE8A}">
  <ds:schemaRefs/>
</ds:datastoreItem>
</file>

<file path=customXml/itemProps6.xml><?xml version="1.0" encoding="utf-8"?>
<ds:datastoreItem xmlns:ds="http://schemas.openxmlformats.org/officeDocument/2006/customXml" ds:itemID="{940D9707-A998-436F-A71A-2E693250B02C}">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137</Pages>
  <Words>9783</Words>
  <Characters>55769</Characters>
  <Lines>464</Lines>
  <Paragraphs>130</Paragraphs>
  <TotalTime>6693</TotalTime>
  <ScaleCrop>false</ScaleCrop>
  <LinksUpToDate>false</LinksUpToDate>
  <CharactersWithSpaces>65422</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2021-10-18T08:21:00Z</dcterms:created>
  <dc:creator>Qiang Yin</dc:creator>
  <cp:lastModifiedBy>jmllbw56165</cp:lastModifiedBy>
  <dcterms:modified xsi:type="dcterms:W3CDTF">2022-10-20T03:39:11Z</dcterms:modified>
  <cp:revision>529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5A4F38C3EEFD46258C92561604072572</vt:lpwstr>
  </property>
</Properties>
</file>