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B70" w:rsidRPr="00997B70" w:rsidRDefault="00997B70" w:rsidP="00997B70">
      <w:pPr>
        <w:spacing w:line="560" w:lineRule="exact"/>
        <w:jc w:val="center"/>
        <w:textAlignment w:val="baseline"/>
        <w:rPr>
          <w:rFonts w:ascii="创艺简标宋" w:eastAsia="创艺简标宋" w:hAnsi="创艺简标宋"/>
          <w:spacing w:val="6"/>
          <w:sz w:val="40"/>
        </w:rPr>
      </w:pPr>
      <w:bookmarkStart w:id="0" w:name="_GoBack"/>
      <w:bookmarkEnd w:id="0"/>
      <w:r w:rsidRPr="00997B70">
        <w:rPr>
          <w:rFonts w:ascii="创艺简标宋" w:eastAsia="创艺简标宋" w:hAnsi="??????????"/>
          <w:sz w:val="40"/>
        </w:rPr>
        <w:t>2021</w:t>
      </w:r>
      <w:r w:rsidRPr="00997B70">
        <w:rPr>
          <w:rFonts w:ascii="创艺简标宋" w:eastAsia="创艺简标宋" w:hAnsi="宋体" w:hint="eastAsia"/>
          <w:sz w:val="40"/>
        </w:rPr>
        <w:t>年《政府工作报告》涉及县教体局重点工作任务</w:t>
      </w:r>
      <w:r w:rsidRPr="00997B70">
        <w:rPr>
          <w:rFonts w:ascii="创艺简标宋" w:eastAsia="创艺简标宋" w:hAnsi="创艺简标宋" w:hint="eastAsia"/>
          <w:spacing w:val="6"/>
          <w:sz w:val="40"/>
        </w:rPr>
        <w:t>进展情况</w:t>
      </w:r>
    </w:p>
    <w:p w:rsidR="002F44DC" w:rsidRPr="00997B70" w:rsidRDefault="002F44DC">
      <w:pPr>
        <w:jc w:val="center"/>
        <w:textAlignment w:val="baseline"/>
        <w:rPr>
          <w:rFonts w:eastAsia="楷体_GB2312"/>
          <w:sz w:val="20"/>
        </w:rPr>
      </w:pPr>
    </w:p>
    <w:tbl>
      <w:tblPr>
        <w:tblW w:w="14658" w:type="dxa"/>
        <w:jc w:val="center"/>
        <w:tblLayout w:type="fixed"/>
        <w:tblCellMar>
          <w:left w:w="0" w:type="dxa"/>
          <w:right w:w="0" w:type="dxa"/>
        </w:tblCellMar>
        <w:tblLook w:val="04A0"/>
      </w:tblPr>
      <w:tblGrid>
        <w:gridCol w:w="3978"/>
        <w:gridCol w:w="1043"/>
        <w:gridCol w:w="1175"/>
        <w:gridCol w:w="918"/>
        <w:gridCol w:w="7544"/>
      </w:tblGrid>
      <w:tr w:rsidR="002F44DC" w:rsidRPr="00997B70">
        <w:trPr>
          <w:cantSplit/>
          <w:trHeight w:val="590"/>
          <w:jc w:val="center"/>
        </w:trPr>
        <w:tc>
          <w:tcPr>
            <w:tcW w:w="3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F44DC" w:rsidRPr="00997B70" w:rsidRDefault="006F4A6A">
            <w:pPr>
              <w:spacing w:line="320" w:lineRule="exact"/>
              <w:jc w:val="center"/>
              <w:textAlignment w:val="baseline"/>
              <w:rPr>
                <w:rFonts w:ascii="黑体" w:eastAsia="黑体" w:hAnsi="黑体"/>
                <w:sz w:val="24"/>
              </w:rPr>
            </w:pPr>
            <w:r w:rsidRPr="00997B70">
              <w:rPr>
                <w:rFonts w:ascii="黑体" w:eastAsia="黑体" w:hAnsi="黑体" w:hint="eastAsia"/>
                <w:sz w:val="24"/>
              </w:rPr>
              <w:t>目标任务</w:t>
            </w:r>
          </w:p>
        </w:tc>
        <w:tc>
          <w:tcPr>
            <w:tcW w:w="10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F44DC" w:rsidRPr="00997B70" w:rsidRDefault="006F4A6A">
            <w:pPr>
              <w:spacing w:line="320" w:lineRule="exact"/>
              <w:jc w:val="center"/>
              <w:textAlignment w:val="baseline"/>
              <w:rPr>
                <w:rFonts w:ascii="黑体" w:eastAsia="黑体" w:hAnsi="黑体"/>
                <w:sz w:val="24"/>
              </w:rPr>
            </w:pPr>
            <w:r w:rsidRPr="00997B70">
              <w:rPr>
                <w:rFonts w:ascii="黑体" w:eastAsia="黑体" w:hAnsi="黑体" w:hint="eastAsia"/>
                <w:sz w:val="24"/>
              </w:rPr>
              <w:t>责任领导</w:t>
            </w:r>
          </w:p>
        </w:tc>
        <w:tc>
          <w:tcPr>
            <w:tcW w:w="1175"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tcMar>
              <w:top w:w="15" w:type="dxa"/>
              <w:left w:w="15" w:type="dxa"/>
              <w:right w:w="15" w:type="dxa"/>
            </w:tcMar>
            <w:vAlign w:val="center"/>
          </w:tcPr>
          <w:p w:rsidR="002F44DC" w:rsidRPr="00997B70" w:rsidRDefault="006F4A6A">
            <w:pPr>
              <w:spacing w:line="320" w:lineRule="exact"/>
              <w:jc w:val="center"/>
              <w:textAlignment w:val="baseline"/>
              <w:rPr>
                <w:rFonts w:ascii="黑体" w:eastAsia="黑体" w:hAnsi="黑体"/>
                <w:sz w:val="24"/>
              </w:rPr>
            </w:pPr>
            <w:r w:rsidRPr="00997B70">
              <w:rPr>
                <w:rFonts w:ascii="黑体" w:eastAsia="黑体" w:hAnsi="黑体" w:hint="eastAsia"/>
                <w:sz w:val="24"/>
              </w:rPr>
              <w:t>牵头部门</w:t>
            </w:r>
          </w:p>
        </w:tc>
        <w:tc>
          <w:tcPr>
            <w:tcW w:w="9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F44DC" w:rsidRPr="00997B70" w:rsidRDefault="006F4A6A">
            <w:pPr>
              <w:spacing w:line="320" w:lineRule="exact"/>
              <w:jc w:val="center"/>
              <w:textAlignment w:val="baseline"/>
              <w:rPr>
                <w:rFonts w:ascii="黑体" w:eastAsia="黑体" w:hAnsi="黑体"/>
                <w:sz w:val="24"/>
              </w:rPr>
            </w:pPr>
            <w:r w:rsidRPr="00997B70">
              <w:rPr>
                <w:rFonts w:ascii="黑体" w:eastAsia="黑体" w:hAnsi="黑体" w:hint="eastAsia"/>
                <w:sz w:val="24"/>
              </w:rPr>
              <w:t>协助部门</w:t>
            </w:r>
          </w:p>
        </w:tc>
        <w:tc>
          <w:tcPr>
            <w:tcW w:w="75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F44DC" w:rsidRPr="00997B70" w:rsidRDefault="006F4A6A">
            <w:pPr>
              <w:spacing w:line="320" w:lineRule="exact"/>
              <w:jc w:val="center"/>
              <w:textAlignment w:val="baseline"/>
              <w:rPr>
                <w:rFonts w:ascii="黑体" w:eastAsia="黑体" w:hAnsi="黑体"/>
                <w:sz w:val="24"/>
              </w:rPr>
            </w:pPr>
            <w:r w:rsidRPr="00997B70">
              <w:rPr>
                <w:rFonts w:ascii="黑体" w:eastAsia="黑体" w:hAnsi="黑体" w:hint="eastAsia"/>
                <w:sz w:val="24"/>
              </w:rPr>
              <w:t>工作进展</w:t>
            </w:r>
          </w:p>
        </w:tc>
      </w:tr>
      <w:tr w:rsidR="002F44DC" w:rsidRPr="00997B70">
        <w:trPr>
          <w:cantSplit/>
          <w:trHeight w:val="90"/>
          <w:jc w:val="center"/>
        </w:trPr>
        <w:tc>
          <w:tcPr>
            <w:tcW w:w="3978" w:type="dxa"/>
            <w:tcBorders>
              <w:top w:val="single" w:sz="4" w:space="0" w:color="000000"/>
              <w:left w:val="single" w:sz="4" w:space="0" w:color="000000"/>
              <w:bottom w:val="single" w:sz="4" w:space="0" w:color="000000"/>
              <w:right w:val="single" w:sz="4" w:space="0" w:color="000000"/>
            </w:tcBorders>
            <w:vAlign w:val="center"/>
          </w:tcPr>
          <w:p w:rsidR="002F44DC" w:rsidRPr="00997B70" w:rsidRDefault="006F4A6A">
            <w:pPr>
              <w:widowControl/>
              <w:spacing w:line="320" w:lineRule="exact"/>
              <w:ind w:firstLineChars="200" w:firstLine="480"/>
              <w:textAlignment w:val="center"/>
              <w:rPr>
                <w:rFonts w:ascii="仿宋_GB2312" w:eastAsia="仿宋_GB2312" w:hAnsi="仿宋_GB2312" w:cs="仿宋_GB2312"/>
                <w:sz w:val="24"/>
              </w:rPr>
            </w:pPr>
            <w:r w:rsidRPr="00997B70">
              <w:rPr>
                <w:rFonts w:ascii="仿宋_GB2312" w:eastAsia="仿宋_GB2312" w:hAnsi="仿宋_GB2312" w:cs="仿宋_GB2312"/>
                <w:kern w:val="0"/>
                <w:sz w:val="24"/>
              </w:rPr>
              <w:t>76.</w:t>
            </w:r>
            <w:r w:rsidRPr="00997B70">
              <w:rPr>
                <w:rFonts w:ascii="仿宋_GB2312" w:eastAsia="仿宋_GB2312" w:hAnsi="仿宋_GB2312" w:cs="仿宋_GB2312" w:hint="eastAsia"/>
                <w:kern w:val="0"/>
                <w:sz w:val="24"/>
              </w:rPr>
              <w:t>推动中小学教师“县管校聘”管理体制改革，促进县域义务教育均衡发展。</w:t>
            </w:r>
          </w:p>
        </w:tc>
        <w:tc>
          <w:tcPr>
            <w:tcW w:w="1043" w:type="dxa"/>
            <w:tcBorders>
              <w:top w:val="single" w:sz="4" w:space="0" w:color="000000"/>
              <w:left w:val="single" w:sz="4" w:space="0" w:color="000000"/>
              <w:bottom w:val="single" w:sz="4" w:space="0" w:color="000000"/>
              <w:right w:val="single" w:sz="4" w:space="0" w:color="000000"/>
            </w:tcBorders>
            <w:vAlign w:val="center"/>
          </w:tcPr>
          <w:p w:rsidR="002F44DC" w:rsidRPr="00997B70" w:rsidRDefault="006F4A6A">
            <w:pPr>
              <w:widowControl/>
              <w:spacing w:line="320" w:lineRule="exact"/>
              <w:jc w:val="center"/>
              <w:textAlignment w:val="bottom"/>
              <w:rPr>
                <w:rFonts w:ascii="仿宋_GB2312" w:eastAsia="仿宋_GB2312" w:hAnsi="仿宋_GB2312" w:cs="仿宋_GB2312"/>
                <w:sz w:val="24"/>
              </w:rPr>
            </w:pPr>
            <w:r w:rsidRPr="00997B70">
              <w:rPr>
                <w:rFonts w:ascii="仿宋_GB2312" w:eastAsia="仿宋_GB2312" w:hAnsi="仿宋_GB2312" w:cs="仿宋_GB2312" w:hint="eastAsia"/>
                <w:sz w:val="24"/>
              </w:rPr>
              <w:t>张霞</w:t>
            </w:r>
          </w:p>
        </w:tc>
        <w:tc>
          <w:tcPr>
            <w:tcW w:w="1175"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F44DC" w:rsidRPr="00997B70" w:rsidRDefault="006F4A6A">
            <w:pPr>
              <w:spacing w:line="320" w:lineRule="exact"/>
              <w:jc w:val="center"/>
              <w:textAlignment w:val="baseline"/>
              <w:rPr>
                <w:rFonts w:ascii="仿宋_GB2312" w:eastAsia="仿宋_GB2312" w:hAnsi="仿宋_GB2312" w:cs="仿宋_GB2312"/>
                <w:sz w:val="24"/>
              </w:rPr>
            </w:pPr>
            <w:r w:rsidRPr="00997B70">
              <w:rPr>
                <w:rFonts w:ascii="仿宋_GB2312" w:eastAsia="仿宋_GB2312" w:hAnsi="仿宋_GB2312" w:cs="仿宋_GB2312" w:hint="eastAsia"/>
                <w:sz w:val="24"/>
              </w:rPr>
              <w:t>县教体局</w:t>
            </w:r>
          </w:p>
        </w:tc>
        <w:tc>
          <w:tcPr>
            <w:tcW w:w="918" w:type="dxa"/>
            <w:tcBorders>
              <w:top w:val="single" w:sz="4" w:space="0" w:color="000000"/>
              <w:left w:val="single" w:sz="4" w:space="0" w:color="000000"/>
              <w:bottom w:val="single" w:sz="4" w:space="0" w:color="000000"/>
              <w:right w:val="single" w:sz="4" w:space="0" w:color="000000"/>
            </w:tcBorders>
            <w:vAlign w:val="center"/>
          </w:tcPr>
          <w:p w:rsidR="002F44DC" w:rsidRPr="00997B70" w:rsidRDefault="002F44DC">
            <w:pPr>
              <w:spacing w:line="320" w:lineRule="exact"/>
              <w:jc w:val="center"/>
              <w:textAlignment w:val="baseline"/>
              <w:rPr>
                <w:rFonts w:ascii="仿宋_GB2312" w:eastAsia="仿宋_GB2312" w:hAnsi="仿宋_GB2312" w:cs="仿宋_GB2312"/>
                <w:sz w:val="24"/>
              </w:rPr>
            </w:pPr>
          </w:p>
        </w:tc>
        <w:tc>
          <w:tcPr>
            <w:tcW w:w="7544" w:type="dxa"/>
            <w:tcBorders>
              <w:top w:val="single" w:sz="4" w:space="0" w:color="000000"/>
              <w:left w:val="single" w:sz="4" w:space="0" w:color="000000"/>
              <w:bottom w:val="single" w:sz="4" w:space="0" w:color="000000"/>
              <w:right w:val="single" w:sz="4" w:space="0" w:color="000000"/>
            </w:tcBorders>
            <w:vAlign w:val="center"/>
          </w:tcPr>
          <w:p w:rsidR="002F44DC" w:rsidRPr="00997B70" w:rsidRDefault="006F4A6A" w:rsidP="007714B1">
            <w:pPr>
              <w:ind w:firstLineChars="200" w:firstLine="480"/>
              <w:jc w:val="left"/>
              <w:textAlignment w:val="baseline"/>
              <w:rPr>
                <w:rFonts w:ascii="仿宋_GB2312" w:eastAsia="仿宋_GB2312" w:hAnsi="仿宋_GB2312" w:cs="仿宋_GB2312"/>
                <w:sz w:val="24"/>
                <w:szCs w:val="24"/>
              </w:rPr>
            </w:pPr>
            <w:r w:rsidRPr="00997B70">
              <w:rPr>
                <w:rFonts w:ascii="仿宋_GB2312" w:eastAsia="仿宋_GB2312" w:hAnsi="仿宋_GB2312" w:cs="仿宋_GB2312" w:hint="eastAsia"/>
                <w:sz w:val="24"/>
                <w:szCs w:val="22"/>
              </w:rPr>
              <w:t>出台了《永修县人民政府办公室关于印发推进全县中小学教师“县管校聘”管理体制改革的实施方案（试行）的通知》（永府办字〔</w:t>
            </w:r>
            <w:r w:rsidRPr="00997B70">
              <w:rPr>
                <w:rFonts w:ascii="仿宋_GB2312" w:eastAsia="仿宋_GB2312" w:hAnsi="仿宋_GB2312" w:cs="仿宋_GB2312" w:hint="eastAsia"/>
                <w:sz w:val="24"/>
                <w:szCs w:val="22"/>
              </w:rPr>
              <w:t>2021</w:t>
            </w:r>
            <w:r w:rsidRPr="00997B70">
              <w:rPr>
                <w:rFonts w:ascii="仿宋_GB2312" w:eastAsia="仿宋_GB2312" w:hAnsi="仿宋_GB2312" w:cs="仿宋_GB2312" w:hint="eastAsia"/>
                <w:sz w:val="24"/>
                <w:szCs w:val="22"/>
              </w:rPr>
              <w:t>〕</w:t>
            </w:r>
            <w:r w:rsidRPr="00997B70">
              <w:rPr>
                <w:rFonts w:ascii="仿宋_GB2312" w:eastAsia="仿宋_GB2312" w:hAnsi="仿宋_GB2312" w:cs="仿宋_GB2312" w:hint="eastAsia"/>
                <w:sz w:val="24"/>
                <w:szCs w:val="22"/>
              </w:rPr>
              <w:t>5</w:t>
            </w:r>
            <w:r w:rsidRPr="00997B70">
              <w:rPr>
                <w:rFonts w:ascii="仿宋_GB2312" w:eastAsia="仿宋_GB2312" w:hAnsi="仿宋_GB2312" w:cs="仿宋_GB2312" w:hint="eastAsia"/>
                <w:sz w:val="24"/>
                <w:szCs w:val="22"/>
              </w:rPr>
              <w:t>号）；制定了“县管校聘”配套实施细则《永修县教师聘任工作实施方案（试行）》，已</w:t>
            </w:r>
            <w:r w:rsidRPr="00997B70">
              <w:rPr>
                <w:rFonts w:ascii="仿宋_GB2312" w:eastAsia="仿宋_GB2312" w:hAnsi="仿宋_GB2312" w:cs="仿宋_GB2312" w:hint="eastAsia"/>
                <w:sz w:val="24"/>
                <w:szCs w:val="22"/>
              </w:rPr>
              <w:t>完成聘任工作。</w:t>
            </w:r>
          </w:p>
        </w:tc>
      </w:tr>
      <w:tr w:rsidR="002F44DC" w:rsidRPr="00997B70">
        <w:trPr>
          <w:cantSplit/>
          <w:trHeight w:val="403"/>
          <w:jc w:val="center"/>
        </w:trPr>
        <w:tc>
          <w:tcPr>
            <w:tcW w:w="14658" w:type="dxa"/>
            <w:gridSpan w:val="5"/>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F44DC" w:rsidRPr="00997B70" w:rsidRDefault="006F4A6A">
            <w:pPr>
              <w:pStyle w:val="3"/>
              <w:spacing w:line="320" w:lineRule="exact"/>
              <w:textAlignment w:val="baseline"/>
              <w:rPr>
                <w:rFonts w:ascii="仿宋_GB2312" w:eastAsia="仿宋_GB2312" w:hAnsi="仿宋_GB2312" w:cs="仿宋_GB2312"/>
              </w:rPr>
            </w:pPr>
            <w:r w:rsidRPr="00997B70">
              <w:rPr>
                <w:rFonts w:ascii="仿宋_GB2312" w:eastAsia="仿宋_GB2312" w:hAnsi="仿宋_GB2312" w:cs="仿宋_GB2312" w:hint="eastAsia"/>
              </w:rPr>
              <w:t>（一）共抓疫情防控</w:t>
            </w:r>
          </w:p>
        </w:tc>
      </w:tr>
      <w:tr w:rsidR="002F44DC" w:rsidRPr="00997B70">
        <w:trPr>
          <w:cantSplit/>
          <w:trHeight w:val="403"/>
          <w:jc w:val="center"/>
        </w:trPr>
        <w:tc>
          <w:tcPr>
            <w:tcW w:w="14658" w:type="dxa"/>
            <w:gridSpan w:val="5"/>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F44DC" w:rsidRPr="00997B70" w:rsidRDefault="006F4A6A">
            <w:pPr>
              <w:pStyle w:val="3"/>
              <w:spacing w:line="320" w:lineRule="exact"/>
              <w:textAlignment w:val="baseline"/>
              <w:rPr>
                <w:rFonts w:ascii="仿宋_GB2312" w:eastAsia="仿宋_GB2312" w:hAnsi="仿宋_GB2312" w:cs="仿宋_GB2312"/>
              </w:rPr>
            </w:pPr>
            <w:r w:rsidRPr="00997B70">
              <w:rPr>
                <w:rFonts w:ascii="仿宋_GB2312" w:eastAsia="仿宋_GB2312" w:hAnsi="仿宋_GB2312" w:cs="仿宋_GB2312" w:hint="eastAsia"/>
              </w:rPr>
              <w:t>（二）共谋社会繁荣</w:t>
            </w:r>
          </w:p>
        </w:tc>
      </w:tr>
      <w:tr w:rsidR="002F44DC" w:rsidRPr="00997B70">
        <w:trPr>
          <w:cantSplit/>
          <w:trHeight w:val="2477"/>
          <w:jc w:val="center"/>
        </w:trPr>
        <w:tc>
          <w:tcPr>
            <w:tcW w:w="3978" w:type="dxa"/>
            <w:tcBorders>
              <w:top w:val="single" w:sz="4" w:space="0" w:color="000000"/>
              <w:left w:val="single" w:sz="4" w:space="0" w:color="000000"/>
              <w:bottom w:val="single" w:sz="4" w:space="0" w:color="000000"/>
              <w:right w:val="single" w:sz="4" w:space="0" w:color="000000"/>
            </w:tcBorders>
            <w:vAlign w:val="center"/>
          </w:tcPr>
          <w:p w:rsidR="002F44DC" w:rsidRPr="00997B70" w:rsidRDefault="006F4A6A">
            <w:pPr>
              <w:widowControl/>
              <w:spacing w:line="320" w:lineRule="exact"/>
              <w:ind w:firstLineChars="200" w:firstLine="480"/>
              <w:textAlignment w:val="center"/>
              <w:rPr>
                <w:rFonts w:ascii="仿宋_GB2312" w:eastAsia="仿宋_GB2312" w:hAnsi="仿宋_GB2312" w:cs="仿宋_GB2312"/>
                <w:sz w:val="24"/>
              </w:rPr>
            </w:pPr>
            <w:r w:rsidRPr="00997B70">
              <w:rPr>
                <w:rFonts w:ascii="仿宋_GB2312" w:eastAsia="仿宋_GB2312" w:hAnsi="仿宋_GB2312" w:cs="仿宋_GB2312"/>
                <w:kern w:val="0"/>
                <w:sz w:val="24"/>
              </w:rPr>
              <w:t>91.</w:t>
            </w:r>
            <w:r w:rsidRPr="00997B70">
              <w:rPr>
                <w:rFonts w:ascii="仿宋_GB2312" w:eastAsia="仿宋_GB2312" w:hAnsi="仿宋_GB2312" w:cs="仿宋_GB2312" w:hint="eastAsia"/>
                <w:kern w:val="0"/>
                <w:sz w:val="24"/>
              </w:rPr>
              <w:t>确保新城小学湖东分校、新城幼儿园湖东分园投入使用。</w:t>
            </w:r>
          </w:p>
        </w:tc>
        <w:tc>
          <w:tcPr>
            <w:tcW w:w="1043" w:type="dxa"/>
            <w:tcBorders>
              <w:top w:val="single" w:sz="4" w:space="0" w:color="000000"/>
              <w:left w:val="single" w:sz="4" w:space="0" w:color="000000"/>
              <w:bottom w:val="single" w:sz="4" w:space="0" w:color="000000"/>
              <w:right w:val="single" w:sz="4" w:space="0" w:color="000000"/>
            </w:tcBorders>
            <w:vAlign w:val="center"/>
          </w:tcPr>
          <w:p w:rsidR="002F44DC" w:rsidRPr="00997B70" w:rsidRDefault="006F4A6A">
            <w:pPr>
              <w:spacing w:line="320" w:lineRule="exact"/>
              <w:jc w:val="center"/>
              <w:textAlignment w:val="baseline"/>
              <w:rPr>
                <w:rFonts w:ascii="仿宋_GB2312" w:eastAsia="仿宋_GB2312" w:hAnsi="仿宋_GB2312" w:cs="仿宋_GB2312"/>
                <w:sz w:val="24"/>
              </w:rPr>
            </w:pPr>
            <w:r w:rsidRPr="00997B70">
              <w:rPr>
                <w:rFonts w:ascii="仿宋_GB2312" w:eastAsia="仿宋_GB2312" w:hAnsi="仿宋_GB2312" w:cs="仿宋_GB2312" w:hint="eastAsia"/>
                <w:sz w:val="24"/>
              </w:rPr>
              <w:t>张霞</w:t>
            </w:r>
          </w:p>
        </w:tc>
        <w:tc>
          <w:tcPr>
            <w:tcW w:w="1175"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F44DC" w:rsidRPr="00997B70" w:rsidRDefault="006F4A6A">
            <w:pPr>
              <w:spacing w:line="320" w:lineRule="exact"/>
              <w:jc w:val="center"/>
              <w:textAlignment w:val="baseline"/>
              <w:rPr>
                <w:rFonts w:ascii="仿宋_GB2312" w:eastAsia="仿宋_GB2312" w:hAnsi="仿宋_GB2312" w:cs="仿宋_GB2312"/>
                <w:sz w:val="24"/>
              </w:rPr>
            </w:pPr>
            <w:r w:rsidRPr="00997B70">
              <w:rPr>
                <w:rFonts w:ascii="仿宋_GB2312" w:eastAsia="仿宋_GB2312" w:hAnsi="仿宋_GB2312" w:cs="仿宋_GB2312" w:hint="eastAsia"/>
                <w:sz w:val="24"/>
              </w:rPr>
              <w:t>县教体局</w:t>
            </w:r>
          </w:p>
        </w:tc>
        <w:tc>
          <w:tcPr>
            <w:tcW w:w="918" w:type="dxa"/>
            <w:tcBorders>
              <w:top w:val="single" w:sz="4" w:space="0" w:color="000000"/>
              <w:left w:val="single" w:sz="4" w:space="0" w:color="000000"/>
              <w:bottom w:val="single" w:sz="4" w:space="0" w:color="000000"/>
              <w:right w:val="single" w:sz="4" w:space="0" w:color="000000"/>
            </w:tcBorders>
            <w:vAlign w:val="center"/>
          </w:tcPr>
          <w:p w:rsidR="002F44DC" w:rsidRPr="00997B70" w:rsidRDefault="002F44DC">
            <w:pPr>
              <w:spacing w:line="320" w:lineRule="exact"/>
              <w:jc w:val="center"/>
              <w:textAlignment w:val="baseline"/>
              <w:rPr>
                <w:rFonts w:ascii="仿宋_GB2312" w:eastAsia="仿宋_GB2312" w:hAnsi="仿宋_GB2312" w:cs="仿宋_GB2312"/>
                <w:sz w:val="24"/>
              </w:rPr>
            </w:pPr>
          </w:p>
        </w:tc>
        <w:tc>
          <w:tcPr>
            <w:tcW w:w="7544" w:type="dxa"/>
            <w:tcBorders>
              <w:top w:val="single" w:sz="4" w:space="0" w:color="000000"/>
              <w:left w:val="single" w:sz="4" w:space="0" w:color="000000"/>
              <w:bottom w:val="single" w:sz="4" w:space="0" w:color="000000"/>
              <w:right w:val="single" w:sz="4" w:space="0" w:color="000000"/>
            </w:tcBorders>
            <w:vAlign w:val="center"/>
          </w:tcPr>
          <w:p w:rsidR="002F44DC" w:rsidRPr="00997B70" w:rsidRDefault="006F4A6A">
            <w:pPr>
              <w:ind w:firstLineChars="200" w:firstLine="482"/>
              <w:jc w:val="left"/>
              <w:textAlignment w:val="baseline"/>
              <w:rPr>
                <w:rFonts w:ascii="仿宋_GB2312" w:eastAsia="仿宋_GB2312" w:hAnsi="仿宋_GB2312" w:cs="仿宋_GB2312"/>
                <w:sz w:val="24"/>
                <w:szCs w:val="24"/>
              </w:rPr>
            </w:pPr>
            <w:r w:rsidRPr="00997B70">
              <w:rPr>
                <w:rFonts w:ascii="仿宋_GB2312" w:eastAsia="仿宋_GB2312" w:hAnsi="仿宋_GB2312" w:cs="仿宋_GB2312" w:hint="eastAsia"/>
                <w:b/>
                <w:bCs/>
                <w:sz w:val="24"/>
                <w:szCs w:val="24"/>
              </w:rPr>
              <w:t>白莲小学（</w:t>
            </w:r>
            <w:r w:rsidRPr="00997B70">
              <w:rPr>
                <w:rFonts w:ascii="仿宋_GB2312" w:eastAsia="仿宋_GB2312" w:hAnsi="仿宋_GB2312" w:cs="仿宋_GB2312"/>
                <w:b/>
                <w:bCs/>
                <w:sz w:val="24"/>
                <w:szCs w:val="24"/>
              </w:rPr>
              <w:t>新城小学湖东分校</w:t>
            </w:r>
            <w:r w:rsidRPr="00997B70">
              <w:rPr>
                <w:rFonts w:ascii="仿宋_GB2312" w:eastAsia="仿宋_GB2312" w:hAnsi="仿宋_GB2312" w:cs="仿宋_GB2312" w:hint="eastAsia"/>
                <w:b/>
                <w:bCs/>
                <w:sz w:val="24"/>
                <w:szCs w:val="24"/>
              </w:rPr>
              <w:t>）</w:t>
            </w:r>
            <w:r w:rsidRPr="00997B70">
              <w:rPr>
                <w:rFonts w:ascii="仿宋_GB2312" w:eastAsia="仿宋_GB2312" w:hAnsi="仿宋_GB2312" w:cs="仿宋_GB2312" w:hint="eastAsia"/>
                <w:sz w:val="24"/>
                <w:szCs w:val="24"/>
              </w:rPr>
              <w:t>已完工并投入使用；</w:t>
            </w:r>
            <w:r w:rsidRPr="00997B70">
              <w:rPr>
                <w:rFonts w:ascii="仿宋_GB2312" w:eastAsia="仿宋_GB2312" w:hAnsi="仿宋_GB2312" w:cs="仿宋_GB2312" w:hint="eastAsia"/>
                <w:b/>
                <w:bCs/>
                <w:sz w:val="24"/>
                <w:szCs w:val="24"/>
              </w:rPr>
              <w:t>湖东幼儿园</w:t>
            </w:r>
            <w:r w:rsidRPr="00997B70">
              <w:rPr>
                <w:rFonts w:ascii="仿宋_GB2312" w:eastAsia="仿宋_GB2312" w:hAnsi="仿宋_GB2312" w:cs="仿宋_GB2312" w:hint="eastAsia"/>
                <w:sz w:val="24"/>
                <w:szCs w:val="24"/>
              </w:rPr>
              <w:t>（</w:t>
            </w:r>
            <w:r w:rsidRPr="00997B70">
              <w:rPr>
                <w:rFonts w:ascii="仿宋_GB2312" w:eastAsia="仿宋_GB2312" w:hAnsi="仿宋_GB2312" w:cs="仿宋_GB2312"/>
                <w:b/>
                <w:bCs/>
                <w:sz w:val="24"/>
                <w:szCs w:val="24"/>
              </w:rPr>
              <w:t>新城幼儿园湖东分校</w:t>
            </w:r>
            <w:r w:rsidRPr="00997B70">
              <w:rPr>
                <w:rFonts w:ascii="仿宋_GB2312" w:eastAsia="仿宋_GB2312" w:hAnsi="仿宋_GB2312" w:cs="仿宋_GB2312" w:hint="eastAsia"/>
                <w:sz w:val="24"/>
                <w:szCs w:val="24"/>
              </w:rPr>
              <w:t>）已完工并投入使用</w:t>
            </w:r>
            <w:r w:rsidRPr="00997B70">
              <w:rPr>
                <w:rFonts w:ascii="仿宋_GB2312" w:eastAsia="仿宋_GB2312" w:hAnsi="仿宋_GB2312" w:cs="仿宋_GB2312"/>
                <w:sz w:val="24"/>
                <w:szCs w:val="24"/>
              </w:rPr>
              <w:t>。</w:t>
            </w:r>
          </w:p>
        </w:tc>
      </w:tr>
      <w:tr w:rsidR="002F44DC" w:rsidRPr="00997B70">
        <w:trPr>
          <w:cantSplit/>
          <w:trHeight w:val="2827"/>
          <w:jc w:val="center"/>
        </w:trPr>
        <w:tc>
          <w:tcPr>
            <w:tcW w:w="3978" w:type="dxa"/>
            <w:tcBorders>
              <w:top w:val="single" w:sz="4" w:space="0" w:color="000000"/>
              <w:left w:val="single" w:sz="4" w:space="0" w:color="000000"/>
              <w:bottom w:val="single" w:sz="4" w:space="0" w:color="000000"/>
              <w:right w:val="single" w:sz="4" w:space="0" w:color="000000"/>
            </w:tcBorders>
            <w:vAlign w:val="center"/>
          </w:tcPr>
          <w:p w:rsidR="002F44DC" w:rsidRPr="00997B70" w:rsidRDefault="006F4A6A">
            <w:pPr>
              <w:widowControl/>
              <w:spacing w:line="320" w:lineRule="exact"/>
              <w:ind w:firstLineChars="200" w:firstLine="480"/>
              <w:textAlignment w:val="center"/>
              <w:rPr>
                <w:rFonts w:ascii="仿宋_GB2312" w:eastAsia="仿宋_GB2312" w:hAnsi="仿宋_GB2312" w:cs="仿宋_GB2312"/>
                <w:kern w:val="0"/>
                <w:sz w:val="24"/>
              </w:rPr>
            </w:pPr>
            <w:r w:rsidRPr="00997B70">
              <w:rPr>
                <w:rFonts w:ascii="仿宋_GB2312" w:eastAsia="仿宋_GB2312" w:hAnsi="仿宋_GB2312" w:cs="仿宋_GB2312"/>
                <w:kern w:val="0"/>
                <w:sz w:val="24"/>
              </w:rPr>
              <w:t>92.</w:t>
            </w:r>
            <w:r w:rsidRPr="00997B70">
              <w:rPr>
                <w:rFonts w:ascii="仿宋_GB2312" w:eastAsia="仿宋_GB2312" w:hAnsi="仿宋_GB2312" w:cs="仿宋_GB2312" w:hint="eastAsia"/>
                <w:kern w:val="0"/>
                <w:sz w:val="24"/>
              </w:rPr>
              <w:t>完成县一中、二中、外国语学校、涂埠幼儿园扩容改造工程。</w:t>
            </w:r>
          </w:p>
        </w:tc>
        <w:tc>
          <w:tcPr>
            <w:tcW w:w="1043" w:type="dxa"/>
            <w:tcBorders>
              <w:top w:val="single" w:sz="4" w:space="0" w:color="000000"/>
              <w:left w:val="single" w:sz="4" w:space="0" w:color="000000"/>
              <w:bottom w:val="single" w:sz="4" w:space="0" w:color="000000"/>
              <w:right w:val="single" w:sz="4" w:space="0" w:color="000000"/>
            </w:tcBorders>
            <w:vAlign w:val="center"/>
          </w:tcPr>
          <w:p w:rsidR="002F44DC" w:rsidRPr="00997B70" w:rsidRDefault="006F4A6A">
            <w:pPr>
              <w:spacing w:line="320" w:lineRule="exact"/>
              <w:jc w:val="center"/>
              <w:textAlignment w:val="baseline"/>
              <w:rPr>
                <w:rFonts w:ascii="仿宋_GB2312" w:eastAsia="仿宋_GB2312" w:hAnsi="仿宋_GB2312" w:cs="仿宋_GB2312"/>
                <w:sz w:val="24"/>
              </w:rPr>
            </w:pPr>
            <w:r w:rsidRPr="00997B70">
              <w:rPr>
                <w:rFonts w:ascii="仿宋_GB2312" w:eastAsia="仿宋_GB2312" w:hAnsi="仿宋_GB2312" w:cs="仿宋_GB2312" w:hint="eastAsia"/>
                <w:sz w:val="24"/>
              </w:rPr>
              <w:t>张霞</w:t>
            </w:r>
          </w:p>
        </w:tc>
        <w:tc>
          <w:tcPr>
            <w:tcW w:w="1175"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F44DC" w:rsidRPr="00997B70" w:rsidRDefault="006F4A6A">
            <w:pPr>
              <w:spacing w:line="320" w:lineRule="exact"/>
              <w:jc w:val="center"/>
              <w:textAlignment w:val="baseline"/>
              <w:rPr>
                <w:rFonts w:ascii="仿宋_GB2312" w:eastAsia="仿宋_GB2312" w:hAnsi="仿宋_GB2312" w:cs="仿宋_GB2312"/>
                <w:sz w:val="24"/>
              </w:rPr>
            </w:pPr>
            <w:r w:rsidRPr="00997B70">
              <w:rPr>
                <w:rFonts w:ascii="仿宋_GB2312" w:eastAsia="仿宋_GB2312" w:hAnsi="仿宋_GB2312" w:cs="仿宋_GB2312" w:hint="eastAsia"/>
                <w:sz w:val="24"/>
              </w:rPr>
              <w:t>县教体局</w:t>
            </w:r>
          </w:p>
        </w:tc>
        <w:tc>
          <w:tcPr>
            <w:tcW w:w="918" w:type="dxa"/>
            <w:tcBorders>
              <w:top w:val="single" w:sz="4" w:space="0" w:color="000000"/>
              <w:left w:val="single" w:sz="4" w:space="0" w:color="000000"/>
              <w:bottom w:val="single" w:sz="4" w:space="0" w:color="000000"/>
              <w:right w:val="single" w:sz="4" w:space="0" w:color="000000"/>
            </w:tcBorders>
            <w:vAlign w:val="center"/>
          </w:tcPr>
          <w:p w:rsidR="002F44DC" w:rsidRPr="00997B70" w:rsidRDefault="002F44DC">
            <w:pPr>
              <w:spacing w:line="320" w:lineRule="exact"/>
              <w:jc w:val="center"/>
              <w:textAlignment w:val="baseline"/>
              <w:rPr>
                <w:rFonts w:ascii="仿宋_GB2312" w:eastAsia="仿宋_GB2312" w:hAnsi="仿宋_GB2312" w:cs="仿宋_GB2312"/>
                <w:sz w:val="24"/>
              </w:rPr>
            </w:pPr>
          </w:p>
        </w:tc>
        <w:tc>
          <w:tcPr>
            <w:tcW w:w="7544" w:type="dxa"/>
            <w:tcBorders>
              <w:top w:val="single" w:sz="4" w:space="0" w:color="000000"/>
              <w:left w:val="single" w:sz="4" w:space="0" w:color="000000"/>
              <w:bottom w:val="single" w:sz="4" w:space="0" w:color="000000"/>
              <w:right w:val="single" w:sz="4" w:space="0" w:color="000000"/>
            </w:tcBorders>
            <w:vAlign w:val="center"/>
          </w:tcPr>
          <w:p w:rsidR="002F44DC" w:rsidRPr="00997B70" w:rsidRDefault="006F4A6A">
            <w:pPr>
              <w:ind w:firstLineChars="200" w:firstLine="482"/>
              <w:jc w:val="left"/>
              <w:rPr>
                <w:rFonts w:ascii="仿宋_GB2312" w:eastAsia="仿宋_GB2312" w:hAnsi="仿宋_GB2312" w:cs="仿宋_GB2312"/>
                <w:sz w:val="24"/>
                <w:szCs w:val="24"/>
              </w:rPr>
            </w:pPr>
            <w:r w:rsidRPr="00997B70">
              <w:rPr>
                <w:rFonts w:ascii="仿宋_GB2312" w:eastAsia="仿宋_GB2312" w:hAnsi="仿宋_GB2312" w:cs="仿宋_GB2312"/>
                <w:b/>
                <w:bCs/>
                <w:sz w:val="24"/>
                <w:szCs w:val="24"/>
              </w:rPr>
              <w:t>县一中校园扩容工程</w:t>
            </w:r>
            <w:r w:rsidRPr="00997B70">
              <w:rPr>
                <w:rFonts w:ascii="仿宋_GB2312" w:eastAsia="仿宋_GB2312" w:hAnsi="仿宋_GB2312" w:cs="仿宋_GB2312" w:hint="eastAsia"/>
                <w:b/>
                <w:bCs/>
                <w:sz w:val="24"/>
                <w:szCs w:val="24"/>
              </w:rPr>
              <w:t>：</w:t>
            </w:r>
            <w:r w:rsidRPr="00997B70">
              <w:rPr>
                <w:rFonts w:ascii="仿宋_GB2312" w:eastAsia="仿宋_GB2312" w:hAnsi="仿宋_GB2312" w:cs="仿宋_GB2312" w:hint="eastAsia"/>
                <w:sz w:val="24"/>
                <w:szCs w:val="24"/>
              </w:rPr>
              <w:t>一期实验大楼正在进行四层楼面施工、学生公寓正在进行墙体砌筑施工、体育馆正在进行屋面施工</w:t>
            </w:r>
            <w:r w:rsidRPr="00997B70">
              <w:rPr>
                <w:rFonts w:ascii="仿宋_GB2312" w:eastAsia="仿宋_GB2312" w:hAnsi="仿宋_GB2312" w:cs="仿宋_GB2312" w:hint="eastAsia"/>
                <w:sz w:val="24"/>
                <w:szCs w:val="24"/>
              </w:rPr>
              <w:t>。（</w:t>
            </w:r>
            <w:r w:rsidRPr="00997B70">
              <w:rPr>
                <w:rFonts w:ascii="仿宋_GB2312" w:eastAsia="仿宋_GB2312" w:hAnsi="仿宋_GB2312" w:cs="仿宋_GB2312" w:hint="eastAsia"/>
                <w:sz w:val="24"/>
                <w:szCs w:val="24"/>
              </w:rPr>
              <w:t>2021</w:t>
            </w:r>
            <w:r w:rsidRPr="00997B70">
              <w:rPr>
                <w:rFonts w:ascii="仿宋_GB2312" w:eastAsia="仿宋_GB2312" w:hAnsi="仿宋_GB2312" w:cs="仿宋_GB2312" w:hint="eastAsia"/>
                <w:sz w:val="24"/>
                <w:szCs w:val="24"/>
              </w:rPr>
              <w:t>年可以完成主体工程</w:t>
            </w:r>
            <w:r w:rsidRPr="00997B70">
              <w:rPr>
                <w:rFonts w:ascii="仿宋_GB2312" w:eastAsia="仿宋_GB2312" w:hAnsi="仿宋_GB2312" w:cs="仿宋_GB2312" w:hint="eastAsia"/>
                <w:sz w:val="24"/>
                <w:szCs w:val="24"/>
              </w:rPr>
              <w:t>）</w:t>
            </w:r>
          </w:p>
          <w:p w:rsidR="002F44DC" w:rsidRPr="00997B70" w:rsidRDefault="006F4A6A">
            <w:pPr>
              <w:ind w:firstLineChars="200" w:firstLine="482"/>
              <w:jc w:val="left"/>
              <w:rPr>
                <w:rFonts w:ascii="仿宋_GB2312" w:eastAsia="仿宋_GB2312" w:hAnsi="仿宋_GB2312" w:cs="仿宋_GB2312"/>
                <w:sz w:val="24"/>
                <w:szCs w:val="24"/>
              </w:rPr>
            </w:pPr>
            <w:r w:rsidRPr="00997B70">
              <w:rPr>
                <w:rFonts w:ascii="仿宋_GB2312" w:eastAsia="仿宋_GB2312" w:hAnsi="仿宋_GB2312" w:cs="仿宋_GB2312"/>
                <w:b/>
                <w:bCs/>
                <w:sz w:val="24"/>
                <w:szCs w:val="24"/>
              </w:rPr>
              <w:t>县二中校园扩容工程</w:t>
            </w:r>
            <w:r w:rsidRPr="00997B70">
              <w:rPr>
                <w:rFonts w:ascii="仿宋_GB2312" w:eastAsia="仿宋_GB2312" w:hAnsi="仿宋_GB2312" w:cs="仿宋_GB2312" w:hint="eastAsia"/>
                <w:b/>
                <w:bCs/>
                <w:sz w:val="24"/>
                <w:szCs w:val="24"/>
              </w:rPr>
              <w:t>：</w:t>
            </w:r>
            <w:r w:rsidRPr="00997B70">
              <w:rPr>
                <w:rFonts w:ascii="仿宋_GB2312" w:eastAsia="仿宋_GB2312" w:hAnsi="仿宋_GB2312" w:cs="仿宋_GB2312" w:hint="eastAsia"/>
                <w:sz w:val="24"/>
                <w:szCs w:val="24"/>
              </w:rPr>
              <w:t>一期艺体楼和图书馆正在进行墙体砌筑施工，二期实验大楼正在进行屋面施工、初中部教学楼正在进行墙体砌筑施工。</w:t>
            </w:r>
            <w:r w:rsidRPr="00997B70">
              <w:rPr>
                <w:rFonts w:ascii="仿宋_GB2312" w:eastAsia="仿宋_GB2312" w:hAnsi="仿宋_GB2312" w:cs="仿宋_GB2312" w:hint="eastAsia"/>
                <w:sz w:val="24"/>
                <w:szCs w:val="24"/>
              </w:rPr>
              <w:t>（</w:t>
            </w:r>
            <w:r w:rsidRPr="00997B70">
              <w:rPr>
                <w:rFonts w:ascii="仿宋_GB2312" w:eastAsia="仿宋_GB2312" w:hAnsi="仿宋_GB2312" w:cs="仿宋_GB2312" w:hint="eastAsia"/>
                <w:sz w:val="24"/>
                <w:szCs w:val="24"/>
              </w:rPr>
              <w:t>2021</w:t>
            </w:r>
            <w:r w:rsidRPr="00997B70">
              <w:rPr>
                <w:rFonts w:ascii="仿宋_GB2312" w:eastAsia="仿宋_GB2312" w:hAnsi="仿宋_GB2312" w:cs="仿宋_GB2312" w:hint="eastAsia"/>
                <w:sz w:val="24"/>
                <w:szCs w:val="24"/>
              </w:rPr>
              <w:t>年可以完成主体工程</w:t>
            </w:r>
            <w:r w:rsidRPr="00997B70">
              <w:rPr>
                <w:rFonts w:ascii="仿宋_GB2312" w:eastAsia="仿宋_GB2312" w:hAnsi="仿宋_GB2312" w:cs="仿宋_GB2312" w:hint="eastAsia"/>
                <w:sz w:val="24"/>
                <w:szCs w:val="24"/>
              </w:rPr>
              <w:t>）</w:t>
            </w:r>
          </w:p>
          <w:p w:rsidR="002F44DC" w:rsidRPr="00997B70" w:rsidRDefault="006F4A6A">
            <w:pPr>
              <w:ind w:firstLineChars="200" w:firstLine="482"/>
              <w:jc w:val="left"/>
              <w:rPr>
                <w:rFonts w:ascii="仿宋_GB2312" w:eastAsia="仿宋_GB2312" w:hAnsi="仿宋_GB2312" w:cs="仿宋_GB2312"/>
                <w:sz w:val="24"/>
                <w:szCs w:val="24"/>
              </w:rPr>
            </w:pPr>
            <w:r w:rsidRPr="00997B70">
              <w:rPr>
                <w:rFonts w:ascii="仿宋_GB2312" w:eastAsia="仿宋_GB2312" w:hAnsi="仿宋_GB2312" w:cs="仿宋_GB2312"/>
                <w:b/>
                <w:bCs/>
                <w:sz w:val="24"/>
                <w:szCs w:val="24"/>
              </w:rPr>
              <w:t>外国语学校扩容新建教学综合大楼工程</w:t>
            </w:r>
            <w:r w:rsidRPr="00997B70">
              <w:rPr>
                <w:rFonts w:ascii="仿宋_GB2312" w:eastAsia="仿宋_GB2312" w:hAnsi="仿宋_GB2312" w:cs="仿宋_GB2312" w:hint="eastAsia"/>
                <w:b/>
                <w:bCs/>
                <w:sz w:val="24"/>
                <w:szCs w:val="24"/>
              </w:rPr>
              <w:t>：</w:t>
            </w:r>
            <w:r w:rsidRPr="00997B70">
              <w:rPr>
                <w:rFonts w:ascii="仿宋_GB2312" w:eastAsia="仿宋_GB2312" w:hAnsi="仿宋_GB2312" w:cs="仿宋_GB2312"/>
                <w:sz w:val="24"/>
                <w:szCs w:val="24"/>
              </w:rPr>
              <w:t>已完工</w:t>
            </w:r>
            <w:r w:rsidRPr="00997B70">
              <w:rPr>
                <w:rFonts w:ascii="仿宋_GB2312" w:eastAsia="仿宋_GB2312" w:hAnsi="仿宋_GB2312" w:cs="仿宋_GB2312" w:hint="eastAsia"/>
                <w:sz w:val="24"/>
                <w:szCs w:val="24"/>
              </w:rPr>
              <w:t>并投入使用。</w:t>
            </w:r>
          </w:p>
          <w:p w:rsidR="002F44DC" w:rsidRPr="00997B70" w:rsidRDefault="006F4A6A" w:rsidP="007714B1">
            <w:pPr>
              <w:ind w:firstLineChars="200" w:firstLine="482"/>
              <w:jc w:val="left"/>
              <w:rPr>
                <w:rFonts w:ascii="仿宋_GB2312" w:eastAsia="仿宋_GB2312" w:hAnsi="仿宋_GB2312" w:cs="仿宋_GB2312"/>
                <w:sz w:val="24"/>
                <w:szCs w:val="24"/>
              </w:rPr>
            </w:pPr>
            <w:r w:rsidRPr="00997B70">
              <w:rPr>
                <w:rFonts w:ascii="仿宋_GB2312" w:eastAsia="仿宋_GB2312" w:hAnsi="仿宋_GB2312" w:cs="仿宋_GB2312"/>
                <w:b/>
                <w:bCs/>
                <w:sz w:val="24"/>
                <w:szCs w:val="24"/>
              </w:rPr>
              <w:t>涂埠幼儿园扩容改造工程</w:t>
            </w:r>
            <w:r w:rsidRPr="00997B70">
              <w:rPr>
                <w:rFonts w:ascii="仿宋_GB2312" w:eastAsia="仿宋_GB2312" w:hAnsi="仿宋_GB2312" w:cs="仿宋_GB2312" w:hint="eastAsia"/>
                <w:b/>
                <w:bCs/>
                <w:sz w:val="24"/>
                <w:szCs w:val="24"/>
              </w:rPr>
              <w:t>：</w:t>
            </w:r>
            <w:r w:rsidRPr="00997B70">
              <w:rPr>
                <w:rFonts w:ascii="仿宋_GB2312" w:eastAsia="仿宋_GB2312" w:hAnsi="仿宋_GB2312" w:cs="仿宋_GB2312" w:hint="eastAsia"/>
                <w:sz w:val="24"/>
                <w:szCs w:val="24"/>
              </w:rPr>
              <w:t>已完成主体工程并验收合格，正在进行装饰工程施工</w:t>
            </w:r>
            <w:r w:rsidRPr="00997B70">
              <w:rPr>
                <w:rFonts w:ascii="仿宋_GB2312" w:eastAsia="仿宋_GB2312" w:hAnsi="仿宋_GB2312" w:cs="仿宋_GB2312" w:hint="eastAsia"/>
                <w:sz w:val="24"/>
                <w:szCs w:val="24"/>
              </w:rPr>
              <w:t>。</w:t>
            </w:r>
          </w:p>
        </w:tc>
      </w:tr>
      <w:tr w:rsidR="002F44DC" w:rsidRPr="00997B70">
        <w:trPr>
          <w:cantSplit/>
          <w:trHeight w:val="90"/>
          <w:jc w:val="center"/>
        </w:trPr>
        <w:tc>
          <w:tcPr>
            <w:tcW w:w="3978" w:type="dxa"/>
            <w:tcBorders>
              <w:top w:val="single" w:sz="4" w:space="0" w:color="000000"/>
              <w:left w:val="single" w:sz="4" w:space="0" w:color="000000"/>
              <w:bottom w:val="single" w:sz="4" w:space="0" w:color="000000"/>
              <w:right w:val="single" w:sz="4" w:space="0" w:color="000000"/>
            </w:tcBorders>
            <w:vAlign w:val="center"/>
          </w:tcPr>
          <w:p w:rsidR="002F44DC" w:rsidRPr="00997B70" w:rsidRDefault="006F4A6A">
            <w:pPr>
              <w:widowControl/>
              <w:spacing w:line="320" w:lineRule="exact"/>
              <w:ind w:firstLineChars="200" w:firstLine="480"/>
              <w:textAlignment w:val="center"/>
              <w:rPr>
                <w:rFonts w:ascii="仿宋_GB2312" w:eastAsia="仿宋_GB2312" w:hAnsi="仿宋_GB2312" w:cs="仿宋_GB2312"/>
                <w:kern w:val="0"/>
                <w:sz w:val="24"/>
              </w:rPr>
            </w:pPr>
            <w:r w:rsidRPr="00997B70">
              <w:rPr>
                <w:rFonts w:ascii="仿宋_GB2312" w:eastAsia="仿宋_GB2312" w:hAnsi="仿宋_GB2312" w:cs="仿宋_GB2312"/>
                <w:kern w:val="0"/>
                <w:sz w:val="24"/>
              </w:rPr>
              <w:lastRenderedPageBreak/>
              <w:t>93.</w:t>
            </w:r>
            <w:r w:rsidRPr="00997B70">
              <w:rPr>
                <w:rFonts w:ascii="仿宋_GB2312" w:eastAsia="仿宋_GB2312" w:hAnsi="仿宋_GB2312" w:cs="仿宋_GB2312" w:hint="eastAsia"/>
                <w:kern w:val="0"/>
                <w:sz w:val="24"/>
              </w:rPr>
              <w:t>启动城南小学及幼儿园建设。</w:t>
            </w:r>
          </w:p>
        </w:tc>
        <w:tc>
          <w:tcPr>
            <w:tcW w:w="1043" w:type="dxa"/>
            <w:tcBorders>
              <w:top w:val="single" w:sz="4" w:space="0" w:color="000000"/>
              <w:left w:val="single" w:sz="4" w:space="0" w:color="000000"/>
              <w:bottom w:val="single" w:sz="4" w:space="0" w:color="000000"/>
              <w:right w:val="single" w:sz="4" w:space="0" w:color="000000"/>
            </w:tcBorders>
            <w:vAlign w:val="center"/>
          </w:tcPr>
          <w:p w:rsidR="002F44DC" w:rsidRPr="00997B70" w:rsidRDefault="006F4A6A">
            <w:pPr>
              <w:spacing w:line="320" w:lineRule="exact"/>
              <w:jc w:val="center"/>
              <w:textAlignment w:val="baseline"/>
              <w:rPr>
                <w:rFonts w:ascii="仿宋_GB2312" w:eastAsia="仿宋_GB2312" w:hAnsi="仿宋_GB2312" w:cs="仿宋_GB2312"/>
                <w:sz w:val="24"/>
              </w:rPr>
            </w:pPr>
            <w:r w:rsidRPr="00997B70">
              <w:rPr>
                <w:rFonts w:ascii="仿宋_GB2312" w:eastAsia="仿宋_GB2312" w:hAnsi="仿宋_GB2312" w:cs="仿宋_GB2312" w:hint="eastAsia"/>
                <w:sz w:val="24"/>
              </w:rPr>
              <w:t>张霞</w:t>
            </w:r>
          </w:p>
        </w:tc>
        <w:tc>
          <w:tcPr>
            <w:tcW w:w="1175"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F44DC" w:rsidRPr="00997B70" w:rsidRDefault="006F4A6A">
            <w:pPr>
              <w:spacing w:line="320" w:lineRule="exact"/>
              <w:jc w:val="center"/>
              <w:textAlignment w:val="baseline"/>
              <w:rPr>
                <w:rFonts w:ascii="仿宋_GB2312" w:eastAsia="仿宋_GB2312" w:hAnsi="仿宋_GB2312" w:cs="仿宋_GB2312"/>
                <w:sz w:val="24"/>
              </w:rPr>
            </w:pPr>
            <w:r w:rsidRPr="00997B70">
              <w:rPr>
                <w:rFonts w:ascii="仿宋_GB2312" w:eastAsia="仿宋_GB2312" w:hAnsi="仿宋_GB2312" w:cs="仿宋_GB2312" w:hint="eastAsia"/>
                <w:sz w:val="24"/>
              </w:rPr>
              <w:t>县教体局</w:t>
            </w:r>
          </w:p>
        </w:tc>
        <w:tc>
          <w:tcPr>
            <w:tcW w:w="918" w:type="dxa"/>
            <w:tcBorders>
              <w:top w:val="single" w:sz="4" w:space="0" w:color="000000"/>
              <w:left w:val="single" w:sz="4" w:space="0" w:color="000000"/>
              <w:bottom w:val="single" w:sz="4" w:space="0" w:color="000000"/>
              <w:right w:val="single" w:sz="4" w:space="0" w:color="000000"/>
            </w:tcBorders>
            <w:vAlign w:val="center"/>
          </w:tcPr>
          <w:p w:rsidR="002F44DC" w:rsidRPr="00997B70" w:rsidRDefault="002F44DC">
            <w:pPr>
              <w:spacing w:line="320" w:lineRule="exact"/>
              <w:jc w:val="center"/>
              <w:textAlignment w:val="baseline"/>
              <w:rPr>
                <w:rFonts w:ascii="仿宋_GB2312" w:eastAsia="仿宋_GB2312" w:hAnsi="仿宋_GB2312" w:cs="仿宋_GB2312"/>
                <w:sz w:val="24"/>
              </w:rPr>
            </w:pPr>
          </w:p>
        </w:tc>
        <w:tc>
          <w:tcPr>
            <w:tcW w:w="7544" w:type="dxa"/>
            <w:tcBorders>
              <w:top w:val="single" w:sz="4" w:space="0" w:color="000000"/>
              <w:left w:val="single" w:sz="4" w:space="0" w:color="000000"/>
              <w:bottom w:val="single" w:sz="4" w:space="0" w:color="000000"/>
              <w:right w:val="single" w:sz="4" w:space="0" w:color="000000"/>
            </w:tcBorders>
            <w:vAlign w:val="center"/>
          </w:tcPr>
          <w:p w:rsidR="002F44DC" w:rsidRPr="00997B70" w:rsidRDefault="006F4A6A">
            <w:pPr>
              <w:ind w:firstLineChars="200" w:firstLine="482"/>
              <w:jc w:val="left"/>
              <w:rPr>
                <w:rFonts w:ascii="仿宋_GB2312" w:eastAsia="仿宋_GB2312" w:hAnsi="仿宋_GB2312" w:cs="仿宋_GB2312"/>
                <w:sz w:val="24"/>
                <w:szCs w:val="24"/>
              </w:rPr>
            </w:pPr>
            <w:r w:rsidRPr="00997B70">
              <w:rPr>
                <w:rFonts w:ascii="仿宋_GB2312" w:eastAsia="仿宋_GB2312" w:hAnsi="仿宋_GB2312" w:cs="仿宋_GB2312"/>
                <w:b/>
                <w:bCs/>
                <w:sz w:val="24"/>
                <w:szCs w:val="24"/>
              </w:rPr>
              <w:t>城南小学及幼儿园工程</w:t>
            </w:r>
            <w:r w:rsidRPr="00997B70">
              <w:rPr>
                <w:rFonts w:ascii="仿宋_GB2312" w:eastAsia="仿宋_GB2312" w:hAnsi="仿宋_GB2312" w:cs="仿宋_GB2312" w:hint="eastAsia"/>
                <w:b/>
                <w:bCs/>
                <w:sz w:val="24"/>
                <w:szCs w:val="24"/>
              </w:rPr>
              <w:t>：</w:t>
            </w:r>
            <w:r w:rsidRPr="00997B70">
              <w:rPr>
                <w:rFonts w:ascii="仿宋_GB2312" w:eastAsia="仿宋_GB2312" w:hAnsi="仿宋_GB2312" w:cs="仿宋_GB2312" w:hint="eastAsia"/>
                <w:sz w:val="24"/>
                <w:szCs w:val="24"/>
              </w:rPr>
              <w:t>征地拆迁工作已基本完成，规划文本已通过专家评审并第二次上了县城建领导小组会、正在进一步修改完善。</w:t>
            </w:r>
            <w:r w:rsidRPr="00997B70">
              <w:rPr>
                <w:rFonts w:ascii="仿宋_GB2312" w:eastAsia="仿宋_GB2312" w:hAnsi="仿宋_GB2312" w:cs="仿宋_GB2312"/>
                <w:b/>
                <w:bCs/>
                <w:sz w:val="24"/>
                <w:szCs w:val="24"/>
              </w:rPr>
              <w:t>(</w:t>
            </w:r>
            <w:r w:rsidRPr="00997B70">
              <w:rPr>
                <w:rFonts w:ascii="仿宋_GB2312" w:eastAsia="仿宋_GB2312" w:hAnsi="仿宋_GB2312" w:cs="仿宋_GB2312" w:hint="eastAsia"/>
                <w:b/>
                <w:bCs/>
                <w:sz w:val="24"/>
                <w:szCs w:val="24"/>
              </w:rPr>
              <w:t>正在推进</w:t>
            </w:r>
            <w:r w:rsidRPr="00997B70">
              <w:rPr>
                <w:rFonts w:ascii="仿宋_GB2312" w:eastAsia="仿宋_GB2312" w:hAnsi="仿宋_GB2312" w:cs="仿宋_GB2312"/>
                <w:b/>
                <w:bCs/>
                <w:sz w:val="24"/>
                <w:szCs w:val="24"/>
              </w:rPr>
              <w:t>)</w:t>
            </w:r>
          </w:p>
        </w:tc>
      </w:tr>
      <w:tr w:rsidR="002F44DC" w:rsidRPr="00997B70">
        <w:trPr>
          <w:cantSplit/>
          <w:trHeight w:val="90"/>
          <w:jc w:val="center"/>
        </w:trPr>
        <w:tc>
          <w:tcPr>
            <w:tcW w:w="3978" w:type="dxa"/>
            <w:tcBorders>
              <w:top w:val="single" w:sz="4" w:space="0" w:color="000000"/>
              <w:left w:val="single" w:sz="4" w:space="0" w:color="000000"/>
              <w:bottom w:val="single" w:sz="4" w:space="0" w:color="000000"/>
              <w:right w:val="single" w:sz="4" w:space="0" w:color="000000"/>
            </w:tcBorders>
            <w:vAlign w:val="center"/>
          </w:tcPr>
          <w:p w:rsidR="002F44DC" w:rsidRPr="00997B70" w:rsidRDefault="006F4A6A">
            <w:pPr>
              <w:widowControl/>
              <w:spacing w:line="320" w:lineRule="exact"/>
              <w:ind w:firstLineChars="200" w:firstLine="480"/>
              <w:textAlignment w:val="center"/>
              <w:rPr>
                <w:rFonts w:ascii="仿宋_GB2312" w:eastAsia="仿宋_GB2312" w:hAnsi="仿宋_GB2312" w:cs="仿宋_GB2312"/>
                <w:kern w:val="0"/>
                <w:sz w:val="24"/>
              </w:rPr>
            </w:pPr>
            <w:r w:rsidRPr="00997B70">
              <w:rPr>
                <w:rFonts w:ascii="仿宋_GB2312" w:eastAsia="仿宋_GB2312" w:hAnsi="仿宋_GB2312" w:cs="仿宋_GB2312"/>
                <w:kern w:val="0"/>
                <w:sz w:val="24"/>
              </w:rPr>
              <w:t>94.</w:t>
            </w:r>
            <w:r w:rsidRPr="00997B70">
              <w:rPr>
                <w:rFonts w:ascii="仿宋_GB2312" w:eastAsia="仿宋_GB2312" w:hAnsi="仿宋_GB2312" w:cs="仿宋_GB2312" w:hint="eastAsia"/>
                <w:kern w:val="0"/>
                <w:sz w:val="24"/>
              </w:rPr>
              <w:t>加快推进三溪桥等乡镇中心幼儿园建设。</w:t>
            </w:r>
          </w:p>
        </w:tc>
        <w:tc>
          <w:tcPr>
            <w:tcW w:w="1043" w:type="dxa"/>
            <w:tcBorders>
              <w:top w:val="single" w:sz="4" w:space="0" w:color="000000"/>
              <w:left w:val="single" w:sz="4" w:space="0" w:color="000000"/>
              <w:bottom w:val="single" w:sz="4" w:space="0" w:color="000000"/>
              <w:right w:val="single" w:sz="4" w:space="0" w:color="000000"/>
            </w:tcBorders>
            <w:vAlign w:val="center"/>
          </w:tcPr>
          <w:p w:rsidR="002F44DC" w:rsidRPr="00997B70" w:rsidRDefault="006F4A6A">
            <w:pPr>
              <w:spacing w:line="320" w:lineRule="exact"/>
              <w:jc w:val="center"/>
              <w:textAlignment w:val="baseline"/>
              <w:rPr>
                <w:rFonts w:ascii="仿宋_GB2312" w:eastAsia="仿宋_GB2312" w:hAnsi="仿宋_GB2312" w:cs="仿宋_GB2312"/>
                <w:sz w:val="24"/>
              </w:rPr>
            </w:pPr>
            <w:r w:rsidRPr="00997B70">
              <w:rPr>
                <w:rFonts w:ascii="仿宋_GB2312" w:eastAsia="仿宋_GB2312" w:hAnsi="仿宋_GB2312" w:cs="仿宋_GB2312" w:hint="eastAsia"/>
                <w:sz w:val="24"/>
              </w:rPr>
              <w:t>张</w:t>
            </w:r>
            <w:r w:rsidRPr="00997B70">
              <w:rPr>
                <w:rFonts w:ascii="仿宋_GB2312" w:eastAsia="仿宋_GB2312" w:hAnsi="仿宋_GB2312" w:cs="仿宋_GB2312" w:hint="eastAsia"/>
                <w:sz w:val="24"/>
              </w:rPr>
              <w:t>霞</w:t>
            </w:r>
          </w:p>
        </w:tc>
        <w:tc>
          <w:tcPr>
            <w:tcW w:w="1175"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F44DC" w:rsidRPr="00997B70" w:rsidRDefault="006F4A6A">
            <w:pPr>
              <w:spacing w:line="320" w:lineRule="exact"/>
              <w:jc w:val="center"/>
              <w:textAlignment w:val="baseline"/>
              <w:rPr>
                <w:rFonts w:ascii="仿宋_GB2312" w:eastAsia="仿宋_GB2312" w:hAnsi="仿宋_GB2312" w:cs="仿宋_GB2312"/>
                <w:sz w:val="24"/>
              </w:rPr>
            </w:pPr>
            <w:r w:rsidRPr="00997B70">
              <w:rPr>
                <w:rFonts w:ascii="仿宋_GB2312" w:eastAsia="仿宋_GB2312" w:hAnsi="仿宋_GB2312" w:cs="仿宋_GB2312" w:hint="eastAsia"/>
                <w:sz w:val="24"/>
              </w:rPr>
              <w:t>县教体局</w:t>
            </w:r>
          </w:p>
        </w:tc>
        <w:tc>
          <w:tcPr>
            <w:tcW w:w="918" w:type="dxa"/>
            <w:tcBorders>
              <w:top w:val="single" w:sz="4" w:space="0" w:color="000000"/>
              <w:left w:val="single" w:sz="4" w:space="0" w:color="000000"/>
              <w:bottom w:val="single" w:sz="4" w:space="0" w:color="000000"/>
              <w:right w:val="single" w:sz="4" w:space="0" w:color="000000"/>
            </w:tcBorders>
            <w:vAlign w:val="center"/>
          </w:tcPr>
          <w:p w:rsidR="002F44DC" w:rsidRPr="00997B70" w:rsidRDefault="002F44DC">
            <w:pPr>
              <w:spacing w:line="320" w:lineRule="exact"/>
              <w:jc w:val="center"/>
              <w:textAlignment w:val="baseline"/>
              <w:rPr>
                <w:rFonts w:ascii="仿宋_GB2312" w:eastAsia="仿宋_GB2312" w:hAnsi="仿宋_GB2312" w:cs="仿宋_GB2312"/>
                <w:sz w:val="24"/>
              </w:rPr>
            </w:pPr>
          </w:p>
        </w:tc>
        <w:tc>
          <w:tcPr>
            <w:tcW w:w="7544" w:type="dxa"/>
            <w:tcBorders>
              <w:top w:val="single" w:sz="4" w:space="0" w:color="000000"/>
              <w:left w:val="single" w:sz="4" w:space="0" w:color="000000"/>
              <w:bottom w:val="single" w:sz="4" w:space="0" w:color="000000"/>
              <w:right w:val="single" w:sz="4" w:space="0" w:color="000000"/>
            </w:tcBorders>
            <w:vAlign w:val="center"/>
          </w:tcPr>
          <w:p w:rsidR="002F44DC" w:rsidRPr="00997B70" w:rsidRDefault="006F4A6A" w:rsidP="007714B1">
            <w:pPr>
              <w:ind w:firstLineChars="200" w:firstLine="482"/>
              <w:jc w:val="left"/>
              <w:rPr>
                <w:rFonts w:ascii="仿宋_GB2312" w:eastAsia="仿宋_GB2312" w:hAnsi="仿宋_GB2312" w:cs="仿宋_GB2312"/>
                <w:sz w:val="24"/>
                <w:szCs w:val="24"/>
              </w:rPr>
            </w:pPr>
            <w:r w:rsidRPr="00997B70">
              <w:rPr>
                <w:rFonts w:ascii="仿宋_GB2312" w:eastAsia="仿宋_GB2312" w:hAnsi="仿宋_GB2312" w:cs="仿宋_GB2312" w:hint="eastAsia"/>
                <w:b/>
                <w:bCs/>
                <w:sz w:val="24"/>
                <w:szCs w:val="24"/>
              </w:rPr>
              <w:t>三溪桥中心幼儿园</w:t>
            </w:r>
            <w:r w:rsidRPr="00997B70">
              <w:rPr>
                <w:rFonts w:ascii="仿宋_GB2312" w:eastAsia="仿宋_GB2312" w:hAnsi="仿宋_GB2312" w:cs="仿宋_GB2312" w:hint="eastAsia"/>
                <w:sz w:val="24"/>
                <w:szCs w:val="24"/>
              </w:rPr>
              <w:t>正在进行土方拖运及施工图设计等工作；</w:t>
            </w:r>
            <w:r w:rsidRPr="00997B70">
              <w:rPr>
                <w:rFonts w:ascii="仿宋_GB2312" w:eastAsia="仿宋_GB2312" w:hAnsi="仿宋_GB2312" w:cs="仿宋_GB2312" w:hint="eastAsia"/>
                <w:b/>
                <w:bCs/>
                <w:sz w:val="24"/>
                <w:szCs w:val="24"/>
              </w:rPr>
              <w:t>滩溪中心幼儿园</w:t>
            </w:r>
            <w:r w:rsidRPr="00997B70">
              <w:rPr>
                <w:rFonts w:ascii="仿宋_GB2312" w:eastAsia="仿宋_GB2312" w:hAnsi="仿宋_GB2312" w:cs="仿宋_GB2312" w:hint="eastAsia"/>
                <w:sz w:val="24"/>
                <w:szCs w:val="24"/>
              </w:rPr>
              <w:t>正在进行红线范围内房屋拆除及施工图设计等工作。</w:t>
            </w:r>
          </w:p>
        </w:tc>
      </w:tr>
      <w:tr w:rsidR="002F44DC" w:rsidRPr="00997B70">
        <w:trPr>
          <w:cantSplit/>
          <w:trHeight w:val="2987"/>
          <w:jc w:val="center"/>
        </w:trPr>
        <w:tc>
          <w:tcPr>
            <w:tcW w:w="3978" w:type="dxa"/>
            <w:tcBorders>
              <w:top w:val="single" w:sz="4" w:space="0" w:color="000000"/>
              <w:left w:val="single" w:sz="4" w:space="0" w:color="000000"/>
              <w:bottom w:val="single" w:sz="4" w:space="0" w:color="000000"/>
              <w:right w:val="single" w:sz="4" w:space="0" w:color="000000"/>
            </w:tcBorders>
            <w:vAlign w:val="center"/>
          </w:tcPr>
          <w:p w:rsidR="002F44DC" w:rsidRPr="00997B70" w:rsidRDefault="006F4A6A">
            <w:pPr>
              <w:widowControl/>
              <w:spacing w:line="320" w:lineRule="exact"/>
              <w:ind w:firstLineChars="200" w:firstLine="480"/>
              <w:textAlignment w:val="center"/>
              <w:rPr>
                <w:rFonts w:ascii="仿宋_GB2312" w:eastAsia="仿宋_GB2312" w:hAnsi="仿宋_GB2312" w:cs="仿宋_GB2312"/>
                <w:kern w:val="0"/>
                <w:sz w:val="24"/>
              </w:rPr>
            </w:pPr>
            <w:r w:rsidRPr="00997B70">
              <w:rPr>
                <w:rFonts w:ascii="仿宋_GB2312" w:eastAsia="仿宋_GB2312" w:hAnsi="仿宋_GB2312" w:cs="仿宋_GB2312"/>
                <w:kern w:val="0"/>
                <w:sz w:val="24"/>
              </w:rPr>
              <w:t>95.</w:t>
            </w:r>
            <w:r w:rsidRPr="00997B70">
              <w:rPr>
                <w:rFonts w:ascii="仿宋_GB2312" w:eastAsia="仿宋_GB2312" w:hAnsi="仿宋_GB2312" w:cs="仿宋_GB2312" w:hint="eastAsia"/>
                <w:kern w:val="0"/>
                <w:sz w:val="24"/>
              </w:rPr>
              <w:t>拓展教师招引渠道，不断提升教学质量和水平。</w:t>
            </w:r>
          </w:p>
        </w:tc>
        <w:tc>
          <w:tcPr>
            <w:tcW w:w="1043" w:type="dxa"/>
            <w:tcBorders>
              <w:top w:val="single" w:sz="4" w:space="0" w:color="000000"/>
              <w:left w:val="single" w:sz="4" w:space="0" w:color="000000"/>
              <w:bottom w:val="single" w:sz="4" w:space="0" w:color="000000"/>
              <w:right w:val="single" w:sz="4" w:space="0" w:color="000000"/>
            </w:tcBorders>
            <w:vAlign w:val="center"/>
          </w:tcPr>
          <w:p w:rsidR="002F44DC" w:rsidRPr="00997B70" w:rsidRDefault="006F4A6A">
            <w:pPr>
              <w:spacing w:line="320" w:lineRule="exact"/>
              <w:jc w:val="center"/>
              <w:textAlignment w:val="baseline"/>
              <w:rPr>
                <w:rFonts w:ascii="仿宋_GB2312" w:eastAsia="仿宋_GB2312" w:hAnsi="仿宋_GB2312" w:cs="仿宋_GB2312"/>
                <w:sz w:val="24"/>
              </w:rPr>
            </w:pPr>
            <w:r w:rsidRPr="00997B70">
              <w:rPr>
                <w:rFonts w:ascii="仿宋_GB2312" w:eastAsia="仿宋_GB2312" w:hAnsi="仿宋_GB2312" w:cs="仿宋_GB2312" w:hint="eastAsia"/>
                <w:sz w:val="24"/>
              </w:rPr>
              <w:t>张霞</w:t>
            </w:r>
          </w:p>
        </w:tc>
        <w:tc>
          <w:tcPr>
            <w:tcW w:w="1175"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F44DC" w:rsidRPr="00997B70" w:rsidRDefault="006F4A6A">
            <w:pPr>
              <w:spacing w:line="320" w:lineRule="exact"/>
              <w:jc w:val="center"/>
              <w:textAlignment w:val="baseline"/>
              <w:rPr>
                <w:rFonts w:ascii="仿宋_GB2312" w:eastAsia="仿宋_GB2312" w:hAnsi="仿宋_GB2312" w:cs="仿宋_GB2312"/>
                <w:sz w:val="24"/>
              </w:rPr>
            </w:pPr>
            <w:r w:rsidRPr="00997B70">
              <w:rPr>
                <w:rFonts w:ascii="仿宋_GB2312" w:eastAsia="仿宋_GB2312" w:hAnsi="仿宋_GB2312" w:cs="仿宋_GB2312" w:hint="eastAsia"/>
                <w:sz w:val="24"/>
              </w:rPr>
              <w:t>县教体局</w:t>
            </w:r>
          </w:p>
          <w:p w:rsidR="002F44DC" w:rsidRPr="00997B70" w:rsidRDefault="006F4A6A">
            <w:pPr>
              <w:spacing w:line="320" w:lineRule="exact"/>
              <w:jc w:val="center"/>
              <w:textAlignment w:val="baseline"/>
              <w:rPr>
                <w:rFonts w:ascii="仿宋_GB2312" w:eastAsia="仿宋_GB2312" w:hAnsi="仿宋_GB2312" w:cs="仿宋_GB2312"/>
                <w:sz w:val="24"/>
              </w:rPr>
            </w:pPr>
            <w:r w:rsidRPr="00997B70">
              <w:rPr>
                <w:rFonts w:ascii="仿宋_GB2312" w:eastAsia="仿宋_GB2312" w:hAnsi="仿宋_GB2312" w:cs="仿宋_GB2312" w:hint="eastAsia"/>
                <w:sz w:val="24"/>
              </w:rPr>
              <w:t>县人社局</w:t>
            </w:r>
          </w:p>
        </w:tc>
        <w:tc>
          <w:tcPr>
            <w:tcW w:w="918" w:type="dxa"/>
            <w:tcBorders>
              <w:top w:val="single" w:sz="4" w:space="0" w:color="000000"/>
              <w:left w:val="single" w:sz="4" w:space="0" w:color="000000"/>
              <w:bottom w:val="single" w:sz="4" w:space="0" w:color="000000"/>
              <w:right w:val="single" w:sz="4" w:space="0" w:color="000000"/>
            </w:tcBorders>
            <w:vAlign w:val="center"/>
          </w:tcPr>
          <w:p w:rsidR="002F44DC" w:rsidRPr="00997B70" w:rsidRDefault="002F44DC">
            <w:pPr>
              <w:spacing w:line="320" w:lineRule="exact"/>
              <w:jc w:val="center"/>
              <w:textAlignment w:val="baseline"/>
              <w:rPr>
                <w:rFonts w:ascii="仿宋_GB2312" w:eastAsia="仿宋_GB2312" w:hAnsi="仿宋_GB2312" w:cs="仿宋_GB2312"/>
                <w:sz w:val="24"/>
              </w:rPr>
            </w:pPr>
          </w:p>
        </w:tc>
        <w:tc>
          <w:tcPr>
            <w:tcW w:w="7544" w:type="dxa"/>
            <w:tcBorders>
              <w:top w:val="single" w:sz="4" w:space="0" w:color="000000"/>
              <w:left w:val="single" w:sz="4" w:space="0" w:color="000000"/>
              <w:bottom w:val="single" w:sz="4" w:space="0" w:color="000000"/>
              <w:right w:val="single" w:sz="4" w:space="0" w:color="000000"/>
            </w:tcBorders>
            <w:vAlign w:val="center"/>
          </w:tcPr>
          <w:p w:rsidR="002F44DC" w:rsidRPr="00997B70" w:rsidRDefault="006F4A6A" w:rsidP="007714B1">
            <w:pPr>
              <w:ind w:firstLineChars="200" w:firstLine="480"/>
              <w:jc w:val="left"/>
              <w:textAlignment w:val="baseline"/>
              <w:rPr>
                <w:rFonts w:ascii="仿宋_GB2312" w:eastAsia="仿宋_GB2312" w:hAnsi="仿宋_GB2312" w:cs="仿宋_GB2312"/>
                <w:sz w:val="24"/>
                <w:szCs w:val="24"/>
              </w:rPr>
            </w:pPr>
            <w:r w:rsidRPr="00997B70">
              <w:rPr>
                <w:rFonts w:ascii="仿宋_GB2312" w:eastAsia="仿宋_GB2312" w:hAnsi="仿宋_GB2312" w:cs="仿宋_GB2312" w:hint="eastAsia"/>
                <w:sz w:val="24"/>
                <w:szCs w:val="24"/>
              </w:rPr>
              <w:t>县政府正式出台了《永修县人民政府关于印发永修县促进教育人才优先发展实施办法的通知》（永府字</w:t>
            </w:r>
            <w:r w:rsidRPr="00997B70">
              <w:rPr>
                <w:rFonts w:ascii="仿宋_GB2312" w:eastAsia="仿宋_GB2312" w:hAnsi="仿宋_GB2312" w:cs="仿宋_GB2312" w:hint="eastAsia"/>
                <w:sz w:val="24"/>
                <w:szCs w:val="24"/>
              </w:rPr>
              <w:t>[2021]41</w:t>
            </w:r>
            <w:r w:rsidRPr="00997B70">
              <w:rPr>
                <w:rFonts w:ascii="仿宋_GB2312" w:eastAsia="仿宋_GB2312" w:hAnsi="仿宋_GB2312" w:cs="仿宋_GB2312" w:hint="eastAsia"/>
                <w:sz w:val="24"/>
                <w:szCs w:val="24"/>
              </w:rPr>
              <w:t>号），为永修中专学校招聘</w:t>
            </w:r>
            <w:r w:rsidRPr="00997B70">
              <w:rPr>
                <w:rFonts w:ascii="仿宋_GB2312" w:eastAsia="仿宋_GB2312" w:hAnsi="仿宋_GB2312" w:cs="仿宋_GB2312" w:hint="eastAsia"/>
                <w:sz w:val="24"/>
                <w:szCs w:val="24"/>
              </w:rPr>
              <w:t>3</w:t>
            </w:r>
            <w:r w:rsidRPr="00997B70">
              <w:rPr>
                <w:rFonts w:ascii="仿宋_GB2312" w:eastAsia="仿宋_GB2312" w:hAnsi="仿宋_GB2312" w:cs="仿宋_GB2312" w:hint="eastAsia"/>
                <w:sz w:val="24"/>
                <w:szCs w:val="24"/>
              </w:rPr>
              <w:t>名专业教师已纳入全县“绿色通道”招聘，这项工作在</w:t>
            </w:r>
            <w:r w:rsidR="007714B1" w:rsidRPr="00997B70">
              <w:rPr>
                <w:rFonts w:ascii="仿宋_GB2312" w:eastAsia="仿宋_GB2312" w:hAnsi="仿宋_GB2312" w:cs="仿宋_GB2312" w:hint="eastAsia"/>
                <w:sz w:val="24"/>
                <w:szCs w:val="24"/>
              </w:rPr>
              <w:t>2021</w:t>
            </w:r>
            <w:r w:rsidRPr="00997B70">
              <w:rPr>
                <w:rFonts w:ascii="仿宋_GB2312" w:eastAsia="仿宋_GB2312" w:hAnsi="仿宋_GB2312" w:cs="仿宋_GB2312" w:hint="eastAsia"/>
                <w:sz w:val="24"/>
                <w:szCs w:val="24"/>
              </w:rPr>
              <w:t>年</w:t>
            </w:r>
            <w:r w:rsidRPr="00997B70">
              <w:rPr>
                <w:rFonts w:ascii="仿宋_GB2312" w:eastAsia="仿宋_GB2312" w:hAnsi="仿宋_GB2312" w:cs="仿宋_GB2312" w:hint="eastAsia"/>
                <w:sz w:val="24"/>
                <w:szCs w:val="24"/>
              </w:rPr>
              <w:t>9</w:t>
            </w:r>
            <w:r w:rsidRPr="00997B70">
              <w:rPr>
                <w:rFonts w:ascii="仿宋_GB2312" w:eastAsia="仿宋_GB2312" w:hAnsi="仿宋_GB2312" w:cs="仿宋_GB2312" w:hint="eastAsia"/>
                <w:sz w:val="24"/>
                <w:szCs w:val="24"/>
              </w:rPr>
              <w:t>月份已完成。</w:t>
            </w:r>
          </w:p>
        </w:tc>
      </w:tr>
    </w:tbl>
    <w:p w:rsidR="002F44DC" w:rsidRPr="00997B70" w:rsidRDefault="002F44DC">
      <w:pPr>
        <w:textAlignment w:val="baseline"/>
        <w:rPr>
          <w:sz w:val="20"/>
        </w:rPr>
      </w:pPr>
    </w:p>
    <w:sectPr w:rsidR="002F44DC" w:rsidRPr="00997B70" w:rsidSect="002F44DC">
      <w:footerReference w:type="default" r:id="rId7"/>
      <w:pgSz w:w="16840" w:h="11907" w:orient="landscape"/>
      <w:pgMar w:top="1588" w:right="1247" w:bottom="1134" w:left="1247" w:header="851" w:footer="992" w:gutter="0"/>
      <w:pgNumType w:fmt="numberInDash" w:start="2"/>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A6A" w:rsidRDefault="006F4A6A" w:rsidP="002F44DC">
      <w:r>
        <w:separator/>
      </w:r>
    </w:p>
  </w:endnote>
  <w:endnote w:type="continuationSeparator" w:id="1">
    <w:p w:rsidR="006F4A6A" w:rsidRDefault="006F4A6A" w:rsidP="002F44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创艺简标宋">
    <w:altName w:val="方正舒体"/>
    <w:charset w:val="86"/>
    <w:family w:val="auto"/>
    <w:pitch w:val="default"/>
    <w:sig w:usb0="00000000" w:usb1="00000000" w:usb2="00000000" w:usb3="00000000" w:csb0="00000000" w:csb1="00000000"/>
  </w:font>
  <w:font w:name="??????????">
    <w:altName w:val="Times New Roman"/>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4DC" w:rsidRDefault="002F44DC">
    <w:pPr>
      <w:pStyle w:val="a4"/>
      <w:framePr w:w="1000" w:h="479" w:hRule="exact" w:wrap="around" w:vAnchor="text" w:hAnchor="page" w:x="9508" w:y="119"/>
      <w:ind w:right="360" w:firstLine="360"/>
      <w:rPr>
        <w:rStyle w:val="a6"/>
        <w:rFonts w:ascii="仿宋_GB2312" w:eastAsia="仿宋_GB2312"/>
      </w:rPr>
    </w:pPr>
    <w:r w:rsidRPr="002F44DC">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filled="f" stroked="f" strokeweight=".5pt">
          <v:textbox style="mso-fit-shape-to-text:t" inset="0,0,0,0">
            <w:txbxContent>
              <w:p w:rsidR="002F44DC" w:rsidRDefault="002F44DC">
                <w:pPr>
                  <w:pStyle w:val="a4"/>
                  <w:rPr>
                    <w:rStyle w:val="a6"/>
                    <w:rFonts w:ascii="仿宋_GB2312" w:eastAsia="仿宋_GB2312"/>
                  </w:rPr>
                </w:pPr>
                <w:r>
                  <w:rPr>
                    <w:rStyle w:val="a6"/>
                    <w:rFonts w:ascii="仿宋_GB2312" w:eastAsia="仿宋_GB2312"/>
                  </w:rPr>
                  <w:fldChar w:fldCharType="begin"/>
                </w:r>
                <w:r w:rsidR="006F4A6A">
                  <w:rPr>
                    <w:rStyle w:val="a6"/>
                    <w:rFonts w:ascii="仿宋_GB2312" w:eastAsia="仿宋_GB2312"/>
                  </w:rPr>
                  <w:instrText xml:space="preserve">PAGE  </w:instrText>
                </w:r>
                <w:r>
                  <w:rPr>
                    <w:rStyle w:val="a6"/>
                    <w:rFonts w:ascii="仿宋_GB2312" w:eastAsia="仿宋_GB2312"/>
                  </w:rPr>
                  <w:fldChar w:fldCharType="separate"/>
                </w:r>
                <w:r w:rsidR="00997B70">
                  <w:rPr>
                    <w:rStyle w:val="a6"/>
                    <w:rFonts w:ascii="仿宋_GB2312" w:eastAsia="仿宋_GB2312"/>
                    <w:noProof/>
                  </w:rPr>
                  <w:t>- 3 -</w:t>
                </w:r>
                <w:r>
                  <w:rPr>
                    <w:rStyle w:val="a6"/>
                    <w:rFonts w:ascii="仿宋_GB2312" w:eastAsia="仿宋_GB2312"/>
                  </w:rPr>
                  <w:fldChar w:fldCharType="end"/>
                </w:r>
              </w:p>
            </w:txbxContent>
          </v:textbox>
          <w10:wrap anchorx="margin"/>
        </v:shape>
      </w:pict>
    </w:r>
  </w:p>
  <w:p w:rsidR="002F44DC" w:rsidRDefault="002F44DC">
    <w:pPr>
      <w:pStyle w:val="a4"/>
      <w:ind w:right="360" w:firstLine="360"/>
      <w:rPr>
        <w:rFonts w:eastAsia="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A6A" w:rsidRDefault="006F4A6A" w:rsidP="002F44DC">
      <w:r>
        <w:separator/>
      </w:r>
    </w:p>
  </w:footnote>
  <w:footnote w:type="continuationSeparator" w:id="1">
    <w:p w:rsidR="006F4A6A" w:rsidRDefault="006F4A6A" w:rsidP="002F44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CE96E53"/>
    <w:rsid w:val="002F44DC"/>
    <w:rsid w:val="003255F1"/>
    <w:rsid w:val="006F4A6A"/>
    <w:rsid w:val="007714B1"/>
    <w:rsid w:val="00997B70"/>
    <w:rsid w:val="01FB0DD5"/>
    <w:rsid w:val="07190173"/>
    <w:rsid w:val="0CE96E53"/>
    <w:rsid w:val="1032593A"/>
    <w:rsid w:val="17F37DDA"/>
    <w:rsid w:val="1F104578"/>
    <w:rsid w:val="266D4C69"/>
    <w:rsid w:val="29AA5383"/>
    <w:rsid w:val="2FE940AE"/>
    <w:rsid w:val="3104543B"/>
    <w:rsid w:val="34AD7145"/>
    <w:rsid w:val="373F7532"/>
    <w:rsid w:val="39E47BBB"/>
    <w:rsid w:val="41393BE9"/>
    <w:rsid w:val="445A323D"/>
    <w:rsid w:val="54A87F7F"/>
    <w:rsid w:val="550F2222"/>
    <w:rsid w:val="5834787A"/>
    <w:rsid w:val="62D24449"/>
    <w:rsid w:val="6406358B"/>
    <w:rsid w:val="6F9507C3"/>
    <w:rsid w:val="72F13CDC"/>
    <w:rsid w:val="786F7B04"/>
    <w:rsid w:val="7E5D3378"/>
    <w:rsid w:val="7F9A43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uiPriority="99" w:qFormat="1"/>
    <w:lsdException w:name="Title" w:qFormat="1"/>
    <w:lsdException w:name="Default Paragraph Font" w:semiHidden="1" w:qFormat="1"/>
    <w:lsdException w:name="Body Text" w:uiPriority="99" w:qFormat="1"/>
    <w:lsdException w:name="Subtitle" w:qFormat="1"/>
    <w:lsdException w:name="Body Tex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F44DC"/>
    <w:pPr>
      <w:widowControl w:val="0"/>
      <w:jc w:val="both"/>
    </w:pPr>
    <w:rPr>
      <w:kern w:val="2"/>
      <w:sz w:val="21"/>
    </w:rPr>
  </w:style>
  <w:style w:type="paragraph" w:styleId="3">
    <w:name w:val="heading 3"/>
    <w:basedOn w:val="a"/>
    <w:next w:val="a"/>
    <w:uiPriority w:val="99"/>
    <w:qFormat/>
    <w:rsid w:val="002F44DC"/>
    <w:pPr>
      <w:keepNext/>
      <w:keepLines/>
      <w:jc w:val="center"/>
      <w:outlineLvl w:val="2"/>
    </w:pPr>
    <w:rPr>
      <w:rFonts w:eastAsia="楷体_GB2312"/>
      <w:b/>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2F44DC"/>
    <w:pPr>
      <w:spacing w:after="120"/>
    </w:pPr>
  </w:style>
  <w:style w:type="paragraph" w:styleId="2">
    <w:name w:val="Body Text Indent 2"/>
    <w:basedOn w:val="a"/>
    <w:uiPriority w:val="99"/>
    <w:qFormat/>
    <w:rsid w:val="002F44DC"/>
    <w:pPr>
      <w:spacing w:after="120" w:line="480" w:lineRule="auto"/>
      <w:ind w:leftChars="200" w:left="420"/>
    </w:pPr>
  </w:style>
  <w:style w:type="paragraph" w:styleId="a4">
    <w:name w:val="footer"/>
    <w:basedOn w:val="a"/>
    <w:uiPriority w:val="99"/>
    <w:qFormat/>
    <w:rsid w:val="002F44DC"/>
    <w:pPr>
      <w:tabs>
        <w:tab w:val="center" w:pos="4153"/>
        <w:tab w:val="right" w:pos="8306"/>
      </w:tabs>
      <w:snapToGrid w:val="0"/>
      <w:jc w:val="left"/>
    </w:pPr>
    <w:rPr>
      <w:sz w:val="18"/>
    </w:rPr>
  </w:style>
  <w:style w:type="paragraph" w:styleId="a5">
    <w:name w:val="header"/>
    <w:basedOn w:val="a"/>
    <w:uiPriority w:val="99"/>
    <w:qFormat/>
    <w:rsid w:val="002F44DC"/>
    <w:pPr>
      <w:pBdr>
        <w:bottom w:val="single" w:sz="6" w:space="1" w:color="auto"/>
      </w:pBdr>
      <w:tabs>
        <w:tab w:val="center" w:pos="4153"/>
        <w:tab w:val="right" w:pos="8306"/>
      </w:tabs>
      <w:snapToGrid w:val="0"/>
      <w:jc w:val="center"/>
    </w:pPr>
    <w:rPr>
      <w:sz w:val="18"/>
    </w:rPr>
  </w:style>
  <w:style w:type="character" w:styleId="a6">
    <w:name w:val="page number"/>
    <w:basedOn w:val="a1"/>
    <w:uiPriority w:val="99"/>
    <w:qFormat/>
    <w:rsid w:val="002F44DC"/>
    <w:rPr>
      <w:rFonts w:ascii="Times New Roman"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jmlwx</dc:creator>
  <cp:lastModifiedBy>jml-clx081504</cp:lastModifiedBy>
  <cp:revision>4</cp:revision>
  <dcterms:created xsi:type="dcterms:W3CDTF">2021-09-29T04:00:00Z</dcterms:created>
  <dcterms:modified xsi:type="dcterms:W3CDTF">2022-05-10T03:46:00Z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ADD00C265F484DBAA567C828A04131A6</vt:lpwstr>
  </property>
</Properties>
</file>