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183" w:rsidRPr="00FB6183" w:rsidRDefault="00FB6183" w:rsidP="00FB6183">
      <w:pPr>
        <w:spacing w:line="660" w:lineRule="exact"/>
        <w:textAlignment w:val="baseline"/>
        <w:rPr>
          <w:rFonts w:ascii="Times New Roman" w:hAnsi="Times New Roman" w:cs="Times New Roman"/>
        </w:rPr>
      </w:pPr>
    </w:p>
    <w:p w:rsidR="00FB6183" w:rsidRPr="00FB6183" w:rsidRDefault="00FB6183" w:rsidP="00FB6183">
      <w:pPr>
        <w:spacing w:line="660" w:lineRule="exact"/>
        <w:textAlignment w:val="baseline"/>
        <w:rPr>
          <w:rFonts w:ascii="Times New Roman" w:eastAsia="华文中宋" w:hAnsi="Times New Roman" w:cs="Times New Roman"/>
        </w:rPr>
      </w:pPr>
    </w:p>
    <w:p w:rsidR="00FB6183" w:rsidRPr="00FB6183" w:rsidRDefault="00FB6183" w:rsidP="00FB6183">
      <w:pPr>
        <w:spacing w:line="660" w:lineRule="exact"/>
        <w:textAlignment w:val="baseline"/>
        <w:rPr>
          <w:rFonts w:ascii="Times New Roman" w:eastAsia="华文中宋" w:hAnsi="Times New Roman" w:cs="Times New Roman"/>
        </w:rPr>
      </w:pPr>
    </w:p>
    <w:p w:rsidR="00FB6183" w:rsidRPr="00FB6183" w:rsidRDefault="00FB6183" w:rsidP="00FB6183">
      <w:pPr>
        <w:spacing w:line="660" w:lineRule="exact"/>
        <w:ind w:firstLine="482"/>
        <w:rPr>
          <w:rFonts w:ascii="Times New Roman" w:eastAsia="华文中宋" w:hAnsi="Times New Roman" w:cs="Times New Roman"/>
          <w:sz w:val="44"/>
        </w:rPr>
      </w:pPr>
    </w:p>
    <w:p w:rsidR="00FB6183" w:rsidRPr="00FB6183" w:rsidRDefault="00FB6183" w:rsidP="00FB6183">
      <w:pPr>
        <w:tabs>
          <w:tab w:val="left" w:pos="5220"/>
        </w:tabs>
        <w:spacing w:line="660" w:lineRule="exact"/>
        <w:rPr>
          <w:rFonts w:ascii="Times New Roman" w:hAnsi="Times New Roman" w:cs="Times New Roman"/>
        </w:rPr>
      </w:pPr>
    </w:p>
    <w:p w:rsidR="00FB6183" w:rsidRPr="00FB6183" w:rsidRDefault="00FB6183" w:rsidP="00FB6183">
      <w:pPr>
        <w:tabs>
          <w:tab w:val="left" w:pos="5220"/>
        </w:tabs>
        <w:spacing w:line="660" w:lineRule="exact"/>
        <w:textAlignment w:val="baseline"/>
        <w:rPr>
          <w:rFonts w:ascii="Times New Roman" w:hAnsi="Times New Roman" w:cs="Times New Roman"/>
        </w:rPr>
      </w:pPr>
    </w:p>
    <w:p w:rsidR="00FB6183" w:rsidRPr="00FB6183" w:rsidRDefault="00FB6183" w:rsidP="00FB6183">
      <w:pPr>
        <w:spacing w:line="400" w:lineRule="exact"/>
        <w:jc w:val="center"/>
        <w:rPr>
          <w:rFonts w:ascii="Times New Roman" w:eastAsia="仿宋_GB2312" w:hAnsi="Times New Roman" w:cs="Times New Roman"/>
          <w:sz w:val="32"/>
          <w:szCs w:val="32"/>
        </w:rPr>
      </w:pPr>
      <w:r w:rsidRPr="00FB6183">
        <w:rPr>
          <w:rFonts w:ascii="Times New Roman" w:eastAsia="仿宋_GB2312" w:cs="Times New Roman"/>
          <w:sz w:val="32"/>
          <w:szCs w:val="32"/>
        </w:rPr>
        <w:t>永府教督字〔</w:t>
      </w:r>
      <w:r w:rsidRPr="00FB6183">
        <w:rPr>
          <w:rFonts w:ascii="Times New Roman" w:eastAsia="仿宋_GB2312" w:hAnsi="Times New Roman" w:cs="Times New Roman"/>
          <w:sz w:val="32"/>
          <w:szCs w:val="32"/>
        </w:rPr>
        <w:t>2022</w:t>
      </w:r>
      <w:r w:rsidRPr="00FB6183">
        <w:rPr>
          <w:rFonts w:ascii="Times New Roman" w:eastAsia="仿宋_GB2312" w:cs="Times New Roman"/>
          <w:sz w:val="32"/>
          <w:szCs w:val="32"/>
        </w:rPr>
        <w:t>〕</w:t>
      </w:r>
      <w:r w:rsidRPr="00FB6183">
        <w:rPr>
          <w:rFonts w:ascii="Times New Roman" w:eastAsia="仿宋_GB2312" w:hAnsi="Times New Roman" w:cs="Times New Roman"/>
          <w:sz w:val="32"/>
          <w:szCs w:val="32"/>
        </w:rPr>
        <w:t>2</w:t>
      </w:r>
      <w:r w:rsidRPr="00FB6183">
        <w:rPr>
          <w:rFonts w:ascii="Times New Roman" w:eastAsia="仿宋_GB2312" w:cs="Times New Roman"/>
          <w:sz w:val="32"/>
          <w:szCs w:val="32"/>
        </w:rPr>
        <w:t>号</w:t>
      </w:r>
    </w:p>
    <w:p w:rsidR="00FB6183" w:rsidRPr="00FB6183" w:rsidRDefault="00FB6183" w:rsidP="00FB6183">
      <w:pPr>
        <w:spacing w:line="520" w:lineRule="exact"/>
        <w:jc w:val="center"/>
        <w:rPr>
          <w:rFonts w:ascii="Times New Roman" w:eastAsia="方正小标宋简体" w:hAnsi="Times New Roman" w:cs="Times New Roman"/>
          <w:sz w:val="44"/>
          <w:szCs w:val="44"/>
        </w:rPr>
      </w:pPr>
      <w:r w:rsidRPr="00FB6183">
        <w:rPr>
          <w:rFonts w:ascii="Times New Roman" w:eastAsia="方正小标宋简体" w:hAnsi="Times New Roman" w:cs="Times New Roman"/>
          <w:sz w:val="44"/>
          <w:szCs w:val="44"/>
        </w:rPr>
        <w:t xml:space="preserve"> </w:t>
      </w:r>
    </w:p>
    <w:p w:rsidR="00FB6183" w:rsidRPr="00FB6183" w:rsidRDefault="00572C7E">
      <w:pPr>
        <w:widowControl/>
        <w:spacing w:line="600" w:lineRule="exact"/>
        <w:jc w:val="center"/>
        <w:rPr>
          <w:rFonts w:ascii="Times New Roman" w:eastAsia="方正小标宋简体" w:hAnsi="Times New Roman" w:cs="Times New Roman"/>
          <w:color w:val="000000"/>
          <w:kern w:val="0"/>
          <w:sz w:val="44"/>
          <w:szCs w:val="44"/>
          <w:lang/>
        </w:rPr>
      </w:pPr>
      <w:r w:rsidRPr="00FB6183">
        <w:rPr>
          <w:rFonts w:ascii="Times New Roman" w:eastAsia="方正小标宋简体" w:hAnsi="方正小标宋简体" w:cs="Times New Roman"/>
          <w:color w:val="000000"/>
          <w:kern w:val="0"/>
          <w:sz w:val="44"/>
          <w:szCs w:val="44"/>
          <w:lang/>
        </w:rPr>
        <w:t>永修县人民政府教育督导委员会关于印发</w:t>
      </w:r>
    </w:p>
    <w:p w:rsidR="00FB6183" w:rsidRPr="00FB6183" w:rsidRDefault="00572C7E">
      <w:pPr>
        <w:widowControl/>
        <w:spacing w:line="600" w:lineRule="exact"/>
        <w:jc w:val="center"/>
        <w:rPr>
          <w:rFonts w:ascii="Times New Roman" w:eastAsia="方正小标宋简体" w:hAnsi="Times New Roman" w:cs="Times New Roman"/>
          <w:color w:val="000000"/>
          <w:kern w:val="0"/>
          <w:sz w:val="44"/>
          <w:szCs w:val="44"/>
          <w:lang/>
        </w:rPr>
      </w:pPr>
      <w:r w:rsidRPr="00FB6183">
        <w:rPr>
          <w:rFonts w:ascii="Times New Roman" w:eastAsia="方正小标宋简体" w:hAnsi="方正小标宋简体" w:cs="Times New Roman"/>
          <w:color w:val="000000"/>
          <w:kern w:val="0"/>
          <w:sz w:val="44"/>
          <w:szCs w:val="44"/>
          <w:lang/>
        </w:rPr>
        <w:t>《永修县责任督学和督导人员开展督导工作</w:t>
      </w:r>
    </w:p>
    <w:p w:rsidR="00E242A8" w:rsidRPr="00FB6183" w:rsidRDefault="00572C7E">
      <w:pPr>
        <w:widowControl/>
        <w:spacing w:line="600" w:lineRule="exact"/>
        <w:jc w:val="center"/>
        <w:rPr>
          <w:rFonts w:ascii="Times New Roman" w:eastAsia="方正小标宋简体" w:hAnsi="Times New Roman" w:cs="Times New Roman"/>
          <w:color w:val="000000"/>
          <w:kern w:val="0"/>
          <w:sz w:val="44"/>
          <w:szCs w:val="44"/>
          <w:lang/>
        </w:rPr>
      </w:pPr>
      <w:r w:rsidRPr="00FB6183">
        <w:rPr>
          <w:rFonts w:ascii="Times New Roman" w:eastAsia="方正小标宋简体" w:hAnsi="方正小标宋简体" w:cs="Times New Roman"/>
          <w:color w:val="000000"/>
          <w:kern w:val="0"/>
          <w:sz w:val="44"/>
          <w:szCs w:val="44"/>
          <w:lang/>
        </w:rPr>
        <w:t>有关经费管理办法》的通知</w:t>
      </w:r>
    </w:p>
    <w:p w:rsidR="00E242A8" w:rsidRPr="00FB6183" w:rsidRDefault="00E242A8">
      <w:pPr>
        <w:widowControl/>
        <w:spacing w:line="600" w:lineRule="exact"/>
        <w:jc w:val="center"/>
        <w:rPr>
          <w:rFonts w:ascii="Times New Roman" w:eastAsia="新宋体" w:hAnsi="Times New Roman" w:cs="Times New Roman"/>
          <w:color w:val="000000"/>
          <w:kern w:val="0"/>
          <w:sz w:val="43"/>
          <w:szCs w:val="43"/>
          <w:lang/>
        </w:rPr>
      </w:pPr>
    </w:p>
    <w:p w:rsidR="00E242A8" w:rsidRPr="00FB6183" w:rsidRDefault="00572C7E">
      <w:pPr>
        <w:pStyle w:val="p0"/>
        <w:tabs>
          <w:tab w:val="left" w:pos="7200"/>
        </w:tabs>
        <w:spacing w:before="0" w:beforeAutospacing="0" w:after="0" w:afterAutospacing="0" w:line="600" w:lineRule="exact"/>
        <w:jc w:val="both"/>
        <w:rPr>
          <w:rFonts w:ascii="Times New Roman" w:eastAsia="仿宋_GB2312" w:hAnsi="Times New Roman" w:cs="Times New Roman"/>
          <w:color w:val="000000"/>
          <w:sz w:val="32"/>
          <w:szCs w:val="32"/>
        </w:rPr>
      </w:pPr>
      <w:r w:rsidRPr="00FB6183">
        <w:rPr>
          <w:rFonts w:ascii="Times New Roman" w:eastAsia="仿宋_GB2312" w:hAnsi="Times New Roman" w:cs="Times New Roman"/>
          <w:color w:val="000000"/>
          <w:sz w:val="32"/>
          <w:szCs w:val="32"/>
        </w:rPr>
        <w:t>县人民政府教育督导委员会各成员单位</w:t>
      </w:r>
      <w:r w:rsidRPr="00FB6183">
        <w:rPr>
          <w:rFonts w:ascii="Times New Roman" w:eastAsia="仿宋_GB2312" w:hAnsi="Times New Roman" w:cs="Times New Roman"/>
          <w:color w:val="000000"/>
          <w:sz w:val="32"/>
          <w:szCs w:val="32"/>
        </w:rPr>
        <w:t>：</w:t>
      </w:r>
    </w:p>
    <w:p w:rsidR="00E242A8" w:rsidRPr="00FB6183" w:rsidRDefault="00572C7E">
      <w:pPr>
        <w:pStyle w:val="p0"/>
        <w:tabs>
          <w:tab w:val="left" w:pos="7200"/>
        </w:tabs>
        <w:spacing w:before="0" w:beforeAutospacing="0" w:after="0" w:afterAutospacing="0" w:line="600" w:lineRule="exact"/>
        <w:jc w:val="both"/>
        <w:rPr>
          <w:rFonts w:ascii="Times New Roman" w:eastAsia="仿宋_GB2312" w:hAnsi="Times New Roman" w:cs="Times New Roman"/>
          <w:color w:val="000000"/>
          <w:sz w:val="32"/>
          <w:szCs w:val="32"/>
        </w:rPr>
      </w:pPr>
      <w:r w:rsidRPr="00FB6183">
        <w:rPr>
          <w:rFonts w:ascii="Times New Roman" w:eastAsia="仿宋_GB2312" w:hAnsi="Times New Roman" w:cs="Times New Roman"/>
          <w:color w:val="000000"/>
          <w:sz w:val="32"/>
          <w:szCs w:val="32"/>
        </w:rPr>
        <w:t xml:space="preserve">    </w:t>
      </w:r>
      <w:r w:rsidRPr="00FB6183">
        <w:rPr>
          <w:rFonts w:ascii="Times New Roman" w:eastAsia="仿宋_GB2312" w:hAnsi="Times New Roman" w:cs="Times New Roman"/>
          <w:color w:val="000000"/>
          <w:sz w:val="32"/>
          <w:szCs w:val="32"/>
        </w:rPr>
        <w:t>经县人民政府教育督导委员会审议通过，现将《</w:t>
      </w:r>
      <w:r w:rsidRPr="00FB6183">
        <w:rPr>
          <w:rFonts w:ascii="Times New Roman" w:eastAsia="仿宋_GB2312" w:hAnsi="Times New Roman" w:cs="Times New Roman"/>
          <w:color w:val="000000"/>
          <w:sz w:val="32"/>
          <w:szCs w:val="32"/>
        </w:rPr>
        <w:t>永修县责任督学和督导人员开展督导工作有关经费管理办法（试行）</w:t>
      </w:r>
      <w:r w:rsidRPr="00FB6183">
        <w:rPr>
          <w:rFonts w:ascii="Times New Roman" w:eastAsia="仿宋_GB2312" w:hAnsi="Times New Roman" w:cs="Times New Roman"/>
          <w:color w:val="000000"/>
          <w:sz w:val="32"/>
          <w:szCs w:val="32"/>
        </w:rPr>
        <w:t>》印发给你们，请遵照执行。</w:t>
      </w:r>
      <w:bookmarkStart w:id="0" w:name="_GoBack"/>
      <w:bookmarkEnd w:id="0"/>
    </w:p>
    <w:p w:rsidR="00E242A8" w:rsidRPr="00FB6183" w:rsidRDefault="00E242A8">
      <w:pPr>
        <w:pStyle w:val="p0"/>
        <w:tabs>
          <w:tab w:val="left" w:pos="7200"/>
        </w:tabs>
        <w:spacing w:before="0" w:beforeAutospacing="0" w:after="0" w:afterAutospacing="0" w:line="600" w:lineRule="exact"/>
        <w:jc w:val="both"/>
        <w:rPr>
          <w:rFonts w:ascii="Times New Roman" w:eastAsia="仿宋_GB2312" w:hAnsi="Times New Roman" w:cs="Times New Roman"/>
          <w:color w:val="000000"/>
          <w:sz w:val="32"/>
          <w:szCs w:val="32"/>
        </w:rPr>
      </w:pPr>
    </w:p>
    <w:p w:rsidR="00E242A8" w:rsidRPr="00FB6183" w:rsidRDefault="00E242A8">
      <w:pPr>
        <w:pStyle w:val="p0"/>
        <w:tabs>
          <w:tab w:val="left" w:pos="7200"/>
        </w:tabs>
        <w:spacing w:before="0" w:beforeAutospacing="0" w:after="0" w:afterAutospacing="0" w:line="600" w:lineRule="exact"/>
        <w:jc w:val="both"/>
        <w:rPr>
          <w:rFonts w:ascii="Times New Roman" w:eastAsia="仿宋_GB2312" w:hAnsi="Times New Roman" w:cs="Times New Roman"/>
          <w:color w:val="000000"/>
          <w:sz w:val="32"/>
          <w:szCs w:val="32"/>
        </w:rPr>
      </w:pPr>
    </w:p>
    <w:p w:rsidR="00E242A8" w:rsidRPr="00FB6183" w:rsidRDefault="00E242A8">
      <w:pPr>
        <w:pStyle w:val="p0"/>
        <w:tabs>
          <w:tab w:val="left" w:pos="7200"/>
        </w:tabs>
        <w:spacing w:before="0" w:beforeAutospacing="0" w:after="0" w:afterAutospacing="0" w:line="600" w:lineRule="exact"/>
        <w:jc w:val="both"/>
        <w:rPr>
          <w:rFonts w:ascii="Times New Roman" w:eastAsia="仿宋_GB2312" w:hAnsi="Times New Roman" w:cs="Times New Roman"/>
          <w:color w:val="000000"/>
          <w:sz w:val="32"/>
          <w:szCs w:val="32"/>
        </w:rPr>
      </w:pPr>
    </w:p>
    <w:p w:rsidR="00E242A8" w:rsidRPr="00FB6183" w:rsidRDefault="00E242A8">
      <w:pPr>
        <w:pStyle w:val="p0"/>
        <w:tabs>
          <w:tab w:val="left" w:pos="7200"/>
        </w:tabs>
        <w:spacing w:before="0" w:beforeAutospacing="0" w:after="0" w:afterAutospacing="0" w:line="600" w:lineRule="exact"/>
        <w:jc w:val="both"/>
        <w:rPr>
          <w:rFonts w:ascii="Times New Roman" w:eastAsia="仿宋_GB2312" w:hAnsi="Times New Roman" w:cs="Times New Roman"/>
          <w:color w:val="000000"/>
          <w:sz w:val="32"/>
          <w:szCs w:val="32"/>
        </w:rPr>
      </w:pPr>
    </w:p>
    <w:p w:rsidR="00E242A8" w:rsidRPr="00FB6183" w:rsidRDefault="00572C7E" w:rsidP="00FB6183">
      <w:pPr>
        <w:pStyle w:val="p0"/>
        <w:tabs>
          <w:tab w:val="left" w:pos="7200"/>
        </w:tabs>
        <w:spacing w:before="0" w:beforeAutospacing="0" w:after="0" w:afterAutospacing="0" w:line="600" w:lineRule="exact"/>
        <w:ind w:firstLineChars="950" w:firstLine="3040"/>
        <w:jc w:val="both"/>
        <w:rPr>
          <w:rFonts w:ascii="Times New Roman" w:eastAsia="仿宋_GB2312" w:hAnsi="Times New Roman" w:cs="Times New Roman"/>
          <w:color w:val="000000"/>
          <w:sz w:val="32"/>
          <w:szCs w:val="32"/>
        </w:rPr>
      </w:pPr>
      <w:r w:rsidRPr="00FB6183">
        <w:rPr>
          <w:rFonts w:ascii="Times New Roman" w:eastAsia="仿宋_GB2312" w:hAnsi="Times New Roman" w:cs="Times New Roman"/>
          <w:color w:val="000000"/>
          <w:sz w:val="32"/>
          <w:szCs w:val="32"/>
        </w:rPr>
        <w:t>永修县人民政府教育督导委员会</w:t>
      </w:r>
    </w:p>
    <w:p w:rsidR="00E242A8" w:rsidRPr="00FB6183" w:rsidRDefault="00572C7E">
      <w:pPr>
        <w:pStyle w:val="p0"/>
        <w:tabs>
          <w:tab w:val="left" w:pos="7200"/>
        </w:tabs>
        <w:spacing w:before="0" w:beforeAutospacing="0" w:after="0" w:afterAutospacing="0" w:line="600" w:lineRule="exact"/>
        <w:ind w:firstLineChars="1300" w:firstLine="4160"/>
        <w:jc w:val="both"/>
        <w:rPr>
          <w:rFonts w:ascii="Times New Roman" w:eastAsia="仿宋_GB2312" w:hAnsi="Times New Roman" w:cs="Times New Roman"/>
          <w:color w:val="000000"/>
          <w:sz w:val="32"/>
          <w:szCs w:val="32"/>
        </w:rPr>
      </w:pPr>
      <w:r w:rsidRPr="00FB6183">
        <w:rPr>
          <w:rFonts w:ascii="Times New Roman" w:eastAsia="仿宋_GB2312" w:hAnsi="Times New Roman" w:cs="Times New Roman"/>
          <w:color w:val="000000"/>
          <w:sz w:val="32"/>
          <w:szCs w:val="32"/>
        </w:rPr>
        <w:t>2022</w:t>
      </w:r>
      <w:r w:rsidRPr="00FB6183">
        <w:rPr>
          <w:rFonts w:ascii="Times New Roman" w:eastAsia="仿宋_GB2312" w:hAnsi="Times New Roman" w:cs="Times New Roman"/>
          <w:color w:val="000000"/>
          <w:sz w:val="32"/>
          <w:szCs w:val="32"/>
        </w:rPr>
        <w:t>年</w:t>
      </w:r>
      <w:r w:rsidRPr="00FB6183">
        <w:rPr>
          <w:rFonts w:ascii="Times New Roman" w:eastAsia="仿宋_GB2312" w:hAnsi="Times New Roman" w:cs="Times New Roman"/>
          <w:color w:val="000000"/>
          <w:sz w:val="32"/>
          <w:szCs w:val="32"/>
        </w:rPr>
        <w:t>12</w:t>
      </w:r>
      <w:r w:rsidRPr="00FB6183">
        <w:rPr>
          <w:rFonts w:ascii="Times New Roman" w:eastAsia="仿宋_GB2312" w:hAnsi="Times New Roman" w:cs="Times New Roman"/>
          <w:color w:val="000000"/>
          <w:sz w:val="32"/>
          <w:szCs w:val="32"/>
        </w:rPr>
        <w:t>月</w:t>
      </w:r>
      <w:r w:rsidRPr="00FB6183">
        <w:rPr>
          <w:rFonts w:ascii="Times New Roman" w:eastAsia="仿宋_GB2312" w:hAnsi="Times New Roman" w:cs="Times New Roman"/>
          <w:color w:val="000000"/>
          <w:sz w:val="32"/>
          <w:szCs w:val="32"/>
        </w:rPr>
        <w:t>12</w:t>
      </w:r>
      <w:r w:rsidRPr="00FB6183">
        <w:rPr>
          <w:rFonts w:ascii="Times New Roman" w:eastAsia="仿宋_GB2312" w:hAnsi="Times New Roman" w:cs="Times New Roman"/>
          <w:color w:val="000000"/>
          <w:sz w:val="32"/>
          <w:szCs w:val="32"/>
        </w:rPr>
        <w:t>日</w:t>
      </w:r>
    </w:p>
    <w:p w:rsidR="00E242A8" w:rsidRPr="00FB6183" w:rsidRDefault="00572C7E">
      <w:pPr>
        <w:spacing w:line="600" w:lineRule="exact"/>
        <w:jc w:val="center"/>
        <w:rPr>
          <w:rFonts w:ascii="Times New Roman" w:eastAsia="方正小标宋简体" w:hAnsi="Times New Roman" w:cs="Times New Roman"/>
          <w:sz w:val="44"/>
          <w:szCs w:val="44"/>
        </w:rPr>
      </w:pPr>
      <w:r w:rsidRPr="00FB6183">
        <w:rPr>
          <w:rFonts w:ascii="Times New Roman" w:eastAsia="方正小标宋简体" w:hAnsi="方正小标宋简体" w:cs="Times New Roman"/>
          <w:sz w:val="44"/>
          <w:szCs w:val="44"/>
        </w:rPr>
        <w:lastRenderedPageBreak/>
        <w:t>永修县责任督学和督导人员开展督导工作有关经费管理办法（试行）</w:t>
      </w:r>
    </w:p>
    <w:p w:rsidR="00FB6183" w:rsidRPr="00FB6183" w:rsidRDefault="00FB6183">
      <w:pPr>
        <w:spacing w:line="600" w:lineRule="exact"/>
        <w:ind w:firstLineChars="200" w:firstLine="643"/>
        <w:rPr>
          <w:rFonts w:ascii="Times New Roman" w:eastAsia="楷体" w:hAnsi="Times New Roman" w:cs="Times New Roman"/>
          <w:b/>
          <w:bCs/>
          <w:sz w:val="32"/>
          <w:szCs w:val="32"/>
        </w:rPr>
      </w:pPr>
    </w:p>
    <w:p w:rsidR="00E242A8" w:rsidRPr="00FB6183" w:rsidRDefault="00572C7E">
      <w:pPr>
        <w:spacing w:line="600" w:lineRule="exact"/>
        <w:ind w:firstLineChars="200" w:firstLine="643"/>
        <w:rPr>
          <w:rFonts w:ascii="Times New Roman" w:eastAsia="仿宋_GB2312" w:hAnsi="Times New Roman" w:cs="Times New Roman"/>
          <w:sz w:val="32"/>
          <w:szCs w:val="32"/>
        </w:rPr>
      </w:pPr>
      <w:r w:rsidRPr="00FB6183">
        <w:rPr>
          <w:rFonts w:ascii="Times New Roman" w:eastAsia="楷体" w:hAnsi="楷体" w:cs="Times New Roman"/>
          <w:b/>
          <w:bCs/>
          <w:sz w:val="32"/>
          <w:szCs w:val="32"/>
        </w:rPr>
        <w:t>第一条</w:t>
      </w:r>
      <w:r w:rsidRPr="00FB6183">
        <w:rPr>
          <w:rFonts w:ascii="Times New Roman" w:eastAsia="楷体" w:hAnsi="Times New Roman" w:cs="Times New Roman"/>
          <w:b/>
          <w:bCs/>
          <w:sz w:val="32"/>
          <w:szCs w:val="32"/>
        </w:rPr>
        <w:t xml:space="preserve"> </w:t>
      </w:r>
      <w:r w:rsidRPr="00FB6183">
        <w:rPr>
          <w:rFonts w:ascii="Times New Roman" w:eastAsia="仿宋_GB2312" w:hAnsi="Times New Roman" w:cs="Times New Roman"/>
          <w:sz w:val="32"/>
          <w:szCs w:val="32"/>
        </w:rPr>
        <w:t xml:space="preserve"> </w:t>
      </w:r>
      <w:r w:rsidRPr="00FB6183">
        <w:rPr>
          <w:rFonts w:ascii="Times New Roman" w:eastAsia="仿宋_GB2312" w:hAnsi="Times New Roman" w:cs="Times New Roman"/>
          <w:sz w:val="32"/>
          <w:szCs w:val="32"/>
        </w:rPr>
        <w:t>为进一步促进责任督学挂牌督导工作的规范化、制度化和法制化，确保教育督导专项经费使用合理性，根据《中共中央国务院办公厅关于新时代教育督导体制机制改革的意见》《教育督导条例》《中小学校责任督学挂牌督导办法》《中共九江市委办公室九江市人民政府办公室印发〈关于新时代教育督导体制机制改革的工作方案〉的通知》和《九江市人民政府教育督导委员会关于印发〈九江市责任督学和督导人员开展督导工作有关经费管理办法（试行）〉的通知》等相关文件要求以及财务制度规定，结合本县实际，制订本办法。</w:t>
      </w:r>
    </w:p>
    <w:p w:rsidR="00E242A8" w:rsidRPr="00FB6183" w:rsidRDefault="00572C7E">
      <w:pPr>
        <w:spacing w:line="600" w:lineRule="exact"/>
        <w:ind w:firstLineChars="200" w:firstLine="643"/>
        <w:rPr>
          <w:rFonts w:ascii="Times New Roman" w:eastAsia="仿宋_GB2312" w:hAnsi="Times New Roman" w:cs="Times New Roman"/>
          <w:sz w:val="32"/>
          <w:szCs w:val="32"/>
        </w:rPr>
      </w:pPr>
      <w:r w:rsidRPr="00FB6183">
        <w:rPr>
          <w:rFonts w:ascii="Times New Roman" w:eastAsia="楷体" w:hAnsi="楷体" w:cs="Times New Roman"/>
          <w:b/>
          <w:bCs/>
          <w:sz w:val="32"/>
          <w:szCs w:val="32"/>
        </w:rPr>
        <w:t>第二条</w:t>
      </w:r>
      <w:r w:rsidRPr="00FB6183">
        <w:rPr>
          <w:rFonts w:ascii="Times New Roman" w:eastAsia="楷体" w:hAnsi="Times New Roman" w:cs="Times New Roman"/>
          <w:b/>
          <w:bCs/>
          <w:sz w:val="32"/>
          <w:szCs w:val="32"/>
        </w:rPr>
        <w:t xml:space="preserve"> </w:t>
      </w:r>
      <w:r w:rsidRPr="00FB6183">
        <w:rPr>
          <w:rFonts w:ascii="Times New Roman" w:eastAsia="仿宋_GB2312" w:hAnsi="Times New Roman" w:cs="Times New Roman"/>
          <w:sz w:val="32"/>
          <w:szCs w:val="32"/>
        </w:rPr>
        <w:t xml:space="preserve"> </w:t>
      </w:r>
      <w:r w:rsidRPr="00FB6183">
        <w:rPr>
          <w:rFonts w:ascii="Times New Roman" w:eastAsia="仿宋_GB2312" w:hAnsi="Times New Roman" w:cs="Times New Roman"/>
          <w:sz w:val="32"/>
          <w:szCs w:val="32"/>
        </w:rPr>
        <w:t>本办法所称的责任督学是指县人民政</w:t>
      </w:r>
      <w:r w:rsidRPr="00FB6183">
        <w:rPr>
          <w:rFonts w:ascii="Times New Roman" w:eastAsia="仿宋_GB2312" w:hAnsi="Times New Roman" w:cs="Times New Roman"/>
          <w:sz w:val="32"/>
          <w:szCs w:val="32"/>
        </w:rPr>
        <w:t>府教育督导部门为全县中小学、幼儿园（含民办）实施经常性督导所聘请的熟悉中小学、幼儿园教育法律法规和方针政策，具有相应专业知识和业务能力的人员。责任督学原则上应具有中级及以上职称。</w:t>
      </w:r>
    </w:p>
    <w:p w:rsidR="00E242A8" w:rsidRPr="00FB6183" w:rsidRDefault="00572C7E">
      <w:pPr>
        <w:spacing w:line="600" w:lineRule="exact"/>
        <w:ind w:firstLineChars="200" w:firstLine="640"/>
        <w:rPr>
          <w:rFonts w:ascii="Times New Roman" w:eastAsia="仿宋_GB2312" w:hAnsi="Times New Roman" w:cs="Times New Roman"/>
          <w:sz w:val="32"/>
          <w:szCs w:val="32"/>
        </w:rPr>
      </w:pPr>
      <w:r w:rsidRPr="00FB6183">
        <w:rPr>
          <w:rFonts w:ascii="Times New Roman" w:eastAsia="仿宋_GB2312" w:hAnsi="Times New Roman" w:cs="Times New Roman"/>
          <w:sz w:val="32"/>
          <w:szCs w:val="32"/>
        </w:rPr>
        <w:t>本办法所称的督导人员是指为完成县人民政府教育督导部门开展教育督导、评估、检查、质量监测等工作中临时聘请的具有某方面专业技术特长的人员。（以下统称</w:t>
      </w:r>
      <w:r w:rsidRPr="00FB6183">
        <w:rPr>
          <w:rFonts w:ascii="Times New Roman" w:eastAsia="仿宋_GB2312" w:hAnsi="Times New Roman" w:cs="Times New Roman"/>
          <w:sz w:val="32"/>
          <w:szCs w:val="32"/>
        </w:rPr>
        <w:t>“</w:t>
      </w:r>
      <w:r w:rsidRPr="00FB6183">
        <w:rPr>
          <w:rFonts w:ascii="Times New Roman" w:eastAsia="仿宋_GB2312" w:hAnsi="Times New Roman" w:cs="Times New Roman"/>
          <w:sz w:val="32"/>
          <w:szCs w:val="32"/>
        </w:rPr>
        <w:t>督导人员</w:t>
      </w:r>
      <w:r w:rsidRPr="00FB6183">
        <w:rPr>
          <w:rFonts w:ascii="Times New Roman" w:eastAsia="仿宋_GB2312" w:hAnsi="Times New Roman" w:cs="Times New Roman"/>
          <w:sz w:val="32"/>
          <w:szCs w:val="32"/>
        </w:rPr>
        <w:t>”</w:t>
      </w:r>
      <w:r w:rsidRPr="00FB6183">
        <w:rPr>
          <w:rFonts w:ascii="Times New Roman" w:eastAsia="仿宋_GB2312" w:hAnsi="Times New Roman" w:cs="Times New Roman"/>
          <w:sz w:val="32"/>
          <w:szCs w:val="32"/>
        </w:rPr>
        <w:t>）</w:t>
      </w:r>
    </w:p>
    <w:p w:rsidR="00E242A8" w:rsidRPr="00FB6183" w:rsidRDefault="00572C7E">
      <w:pPr>
        <w:spacing w:line="600" w:lineRule="exact"/>
        <w:ind w:firstLineChars="200" w:firstLine="643"/>
        <w:rPr>
          <w:rFonts w:ascii="Times New Roman" w:eastAsia="仿宋_GB2312" w:hAnsi="Times New Roman" w:cs="Times New Roman"/>
          <w:sz w:val="32"/>
          <w:szCs w:val="32"/>
        </w:rPr>
      </w:pPr>
      <w:r w:rsidRPr="00FB6183">
        <w:rPr>
          <w:rFonts w:ascii="Times New Roman" w:eastAsia="楷体" w:hAnsi="楷体" w:cs="Times New Roman"/>
          <w:b/>
          <w:bCs/>
          <w:sz w:val="32"/>
          <w:szCs w:val="32"/>
        </w:rPr>
        <w:t>第三条</w:t>
      </w:r>
      <w:r w:rsidRPr="00FB6183">
        <w:rPr>
          <w:rFonts w:ascii="Times New Roman" w:eastAsia="楷体" w:hAnsi="Times New Roman" w:cs="Times New Roman"/>
          <w:b/>
          <w:bCs/>
          <w:sz w:val="32"/>
          <w:szCs w:val="32"/>
        </w:rPr>
        <w:t xml:space="preserve"> </w:t>
      </w:r>
      <w:r w:rsidRPr="00FB6183">
        <w:rPr>
          <w:rFonts w:ascii="Times New Roman" w:eastAsia="仿宋_GB2312" w:hAnsi="Times New Roman" w:cs="Times New Roman"/>
          <w:sz w:val="32"/>
          <w:szCs w:val="32"/>
        </w:rPr>
        <w:t xml:space="preserve"> </w:t>
      </w:r>
      <w:r w:rsidRPr="00FB6183">
        <w:rPr>
          <w:rFonts w:ascii="Times New Roman" w:eastAsia="仿宋_GB2312" w:hAnsi="Times New Roman" w:cs="Times New Roman"/>
          <w:sz w:val="32"/>
          <w:szCs w:val="32"/>
        </w:rPr>
        <w:t>县政府教育督导部门根据实际需要配备专兼职责任督学，原则上责任督学总数按与学校数</w:t>
      </w:r>
      <w:r w:rsidRPr="00FB6183">
        <w:rPr>
          <w:rFonts w:ascii="Times New Roman" w:eastAsia="仿宋_GB2312" w:hAnsi="Times New Roman" w:cs="Times New Roman"/>
          <w:sz w:val="32"/>
          <w:szCs w:val="32"/>
        </w:rPr>
        <w:t>1</w:t>
      </w:r>
      <w:r w:rsidRPr="00FB6183">
        <w:rPr>
          <w:rFonts w:ascii="Times New Roman" w:eastAsia="仿宋_GB2312" w:hAnsi="Times New Roman" w:cs="Times New Roman"/>
          <w:sz w:val="32"/>
          <w:szCs w:val="32"/>
        </w:rPr>
        <w:t>：</w:t>
      </w:r>
      <w:r w:rsidRPr="00FB6183">
        <w:rPr>
          <w:rFonts w:ascii="Times New Roman" w:eastAsia="仿宋_GB2312" w:hAnsi="Times New Roman" w:cs="Times New Roman"/>
          <w:sz w:val="32"/>
          <w:szCs w:val="32"/>
        </w:rPr>
        <w:t>5</w:t>
      </w:r>
      <w:r w:rsidRPr="00FB6183">
        <w:rPr>
          <w:rFonts w:ascii="Times New Roman" w:eastAsia="仿宋_GB2312" w:hAnsi="Times New Roman" w:cs="Times New Roman"/>
          <w:sz w:val="32"/>
          <w:szCs w:val="32"/>
        </w:rPr>
        <w:t>的比例配备，学生数多的学校按</w:t>
      </w:r>
      <w:r w:rsidRPr="00FB6183">
        <w:rPr>
          <w:rFonts w:ascii="Times New Roman" w:eastAsia="仿宋_GB2312" w:hAnsi="Times New Roman" w:cs="Times New Roman"/>
          <w:sz w:val="32"/>
          <w:szCs w:val="32"/>
        </w:rPr>
        <w:t>1:1</w:t>
      </w:r>
      <w:r w:rsidRPr="00FB6183">
        <w:rPr>
          <w:rFonts w:ascii="Times New Roman" w:eastAsia="仿宋_GB2312" w:hAnsi="Times New Roman" w:cs="Times New Roman"/>
          <w:sz w:val="32"/>
          <w:szCs w:val="32"/>
        </w:rPr>
        <w:t>的比例配备。责任督学对每所中小学、幼儿园实</w:t>
      </w:r>
      <w:r w:rsidRPr="00FB6183">
        <w:rPr>
          <w:rFonts w:ascii="Times New Roman" w:eastAsia="仿宋_GB2312" w:hAnsi="Times New Roman" w:cs="Times New Roman"/>
          <w:sz w:val="32"/>
          <w:szCs w:val="32"/>
        </w:rPr>
        <w:lastRenderedPageBreak/>
        <w:t>施</w:t>
      </w:r>
      <w:r w:rsidRPr="00FB6183">
        <w:rPr>
          <w:rFonts w:ascii="Times New Roman" w:eastAsia="仿宋_GB2312" w:hAnsi="Times New Roman" w:cs="Times New Roman"/>
          <w:sz w:val="32"/>
          <w:szCs w:val="32"/>
        </w:rPr>
        <w:t>经常性督导，原则上每月不少于</w:t>
      </w:r>
      <w:r w:rsidRPr="00FB6183">
        <w:rPr>
          <w:rFonts w:ascii="Times New Roman" w:eastAsia="仿宋_GB2312" w:hAnsi="Times New Roman" w:cs="Times New Roman"/>
          <w:sz w:val="32"/>
          <w:szCs w:val="32"/>
        </w:rPr>
        <w:t>1</w:t>
      </w:r>
      <w:r w:rsidRPr="00FB6183">
        <w:rPr>
          <w:rFonts w:ascii="Times New Roman" w:eastAsia="仿宋_GB2312" w:hAnsi="Times New Roman" w:cs="Times New Roman"/>
          <w:sz w:val="32"/>
          <w:szCs w:val="32"/>
        </w:rPr>
        <w:t>次，视情况可随时进行督导。</w:t>
      </w:r>
    </w:p>
    <w:p w:rsidR="00E242A8" w:rsidRPr="00FB6183" w:rsidRDefault="00572C7E">
      <w:pPr>
        <w:spacing w:line="600" w:lineRule="exact"/>
        <w:ind w:firstLineChars="200" w:firstLine="643"/>
        <w:rPr>
          <w:rFonts w:ascii="Times New Roman" w:eastAsia="仿宋_GB2312" w:hAnsi="Times New Roman" w:cs="Times New Roman"/>
          <w:sz w:val="32"/>
          <w:szCs w:val="32"/>
        </w:rPr>
      </w:pPr>
      <w:r w:rsidRPr="00FB6183">
        <w:rPr>
          <w:rFonts w:ascii="Times New Roman" w:eastAsia="楷体" w:hAnsi="楷体" w:cs="Times New Roman"/>
          <w:b/>
          <w:bCs/>
          <w:sz w:val="32"/>
          <w:szCs w:val="32"/>
        </w:rPr>
        <w:t>第四条</w:t>
      </w:r>
      <w:r w:rsidRPr="00FB6183">
        <w:rPr>
          <w:rFonts w:ascii="Times New Roman" w:eastAsia="楷体" w:hAnsi="Times New Roman" w:cs="Times New Roman"/>
          <w:b/>
          <w:bCs/>
          <w:sz w:val="32"/>
          <w:szCs w:val="32"/>
        </w:rPr>
        <w:t xml:space="preserve">  </w:t>
      </w:r>
      <w:r w:rsidRPr="00FB6183">
        <w:rPr>
          <w:rFonts w:ascii="Times New Roman" w:eastAsia="仿宋_GB2312" w:hAnsi="Times New Roman" w:cs="Times New Roman"/>
          <w:sz w:val="32"/>
          <w:szCs w:val="32"/>
        </w:rPr>
        <w:t>县</w:t>
      </w:r>
      <w:r w:rsidRPr="00FB6183">
        <w:rPr>
          <w:rFonts w:ascii="Times New Roman" w:eastAsia="仿宋_GB2312" w:hAnsi="Times New Roman" w:cs="Times New Roman"/>
          <w:sz w:val="32"/>
          <w:szCs w:val="32"/>
        </w:rPr>
        <w:t>级教育督导评估工作经费列入</w:t>
      </w:r>
      <w:r w:rsidRPr="00FB6183">
        <w:rPr>
          <w:rFonts w:ascii="Times New Roman" w:eastAsia="仿宋_GB2312" w:hAnsi="Times New Roman" w:cs="Times New Roman"/>
          <w:sz w:val="32"/>
          <w:szCs w:val="32"/>
        </w:rPr>
        <w:t>县</w:t>
      </w:r>
      <w:r w:rsidRPr="00FB6183">
        <w:rPr>
          <w:rFonts w:ascii="Times New Roman" w:eastAsia="仿宋_GB2312" w:hAnsi="Times New Roman" w:cs="Times New Roman"/>
          <w:sz w:val="32"/>
          <w:szCs w:val="32"/>
        </w:rPr>
        <w:t>财政预算，由</w:t>
      </w:r>
      <w:r w:rsidRPr="00FB6183">
        <w:rPr>
          <w:rFonts w:ascii="Times New Roman" w:eastAsia="仿宋_GB2312" w:hAnsi="Times New Roman" w:cs="Times New Roman"/>
          <w:sz w:val="32"/>
          <w:szCs w:val="32"/>
        </w:rPr>
        <w:t>县</w:t>
      </w:r>
      <w:r w:rsidRPr="00FB6183">
        <w:rPr>
          <w:rFonts w:ascii="Times New Roman" w:eastAsia="仿宋_GB2312" w:hAnsi="Times New Roman" w:cs="Times New Roman"/>
          <w:sz w:val="32"/>
          <w:szCs w:val="32"/>
        </w:rPr>
        <w:t>政府教育督导部门统筹管理。</w:t>
      </w:r>
      <w:r w:rsidRPr="00FB6183">
        <w:rPr>
          <w:rFonts w:ascii="Times New Roman" w:eastAsia="仿宋_GB2312" w:hAnsi="Times New Roman" w:cs="Times New Roman"/>
          <w:sz w:val="32"/>
          <w:szCs w:val="32"/>
        </w:rPr>
        <w:t>全县中小学幼儿园</w:t>
      </w:r>
      <w:r w:rsidRPr="00FB6183">
        <w:rPr>
          <w:rFonts w:ascii="Times New Roman" w:eastAsia="仿宋_GB2312" w:hAnsi="Times New Roman" w:cs="Times New Roman"/>
          <w:sz w:val="32"/>
          <w:szCs w:val="32"/>
        </w:rPr>
        <w:t>责任督学挂牌督</w:t>
      </w:r>
      <w:r w:rsidRPr="00FB6183">
        <w:rPr>
          <w:rFonts w:ascii="Times New Roman" w:eastAsia="仿宋_GB2312" w:hAnsi="Times New Roman" w:cs="Times New Roman"/>
          <w:sz w:val="32"/>
          <w:szCs w:val="32"/>
        </w:rPr>
        <w:t>导</w:t>
      </w:r>
      <w:r w:rsidRPr="00FB6183">
        <w:rPr>
          <w:rFonts w:ascii="Times New Roman" w:eastAsia="仿宋_GB2312" w:hAnsi="Times New Roman" w:cs="Times New Roman"/>
          <w:sz w:val="32"/>
          <w:szCs w:val="32"/>
        </w:rPr>
        <w:t>工作专项经费从</w:t>
      </w:r>
      <w:r w:rsidRPr="00FB6183">
        <w:rPr>
          <w:rFonts w:ascii="Times New Roman" w:eastAsia="仿宋_GB2312" w:hAnsi="Times New Roman" w:cs="Times New Roman"/>
          <w:sz w:val="32"/>
          <w:szCs w:val="32"/>
        </w:rPr>
        <w:t>县</w:t>
      </w:r>
      <w:r w:rsidRPr="00FB6183">
        <w:rPr>
          <w:rFonts w:ascii="Times New Roman" w:eastAsia="仿宋_GB2312" w:hAnsi="Times New Roman" w:cs="Times New Roman"/>
          <w:sz w:val="32"/>
          <w:szCs w:val="32"/>
        </w:rPr>
        <w:t>级教育督导评估工作经费中列支，主要用于责任督学的日常办公、培训学习等，按规定妥善解决责任督学和督导人员因教育督导工作产生的通信、交通、食宿、劳务等费用，保证教育督导各项工作有效开展。</w:t>
      </w:r>
    </w:p>
    <w:p w:rsidR="00E242A8" w:rsidRPr="00FB6183" w:rsidRDefault="00572C7E">
      <w:pPr>
        <w:spacing w:line="600" w:lineRule="exact"/>
        <w:ind w:firstLineChars="200" w:firstLine="643"/>
        <w:rPr>
          <w:rFonts w:ascii="Times New Roman" w:eastAsia="仿宋_GB2312" w:hAnsi="Times New Roman" w:cs="Times New Roman"/>
          <w:sz w:val="32"/>
          <w:szCs w:val="32"/>
        </w:rPr>
      </w:pPr>
      <w:r w:rsidRPr="00FB6183">
        <w:rPr>
          <w:rFonts w:ascii="Times New Roman" w:eastAsia="楷体" w:hAnsi="楷体" w:cs="Times New Roman"/>
          <w:b/>
          <w:bCs/>
          <w:sz w:val="32"/>
          <w:szCs w:val="32"/>
        </w:rPr>
        <w:t>第五条</w:t>
      </w:r>
      <w:r w:rsidRPr="00FB6183">
        <w:rPr>
          <w:rFonts w:ascii="Times New Roman" w:eastAsia="楷体" w:hAnsi="Times New Roman" w:cs="Times New Roman"/>
          <w:b/>
          <w:bCs/>
          <w:sz w:val="32"/>
          <w:szCs w:val="32"/>
        </w:rPr>
        <w:t xml:space="preserve"> </w:t>
      </w:r>
      <w:r w:rsidRPr="00FB6183">
        <w:rPr>
          <w:rFonts w:ascii="Times New Roman" w:eastAsia="楷体" w:hAnsi="Times New Roman" w:cs="Times New Roman"/>
          <w:b/>
          <w:bCs/>
          <w:sz w:val="32"/>
          <w:szCs w:val="32"/>
        </w:rPr>
        <w:t xml:space="preserve"> </w:t>
      </w:r>
      <w:r w:rsidRPr="00FB6183">
        <w:rPr>
          <w:rFonts w:ascii="Times New Roman" w:eastAsia="仿宋_GB2312" w:hAnsi="Times New Roman" w:cs="Times New Roman"/>
          <w:sz w:val="32"/>
          <w:szCs w:val="32"/>
        </w:rPr>
        <w:t>根据</w:t>
      </w:r>
      <w:r w:rsidRPr="00FB6183">
        <w:rPr>
          <w:rFonts w:ascii="Times New Roman" w:eastAsia="仿宋_GB2312" w:hAnsi="Times New Roman" w:cs="Times New Roman"/>
          <w:sz w:val="32"/>
          <w:szCs w:val="32"/>
        </w:rPr>
        <w:t>《九江市人民政府教育督导委员会关于印发〈九江市责任督学和督导人员开展督导工作有关经费管理办法（试行）〉的通知》</w:t>
      </w:r>
      <w:r w:rsidRPr="00FB6183">
        <w:rPr>
          <w:rFonts w:ascii="Times New Roman" w:eastAsia="仿宋_GB2312" w:hAnsi="Times New Roman" w:cs="Times New Roman"/>
          <w:sz w:val="32"/>
          <w:szCs w:val="32"/>
        </w:rPr>
        <w:t>精神，</w:t>
      </w:r>
      <w:r w:rsidRPr="00FB6183">
        <w:rPr>
          <w:rFonts w:ascii="Times New Roman" w:eastAsia="仿宋_GB2312" w:hAnsi="Times New Roman" w:cs="Times New Roman"/>
          <w:sz w:val="32"/>
          <w:szCs w:val="32"/>
        </w:rPr>
        <w:t>结合我县实际</w:t>
      </w:r>
      <w:r w:rsidRPr="00FB6183">
        <w:rPr>
          <w:rFonts w:ascii="Times New Roman" w:eastAsia="仿宋_GB2312" w:hAnsi="Times New Roman" w:cs="Times New Roman"/>
          <w:sz w:val="32"/>
          <w:szCs w:val="32"/>
        </w:rPr>
        <w:t>情况，</w:t>
      </w:r>
      <w:r w:rsidRPr="00FB6183">
        <w:rPr>
          <w:rFonts w:ascii="Times New Roman" w:eastAsia="仿宋_GB2312" w:hAnsi="Times New Roman" w:cs="Times New Roman"/>
          <w:sz w:val="32"/>
          <w:szCs w:val="32"/>
        </w:rPr>
        <w:t>县中小学幼儿园</w:t>
      </w:r>
      <w:r w:rsidRPr="00FB6183">
        <w:rPr>
          <w:rFonts w:ascii="Times New Roman" w:eastAsia="仿宋_GB2312" w:hAnsi="Times New Roman" w:cs="Times New Roman"/>
          <w:sz w:val="32"/>
          <w:szCs w:val="32"/>
        </w:rPr>
        <w:t>责任督学工作经费（含交通费、通讯费、误餐费、劳务费等</w:t>
      </w:r>
      <w:r w:rsidRPr="00FB6183">
        <w:rPr>
          <w:rFonts w:ascii="Times New Roman" w:eastAsia="仿宋_GB2312" w:hAnsi="Times New Roman" w:cs="Times New Roman"/>
          <w:sz w:val="32"/>
          <w:szCs w:val="32"/>
        </w:rPr>
        <w:t>)</w:t>
      </w:r>
      <w:r w:rsidRPr="00FB6183">
        <w:rPr>
          <w:rFonts w:ascii="Times New Roman" w:eastAsia="仿宋_GB2312" w:hAnsi="Times New Roman" w:cs="Times New Roman"/>
          <w:sz w:val="32"/>
          <w:szCs w:val="32"/>
        </w:rPr>
        <w:t>按</w:t>
      </w:r>
      <w:r w:rsidRPr="00FB6183">
        <w:rPr>
          <w:rFonts w:ascii="Times New Roman" w:eastAsia="仿宋_GB2312" w:hAnsi="Times New Roman" w:cs="Times New Roman"/>
          <w:sz w:val="32"/>
          <w:szCs w:val="32"/>
        </w:rPr>
        <w:t>每人</w:t>
      </w:r>
      <w:r w:rsidRPr="00FB6183">
        <w:rPr>
          <w:rFonts w:ascii="Times New Roman" w:eastAsia="仿宋_GB2312" w:hAnsi="Times New Roman" w:cs="Times New Roman"/>
          <w:sz w:val="32"/>
          <w:szCs w:val="32"/>
        </w:rPr>
        <w:t>每月</w:t>
      </w:r>
      <w:r w:rsidRPr="00FB6183">
        <w:rPr>
          <w:rFonts w:ascii="Times New Roman" w:eastAsia="仿宋_GB2312" w:hAnsi="Times New Roman" w:cs="Times New Roman"/>
          <w:sz w:val="32"/>
          <w:szCs w:val="32"/>
        </w:rPr>
        <w:t>300</w:t>
      </w:r>
      <w:r w:rsidRPr="00FB6183">
        <w:rPr>
          <w:rFonts w:ascii="Times New Roman" w:eastAsia="仿宋_GB2312" w:hAnsi="Times New Roman" w:cs="Times New Roman"/>
          <w:sz w:val="32"/>
          <w:szCs w:val="32"/>
        </w:rPr>
        <w:t>－</w:t>
      </w:r>
      <w:r w:rsidRPr="00FB6183">
        <w:rPr>
          <w:rFonts w:ascii="Times New Roman" w:eastAsia="仿宋_GB2312" w:hAnsi="Times New Roman" w:cs="Times New Roman"/>
          <w:sz w:val="32"/>
          <w:szCs w:val="32"/>
        </w:rPr>
        <w:t>5</w:t>
      </w:r>
      <w:r w:rsidRPr="00FB6183">
        <w:rPr>
          <w:rFonts w:ascii="Times New Roman" w:eastAsia="仿宋_GB2312" w:hAnsi="Times New Roman" w:cs="Times New Roman"/>
          <w:sz w:val="32"/>
          <w:szCs w:val="32"/>
        </w:rPr>
        <w:t>00</w:t>
      </w:r>
      <w:r w:rsidRPr="00FB6183">
        <w:rPr>
          <w:rFonts w:ascii="Times New Roman" w:eastAsia="仿宋_GB2312" w:hAnsi="Times New Roman" w:cs="Times New Roman"/>
          <w:sz w:val="32"/>
          <w:szCs w:val="32"/>
        </w:rPr>
        <w:t>元包干使用</w:t>
      </w:r>
      <w:r w:rsidRPr="00FB6183">
        <w:rPr>
          <w:rFonts w:ascii="Times New Roman" w:eastAsia="仿宋_GB2312" w:hAnsi="Times New Roman" w:cs="Times New Roman"/>
          <w:sz w:val="32"/>
          <w:szCs w:val="32"/>
        </w:rPr>
        <w:t>。</w:t>
      </w:r>
    </w:p>
    <w:p w:rsidR="00E242A8" w:rsidRPr="00FB6183" w:rsidRDefault="00572C7E">
      <w:pPr>
        <w:spacing w:line="600" w:lineRule="exact"/>
        <w:ind w:firstLineChars="200" w:firstLine="640"/>
        <w:rPr>
          <w:rFonts w:ascii="Times New Roman" w:eastAsia="仿宋_GB2312" w:hAnsi="Times New Roman" w:cs="Times New Roman"/>
          <w:sz w:val="32"/>
          <w:szCs w:val="32"/>
        </w:rPr>
      </w:pPr>
      <w:r w:rsidRPr="00FB6183">
        <w:rPr>
          <w:rFonts w:ascii="Times New Roman" w:eastAsia="仿宋_GB2312" w:hAnsi="Times New Roman" w:cs="Times New Roman"/>
          <w:sz w:val="32"/>
          <w:szCs w:val="32"/>
        </w:rPr>
        <w:t>由县政府教育督导委员会办公室对责任督学工作任务进行评定。责任督学完成省级挂牌督导网络平台基本工作任务，为合格等次，每人</w:t>
      </w:r>
      <w:r w:rsidRPr="00FB6183">
        <w:rPr>
          <w:rFonts w:ascii="Times New Roman" w:eastAsia="仿宋_GB2312" w:hAnsi="Times New Roman" w:cs="Times New Roman"/>
          <w:sz w:val="32"/>
          <w:szCs w:val="32"/>
        </w:rPr>
        <w:t>每月</w:t>
      </w:r>
      <w:r w:rsidRPr="00FB6183">
        <w:rPr>
          <w:rFonts w:ascii="Times New Roman" w:eastAsia="仿宋_GB2312" w:hAnsi="Times New Roman" w:cs="Times New Roman"/>
          <w:sz w:val="32"/>
          <w:szCs w:val="32"/>
        </w:rPr>
        <w:t>为</w:t>
      </w:r>
      <w:r w:rsidRPr="00FB6183">
        <w:rPr>
          <w:rFonts w:ascii="Times New Roman" w:eastAsia="仿宋_GB2312" w:hAnsi="Times New Roman" w:cs="Times New Roman"/>
          <w:sz w:val="32"/>
          <w:szCs w:val="32"/>
        </w:rPr>
        <w:t>300</w:t>
      </w:r>
      <w:r w:rsidRPr="00FB6183">
        <w:rPr>
          <w:rFonts w:ascii="Times New Roman" w:eastAsia="仿宋_GB2312" w:hAnsi="Times New Roman" w:cs="Times New Roman"/>
          <w:sz w:val="32"/>
          <w:szCs w:val="32"/>
        </w:rPr>
        <w:t>元，责任督学完成工作任务在全市排第一方阵为良好等次，</w:t>
      </w:r>
      <w:r w:rsidRPr="00FB6183">
        <w:rPr>
          <w:rFonts w:ascii="Times New Roman" w:eastAsia="仿宋_GB2312" w:hAnsi="Times New Roman" w:cs="Times New Roman"/>
          <w:sz w:val="32"/>
          <w:szCs w:val="32"/>
        </w:rPr>
        <w:t>每人</w:t>
      </w:r>
      <w:r w:rsidRPr="00FB6183">
        <w:rPr>
          <w:rFonts w:ascii="Times New Roman" w:eastAsia="仿宋_GB2312" w:hAnsi="Times New Roman" w:cs="Times New Roman"/>
          <w:sz w:val="32"/>
          <w:szCs w:val="32"/>
        </w:rPr>
        <w:t>每月</w:t>
      </w:r>
      <w:r w:rsidRPr="00FB6183">
        <w:rPr>
          <w:rFonts w:ascii="Times New Roman" w:eastAsia="仿宋_GB2312" w:hAnsi="Times New Roman" w:cs="Times New Roman"/>
          <w:sz w:val="32"/>
          <w:szCs w:val="32"/>
        </w:rPr>
        <w:t>为</w:t>
      </w:r>
      <w:r w:rsidRPr="00FB6183">
        <w:rPr>
          <w:rFonts w:ascii="Times New Roman" w:eastAsia="仿宋_GB2312" w:hAnsi="Times New Roman" w:cs="Times New Roman"/>
          <w:sz w:val="32"/>
          <w:szCs w:val="32"/>
        </w:rPr>
        <w:t>400</w:t>
      </w:r>
      <w:r w:rsidRPr="00FB6183">
        <w:rPr>
          <w:rFonts w:ascii="Times New Roman" w:eastAsia="仿宋_GB2312" w:hAnsi="Times New Roman" w:cs="Times New Roman"/>
          <w:sz w:val="32"/>
          <w:szCs w:val="32"/>
        </w:rPr>
        <w:t>元，责任督学完成工作任务排在全省第一方阵为优秀等次，</w:t>
      </w:r>
      <w:r w:rsidRPr="00FB6183">
        <w:rPr>
          <w:rFonts w:ascii="Times New Roman" w:eastAsia="仿宋_GB2312" w:hAnsi="Times New Roman" w:cs="Times New Roman"/>
          <w:sz w:val="32"/>
          <w:szCs w:val="32"/>
        </w:rPr>
        <w:t>每人</w:t>
      </w:r>
      <w:r w:rsidRPr="00FB6183">
        <w:rPr>
          <w:rFonts w:ascii="Times New Roman" w:eastAsia="仿宋_GB2312" w:hAnsi="Times New Roman" w:cs="Times New Roman"/>
          <w:sz w:val="32"/>
          <w:szCs w:val="32"/>
        </w:rPr>
        <w:t>每月</w:t>
      </w:r>
      <w:r w:rsidRPr="00FB6183">
        <w:rPr>
          <w:rFonts w:ascii="Times New Roman" w:eastAsia="仿宋_GB2312" w:hAnsi="Times New Roman" w:cs="Times New Roman"/>
          <w:sz w:val="32"/>
          <w:szCs w:val="32"/>
        </w:rPr>
        <w:t>为</w:t>
      </w:r>
      <w:r w:rsidRPr="00FB6183">
        <w:rPr>
          <w:rFonts w:ascii="Times New Roman" w:eastAsia="仿宋_GB2312" w:hAnsi="Times New Roman" w:cs="Times New Roman"/>
          <w:sz w:val="32"/>
          <w:szCs w:val="32"/>
        </w:rPr>
        <w:t>500</w:t>
      </w:r>
      <w:r w:rsidRPr="00FB6183">
        <w:rPr>
          <w:rFonts w:ascii="Times New Roman" w:eastAsia="仿宋_GB2312" w:hAnsi="Times New Roman" w:cs="Times New Roman"/>
          <w:sz w:val="32"/>
          <w:szCs w:val="32"/>
        </w:rPr>
        <w:t>元</w:t>
      </w:r>
      <w:r w:rsidRPr="00FB6183">
        <w:rPr>
          <w:rFonts w:ascii="Times New Roman" w:eastAsia="仿宋_GB2312" w:hAnsi="Times New Roman" w:cs="Times New Roman"/>
          <w:sz w:val="32"/>
          <w:szCs w:val="32"/>
        </w:rPr>
        <w:t>。</w:t>
      </w:r>
    </w:p>
    <w:p w:rsidR="00E242A8" w:rsidRPr="00FB6183" w:rsidRDefault="00572C7E">
      <w:pPr>
        <w:spacing w:line="600" w:lineRule="exact"/>
        <w:ind w:firstLineChars="200" w:firstLine="640"/>
        <w:rPr>
          <w:rFonts w:ascii="Times New Roman" w:eastAsia="仿宋_GB2312" w:hAnsi="Times New Roman" w:cs="Times New Roman"/>
          <w:sz w:val="32"/>
          <w:szCs w:val="32"/>
        </w:rPr>
      </w:pPr>
      <w:r w:rsidRPr="00FB6183">
        <w:rPr>
          <w:rFonts w:ascii="Times New Roman" w:eastAsia="仿宋_GB2312" w:hAnsi="Times New Roman" w:cs="Times New Roman"/>
          <w:sz w:val="32"/>
          <w:szCs w:val="32"/>
        </w:rPr>
        <w:t>学校视导员按每人每月</w:t>
      </w:r>
      <w:r w:rsidRPr="00FB6183">
        <w:rPr>
          <w:rFonts w:ascii="Times New Roman" w:eastAsia="仿宋_GB2312" w:hAnsi="Times New Roman" w:cs="Times New Roman"/>
          <w:sz w:val="32"/>
          <w:szCs w:val="32"/>
        </w:rPr>
        <w:t>100</w:t>
      </w:r>
      <w:r w:rsidRPr="00FB6183">
        <w:rPr>
          <w:rFonts w:ascii="Times New Roman" w:eastAsia="仿宋_GB2312" w:hAnsi="Times New Roman" w:cs="Times New Roman"/>
          <w:sz w:val="32"/>
          <w:szCs w:val="32"/>
        </w:rPr>
        <w:t>元包干使用。</w:t>
      </w:r>
    </w:p>
    <w:p w:rsidR="00E242A8" w:rsidRPr="00FB6183" w:rsidRDefault="00572C7E">
      <w:pPr>
        <w:spacing w:line="600" w:lineRule="exact"/>
        <w:ind w:firstLineChars="200" w:firstLine="640"/>
        <w:rPr>
          <w:rFonts w:ascii="Times New Roman" w:eastAsia="仿宋_GB2312" w:hAnsi="Times New Roman" w:cs="Times New Roman"/>
          <w:sz w:val="32"/>
          <w:szCs w:val="32"/>
        </w:rPr>
      </w:pPr>
      <w:r w:rsidRPr="00FB6183">
        <w:rPr>
          <w:rFonts w:ascii="Times New Roman" w:eastAsia="仿宋_GB2312" w:hAnsi="Times New Roman" w:cs="Times New Roman"/>
          <w:sz w:val="32"/>
          <w:szCs w:val="32"/>
        </w:rPr>
        <w:t>参加</w:t>
      </w:r>
      <w:r w:rsidRPr="00FB6183">
        <w:rPr>
          <w:rFonts w:ascii="Times New Roman" w:eastAsia="仿宋_GB2312" w:hAnsi="Times New Roman" w:cs="Times New Roman"/>
          <w:sz w:val="32"/>
          <w:szCs w:val="32"/>
        </w:rPr>
        <w:t>市</w:t>
      </w:r>
      <w:r w:rsidRPr="00FB6183">
        <w:rPr>
          <w:rFonts w:ascii="Times New Roman" w:eastAsia="仿宋_GB2312" w:hAnsi="Times New Roman" w:cs="Times New Roman"/>
          <w:sz w:val="32"/>
          <w:szCs w:val="32"/>
        </w:rPr>
        <w:t>级</w:t>
      </w:r>
      <w:r w:rsidRPr="00FB6183">
        <w:rPr>
          <w:rFonts w:ascii="Times New Roman" w:eastAsia="仿宋_GB2312" w:hAnsi="Times New Roman" w:cs="Times New Roman"/>
          <w:sz w:val="32"/>
          <w:szCs w:val="32"/>
        </w:rPr>
        <w:t>专项督导或综合督导的督导人员（在职公务员以及本职工作人员除外</w:t>
      </w:r>
      <w:r w:rsidRPr="00FB6183">
        <w:rPr>
          <w:rFonts w:ascii="Times New Roman" w:eastAsia="仿宋_GB2312" w:hAnsi="Times New Roman" w:cs="Times New Roman"/>
          <w:sz w:val="32"/>
          <w:szCs w:val="32"/>
        </w:rPr>
        <w:t>)</w:t>
      </w:r>
      <w:r w:rsidRPr="00FB6183">
        <w:rPr>
          <w:rFonts w:ascii="Times New Roman" w:eastAsia="仿宋_GB2312" w:hAnsi="Times New Roman" w:cs="Times New Roman"/>
          <w:sz w:val="32"/>
          <w:szCs w:val="32"/>
        </w:rPr>
        <w:t>，按每天</w:t>
      </w:r>
      <w:r w:rsidRPr="00FB6183">
        <w:rPr>
          <w:rFonts w:ascii="Times New Roman" w:eastAsia="仿宋_GB2312" w:hAnsi="Times New Roman" w:cs="Times New Roman"/>
          <w:sz w:val="32"/>
          <w:szCs w:val="32"/>
        </w:rPr>
        <w:t>150</w:t>
      </w:r>
      <w:r w:rsidRPr="00FB6183">
        <w:rPr>
          <w:rFonts w:ascii="Times New Roman" w:eastAsia="仿宋_GB2312" w:hAnsi="Times New Roman" w:cs="Times New Roman"/>
          <w:sz w:val="32"/>
          <w:szCs w:val="32"/>
        </w:rPr>
        <w:t>元的标准发放劳务费，以实际工作天数发放，以上费用为税前费用，由</w:t>
      </w:r>
      <w:r w:rsidRPr="00FB6183">
        <w:rPr>
          <w:rFonts w:ascii="Times New Roman" w:eastAsia="仿宋_GB2312" w:hAnsi="Times New Roman" w:cs="Times New Roman"/>
          <w:sz w:val="32"/>
          <w:szCs w:val="32"/>
        </w:rPr>
        <w:t>县</w:t>
      </w:r>
      <w:r w:rsidRPr="00FB6183">
        <w:rPr>
          <w:rFonts w:ascii="Times New Roman" w:eastAsia="仿宋_GB2312" w:hAnsi="Times New Roman" w:cs="Times New Roman"/>
          <w:sz w:val="32"/>
          <w:szCs w:val="32"/>
        </w:rPr>
        <w:t>政府教育督导部门承担。各项费用要按标准审核，从严</w:t>
      </w:r>
      <w:r w:rsidRPr="00FB6183">
        <w:rPr>
          <w:rFonts w:ascii="Times New Roman" w:eastAsia="仿宋_GB2312" w:hAnsi="Times New Roman" w:cs="Times New Roman"/>
          <w:sz w:val="32"/>
          <w:szCs w:val="32"/>
        </w:rPr>
        <w:t>控</w:t>
      </w:r>
      <w:r w:rsidRPr="00FB6183">
        <w:rPr>
          <w:rFonts w:ascii="Times New Roman" w:eastAsia="仿宋_GB2312" w:hAnsi="Times New Roman" w:cs="Times New Roman"/>
          <w:sz w:val="32"/>
          <w:szCs w:val="32"/>
        </w:rPr>
        <w:t>制。</w:t>
      </w:r>
    </w:p>
    <w:p w:rsidR="00E242A8" w:rsidRPr="00FB6183" w:rsidRDefault="00572C7E">
      <w:pPr>
        <w:spacing w:line="600" w:lineRule="exact"/>
        <w:ind w:firstLineChars="200" w:firstLine="643"/>
        <w:rPr>
          <w:rFonts w:ascii="Times New Roman" w:eastAsia="仿宋_GB2312" w:hAnsi="Times New Roman" w:cs="Times New Roman"/>
          <w:sz w:val="32"/>
          <w:szCs w:val="32"/>
        </w:rPr>
      </w:pPr>
      <w:r w:rsidRPr="00FB6183">
        <w:rPr>
          <w:rFonts w:ascii="Times New Roman" w:eastAsia="楷体" w:hAnsi="楷体" w:cs="Times New Roman"/>
          <w:b/>
          <w:bCs/>
          <w:sz w:val="32"/>
          <w:szCs w:val="32"/>
        </w:rPr>
        <w:lastRenderedPageBreak/>
        <w:t>第六条</w:t>
      </w:r>
      <w:r w:rsidRPr="00FB6183">
        <w:rPr>
          <w:rFonts w:ascii="Times New Roman" w:eastAsia="仿宋_GB2312" w:hAnsi="Times New Roman" w:cs="Times New Roman"/>
          <w:sz w:val="32"/>
          <w:szCs w:val="32"/>
        </w:rPr>
        <w:t xml:space="preserve"> </w:t>
      </w:r>
      <w:r w:rsidRPr="00FB6183">
        <w:rPr>
          <w:rFonts w:ascii="Times New Roman" w:eastAsia="仿宋_GB2312" w:hAnsi="Times New Roman" w:cs="Times New Roman"/>
          <w:sz w:val="32"/>
          <w:szCs w:val="32"/>
        </w:rPr>
        <w:t xml:space="preserve"> </w:t>
      </w:r>
      <w:r w:rsidRPr="00FB6183">
        <w:rPr>
          <w:rFonts w:ascii="Times New Roman" w:eastAsia="仿宋_GB2312" w:hAnsi="Times New Roman" w:cs="Times New Roman"/>
          <w:sz w:val="32"/>
          <w:szCs w:val="32"/>
        </w:rPr>
        <w:t>全县中小学幼儿园</w:t>
      </w:r>
      <w:r w:rsidRPr="00FB6183">
        <w:rPr>
          <w:rFonts w:ascii="Times New Roman" w:eastAsia="仿宋_GB2312" w:hAnsi="Times New Roman" w:cs="Times New Roman"/>
          <w:sz w:val="32"/>
          <w:szCs w:val="32"/>
        </w:rPr>
        <w:t>责任督学每学年进行一次工作述职，对责任督学履行职责、开展工作和完成情况进行年度考核，共分优秀、称职、基本称职、不称职四个等次。对年度考核获得优秀等级的责任督学，给予通报表扬和优先续聘；对考核不称职或连续两年考核基本称职的，取消责任督学资格，予以解聘，</w:t>
      </w:r>
      <w:r w:rsidRPr="00FB6183">
        <w:rPr>
          <w:rFonts w:ascii="Times New Roman" w:eastAsia="仿宋_GB2312" w:hAnsi="Times New Roman" w:cs="Times New Roman"/>
          <w:sz w:val="32"/>
          <w:szCs w:val="32"/>
        </w:rPr>
        <w:t>停发工作经费。</w:t>
      </w:r>
    </w:p>
    <w:p w:rsidR="00E242A8" w:rsidRPr="00FB6183" w:rsidRDefault="00572C7E">
      <w:pPr>
        <w:spacing w:line="600" w:lineRule="exact"/>
        <w:ind w:firstLineChars="200" w:firstLine="643"/>
        <w:rPr>
          <w:rFonts w:ascii="Times New Roman" w:eastAsia="仿宋_GB2312" w:hAnsi="Times New Roman" w:cs="Times New Roman"/>
          <w:sz w:val="32"/>
          <w:szCs w:val="32"/>
        </w:rPr>
      </w:pPr>
      <w:r w:rsidRPr="00FB6183">
        <w:rPr>
          <w:rFonts w:ascii="Times New Roman" w:eastAsia="楷体" w:hAnsi="楷体" w:cs="Times New Roman"/>
          <w:b/>
          <w:bCs/>
          <w:sz w:val="32"/>
          <w:szCs w:val="32"/>
        </w:rPr>
        <w:t>第七条</w:t>
      </w:r>
      <w:r w:rsidRPr="00FB6183">
        <w:rPr>
          <w:rFonts w:ascii="Times New Roman" w:eastAsia="楷体" w:hAnsi="Times New Roman" w:cs="Times New Roman"/>
          <w:b/>
          <w:bCs/>
          <w:sz w:val="32"/>
          <w:szCs w:val="32"/>
        </w:rPr>
        <w:t xml:space="preserve"> </w:t>
      </w:r>
      <w:r w:rsidRPr="00FB6183">
        <w:rPr>
          <w:rFonts w:ascii="Times New Roman" w:eastAsia="仿宋_GB2312" w:hAnsi="Times New Roman" w:cs="Times New Roman"/>
          <w:sz w:val="32"/>
          <w:szCs w:val="32"/>
        </w:rPr>
        <w:t xml:space="preserve"> </w:t>
      </w:r>
      <w:r w:rsidRPr="00FB6183">
        <w:rPr>
          <w:rFonts w:ascii="Times New Roman" w:eastAsia="仿宋_GB2312" w:hAnsi="Times New Roman" w:cs="Times New Roman"/>
          <w:sz w:val="32"/>
          <w:szCs w:val="32"/>
        </w:rPr>
        <w:t>县政府教育督导部门加强统筹管理，科学制定督导计划，控制督导频次，避免给学校和教师增加负担，</w:t>
      </w:r>
      <w:r w:rsidRPr="00FB6183">
        <w:rPr>
          <w:rFonts w:ascii="Times New Roman" w:eastAsia="仿宋_GB2312" w:hAnsi="Times New Roman" w:cs="Times New Roman"/>
          <w:sz w:val="32"/>
          <w:szCs w:val="32"/>
        </w:rPr>
        <w:t>干扰正常教学秩序。选派督导人员应根据督导评估活动的具体内容和范围，遵守回避原则，符合督导评估的总体要求，确保公平、公正。按照督导工作规程要求，督前进行统一培训，督后及时总结汇报。</w:t>
      </w:r>
    </w:p>
    <w:p w:rsidR="00E242A8" w:rsidRPr="00FB6183" w:rsidRDefault="00572C7E">
      <w:pPr>
        <w:spacing w:line="600" w:lineRule="exact"/>
        <w:ind w:firstLineChars="200" w:firstLine="643"/>
        <w:rPr>
          <w:rFonts w:ascii="Times New Roman" w:eastAsia="仿宋_GB2312" w:hAnsi="Times New Roman" w:cs="Times New Roman"/>
          <w:sz w:val="32"/>
          <w:szCs w:val="32"/>
        </w:rPr>
      </w:pPr>
      <w:r w:rsidRPr="00FB6183">
        <w:rPr>
          <w:rFonts w:ascii="Times New Roman" w:eastAsia="楷体" w:hAnsi="楷体" w:cs="Times New Roman"/>
          <w:b/>
          <w:bCs/>
          <w:sz w:val="32"/>
          <w:szCs w:val="32"/>
        </w:rPr>
        <w:t>第八条</w:t>
      </w:r>
      <w:r w:rsidRPr="00FB6183">
        <w:rPr>
          <w:rFonts w:ascii="Times New Roman" w:eastAsia="楷体" w:hAnsi="Times New Roman" w:cs="Times New Roman"/>
          <w:b/>
          <w:bCs/>
          <w:sz w:val="32"/>
          <w:szCs w:val="32"/>
        </w:rPr>
        <w:t xml:space="preserve">  </w:t>
      </w:r>
      <w:r w:rsidRPr="00FB6183">
        <w:rPr>
          <w:rFonts w:ascii="Times New Roman" w:eastAsia="仿宋_GB2312" w:hAnsi="Times New Roman" w:cs="Times New Roman"/>
          <w:sz w:val="32"/>
          <w:szCs w:val="32"/>
        </w:rPr>
        <w:t>县政府教育督导部门要加强对督导人员参加督导评估的管理和考核，严禁弄虚作假，严禁虚报、冒领。</w:t>
      </w:r>
    </w:p>
    <w:p w:rsidR="00E242A8" w:rsidRPr="00FB6183" w:rsidRDefault="00572C7E">
      <w:pPr>
        <w:spacing w:line="600" w:lineRule="exact"/>
        <w:ind w:firstLineChars="200" w:firstLine="643"/>
        <w:rPr>
          <w:rFonts w:ascii="Times New Roman" w:eastAsia="仿宋_GB2312" w:hAnsi="Times New Roman" w:cs="Times New Roman"/>
          <w:sz w:val="32"/>
          <w:szCs w:val="32"/>
        </w:rPr>
      </w:pPr>
      <w:r w:rsidRPr="00FB6183">
        <w:rPr>
          <w:rFonts w:ascii="Times New Roman" w:eastAsia="楷体" w:hAnsi="楷体" w:cs="Times New Roman"/>
          <w:b/>
          <w:bCs/>
          <w:sz w:val="32"/>
          <w:szCs w:val="32"/>
        </w:rPr>
        <w:t>第九条</w:t>
      </w:r>
      <w:r w:rsidRPr="00FB6183">
        <w:rPr>
          <w:rFonts w:ascii="Times New Roman" w:eastAsia="仿宋_GB2312" w:hAnsi="Times New Roman" w:cs="Times New Roman"/>
          <w:sz w:val="32"/>
          <w:szCs w:val="32"/>
        </w:rPr>
        <w:t xml:space="preserve">  </w:t>
      </w:r>
      <w:r w:rsidRPr="00FB6183">
        <w:rPr>
          <w:rFonts w:ascii="Times New Roman" w:eastAsia="仿宋_GB2312" w:hAnsi="Times New Roman" w:cs="Times New Roman"/>
          <w:sz w:val="32"/>
          <w:szCs w:val="32"/>
        </w:rPr>
        <w:t>本办法（试行）由县人民政府教育督导委员会负责解释并自公布之日起施行。</w:t>
      </w:r>
    </w:p>
    <w:p w:rsidR="00E242A8" w:rsidRPr="00FB6183" w:rsidRDefault="00E242A8">
      <w:pPr>
        <w:spacing w:line="600" w:lineRule="exact"/>
        <w:ind w:firstLineChars="200" w:firstLine="640"/>
        <w:rPr>
          <w:rFonts w:ascii="Times New Roman" w:eastAsia="仿宋_GB2312" w:hAnsi="Times New Roman" w:cs="Times New Roman"/>
          <w:sz w:val="32"/>
          <w:szCs w:val="32"/>
        </w:rPr>
      </w:pPr>
    </w:p>
    <w:p w:rsidR="00E242A8" w:rsidRPr="00FB6183" w:rsidRDefault="00E242A8">
      <w:pPr>
        <w:spacing w:line="600" w:lineRule="exact"/>
        <w:ind w:firstLineChars="200" w:firstLine="640"/>
        <w:rPr>
          <w:rFonts w:ascii="Times New Roman" w:eastAsia="仿宋_GB2312" w:hAnsi="Times New Roman" w:cs="Times New Roman"/>
          <w:sz w:val="32"/>
          <w:szCs w:val="32"/>
        </w:rPr>
      </w:pPr>
    </w:p>
    <w:p w:rsidR="00E242A8" w:rsidRPr="00FB6183" w:rsidRDefault="00E242A8">
      <w:pPr>
        <w:spacing w:line="600" w:lineRule="exact"/>
        <w:ind w:firstLineChars="200" w:firstLine="640"/>
        <w:rPr>
          <w:rFonts w:ascii="Times New Roman" w:eastAsia="仿宋_GB2312" w:hAnsi="Times New Roman" w:cs="Times New Roman"/>
          <w:sz w:val="32"/>
          <w:szCs w:val="32"/>
        </w:rPr>
      </w:pPr>
    </w:p>
    <w:p w:rsidR="00FB6183" w:rsidRPr="00FB6183" w:rsidRDefault="00FB6183">
      <w:pPr>
        <w:spacing w:line="600" w:lineRule="exact"/>
        <w:ind w:firstLineChars="200" w:firstLine="640"/>
        <w:rPr>
          <w:rFonts w:ascii="Times New Roman" w:eastAsia="仿宋_GB2312" w:hAnsi="Times New Roman" w:cs="Times New Roman"/>
          <w:sz w:val="32"/>
          <w:szCs w:val="32"/>
        </w:rPr>
      </w:pPr>
    </w:p>
    <w:p w:rsidR="00FB6183" w:rsidRPr="00FB6183" w:rsidRDefault="00FB6183">
      <w:pPr>
        <w:spacing w:line="600" w:lineRule="exact"/>
        <w:ind w:firstLineChars="200" w:firstLine="640"/>
        <w:rPr>
          <w:rFonts w:ascii="Times New Roman" w:eastAsia="仿宋_GB2312" w:hAnsi="Times New Roman" w:cs="Times New Roman"/>
          <w:sz w:val="32"/>
          <w:szCs w:val="32"/>
        </w:rPr>
      </w:pPr>
    </w:p>
    <w:p w:rsidR="00FB6183" w:rsidRPr="00FB6183" w:rsidRDefault="00FB6183">
      <w:pPr>
        <w:spacing w:line="600" w:lineRule="exact"/>
        <w:ind w:firstLineChars="200" w:firstLine="640"/>
        <w:rPr>
          <w:rFonts w:ascii="Times New Roman" w:eastAsia="仿宋_GB2312" w:hAnsi="Times New Roman" w:cs="Times New Roman"/>
          <w:sz w:val="32"/>
          <w:szCs w:val="32"/>
        </w:rPr>
      </w:pPr>
    </w:p>
    <w:p w:rsidR="00FB6183" w:rsidRPr="00FB6183" w:rsidRDefault="00FB6183" w:rsidP="00FB6183">
      <w:pPr>
        <w:spacing w:line="440" w:lineRule="exact"/>
        <w:rPr>
          <w:rFonts w:ascii="Times New Roman" w:eastAsia="仿宋_GB2312" w:hAnsi="Times New Roman" w:cs="Times New Roman"/>
          <w:color w:val="000000"/>
          <w:kern w:val="0"/>
          <w:sz w:val="28"/>
          <w:szCs w:val="28"/>
        </w:rPr>
      </w:pPr>
      <w:r w:rsidRPr="00FB6183">
        <w:rPr>
          <w:rFonts w:ascii="Times New Roman" w:eastAsia="仿宋_GB2312" w:hAnsi="Times New Roman" w:cs="Times New Roman"/>
          <w:color w:val="000000"/>
          <w:kern w:val="0"/>
          <w:sz w:val="28"/>
          <w:szCs w:val="28"/>
        </w:rPr>
        <w:pict>
          <v:line id="直线 2" o:spid="_x0000_s2050" style="position:absolute;left:0;text-align:left;z-index:251660288" from="-3.4pt,1.2pt" to="446.6pt,1.2pt" o:gfxdata="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551W&#10;1AAAAAYBAAAPAAAAAAAAAAEAIAAAACIAAABkcnMvZG93bnJldi54bWxQSwECFAAUAAAACACHTuJA&#10;Sei6E+wBAADpAwAADgAAAAAAAAABACAAAAAjAQAAZHJzL2Uyb0RvYy54bWxQSwUGAAAAAAYABgBZ&#10;AQAAgQUAAAAA&#10;"/>
        </w:pict>
      </w:r>
      <w:r w:rsidRPr="00FB6183">
        <w:rPr>
          <w:rFonts w:ascii="Times New Roman" w:eastAsia="仿宋_GB2312" w:cs="Times New Roman"/>
          <w:color w:val="000000"/>
          <w:kern w:val="0"/>
          <w:sz w:val="28"/>
          <w:szCs w:val="28"/>
        </w:rPr>
        <w:t>抄</w:t>
      </w:r>
      <w:r w:rsidRPr="00FB6183">
        <w:rPr>
          <w:rFonts w:ascii="Times New Roman" w:eastAsia="仿宋_GB2312" w:hAnsi="Times New Roman" w:cs="Times New Roman"/>
          <w:color w:val="000000"/>
          <w:kern w:val="0"/>
          <w:sz w:val="28"/>
          <w:szCs w:val="28"/>
        </w:rPr>
        <w:t xml:space="preserve"> </w:t>
      </w:r>
      <w:r w:rsidRPr="00FB6183">
        <w:rPr>
          <w:rFonts w:ascii="Times New Roman" w:eastAsia="仿宋_GB2312" w:cs="Times New Roman"/>
          <w:color w:val="000000"/>
          <w:kern w:val="0"/>
          <w:sz w:val="28"/>
          <w:szCs w:val="28"/>
        </w:rPr>
        <w:t>送：市教育督导办。</w:t>
      </w:r>
    </w:p>
    <w:p w:rsidR="00E242A8" w:rsidRPr="00FB6183" w:rsidRDefault="00FB6183" w:rsidP="00FB6183">
      <w:pPr>
        <w:widowControl/>
        <w:spacing w:line="408" w:lineRule="auto"/>
        <w:rPr>
          <w:rFonts w:ascii="Times New Roman" w:eastAsia="仿宋_GB2312" w:hAnsi="Times New Roman" w:cs="Times New Roman"/>
          <w:sz w:val="32"/>
          <w:szCs w:val="32"/>
        </w:rPr>
      </w:pPr>
      <w:r w:rsidRPr="00FB6183">
        <w:rPr>
          <w:rFonts w:ascii="Times New Roman" w:eastAsia="仿宋_GB2312" w:hAnsi="Times New Roman" w:cs="Times New Roman"/>
          <w:color w:val="000000"/>
          <w:kern w:val="0"/>
          <w:sz w:val="28"/>
          <w:szCs w:val="28"/>
        </w:rPr>
        <w:pict>
          <v:line id="直线 3" o:spid="_x0000_s2051" style="position:absolute;left:0;text-align:left;z-index:251661312" from="-3.4pt,1.4pt" to="446.6pt,1.4pt" o:gfxdata="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FUnTLT&#10;AAAABAEAAA8AAAAAAAAAAQAgAAAAIgAAAGRycy9kb3ducmV2LnhtbFBLAQIUABQAAAAIAIdO4kAc&#10;Eqpa7AEAAOkDAAAOAAAAAAAAAAEAIAAAACIBAABkcnMvZTJvRG9jLnhtbFBLBQYAAAAABgAGAFkB&#10;AACABQAAAAA=&#10;"/>
        </w:pict>
      </w:r>
      <w:r w:rsidRPr="00FB6183">
        <w:rPr>
          <w:rFonts w:ascii="Times New Roman" w:eastAsia="仿宋_GB2312" w:hAnsi="Times New Roman" w:cs="Times New Roman"/>
          <w:color w:val="000000"/>
          <w:kern w:val="0"/>
          <w:sz w:val="28"/>
          <w:szCs w:val="28"/>
        </w:rPr>
        <w:pict>
          <v:line id="直线 4" o:spid="_x0000_s2052" style="position:absolute;left:0;text-align:left;z-index:251662336" from="-3.4pt,24.8pt" to="446.6pt,24.8pt" o:gfxdata="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PW&#10;wQjWAAAACAEAAA8AAAAAAAAAAQAgAAAAIgAAAGRycy9kb3ducmV2LnhtbFBLAQIUABQAAAAIAIdO&#10;4kBTp90w7AEAAOkDAAAOAAAAAAAAAAEAIAAAACUBAABkcnMvZTJvRG9jLnhtbFBLBQYAAAAABgAG&#10;AFkBAACDBQAAAAA=&#10;"/>
        </w:pict>
      </w:r>
      <w:r w:rsidRPr="00FB6183">
        <w:rPr>
          <w:rFonts w:ascii="Times New Roman" w:eastAsia="仿宋_GB2312" w:cs="Times New Roman"/>
          <w:color w:val="000000"/>
          <w:kern w:val="0"/>
          <w:sz w:val="28"/>
          <w:szCs w:val="28"/>
        </w:rPr>
        <w:t>永修县人民政府教育督导委员会办公室</w:t>
      </w:r>
      <w:r w:rsidRPr="00FB6183">
        <w:rPr>
          <w:rFonts w:ascii="Times New Roman" w:eastAsia="仿宋_GB2312" w:hAnsi="Times New Roman" w:cs="Times New Roman"/>
          <w:color w:val="000000"/>
          <w:kern w:val="0"/>
          <w:sz w:val="28"/>
          <w:szCs w:val="28"/>
        </w:rPr>
        <w:t xml:space="preserve">         2022</w:t>
      </w:r>
      <w:r w:rsidRPr="00FB6183">
        <w:rPr>
          <w:rFonts w:ascii="Times New Roman" w:eastAsia="仿宋_GB2312" w:cs="Times New Roman"/>
          <w:color w:val="000000"/>
          <w:kern w:val="0"/>
          <w:sz w:val="28"/>
          <w:szCs w:val="28"/>
        </w:rPr>
        <w:t>年</w:t>
      </w:r>
      <w:r w:rsidRPr="00FB6183">
        <w:rPr>
          <w:rFonts w:ascii="Times New Roman" w:eastAsia="仿宋_GB2312" w:hAnsi="Times New Roman" w:cs="Times New Roman"/>
          <w:color w:val="000000"/>
          <w:kern w:val="0"/>
          <w:sz w:val="28"/>
          <w:szCs w:val="28"/>
        </w:rPr>
        <w:t>12</w:t>
      </w:r>
      <w:r w:rsidRPr="00FB6183">
        <w:rPr>
          <w:rFonts w:ascii="Times New Roman" w:eastAsia="仿宋_GB2312" w:cs="Times New Roman"/>
          <w:color w:val="000000"/>
          <w:kern w:val="0"/>
          <w:sz w:val="28"/>
          <w:szCs w:val="28"/>
        </w:rPr>
        <w:t>月</w:t>
      </w:r>
      <w:r w:rsidRPr="00FB6183">
        <w:rPr>
          <w:rFonts w:ascii="Times New Roman" w:eastAsia="仿宋_GB2312" w:hAnsi="Times New Roman" w:cs="Times New Roman"/>
          <w:color w:val="000000"/>
          <w:kern w:val="0"/>
          <w:sz w:val="28"/>
          <w:szCs w:val="28"/>
        </w:rPr>
        <w:t>12</w:t>
      </w:r>
      <w:r w:rsidRPr="00FB6183">
        <w:rPr>
          <w:rFonts w:ascii="Times New Roman" w:eastAsia="仿宋_GB2312" w:cs="Times New Roman"/>
          <w:color w:val="000000"/>
          <w:kern w:val="0"/>
          <w:sz w:val="28"/>
          <w:szCs w:val="28"/>
        </w:rPr>
        <w:t>日印发</w:t>
      </w:r>
    </w:p>
    <w:sectPr w:rsidR="00E242A8" w:rsidRPr="00FB6183" w:rsidSect="00FB6183">
      <w:pgSz w:w="11906" w:h="16838"/>
      <w:pgMar w:top="1588" w:right="1446" w:bottom="1588" w:left="144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C7E" w:rsidRDefault="00572C7E" w:rsidP="00E242A8">
      <w:r>
        <w:separator/>
      </w:r>
    </w:p>
  </w:endnote>
  <w:endnote w:type="continuationSeparator" w:id="0">
    <w:p w:rsidR="00572C7E" w:rsidRDefault="00572C7E" w:rsidP="00E242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C7E" w:rsidRDefault="00572C7E" w:rsidP="00E242A8">
      <w:r>
        <w:separator/>
      </w:r>
    </w:p>
  </w:footnote>
  <w:footnote w:type="continuationSeparator" w:id="0">
    <w:p w:rsidR="00572C7E" w:rsidRDefault="00572C7E" w:rsidP="00E242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hlZDAwNmJlZjNlN2IzMjIyZDRlYTZiMTk4YTcwNmIifQ=="/>
  </w:docVars>
  <w:rsids>
    <w:rsidRoot w:val="005F46AB"/>
    <w:rsid w:val="00216A06"/>
    <w:rsid w:val="00287E8F"/>
    <w:rsid w:val="003208F9"/>
    <w:rsid w:val="00572C7E"/>
    <w:rsid w:val="005F46AB"/>
    <w:rsid w:val="00627EC9"/>
    <w:rsid w:val="007D2A57"/>
    <w:rsid w:val="00C04BAF"/>
    <w:rsid w:val="00E242A8"/>
    <w:rsid w:val="00EC36CF"/>
    <w:rsid w:val="00FB6183"/>
    <w:rsid w:val="00FC2A71"/>
    <w:rsid w:val="22DA3DE7"/>
    <w:rsid w:val="26545055"/>
    <w:rsid w:val="476626A7"/>
    <w:rsid w:val="49821C97"/>
    <w:rsid w:val="5D661FDD"/>
    <w:rsid w:val="60921313"/>
    <w:rsid w:val="6E7619AD"/>
    <w:rsid w:val="76B04F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2A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E242A8"/>
    <w:pPr>
      <w:tabs>
        <w:tab w:val="center" w:pos="4153"/>
        <w:tab w:val="right" w:pos="8306"/>
      </w:tabs>
      <w:snapToGrid w:val="0"/>
      <w:jc w:val="left"/>
    </w:pPr>
    <w:rPr>
      <w:sz w:val="18"/>
    </w:rPr>
  </w:style>
  <w:style w:type="paragraph" w:styleId="a4">
    <w:name w:val="header"/>
    <w:basedOn w:val="a"/>
    <w:uiPriority w:val="99"/>
    <w:semiHidden/>
    <w:unhideWhenUsed/>
    <w:rsid w:val="00E242A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rsid w:val="00E242A8"/>
    <w:pPr>
      <w:ind w:firstLineChars="200" w:firstLine="420"/>
    </w:pPr>
  </w:style>
  <w:style w:type="paragraph" w:customStyle="1" w:styleId="p0">
    <w:name w:val="p0"/>
    <w:basedOn w:val="a"/>
    <w:rsid w:val="00E242A8"/>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2022-12-28T02:50:00Z</cp:lastPrinted>
  <dcterms:created xsi:type="dcterms:W3CDTF">2022-12-28T07:16:00Z</dcterms:created>
  <dcterms:modified xsi:type="dcterms:W3CDTF">2022-12-28T07:16:00Z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2AEEEC38C5644BC0B969422B2F81F85D</vt:lpwstr>
  </property>
</Properties>
</file>