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88" w:rsidRPr="00CB6A65" w:rsidRDefault="00477A88" w:rsidP="00477A88">
      <w:pPr>
        <w:spacing w:line="580" w:lineRule="exact"/>
        <w:rPr>
          <w:rFonts w:ascii="Times New Roman" w:hAnsi="Times New Roman"/>
          <w:sz w:val="30"/>
        </w:rPr>
      </w:pPr>
    </w:p>
    <w:p w:rsidR="00477A88" w:rsidRPr="00CB6A65" w:rsidRDefault="00477A88" w:rsidP="00477A88">
      <w:pPr>
        <w:spacing w:line="580" w:lineRule="exact"/>
        <w:rPr>
          <w:rFonts w:ascii="Times New Roman" w:hAnsi="Times New Roman"/>
          <w:sz w:val="30"/>
        </w:rPr>
      </w:pPr>
    </w:p>
    <w:p w:rsidR="00477A88" w:rsidRPr="00CB6A65" w:rsidRDefault="00477A88" w:rsidP="00477A88">
      <w:pPr>
        <w:spacing w:line="580" w:lineRule="exact"/>
        <w:rPr>
          <w:rFonts w:ascii="Times New Roman" w:hAnsi="Times New Roman"/>
          <w:sz w:val="30"/>
        </w:rPr>
      </w:pPr>
    </w:p>
    <w:p w:rsidR="00477A88" w:rsidRPr="00CB6A65" w:rsidRDefault="00477A88" w:rsidP="00477A88">
      <w:pPr>
        <w:spacing w:line="580" w:lineRule="exact"/>
        <w:rPr>
          <w:rFonts w:ascii="Times New Roman" w:hAnsi="Times New Roman"/>
          <w:sz w:val="30"/>
        </w:rPr>
      </w:pPr>
    </w:p>
    <w:p w:rsidR="00477A88" w:rsidRPr="00CB6A65" w:rsidRDefault="00477A88" w:rsidP="00477A88">
      <w:pPr>
        <w:spacing w:line="580" w:lineRule="exact"/>
        <w:rPr>
          <w:rFonts w:ascii="Times New Roman" w:hAnsi="Times New Roman"/>
          <w:sz w:val="30"/>
        </w:rPr>
      </w:pPr>
    </w:p>
    <w:p w:rsidR="00477A88" w:rsidRPr="00CB6A65" w:rsidRDefault="00477A88" w:rsidP="00477A88">
      <w:pPr>
        <w:spacing w:line="580" w:lineRule="exact"/>
        <w:jc w:val="center"/>
        <w:rPr>
          <w:rFonts w:ascii="Times New Roman" w:hAnsi="Times New Roman"/>
          <w:sz w:val="30"/>
        </w:rPr>
      </w:pPr>
    </w:p>
    <w:p w:rsidR="00477A88" w:rsidRPr="00CB6A65" w:rsidRDefault="00477A88" w:rsidP="00477A88">
      <w:pPr>
        <w:pStyle w:val="a3"/>
        <w:spacing w:line="580" w:lineRule="exact"/>
        <w:ind w:left="0"/>
      </w:pPr>
    </w:p>
    <w:p w:rsidR="00477A88" w:rsidRPr="00CB6A65" w:rsidRDefault="00477A88" w:rsidP="00477A88">
      <w:pPr>
        <w:spacing w:line="600" w:lineRule="exact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CB6A65">
        <w:rPr>
          <w:rFonts w:ascii="Times New Roman" w:eastAsia="仿宋_GB2312"/>
          <w:sz w:val="32"/>
          <w:szCs w:val="32"/>
        </w:rPr>
        <w:t>永教体</w:t>
      </w:r>
      <w:r>
        <w:rPr>
          <w:rFonts w:ascii="Times New Roman" w:eastAsia="仿宋_GB2312" w:hint="eastAsia"/>
          <w:sz w:val="32"/>
          <w:szCs w:val="32"/>
        </w:rPr>
        <w:t>字</w:t>
      </w:r>
      <w:r w:rsidRPr="00CB6A65">
        <w:rPr>
          <w:rFonts w:ascii="Times New Roman" w:eastAsia="仿宋_GB2312"/>
          <w:sz w:val="32"/>
          <w:szCs w:val="32"/>
        </w:rPr>
        <w:t>〔</w:t>
      </w:r>
      <w:r w:rsidRPr="00CB6A65">
        <w:rPr>
          <w:rFonts w:ascii="Times New Roman" w:eastAsia="仿宋_GB2312" w:hAnsi="Times New Roman"/>
          <w:sz w:val="32"/>
          <w:szCs w:val="32"/>
        </w:rPr>
        <w:t>2022</w:t>
      </w:r>
      <w:r w:rsidRPr="00CB6A65">
        <w:rPr>
          <w:rFonts w:ascii="Times New Roman" w:eastAsia="仿宋_GB2312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106</w:t>
      </w:r>
      <w:r w:rsidRPr="00CB6A65">
        <w:rPr>
          <w:rFonts w:ascii="Times New Roman" w:eastAsia="仿宋_GB2312"/>
          <w:sz w:val="32"/>
          <w:szCs w:val="32"/>
        </w:rPr>
        <w:t>号</w:t>
      </w:r>
    </w:p>
    <w:p w:rsidR="00477A88" w:rsidRPr="00CB6A65" w:rsidRDefault="00477A88" w:rsidP="00477A88">
      <w:pPr>
        <w:spacing w:line="320" w:lineRule="exact"/>
        <w:jc w:val="center"/>
        <w:rPr>
          <w:rFonts w:ascii="Times New Roman" w:hAnsi="Times New Roman"/>
          <w:b/>
        </w:rPr>
      </w:pPr>
    </w:p>
    <w:p w:rsidR="00477A88" w:rsidRDefault="00477A88">
      <w:pPr>
        <w:widowControl/>
        <w:spacing w:after="156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477A88">
        <w:rPr>
          <w:rFonts w:ascii="方正小标宋简体" w:eastAsia="方正小标宋简体" w:hint="eastAsia"/>
          <w:bCs/>
          <w:sz w:val="44"/>
          <w:szCs w:val="44"/>
        </w:rPr>
        <w:t>关于举办2022年永修县新入职教师培训的</w:t>
      </w:r>
    </w:p>
    <w:p w:rsidR="00237909" w:rsidRPr="00477A88" w:rsidRDefault="00477A88">
      <w:pPr>
        <w:widowControl/>
        <w:spacing w:after="156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477A88">
        <w:rPr>
          <w:rFonts w:ascii="方正小标宋简体" w:eastAsia="方正小标宋简体" w:hint="eastAsia"/>
          <w:bCs/>
          <w:sz w:val="44"/>
          <w:szCs w:val="44"/>
        </w:rPr>
        <w:t>通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   </w:t>
      </w:r>
      <w:r w:rsidRPr="00477A88">
        <w:rPr>
          <w:rFonts w:ascii="方正小标宋简体" w:eastAsia="方正小标宋简体" w:hint="eastAsia"/>
          <w:bCs/>
          <w:sz w:val="44"/>
          <w:szCs w:val="44"/>
        </w:rPr>
        <w:t>知</w:t>
      </w:r>
    </w:p>
    <w:p w:rsidR="00477A88" w:rsidRDefault="00477A88" w:rsidP="00477A88">
      <w:pPr>
        <w:widowControl/>
        <w:spacing w:line="600" w:lineRule="exact"/>
        <w:jc w:val="left"/>
        <w:rPr>
          <w:rFonts w:ascii="仿宋_GB2312" w:eastAsia="仿宋_GB2312" w:hAnsi="仿宋" w:cs="仿宋" w:hint="eastAsia"/>
          <w:sz w:val="32"/>
          <w:szCs w:val="32"/>
        </w:rPr>
      </w:pPr>
    </w:p>
    <w:p w:rsidR="00237909" w:rsidRPr="00477A88" w:rsidRDefault="00477A88" w:rsidP="00477A88">
      <w:pPr>
        <w:widowControl/>
        <w:spacing w:line="600" w:lineRule="exact"/>
        <w:jc w:val="left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sz w:val="32"/>
          <w:szCs w:val="32"/>
        </w:rPr>
        <w:t>各中小学，幼儿园，永修中专，特教学校：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/>
          <w:sz w:val="32"/>
          <w:szCs w:val="32"/>
        </w:rPr>
      </w:pPr>
      <w:r w:rsidRPr="00477A88">
        <w:rPr>
          <w:rFonts w:ascii="仿宋_GB2312" w:eastAsia="仿宋_GB2312" w:hAnsi="仿宋" w:cs="仿宋" w:hint="eastAsia"/>
          <w:sz w:val="32"/>
          <w:szCs w:val="32"/>
        </w:rPr>
        <w:t>为贯彻落实习近平总书记关于新时代教育工作的重要论述，切实筑牢教育强国基础工程，培养新时代“四有”好老师，根据《永修县人民政府办公室关于印发永修县2022年公开招聘农村中小学特岗教师实施方案的通知》（永府办字</w:t>
      </w:r>
      <w:r>
        <w:rPr>
          <w:rFonts w:ascii="仿宋_GB2312" w:eastAsia="仿宋_GB2312" w:hAnsi="仿宋" w:cs="仿宋" w:hint="eastAsia"/>
          <w:sz w:val="32"/>
          <w:szCs w:val="32"/>
        </w:rPr>
        <w:t>〔</w:t>
      </w:r>
      <w:r w:rsidRPr="00477A88">
        <w:rPr>
          <w:rFonts w:ascii="仿宋_GB2312" w:eastAsia="仿宋_GB2312" w:hAnsi="仿宋" w:cs="仿宋" w:hint="eastAsia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sz w:val="32"/>
          <w:szCs w:val="32"/>
        </w:rPr>
        <w:t>〕</w:t>
      </w:r>
      <w:r w:rsidRPr="00477A88">
        <w:rPr>
          <w:rFonts w:ascii="仿宋_GB2312" w:eastAsia="仿宋_GB2312" w:hAnsi="仿宋" w:cs="仿宋" w:hint="eastAsia"/>
          <w:sz w:val="32"/>
          <w:szCs w:val="32"/>
        </w:rPr>
        <w:t>76号）的文件要求，经永修县教体局研究决定：对全县2021年和2022年新入职教师开展培训。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477A88">
        <w:rPr>
          <w:rFonts w:ascii="黑体" w:eastAsia="黑体" w:hAnsi="黑体" w:cs="仿宋" w:hint="eastAsia"/>
          <w:sz w:val="32"/>
          <w:szCs w:val="32"/>
        </w:rPr>
        <w:t xml:space="preserve">—、目标和任务 </w:t>
      </w:r>
    </w:p>
    <w:p w:rsidR="00237909" w:rsidRPr="00477A88" w:rsidRDefault="00477A88" w:rsidP="00477A88">
      <w:pPr>
        <w:widowControl/>
        <w:spacing w:line="600" w:lineRule="exact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477A88">
        <w:rPr>
          <w:rFonts w:ascii="仿宋_GB2312" w:eastAsia="仿宋_GB2312" w:hAnsi="仿宋" w:cs="仿宋" w:hint="eastAsia"/>
          <w:sz w:val="32"/>
          <w:szCs w:val="32"/>
        </w:rPr>
        <w:t>深入贯彻新时代教育理念，落实立德树人根本任务，帮助新入职教师有效提升政治思想水平、师德修养和人文素养，树立终生学</w:t>
      </w:r>
      <w:r w:rsidRPr="00477A88">
        <w:rPr>
          <w:rFonts w:ascii="仿宋_GB2312" w:eastAsia="仿宋_GB2312" w:hAnsi="仿宋" w:cs="仿宋" w:hint="eastAsia"/>
          <w:sz w:val="32"/>
          <w:szCs w:val="32"/>
        </w:rPr>
        <w:lastRenderedPageBreak/>
        <w:t>习观，初步掌握中小学教学常规，熟习教师礼仪，提高班级管理水平。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477A88">
        <w:rPr>
          <w:rFonts w:ascii="黑体" w:eastAsia="黑体" w:hAnsi="黑体" w:cs="仿宋" w:hint="eastAsia"/>
          <w:sz w:val="32"/>
          <w:szCs w:val="32"/>
        </w:rPr>
        <w:t>二、培训对象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全县2021年至2022年新入职教师，共370</w:t>
      </w:r>
      <w:bookmarkStart w:id="0" w:name="_GoBack"/>
      <w:bookmarkEnd w:id="0"/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人（具体名单见附件1）。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 w:rsidRPr="00477A88">
        <w:rPr>
          <w:rFonts w:ascii="黑体" w:eastAsia="黑体" w:hAnsi="黑体" w:cs="仿宋" w:hint="eastAsia"/>
          <w:bCs/>
          <w:sz w:val="32"/>
          <w:szCs w:val="32"/>
        </w:rPr>
        <w:t>三、培训时间和地点</w:t>
      </w:r>
    </w:p>
    <w:p w:rsidR="00237909" w:rsidRPr="00477A88" w:rsidRDefault="00477A88" w:rsidP="00477A88">
      <w:pPr>
        <w:widowControl/>
        <w:snapToGrid w:val="0"/>
        <w:spacing w:line="600" w:lineRule="exact"/>
        <w:ind w:firstLineChars="200" w:firstLine="643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/>
          <w:bCs/>
          <w:sz w:val="32"/>
          <w:szCs w:val="32"/>
        </w:rPr>
        <w:t>1.时间：</w:t>
      </w: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2022年10月29日全天，上午7：30-8：00报到。</w:t>
      </w:r>
    </w:p>
    <w:p w:rsidR="00237909" w:rsidRPr="00477A88" w:rsidRDefault="00477A88" w:rsidP="00477A88">
      <w:pPr>
        <w:widowControl/>
        <w:spacing w:line="600" w:lineRule="exact"/>
        <w:ind w:firstLineChars="200" w:firstLine="643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/>
          <w:bCs/>
          <w:sz w:val="32"/>
          <w:szCs w:val="32"/>
        </w:rPr>
        <w:t>2.地点：</w:t>
      </w:r>
      <w:r w:rsidRPr="00477A88">
        <w:rPr>
          <w:rFonts w:ascii="仿宋_GB2312" w:eastAsia="仿宋_GB2312" w:hAnsi="仿宋" w:cs="仿宋" w:hint="eastAsia"/>
          <w:sz w:val="32"/>
          <w:szCs w:val="32"/>
        </w:rPr>
        <w:t>县外国语学校四楼报告厅。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477A88">
        <w:rPr>
          <w:rFonts w:ascii="黑体" w:eastAsia="黑体" w:hAnsi="黑体" w:cs="仿宋" w:hint="eastAsia"/>
          <w:sz w:val="32"/>
          <w:szCs w:val="32"/>
        </w:rPr>
        <w:t>四、联系人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教体局教学研究室：余兴波13879202982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教师进修学校：张小平18079218011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477A88">
        <w:rPr>
          <w:rFonts w:ascii="黑体" w:eastAsia="黑体" w:hAnsi="黑体" w:cs="仿宋" w:hint="eastAsia"/>
          <w:sz w:val="32"/>
          <w:szCs w:val="32"/>
        </w:rPr>
        <w:t>五、培训要求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1.培训对象必须参加此项培训。如有特殊情况需要请假的，应由本人向所在学校书面说明原因，学校给出意见并盖章后交县教体局教研室，由县教体局批准后方可请假，并参加下次新教师培训。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2.请各学校积极组织有关教师参加培训并认真填写《永修县新教师培训学员报名登记表》（附件2），并于2022年10月28日前将电子表发至1476876488@qq.com。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3.培训期间学员应遵守学习纪律，按位入座，不得迟到、早退、旷课，按要求完成培训任务。</w:t>
      </w:r>
    </w:p>
    <w:p w:rsid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4.参训学员须根据学习内容结合工作实际写一篇学习心得，</w:t>
      </w:r>
    </w:p>
    <w:p w:rsidR="00477A88" w:rsidRDefault="00477A88" w:rsidP="00477A88">
      <w:pPr>
        <w:widowControl/>
        <w:spacing w:line="600" w:lineRule="exact"/>
        <w:jc w:val="left"/>
        <w:rPr>
          <w:rFonts w:ascii="仿宋_GB2312" w:eastAsia="仿宋_GB2312" w:hAnsi="仿宋" w:cs="仿宋" w:hint="eastAsia"/>
          <w:bCs/>
          <w:color w:val="000000"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lastRenderedPageBreak/>
        <w:t>并于2022年11月10日前，将学习心得制成word电子文档并以</w:t>
      </w:r>
    </w:p>
    <w:p w:rsidR="00237909" w:rsidRPr="00477A88" w:rsidRDefault="00477A88" w:rsidP="00477A88">
      <w:pPr>
        <w:widowControl/>
        <w:spacing w:line="600" w:lineRule="exact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姓名为文件名发至1476876488@qq.com</w:t>
      </w: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477A88">
        <w:rPr>
          <w:rFonts w:ascii="黑体" w:eastAsia="黑体" w:hAnsi="黑体" w:cs="仿宋" w:hint="eastAsia"/>
          <w:sz w:val="32"/>
          <w:szCs w:val="32"/>
        </w:rPr>
        <w:t>六、经费安排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培训不收取任何费用，统一安排学员中餐，差旅费回所在单位报销。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477A88">
        <w:rPr>
          <w:rFonts w:ascii="黑体" w:eastAsia="黑体" w:hAnsi="黑体" w:cs="仿宋" w:hint="eastAsia"/>
          <w:sz w:val="32"/>
          <w:szCs w:val="32"/>
        </w:rPr>
        <w:t>七、防疫要求</w:t>
      </w:r>
    </w:p>
    <w:p w:rsidR="00237909" w:rsidRPr="00477A88" w:rsidRDefault="00477A88" w:rsidP="00477A88">
      <w:pPr>
        <w:widowControl/>
        <w:spacing w:line="600" w:lineRule="exact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为做好疫情防控工作，参训人员必须符合以下防控要求才可参训。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sz w:val="32"/>
          <w:szCs w:val="32"/>
        </w:rPr>
        <w:t>1</w:t>
      </w: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、近28天内有境外旅居史者不能参加；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2、近7天内有国内报告阳性本土病例县市区（疫情严重地区扩大至地级市范围）旅居史者不能参加（详见每天更新的排查管控表）；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3、14天内有密接、次密接者史者不要参加；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4、近7天内有省外无疫情发生的常态化防控区旅居史者，除提供48小时内核酸检测阴性证明外，还需提供省外返回后九江市内完成3天2检记录；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5、健康码（赣通码）为红黄码者不能参加；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6、解除集中隔离不满7天者不能参加；</w:t>
      </w: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7、必须携带48小时内核酸检测阴性证明报到；</w:t>
      </w:r>
    </w:p>
    <w:p w:rsidR="00237909" w:rsidRPr="00477A88" w:rsidRDefault="00477A88" w:rsidP="00477A88">
      <w:pPr>
        <w:spacing w:line="60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8、所有参与人员（含工作人员）要全程佩戴口罩并要认真如实填写《参会人员健康档案》（附件3）。</w:t>
      </w:r>
    </w:p>
    <w:p w:rsidR="00237909" w:rsidRPr="00477A88" w:rsidRDefault="00477A88" w:rsidP="00477A88">
      <w:pPr>
        <w:spacing w:line="600" w:lineRule="exact"/>
        <w:ind w:firstLineChars="200" w:firstLine="640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9、报到时务必上交健康档案！</w:t>
      </w:r>
    </w:p>
    <w:p w:rsid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  <w:r w:rsidRPr="00477A88">
        <w:rPr>
          <w:rFonts w:ascii="黑体" w:eastAsia="黑体" w:hAnsi="黑体" w:cs="仿宋" w:hint="eastAsia"/>
          <w:bCs/>
          <w:sz w:val="32"/>
          <w:szCs w:val="32"/>
        </w:rPr>
        <w:t>八、培训课程安排</w:t>
      </w:r>
    </w:p>
    <w:p w:rsidR="00F04AF0" w:rsidRPr="00477A88" w:rsidRDefault="00F04AF0" w:rsidP="00F04AF0">
      <w:pPr>
        <w:widowControl/>
        <w:spacing w:line="40" w:lineRule="exact"/>
        <w:ind w:firstLineChars="200" w:firstLine="640"/>
        <w:jc w:val="left"/>
        <w:rPr>
          <w:rFonts w:ascii="黑体" w:eastAsia="黑体" w:hAnsi="黑体" w:cs="仿宋" w:hint="eastAsia"/>
          <w:bCs/>
          <w:sz w:val="32"/>
          <w:szCs w:val="32"/>
        </w:rPr>
      </w:pP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15"/>
        <w:gridCol w:w="765"/>
        <w:gridCol w:w="1905"/>
        <w:gridCol w:w="3364"/>
        <w:gridCol w:w="2170"/>
      </w:tblGrid>
      <w:tr w:rsidR="00237909" w:rsidTr="00F04AF0">
        <w:trPr>
          <w:trHeight w:val="496"/>
          <w:jc w:val="center"/>
        </w:trPr>
        <w:tc>
          <w:tcPr>
            <w:tcW w:w="91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 w:rsidP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日期</w:t>
            </w:r>
          </w:p>
        </w:tc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 w:rsidP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 w:rsidP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内容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 w:rsidP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主持人</w:t>
            </w:r>
          </w:p>
        </w:tc>
      </w:tr>
      <w:tr w:rsidR="00237909" w:rsidTr="00477A88">
        <w:trPr>
          <w:trHeight w:val="253"/>
          <w:jc w:val="center"/>
        </w:trPr>
        <w:tc>
          <w:tcPr>
            <w:tcW w:w="915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10.29（周六）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7:30-8:00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学员报到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班主任（张小平、刘期党）</w:t>
            </w:r>
          </w:p>
        </w:tc>
      </w:tr>
      <w:tr w:rsidR="00237909" w:rsidTr="00477A88">
        <w:trPr>
          <w:trHeight w:val="204"/>
          <w:jc w:val="center"/>
        </w:trPr>
        <w:tc>
          <w:tcPr>
            <w:tcW w:w="915" w:type="dxa"/>
            <w:vMerge/>
            <w:tcBorders>
              <w:top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上午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8:00 - 8:30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开班仪式</w:t>
            </w:r>
          </w:p>
          <w:p w:rsidR="00237909" w:rsidRPr="00477A88" w:rsidRDefault="00237909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张礼香</w:t>
            </w:r>
          </w:p>
        </w:tc>
      </w:tr>
      <w:tr w:rsidR="00237909" w:rsidTr="00477A88">
        <w:trPr>
          <w:trHeight w:val="204"/>
          <w:jc w:val="center"/>
        </w:trPr>
        <w:tc>
          <w:tcPr>
            <w:tcW w:w="915" w:type="dxa"/>
            <w:vMerge/>
            <w:tcBorders>
              <w:top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8:30-9:30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宁静致远，幸福为师，快乐育人</w:t>
            </w:r>
            <w:r w:rsidRPr="00477A88">
              <w:rPr>
                <w:rFonts w:ascii="仿宋_GB2312" w:eastAsia="仿宋_GB2312" w:hAnsi="Arial" w:cs="Arial" w:hint="eastAsia"/>
                <w:sz w:val="24"/>
              </w:rPr>
              <w:t>……</w:t>
            </w:r>
            <w:r w:rsidRPr="00477A88">
              <w:rPr>
                <w:rFonts w:ascii="仿宋_GB2312" w:eastAsia="仿宋_GB2312" w:hAnsi="仿宋" w:cs="仿宋" w:hint="eastAsia"/>
                <w:sz w:val="24"/>
              </w:rPr>
              <w:t>县教学研究室晏霖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刘期党</w:t>
            </w:r>
          </w:p>
        </w:tc>
      </w:tr>
      <w:tr w:rsidR="00237909" w:rsidTr="00477A88">
        <w:trPr>
          <w:trHeight w:val="204"/>
          <w:jc w:val="center"/>
        </w:trPr>
        <w:tc>
          <w:tcPr>
            <w:tcW w:w="915" w:type="dxa"/>
            <w:vMerge/>
            <w:tcBorders>
              <w:top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9:50 - 10:50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用心、用情、用爱育人成长</w:t>
            </w:r>
            <w:r w:rsidRPr="00477A88">
              <w:rPr>
                <w:rFonts w:ascii="仿宋_GB2312" w:eastAsia="仿宋_GB2312" w:hAnsi="Arial" w:cs="Arial" w:hint="eastAsia"/>
                <w:sz w:val="24"/>
              </w:rPr>
              <w:t>……县二中</w:t>
            </w:r>
            <w:r w:rsidRPr="00477A88">
              <w:rPr>
                <w:rFonts w:ascii="仿宋_GB2312" w:eastAsia="仿宋_GB2312" w:hAnsi="仿宋" w:cs="仿宋" w:hint="eastAsia"/>
                <w:sz w:val="24"/>
              </w:rPr>
              <w:t>袁四和</w:t>
            </w:r>
          </w:p>
        </w:tc>
        <w:tc>
          <w:tcPr>
            <w:tcW w:w="217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 w:rsidP="00477A88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37909" w:rsidTr="00477A88">
        <w:trPr>
          <w:trHeight w:val="204"/>
          <w:jc w:val="center"/>
        </w:trPr>
        <w:tc>
          <w:tcPr>
            <w:tcW w:w="915" w:type="dxa"/>
            <w:vMerge/>
            <w:tcBorders>
              <w:top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10:50 - 11:50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活成一束阳光</w:t>
            </w:r>
            <w:r w:rsidRPr="00477A88">
              <w:rPr>
                <w:rFonts w:ascii="仿宋_GB2312" w:eastAsia="仿宋_GB2312" w:hAnsi="Arial" w:cs="Arial" w:hint="eastAsia"/>
                <w:sz w:val="24"/>
              </w:rPr>
              <w:t>……县三中</w:t>
            </w:r>
            <w:r w:rsidRPr="00477A88">
              <w:rPr>
                <w:rFonts w:ascii="仿宋_GB2312" w:eastAsia="仿宋_GB2312" w:hAnsi="仿宋" w:cs="仿宋" w:hint="eastAsia"/>
                <w:sz w:val="24"/>
              </w:rPr>
              <w:t>罗华敏</w:t>
            </w:r>
          </w:p>
        </w:tc>
        <w:tc>
          <w:tcPr>
            <w:tcW w:w="217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 w:rsidP="00477A8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37909" w:rsidTr="00477A88">
        <w:trPr>
          <w:trHeight w:val="204"/>
          <w:jc w:val="center"/>
        </w:trPr>
        <w:tc>
          <w:tcPr>
            <w:tcW w:w="915" w:type="dxa"/>
            <w:vMerge/>
            <w:tcBorders>
              <w:top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下午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13:30 - 14:30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教师礼仪</w:t>
            </w:r>
            <w:r w:rsidRPr="00477A88">
              <w:rPr>
                <w:rFonts w:ascii="仿宋_GB2312" w:eastAsia="仿宋_GB2312" w:hAnsi="Arial" w:cs="Arial" w:hint="eastAsia"/>
                <w:sz w:val="24"/>
              </w:rPr>
              <w:t>……永修中专</w:t>
            </w:r>
            <w:r w:rsidRPr="00477A88">
              <w:rPr>
                <w:rFonts w:ascii="仿宋_GB2312" w:eastAsia="仿宋_GB2312" w:hAnsi="仿宋" w:cs="仿宋" w:hint="eastAsia"/>
                <w:sz w:val="24"/>
              </w:rPr>
              <w:t>刘真</w:t>
            </w:r>
          </w:p>
        </w:tc>
        <w:tc>
          <w:tcPr>
            <w:tcW w:w="217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 w:rsidP="00477A8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37909" w:rsidTr="00477A88">
        <w:trPr>
          <w:trHeight w:val="206"/>
          <w:jc w:val="center"/>
        </w:trPr>
        <w:tc>
          <w:tcPr>
            <w:tcW w:w="915" w:type="dxa"/>
            <w:vMerge/>
            <w:tcBorders>
              <w:top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237909" w:rsidP="00477A88">
            <w:pPr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14:40 - 16:40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477A88" w:rsidRDefault="00477A88" w:rsidP="00477A88">
            <w:pPr>
              <w:widowControl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 w:rsidRPr="00477A88">
              <w:rPr>
                <w:rFonts w:ascii="仿宋_GB2312" w:eastAsia="仿宋_GB2312" w:hAnsi="仿宋" w:cs="仿宋" w:hint="eastAsia"/>
                <w:sz w:val="24"/>
              </w:rPr>
              <w:t>在＂吃亏＂中收获，于磨砺中前行</w:t>
            </w:r>
            <w:r w:rsidRPr="00477A88">
              <w:rPr>
                <w:rFonts w:ascii="仿宋_GB2312" w:eastAsia="仿宋_GB2312" w:hAnsi="Arial" w:cs="Arial" w:hint="eastAsia"/>
                <w:sz w:val="24"/>
              </w:rPr>
              <w:t>……九江晨光中学校长</w:t>
            </w:r>
            <w:r w:rsidRPr="00477A88">
              <w:rPr>
                <w:rFonts w:ascii="仿宋_GB2312" w:eastAsia="仿宋_GB2312" w:hAnsi="仿宋" w:cs="仿宋" w:hint="eastAsia"/>
                <w:sz w:val="24"/>
              </w:rPr>
              <w:t>陈宁</w:t>
            </w:r>
          </w:p>
        </w:tc>
        <w:tc>
          <w:tcPr>
            <w:tcW w:w="217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 w:rsidP="00477A88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237909" w:rsidRPr="00477A88" w:rsidRDefault="00477A88" w:rsidP="00477A8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附件：1.</w:t>
      </w:r>
      <w:r w:rsidRPr="00477A88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2021年和2022年新教师名单表</w:t>
      </w:r>
    </w:p>
    <w:p w:rsidR="00237909" w:rsidRPr="00477A88" w:rsidRDefault="00477A88" w:rsidP="00477A88">
      <w:pPr>
        <w:widowControl/>
        <w:spacing w:line="600" w:lineRule="exact"/>
        <w:ind w:firstLineChars="500" w:firstLine="160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2.永修县新入职教师培训学员报名登记表</w:t>
      </w:r>
    </w:p>
    <w:p w:rsidR="00237909" w:rsidRPr="00477A88" w:rsidRDefault="00477A88" w:rsidP="00477A88">
      <w:pPr>
        <w:widowControl/>
        <w:spacing w:line="600" w:lineRule="exact"/>
        <w:ind w:firstLineChars="500" w:firstLine="160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3.参会人员健康档案</w:t>
      </w:r>
    </w:p>
    <w:p w:rsidR="00237909" w:rsidRDefault="00237909" w:rsidP="00F04AF0">
      <w:pPr>
        <w:widowControl/>
        <w:spacing w:line="560" w:lineRule="exact"/>
        <w:ind w:firstLine="518"/>
        <w:jc w:val="left"/>
        <w:rPr>
          <w:rFonts w:ascii="仿宋" w:eastAsia="仿宋" w:hAnsi="仿宋" w:cs="仿宋"/>
          <w:bCs/>
          <w:sz w:val="30"/>
          <w:szCs w:val="30"/>
        </w:rPr>
      </w:pPr>
    </w:p>
    <w:p w:rsidR="00237909" w:rsidRDefault="00237909" w:rsidP="00F04AF0">
      <w:pPr>
        <w:widowControl/>
        <w:spacing w:line="560" w:lineRule="exact"/>
        <w:ind w:firstLine="518"/>
        <w:jc w:val="left"/>
        <w:rPr>
          <w:rFonts w:ascii="仿宋" w:eastAsia="仿宋" w:hAnsi="仿宋" w:cs="仿宋"/>
          <w:bCs/>
          <w:sz w:val="30"/>
          <w:szCs w:val="30"/>
        </w:rPr>
      </w:pPr>
    </w:p>
    <w:p w:rsidR="00237909" w:rsidRPr="00477A88" w:rsidRDefault="00237909" w:rsidP="00F04AF0">
      <w:pPr>
        <w:widowControl/>
        <w:spacing w:line="560" w:lineRule="exact"/>
        <w:ind w:firstLine="518"/>
        <w:jc w:val="left"/>
        <w:rPr>
          <w:rFonts w:ascii="仿宋_GB2312" w:eastAsia="仿宋_GB2312" w:hAnsi="仿宋" w:cs="仿宋"/>
          <w:bCs/>
          <w:sz w:val="32"/>
          <w:szCs w:val="32"/>
        </w:rPr>
      </w:pPr>
    </w:p>
    <w:p w:rsidR="00237909" w:rsidRPr="00477A88" w:rsidRDefault="00477A88" w:rsidP="00F04AF0">
      <w:pPr>
        <w:widowControl/>
        <w:spacing w:line="560" w:lineRule="exact"/>
        <w:ind w:right="640"/>
        <w:jc w:val="center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                          </w:t>
      </w: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永修县教育体育局</w:t>
      </w:r>
    </w:p>
    <w:p w:rsidR="00237909" w:rsidRPr="00477A88" w:rsidRDefault="00477A88" w:rsidP="00F04AF0">
      <w:pPr>
        <w:widowControl/>
        <w:spacing w:line="560" w:lineRule="exact"/>
        <w:ind w:right="640" w:firstLineChars="1600" w:firstLine="5120"/>
        <w:rPr>
          <w:rFonts w:ascii="仿宋_GB2312" w:eastAsia="仿宋_GB2312" w:hAnsi="仿宋" w:cs="仿宋"/>
          <w:bCs/>
          <w:sz w:val="32"/>
          <w:szCs w:val="32"/>
        </w:rPr>
      </w:pPr>
      <w:r w:rsidRPr="00477A88">
        <w:rPr>
          <w:rFonts w:ascii="仿宋_GB2312" w:eastAsia="仿宋_GB2312" w:hAnsi="仿宋" w:cs="仿宋" w:hint="eastAsia"/>
          <w:bCs/>
          <w:sz w:val="32"/>
          <w:szCs w:val="32"/>
        </w:rPr>
        <w:t>2022年10月20日</w:t>
      </w:r>
    </w:p>
    <w:p w:rsidR="00237909" w:rsidRDefault="00237909">
      <w:pPr>
        <w:widowControl/>
        <w:spacing w:line="600" w:lineRule="exact"/>
        <w:jc w:val="right"/>
        <w:rPr>
          <w:rFonts w:ascii="仿宋" w:eastAsia="仿宋" w:hAnsi="仿宋" w:cs="仿宋"/>
          <w:bCs/>
          <w:sz w:val="30"/>
          <w:szCs w:val="30"/>
        </w:rPr>
      </w:pPr>
    </w:p>
    <w:p w:rsidR="00237909" w:rsidRDefault="00477A88">
      <w:pPr>
        <w:widowControl/>
        <w:spacing w:line="600" w:lineRule="exact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（此文件主动公开）</w:t>
      </w:r>
    </w:p>
    <w:p w:rsidR="00477A88" w:rsidRDefault="00477A88">
      <w:pPr>
        <w:widowControl/>
        <w:spacing w:line="600" w:lineRule="exact"/>
        <w:rPr>
          <w:rFonts w:ascii="仿宋" w:eastAsia="仿宋" w:hAnsi="仿宋" w:cs="仿宋" w:hint="eastAsia"/>
          <w:bCs/>
          <w:sz w:val="30"/>
          <w:szCs w:val="30"/>
        </w:rPr>
      </w:pPr>
    </w:p>
    <w:p w:rsidR="00477A88" w:rsidRDefault="00477A88">
      <w:pPr>
        <w:widowControl/>
        <w:spacing w:line="600" w:lineRule="exact"/>
        <w:rPr>
          <w:rFonts w:ascii="仿宋" w:eastAsia="仿宋" w:hAnsi="仿宋" w:cs="仿宋" w:hint="eastAsia"/>
          <w:bCs/>
          <w:sz w:val="30"/>
          <w:szCs w:val="30"/>
        </w:rPr>
      </w:pPr>
    </w:p>
    <w:p w:rsidR="00F04AF0" w:rsidRDefault="00F04AF0">
      <w:pPr>
        <w:widowControl/>
        <w:spacing w:line="600" w:lineRule="exact"/>
        <w:rPr>
          <w:rFonts w:ascii="仿宋" w:eastAsia="仿宋" w:hAnsi="仿宋" w:cs="仿宋" w:hint="eastAsia"/>
          <w:bCs/>
          <w:sz w:val="30"/>
          <w:szCs w:val="30"/>
        </w:rPr>
      </w:pPr>
    </w:p>
    <w:p w:rsidR="00477A88" w:rsidRPr="00156422" w:rsidRDefault="00477A88" w:rsidP="00477A88">
      <w:pPr>
        <w:spacing w:line="400" w:lineRule="exact"/>
        <w:jc w:val="left"/>
        <w:rPr>
          <w:rFonts w:ascii="仿宋_GB2312" w:eastAsia="仿宋_GB2312" w:hAnsiTheme="majorEastAsia"/>
          <w:sz w:val="32"/>
          <w:szCs w:val="32"/>
        </w:rPr>
      </w:pPr>
      <w:r w:rsidRPr="009E4DF2">
        <w:rPr>
          <w:rFonts w:ascii="Times New Roman" w:eastAsiaTheme="minorEastAsia" w:hAnsi="Times New Roman"/>
          <w:sz w:val="24"/>
          <w:lang w:eastAsia="en-US" w:bidi="en-US"/>
        </w:rPr>
        <w:pict>
          <v:line id="_x0000_s2050" style="position:absolute;z-index:251658240" from="-3.4pt,22.55pt" to="459.9pt,22.55pt" o:gfxdata="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d1KN/XAAAACAEAAA8AAAAAAAAAAQAgAAAAIgAAAGRycy9kb3ducmV2Lnht&#10;bFBLAQIUABQAAAAIAIdO4kA8Hy9X+gEAAPIDAAAOAAAAAAAAAAEAIAAAACYBAABkcnMvZTJvRG9j&#10;LnhtbFBLBQYAAAAABgAGAFkBAACSBQAAAAA=&#10;"/>
        </w:pict>
      </w:r>
      <w:r w:rsidRPr="009E4DF2">
        <w:rPr>
          <w:rFonts w:ascii="Times New Roman" w:eastAsiaTheme="minorEastAsia" w:hAnsi="Times New Roman"/>
          <w:sz w:val="24"/>
          <w:lang w:eastAsia="en-US" w:bidi="en-US"/>
        </w:rPr>
        <w:pict>
          <v:line id="_x0000_s2051" style="position:absolute;z-index:251658240" from="-3.4pt,1.8pt" to="456.3pt,1.8pt" o:gfxdata="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SdzltQAAAAGAQAADwAAAAAAAAABACAAAAAiAAAAZHJzL2Rvd25yZXYueG1sUEsB&#10;AhQAFAAAAAgAh07iQJMrvPX5AQAA8gMAAA4AAAAAAAAAAQAgAAAAIwEAAGRycy9lMm9Eb2MueG1s&#10;UEsFBgAAAAAGAAYAWQEAAI4FAAAAAA==&#10;"/>
        </w:pict>
      </w:r>
      <w:r w:rsidRPr="00FE6BF0">
        <w:rPr>
          <w:rFonts w:ascii="Times New Roman" w:eastAsia="仿宋_GB2312"/>
          <w:sz w:val="28"/>
          <w:szCs w:val="28"/>
        </w:rPr>
        <w:t>永修县教育体育局办公室</w:t>
      </w:r>
      <w:r w:rsidRPr="00FE6BF0">
        <w:rPr>
          <w:rFonts w:ascii="Times New Roman" w:eastAsia="仿宋_GB2312" w:hAnsi="Times New Roman"/>
          <w:sz w:val="28"/>
          <w:szCs w:val="28"/>
        </w:rPr>
        <w:t xml:space="preserve">                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                       </w:t>
      </w:r>
      <w:r w:rsidRPr="00FE6BF0">
        <w:rPr>
          <w:rFonts w:ascii="Times New Roman" w:eastAsia="仿宋_GB2312" w:hAnsi="Times New Roman"/>
          <w:sz w:val="28"/>
          <w:szCs w:val="28"/>
        </w:rPr>
        <w:t xml:space="preserve">   2022</w:t>
      </w:r>
      <w:r w:rsidRPr="00FE6BF0">
        <w:rPr>
          <w:rFonts w:ascii="Times New Roman" w:eastAsia="仿宋_GB2312"/>
          <w:sz w:val="28"/>
          <w:szCs w:val="28"/>
        </w:rPr>
        <w:t>年</w:t>
      </w:r>
      <w:r w:rsidRPr="00FE6BF0">
        <w:rPr>
          <w:rFonts w:ascii="Times New Roman" w:eastAsia="仿宋_GB2312" w:hAnsi="Times New Roman"/>
          <w:sz w:val="28"/>
          <w:szCs w:val="28"/>
        </w:rPr>
        <w:t>10</w:t>
      </w:r>
      <w:r w:rsidRPr="00FE6BF0">
        <w:rPr>
          <w:rFonts w:ascii="Times New Roman" w:eastAsia="仿宋_GB2312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 w:rsidRPr="00FE6BF0">
        <w:rPr>
          <w:rFonts w:ascii="Times New Roman" w:eastAsia="仿宋_GB2312"/>
          <w:sz w:val="28"/>
          <w:szCs w:val="28"/>
        </w:rPr>
        <w:t>日印发</w:t>
      </w:r>
    </w:p>
    <w:p w:rsidR="00477A88" w:rsidRDefault="00477A88">
      <w:pPr>
        <w:widowControl/>
        <w:spacing w:line="600" w:lineRule="exact"/>
        <w:rPr>
          <w:rFonts w:ascii="仿宋" w:eastAsia="仿宋" w:hAnsi="仿宋" w:cs="仿宋"/>
          <w:bCs/>
          <w:sz w:val="30"/>
          <w:szCs w:val="30"/>
        </w:rPr>
        <w:sectPr w:rsidR="00477A88" w:rsidSect="00477A88">
          <w:headerReference w:type="default" r:id="rId7"/>
          <w:endnotePr>
            <w:numFmt w:val="decimal"/>
          </w:endnotePr>
          <w:pgSz w:w="11906" w:h="16838"/>
          <w:pgMar w:top="1588" w:right="1446" w:bottom="1588" w:left="1446" w:header="851" w:footer="720" w:gutter="0"/>
          <w:cols w:space="720"/>
        </w:sectPr>
      </w:pPr>
    </w:p>
    <w:p w:rsidR="00477A88" w:rsidRPr="00477A88" w:rsidRDefault="00477A88">
      <w:pPr>
        <w:widowControl/>
        <w:spacing w:line="600" w:lineRule="exact"/>
        <w:rPr>
          <w:rFonts w:ascii="黑体" w:eastAsia="黑体" w:hAnsi="黑体" w:cs="仿宋" w:hint="eastAsia"/>
          <w:sz w:val="32"/>
          <w:szCs w:val="32"/>
        </w:rPr>
      </w:pPr>
      <w:r w:rsidRPr="00477A88">
        <w:rPr>
          <w:rFonts w:ascii="黑体" w:eastAsia="黑体" w:hAnsi="黑体" w:cs="仿宋" w:hint="eastAsia"/>
          <w:sz w:val="32"/>
          <w:szCs w:val="32"/>
        </w:rPr>
        <w:lastRenderedPageBreak/>
        <w:t>附件1</w:t>
      </w:r>
    </w:p>
    <w:p w:rsidR="00237909" w:rsidRPr="00477A88" w:rsidRDefault="00477A88" w:rsidP="00477A88">
      <w:pPr>
        <w:widowControl/>
        <w:spacing w:line="600" w:lineRule="exact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477A88">
        <w:rPr>
          <w:rFonts w:ascii="方正小标宋简体" w:eastAsia="方正小标宋简体" w:hAnsi="仿宋" w:cs="仿宋" w:hint="eastAsia"/>
          <w:sz w:val="36"/>
          <w:szCs w:val="36"/>
        </w:rPr>
        <w:t>2021年和2022年新教师名单表</w:t>
      </w:r>
    </w:p>
    <w:p w:rsidR="00237909" w:rsidRPr="00477A88" w:rsidRDefault="00477A88">
      <w:pPr>
        <w:widowControl/>
        <w:spacing w:line="600" w:lineRule="exact"/>
        <w:jc w:val="center"/>
        <w:rPr>
          <w:rFonts w:ascii="仿宋_GB2312" w:eastAsia="仿宋_GB2312" w:hAnsi="仿宋" w:cs="仿宋" w:hint="eastAsia"/>
          <w:bCs/>
          <w:sz w:val="30"/>
          <w:szCs w:val="30"/>
        </w:rPr>
      </w:pPr>
      <w:r w:rsidRPr="00477A88">
        <w:rPr>
          <w:rFonts w:ascii="仿宋_GB2312" w:eastAsia="仿宋_GB2312" w:hAnsi="仿宋" w:cs="仿宋" w:hint="eastAsia"/>
          <w:b/>
          <w:bCs/>
          <w:color w:val="000000"/>
          <w:kern w:val="0"/>
          <w:sz w:val="30"/>
          <w:szCs w:val="30"/>
          <w:lang/>
        </w:rPr>
        <w:t>2021年新教师名单表</w:t>
      </w:r>
    </w:p>
    <w:tbl>
      <w:tblPr>
        <w:tblW w:w="9253" w:type="dxa"/>
        <w:jc w:val="center"/>
        <w:tblLook w:val="04A0"/>
      </w:tblPr>
      <w:tblGrid>
        <w:gridCol w:w="993"/>
        <w:gridCol w:w="1785"/>
        <w:gridCol w:w="1032"/>
        <w:gridCol w:w="2590"/>
        <w:gridCol w:w="2853"/>
      </w:tblGrid>
      <w:tr w:rsidR="00237909" w:rsidRPr="00F04AF0" w:rsidTr="00F04AF0">
        <w:trPr>
          <w:trHeight w:val="312"/>
          <w:tblHeader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任教学校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报考学科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李鑫雨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八角岭幼儿园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史玉彬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白槎小学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况宇欣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白槎小学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郑甜甜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白槎幼儿园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城丰学校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杨玉鹏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城丰学校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徐波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城丰学校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城丰学校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汪碧玮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城丰学校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张秋红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城丰幼儿园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淦书怡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恒丰小学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余娜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恒丰小学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恒丰幼儿园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钟秀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恒丰中学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周月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恒丰中学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陶艳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宋倩倩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万艳红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姚金华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初中历史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申明瑛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戴瑾慧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建昌小学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黄颍颍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江上小学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张金芳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江上幼儿园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郝岑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江上幼儿园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蔡如意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江上中学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淦爱妹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黄磊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龚国荣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杜颖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许诺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吴柳叶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李婕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军山中学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黎琦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立新小学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冯梦云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立新中学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36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吴淑慧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立新中学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初中美术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叶欣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梅棠小学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徐海鹏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梅棠小学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钱瑞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梅棠小学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柳盼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梅棠幼儿园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马玲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梅棠幼儿园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刘小姣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梅棠中学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刘英萌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梅棠中学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初中美术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涂健健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常青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胡高扬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虬津中学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初中历史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骆亚芳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三溪桥学校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淦燕明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三溪桥学校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王一情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三溪桥学校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丁晓娇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三溪桥幼儿园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徐芬芬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余雯君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实验学校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邓燕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滩溪幼儿园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任芷乐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滩溪幼儿园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赵佳颖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蔡洁云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姜文杏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龙小春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柯丹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何琦琦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查孟孟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范莹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左文斌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初中历史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高兵花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初中历史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葛梦蝶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初中地理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江绮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初中地理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刘喜林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初中生物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初中生物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吴星宇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初中音乐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胡敏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初中音乐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杨贤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初中音乐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李丽丽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初中美术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匡紫荆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初中美术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虞绍诚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初中体育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林贤强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初中体育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77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骆颖捷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王琨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雷菊菊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燕玉飞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付旺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徐其萱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袁荧荧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李颖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张梦媛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朱祖英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徐月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田芙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廖方姣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邵颖华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高中历史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范海霞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高中生物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曾玉琦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高中信息技术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杜月月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高中美术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袁超超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高中体育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曾艳萍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高中体育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崔红雨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高中体育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李六秀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县二中初中部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戴咪咪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李海鹃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何丹丹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刘欢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吕雨欣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叶浔生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初中地理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罗丹丹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初中化学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易明菁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彭纯菲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戴素娟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胡颖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罗涛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吴春燕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高中历史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王学文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高中化学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蔡彬彬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高中化学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周雨雨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高中物理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闵少辉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高中体育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118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傅达强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范兰兰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淦文文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刘琪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彭雪梅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熊丹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胡丹丹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戴玉田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高中信息技术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张青蓝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燕坊小学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甘新龙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燕坊小学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徐小丽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燕坊小学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周青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燕坊小学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归雁计划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刘雨萌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燕坊幼儿园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戴美琳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燕山学校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涂美迎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燕山幼儿园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范文鑫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云山小学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定向安置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黄子娴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云山幼儿园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  <w:tr w:rsidR="00237909" w:rsidRPr="00F04AF0" w:rsidTr="00F04AF0">
        <w:trPr>
          <w:trHeight w:val="31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云山幼儿园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幼儿园教师</w:t>
            </w:r>
          </w:p>
        </w:tc>
      </w:tr>
    </w:tbl>
    <w:p w:rsidR="00237909" w:rsidRDefault="00237909">
      <w:pPr>
        <w:rPr>
          <w:rFonts w:ascii="仿宋" w:eastAsia="仿宋" w:hAnsi="仿宋" w:cs="仿宋"/>
          <w:sz w:val="30"/>
          <w:szCs w:val="30"/>
        </w:rPr>
      </w:pPr>
    </w:p>
    <w:p w:rsidR="00237909" w:rsidRPr="00477A88" w:rsidRDefault="00477A88">
      <w:pPr>
        <w:jc w:val="center"/>
        <w:rPr>
          <w:rFonts w:ascii="仿宋_GB2312" w:eastAsia="仿宋_GB2312" w:hAnsi="仿宋" w:cs="仿宋"/>
          <w:b/>
          <w:bCs/>
          <w:color w:val="000000"/>
          <w:kern w:val="0"/>
          <w:sz w:val="30"/>
          <w:szCs w:val="30"/>
          <w:lang/>
        </w:rPr>
      </w:pPr>
      <w:r w:rsidRPr="00477A88">
        <w:rPr>
          <w:rFonts w:ascii="仿宋_GB2312" w:eastAsia="仿宋_GB2312" w:hAnsi="仿宋" w:cs="仿宋" w:hint="eastAsia"/>
          <w:b/>
          <w:bCs/>
          <w:color w:val="000000"/>
          <w:kern w:val="0"/>
          <w:sz w:val="30"/>
          <w:szCs w:val="30"/>
          <w:lang/>
        </w:rPr>
        <w:t>2022年新入职教师名单</w:t>
      </w:r>
    </w:p>
    <w:tbl>
      <w:tblPr>
        <w:tblW w:w="9194" w:type="dxa"/>
        <w:jc w:val="center"/>
        <w:tblLayout w:type="fixed"/>
        <w:tblLook w:val="04A0"/>
      </w:tblPr>
      <w:tblGrid>
        <w:gridCol w:w="1036"/>
        <w:gridCol w:w="1749"/>
        <w:gridCol w:w="1051"/>
        <w:gridCol w:w="2589"/>
        <w:gridCol w:w="2769"/>
      </w:tblGrid>
      <w:tr w:rsidR="00237909" w:rsidRPr="00F04AF0" w:rsidTr="00F04AF0">
        <w:trPr>
          <w:trHeight w:val="284"/>
          <w:tblHeader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任教学校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/>
              </w:rPr>
              <w:t>报考学科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罗爱莲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艾城幼儿园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马芳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艾城幼儿园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杨海梅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艾城幼儿园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张倩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八角岭幼儿园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邹龙雨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八角岭幼儿园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淦红针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白槎幼儿园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汪小云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城丰幼儿园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文青竹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城丰幼儿园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石小闽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恒丰幼儿园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蔡丹丹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代清雯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方瑶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淦紫萍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胡慧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胡梦瑶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黄丽娟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乐少驰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梁珊珊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21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刘芬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龙禄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罗露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吴宇莹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熊敏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熊琴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杨玉婷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杨悦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袁卉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袁雨晴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张瑾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朱穆玛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湖东幼儿园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张焱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江上幼儿园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饶思雨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任雯雯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王丹丹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王燕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徐莹莹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军山幼儿园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徐礼霞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梅棠幼儿园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钟红梅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农村幼儿园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蔡梦云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邓红燕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江其巧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孙燕丽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吴青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熊雅倩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余倩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余英萍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朱紫婷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虬津幼儿园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刘婧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三角幼儿园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蔡恒杰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滩溪小学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小学体育（男子足球方向）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胡鹏辉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滩溪小学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小学体育（男子足球方向）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涂君雅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特教学校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龚雨欣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涂埠幼儿园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涂埠幼儿园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周旭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涂埠幼儿园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蔡欣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曾清清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程翔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初中历史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李典典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初中物理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李顺辉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彭康武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初中美术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涂天逸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初中信息技术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涂贤凯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初中物理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初中地理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于兴伟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初中生物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张乐红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外国语学校初中部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范美娟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吴城幼儿园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陈鑫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初中历史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蔡梦成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县二中高中部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高中化学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县二中高中部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高中美术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淦丹丹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县二中高中部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梁依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县二中高中部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石伟江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县二中高中部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高中历史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吴高武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县二中高中部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高中音乐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熊思琳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县二中高中部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高中政治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周铭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县二中高中部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程振宇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初中物理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古金桥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宋青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初中历史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王炳皓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初中生物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肖泽强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初中地理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詹晓玲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县三中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蔡英环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高中信息技术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程萌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李华凤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吕彬彬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帅琳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涂海凤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万虹影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吴曼华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袁雨琴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张洪伟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县一中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高中物理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程露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戴双双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冯珍珍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胡慧琳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黄逸轩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况乐华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建筑工程施工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李雄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潘承希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孙恬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高中音乐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汪其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王明珠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111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熊慧诗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徐青香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余时来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喻菁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张益剑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赵冰晶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周子玉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县中专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胡燕玲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新城幼儿园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刘子真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新城幼儿园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万姝玥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新城幼儿园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淦丽丽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燕坊幼儿园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仲意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燕坊幼儿园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郝翔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燕山学校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小学体育（男子足球方向）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永修县艾城小学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江思燕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永修县八角岭小学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查晓琴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永修县白槎小学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小学音乐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吕倩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永修县白槎小学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小学美术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李晟铭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永修县白槎小学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小学现代教育技术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129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胡开开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永修县白槎小学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何淑云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永修县白槎小学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王心怡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永修县白槎小学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曾德洋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永修县白槎小学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谢晶晶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永修县白槎中学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徐亚丽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永修县白槎中学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袁思兵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永修县第二中学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高中生物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余恕晓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永修县第二中学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高中地理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刘丽金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永修县第二中学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高中地理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张钰慧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永修县第二中学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高中政治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139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王俊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永修县第一中学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高中地理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郭友堂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永修县第一中学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高中历史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方青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永修县第一中学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高中物理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戴爱华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永修县恒丰小学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陈婉婷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永修县恒丰小学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永修县恒丰小学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饶杨洋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永修县恒丰中学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初中政治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林淑婷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永修县恒丰中学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初中心理健康教育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沈坤鹏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永修县江上小学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张秋萍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永修县江上小学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小学美术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149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永修县江上小学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永修县江上小学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毛甜甜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永修县江上小学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王波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永修县江上小学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永修县江上中学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林卓贤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永修县江上中学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罗欣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永修县军山小学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156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永修县军山小学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刘艺洁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永修县军山小学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张子怡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永修县军山小学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159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徐萍萍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永修县军山小学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小学现代教育技术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徐慧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永修县军山小学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殷淇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永修县军山小学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黄慧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永修县军山中学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何甜甜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永修县军山中学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胡灵智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永修县立新小学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邹艳萍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永修县立新小学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淦心茹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永修县马口小学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龚菊艳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永修县马口中学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初中化学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李青云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永修县梅棠小学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169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柯浩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永修县梅棠小学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丁晨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小学音乐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熊紫悦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曹晨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余俊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张双双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袁莹欣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曾诗瑜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刘成昊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柯胜达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179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张文武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初中物理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蒋茜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永修县虬津中学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杜紫薇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初中物理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邹婷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查紫金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初中地理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周智斌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徐文清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饶钰祺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谢驰誉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曹静颖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唐焕俊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陈佳雨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永修县三溪桥学校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段文洁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永修县滩溪小学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赵孚健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永修县滩溪小学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永修县滩溪小学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永修县滩溪小学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淦方成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永修县滩溪小学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徐礼龙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永修县滩溪中学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初中物理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万子怡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永修县滩溪中学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199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甘子龙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永修县吴城小学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熊梦莲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永修县吴城小学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lastRenderedPageBreak/>
              <w:t>201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钱梓怡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永修县燕坊小学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邓梦雨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永修县燕山学校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罗秋萍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永修县燕山学校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初中化学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淦淑芬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永修县燕山学校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贾智坚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小学美术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帅翔宇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张红燕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江雨佳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209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姚子璇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程涛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蔡文文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永修县云山中心小学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陈全锦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永修县云山中心小学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小学语文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彭紫娟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永修县云山中学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初中语文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蔡健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中专语文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殷红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永修县中等专业学校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中专数学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王何辉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中专电子商务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张宸羽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中专体育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219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谭颖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中专语文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陈薇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云山幼儿园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黄莹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云山幼儿园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吴英萍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云山幼儿园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学前教育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袁伊梦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余彩玲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生理学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赵文雪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聂锴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建筑工程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徐会中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语文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杨燕玲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229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宋润冰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英语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胡梦雅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数学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231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袁旺旺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计算机应用基础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232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杨艳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音乐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233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祝叶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计算机</w:t>
            </w:r>
          </w:p>
        </w:tc>
      </w:tr>
      <w:tr w:rsidR="00237909" w:rsidRPr="00F04AF0" w:rsidTr="00F04AF0">
        <w:trPr>
          <w:trHeight w:val="284"/>
          <w:jc w:val="center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雷鸣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永修中等专业学校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7909" w:rsidRPr="00F04AF0" w:rsidRDefault="00477A8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 w:rsidRPr="00F04AF0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数学</w:t>
            </w:r>
          </w:p>
        </w:tc>
      </w:tr>
    </w:tbl>
    <w:p w:rsidR="00237909" w:rsidRDefault="00237909">
      <w:pPr>
        <w:rPr>
          <w:rFonts w:ascii="仿宋" w:eastAsia="仿宋" w:hAnsi="仿宋" w:cs="仿宋"/>
          <w:sz w:val="30"/>
          <w:szCs w:val="30"/>
        </w:rPr>
      </w:pPr>
    </w:p>
    <w:p w:rsidR="00237909" w:rsidRDefault="00237909">
      <w:pPr>
        <w:rPr>
          <w:rFonts w:ascii="仿宋" w:eastAsia="仿宋" w:hAnsi="仿宋" w:cs="仿宋"/>
          <w:sz w:val="30"/>
          <w:szCs w:val="30"/>
        </w:rPr>
      </w:pPr>
    </w:p>
    <w:p w:rsidR="00237909" w:rsidRDefault="00237909">
      <w:pPr>
        <w:rPr>
          <w:rFonts w:ascii="仿宋" w:eastAsia="仿宋" w:hAnsi="仿宋" w:cs="仿宋"/>
          <w:sz w:val="30"/>
          <w:szCs w:val="30"/>
        </w:rPr>
      </w:pPr>
    </w:p>
    <w:p w:rsidR="00237909" w:rsidRDefault="00237909">
      <w:pPr>
        <w:rPr>
          <w:rFonts w:ascii="仿宋" w:eastAsia="仿宋" w:hAnsi="仿宋" w:cs="仿宋" w:hint="eastAsia"/>
          <w:sz w:val="30"/>
          <w:szCs w:val="30"/>
        </w:rPr>
      </w:pPr>
    </w:p>
    <w:p w:rsidR="00F04AF0" w:rsidRDefault="00F04AF0">
      <w:pPr>
        <w:rPr>
          <w:rFonts w:ascii="仿宋" w:eastAsia="仿宋" w:hAnsi="仿宋" w:cs="仿宋" w:hint="eastAsia"/>
          <w:sz w:val="30"/>
          <w:szCs w:val="30"/>
        </w:rPr>
      </w:pPr>
    </w:p>
    <w:p w:rsidR="00F04AF0" w:rsidRDefault="00F04AF0">
      <w:pPr>
        <w:rPr>
          <w:rFonts w:ascii="仿宋" w:eastAsia="仿宋" w:hAnsi="仿宋" w:cs="仿宋" w:hint="eastAsia"/>
          <w:sz w:val="30"/>
          <w:szCs w:val="30"/>
        </w:rPr>
      </w:pPr>
    </w:p>
    <w:p w:rsidR="00237909" w:rsidRDefault="00237909">
      <w:pPr>
        <w:rPr>
          <w:rFonts w:ascii="仿宋" w:eastAsia="仿宋" w:hAnsi="仿宋" w:cs="仿宋"/>
          <w:sz w:val="30"/>
          <w:szCs w:val="30"/>
        </w:rPr>
      </w:pPr>
    </w:p>
    <w:p w:rsidR="00237909" w:rsidRDefault="00237909">
      <w:pPr>
        <w:rPr>
          <w:rFonts w:ascii="仿宋" w:eastAsia="仿宋" w:hAnsi="仿宋" w:cs="仿宋"/>
          <w:sz w:val="30"/>
          <w:szCs w:val="30"/>
        </w:rPr>
      </w:pPr>
    </w:p>
    <w:p w:rsidR="00237909" w:rsidRPr="00F04AF0" w:rsidRDefault="00477A88">
      <w:pPr>
        <w:rPr>
          <w:rFonts w:ascii="黑体" w:eastAsia="黑体" w:hAnsi="黑体" w:cs="仿宋"/>
          <w:sz w:val="32"/>
          <w:szCs w:val="32"/>
        </w:rPr>
      </w:pPr>
      <w:r w:rsidRPr="00F04AF0">
        <w:rPr>
          <w:rFonts w:ascii="黑体" w:eastAsia="黑体" w:hAnsi="黑体" w:cs="仿宋" w:hint="eastAsia"/>
          <w:sz w:val="32"/>
          <w:szCs w:val="32"/>
        </w:rPr>
        <w:lastRenderedPageBreak/>
        <w:t>附件2</w:t>
      </w:r>
    </w:p>
    <w:tbl>
      <w:tblPr>
        <w:tblW w:w="9245" w:type="dxa"/>
        <w:jc w:val="center"/>
        <w:tblCellMar>
          <w:left w:w="10" w:type="dxa"/>
          <w:right w:w="10" w:type="dxa"/>
        </w:tblCellMar>
        <w:tblLook w:val="04A0"/>
      </w:tblPr>
      <w:tblGrid>
        <w:gridCol w:w="1070"/>
        <w:gridCol w:w="945"/>
        <w:gridCol w:w="750"/>
        <w:gridCol w:w="2430"/>
        <w:gridCol w:w="1785"/>
        <w:gridCol w:w="1485"/>
        <w:gridCol w:w="780"/>
      </w:tblGrid>
      <w:tr w:rsidR="00237909" w:rsidTr="00F04AF0">
        <w:trPr>
          <w:trHeight w:val="480"/>
          <w:jc w:val="center"/>
        </w:trPr>
        <w:tc>
          <w:tcPr>
            <w:tcW w:w="92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 w:rsidP="00F04AF0">
            <w:pPr>
              <w:widowControl/>
              <w:jc w:val="center"/>
              <w:rPr>
                <w:rFonts w:ascii="方正小标宋简体" w:eastAsia="方正小标宋简体" w:hAnsi="仿宋" w:cs="仿宋" w:hint="eastAsia"/>
                <w:bCs/>
                <w:sz w:val="36"/>
                <w:szCs w:val="36"/>
              </w:rPr>
            </w:pPr>
            <w:r w:rsidRPr="00F04AF0">
              <w:rPr>
                <w:rFonts w:ascii="方正小标宋简体" w:eastAsia="方正小标宋简体" w:hAnsi="仿宋" w:cs="仿宋" w:hint="eastAsia"/>
                <w:bCs/>
                <w:sz w:val="36"/>
                <w:szCs w:val="36"/>
              </w:rPr>
              <w:t>永修县新教师培训学员报名登记表</w:t>
            </w:r>
          </w:p>
        </w:tc>
      </w:tr>
      <w:tr w:rsidR="00237909" w:rsidTr="00F04AF0">
        <w:trPr>
          <w:trHeight w:val="42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任教学校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签名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477A8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04AF0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04AF0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04AF0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04AF0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04AF0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F04AF0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AF0" w:rsidRDefault="00F04AF0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237909" w:rsidTr="00F04AF0">
        <w:trPr>
          <w:trHeight w:val="510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Default="0023790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237909" w:rsidRDefault="00F04AF0">
      <w:pPr>
        <w:widowControl/>
        <w:spacing w:line="600" w:lineRule="exac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注：1.任教学校:一定要写全称。  </w:t>
      </w:r>
    </w:p>
    <w:p w:rsidR="00237909" w:rsidRPr="00F04AF0" w:rsidRDefault="00477A88">
      <w:pPr>
        <w:spacing w:line="640" w:lineRule="exact"/>
        <w:jc w:val="left"/>
        <w:rPr>
          <w:rFonts w:ascii="黑体" w:eastAsia="黑体" w:hAnsi="黑体" w:cs="仿宋"/>
          <w:sz w:val="32"/>
          <w:szCs w:val="32"/>
        </w:rPr>
      </w:pPr>
      <w:r w:rsidRPr="00F04AF0">
        <w:rPr>
          <w:rFonts w:ascii="黑体" w:eastAsia="黑体" w:hAnsi="黑体" w:cs="仿宋" w:hint="eastAsia"/>
          <w:sz w:val="32"/>
          <w:szCs w:val="32"/>
        </w:rPr>
        <w:lastRenderedPageBreak/>
        <w:t>附件3</w:t>
      </w:r>
    </w:p>
    <w:p w:rsidR="00237909" w:rsidRPr="00F04AF0" w:rsidRDefault="00477A88">
      <w:pPr>
        <w:spacing w:line="640" w:lineRule="exact"/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 w:rsidRPr="00F04AF0">
        <w:rPr>
          <w:rFonts w:ascii="方正小标宋简体" w:eastAsia="方正小标宋简体" w:hAnsi="仿宋" w:cs="仿宋" w:hint="eastAsia"/>
          <w:sz w:val="36"/>
          <w:szCs w:val="36"/>
        </w:rPr>
        <w:t>参会人员健康档案</w:t>
      </w:r>
    </w:p>
    <w:p w:rsidR="00237909" w:rsidRDefault="00237909">
      <w:pPr>
        <w:spacing w:line="280" w:lineRule="exact"/>
        <w:jc w:val="center"/>
        <w:rPr>
          <w:rFonts w:ascii="仿宋" w:eastAsia="仿宋" w:hAnsi="仿宋" w:cs="仿宋"/>
          <w:sz w:val="30"/>
          <w:szCs w:val="30"/>
        </w:rPr>
      </w:pPr>
    </w:p>
    <w:tbl>
      <w:tblPr>
        <w:tblW w:w="8718" w:type="dxa"/>
        <w:jc w:val="center"/>
        <w:tblCellMar>
          <w:left w:w="10" w:type="dxa"/>
          <w:right w:w="10" w:type="dxa"/>
        </w:tblCellMar>
        <w:tblLook w:val="04A0"/>
      </w:tblPr>
      <w:tblGrid>
        <w:gridCol w:w="1360"/>
        <w:gridCol w:w="717"/>
        <w:gridCol w:w="1191"/>
        <w:gridCol w:w="958"/>
        <w:gridCol w:w="1253"/>
        <w:gridCol w:w="1517"/>
        <w:gridCol w:w="1722"/>
      </w:tblGrid>
      <w:tr w:rsidR="00237909" w:rsidRPr="00F04AF0">
        <w:trPr>
          <w:trHeight w:val="602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23790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23790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23790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37909" w:rsidRPr="00F04AF0">
        <w:trPr>
          <w:trHeight w:val="692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23790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23790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37909" w:rsidRPr="00F04AF0">
        <w:trPr>
          <w:trHeight w:val="2135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237909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三码</w:t>
            </w:r>
          </w:p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联查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健康码：绿码、红码、黄码、未申领</w:t>
            </w:r>
          </w:p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接种记录：接种一剂、二剂、三剂、未接种</w:t>
            </w:r>
          </w:p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行程码：省外风险区域、省外常态化区域、省内风险区域、省内常态化区域</w:t>
            </w:r>
          </w:p>
        </w:tc>
      </w:tr>
      <w:tr w:rsidR="00237909" w:rsidRPr="00F04AF0">
        <w:trPr>
          <w:trHeight w:val="1111"/>
          <w:jc w:val="center"/>
        </w:trPr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过去28天内是否有境外或7天内有国内本土阳性病例报告县市区旅居史？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是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37909" w:rsidRPr="00F04AF0">
        <w:trPr>
          <w:trHeight w:val="1113"/>
          <w:jc w:val="center"/>
        </w:trPr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过去14天内是否接触过确诊病例、疑似病例或无症状感染者？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是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37909" w:rsidRPr="00F04AF0">
        <w:trPr>
          <w:trHeight w:val="1113"/>
          <w:jc w:val="center"/>
        </w:trPr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过去7天内是否接触过确诊病例、疑似病例或无症状感染者的密切接触人员？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09" w:rsidRPr="00F04AF0" w:rsidRDefault="0023790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是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09" w:rsidRPr="00F04AF0" w:rsidRDefault="00237909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37909" w:rsidRPr="00F04AF0">
        <w:trPr>
          <w:trHeight w:val="1345"/>
          <w:jc w:val="center"/>
        </w:trPr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过去14天内是否接触来自重点疫情地区，或来自有病例报告社区的发热或有呼吸道症状患者？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是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37909" w:rsidRPr="00F04AF0">
        <w:trPr>
          <w:trHeight w:val="1002"/>
          <w:jc w:val="center"/>
        </w:trPr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本人近期14天内是否在集中隔离医学观察场所留观过且解除集中隔离未满7天？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是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37909" w:rsidRPr="00F04AF0">
        <w:trPr>
          <w:trHeight w:val="1113"/>
          <w:jc w:val="center"/>
        </w:trPr>
        <w:tc>
          <w:tcPr>
            <w:tcW w:w="5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过去14天内是否出现过发热、咳嗽、头痛、咽痛、乏力、干咳、腹泻等症状？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是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否</w:t>
            </w:r>
          </w:p>
        </w:tc>
      </w:tr>
      <w:tr w:rsidR="00237909" w:rsidRPr="00F04AF0" w:rsidTr="00F04AF0">
        <w:trPr>
          <w:trHeight w:val="1550"/>
          <w:jc w:val="center"/>
        </w:trPr>
        <w:tc>
          <w:tcPr>
            <w:tcW w:w="8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09" w:rsidRPr="00F04AF0" w:rsidRDefault="00477A88">
            <w:pPr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lastRenderedPageBreak/>
              <w:t>如存在上述任意一种情况，请详细说明</w:t>
            </w:r>
          </w:p>
          <w:p w:rsidR="00237909" w:rsidRPr="00F04AF0" w:rsidRDefault="00237909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37909" w:rsidRPr="00F04AF0">
        <w:trPr>
          <w:trHeight w:val="7246"/>
          <w:jc w:val="center"/>
        </w:trPr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大会前14日内个人体温监测记录（℃）</w:t>
            </w:r>
          </w:p>
        </w:tc>
        <w:tc>
          <w:tcPr>
            <w:tcW w:w="6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  <w:p w:rsidR="00237909" w:rsidRPr="00F04AF0" w:rsidRDefault="00477A88">
            <w:pPr>
              <w:spacing w:line="440" w:lineRule="exact"/>
              <w:ind w:firstLine="84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月   日：上午       下午</w:t>
            </w:r>
          </w:p>
        </w:tc>
      </w:tr>
      <w:tr w:rsidR="00237909" w:rsidRPr="00F04AF0" w:rsidTr="00F04AF0">
        <w:trPr>
          <w:trHeight w:val="1949"/>
          <w:jc w:val="center"/>
        </w:trPr>
        <w:tc>
          <w:tcPr>
            <w:tcW w:w="8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909" w:rsidRPr="00F04AF0" w:rsidRDefault="00477A88" w:rsidP="00F04AF0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本人承诺：对所提供个人健康相关信息的真实性负责。</w:t>
            </w:r>
          </w:p>
          <w:p w:rsidR="00237909" w:rsidRDefault="00237909" w:rsidP="00F04AF0">
            <w:pPr>
              <w:spacing w:line="440" w:lineRule="exact"/>
              <w:rPr>
                <w:rFonts w:ascii="仿宋" w:eastAsia="仿宋" w:hAnsi="仿宋" w:cs="仿宋" w:hint="eastAsia"/>
                <w:sz w:val="24"/>
              </w:rPr>
            </w:pPr>
          </w:p>
          <w:p w:rsidR="00F04AF0" w:rsidRPr="00F04AF0" w:rsidRDefault="00F04AF0" w:rsidP="00F04AF0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  <w:p w:rsidR="00237909" w:rsidRPr="00F04AF0" w:rsidRDefault="00477A88" w:rsidP="00F04AF0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签名：                                 时间：  年  月  日</w:t>
            </w:r>
          </w:p>
        </w:tc>
      </w:tr>
      <w:tr w:rsidR="00237909" w:rsidRPr="00F04AF0" w:rsidTr="00F04AF0">
        <w:trPr>
          <w:trHeight w:val="2545"/>
          <w:jc w:val="center"/>
        </w:trPr>
        <w:tc>
          <w:tcPr>
            <w:tcW w:w="87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909" w:rsidRPr="00F04AF0" w:rsidRDefault="00477A88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单位意见：</w:t>
            </w:r>
          </w:p>
          <w:p w:rsidR="00237909" w:rsidRPr="00F04AF0" w:rsidRDefault="00237909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  <w:p w:rsidR="00237909" w:rsidRPr="00F04AF0" w:rsidRDefault="00237909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</w:p>
          <w:p w:rsidR="00237909" w:rsidRPr="00F04AF0" w:rsidRDefault="00477A88">
            <w:pPr>
              <w:spacing w:line="440" w:lineRule="exact"/>
              <w:ind w:firstLine="4620"/>
              <w:rPr>
                <w:rFonts w:ascii="仿宋" w:eastAsia="仿宋" w:hAnsi="仿宋" w:cs="仿宋"/>
                <w:sz w:val="24"/>
              </w:rPr>
            </w:pPr>
            <w:r w:rsidRPr="00F04AF0">
              <w:rPr>
                <w:rFonts w:ascii="仿宋" w:eastAsia="仿宋" w:hAnsi="仿宋" w:cs="仿宋" w:hint="eastAsia"/>
                <w:sz w:val="24"/>
              </w:rPr>
              <w:t>（盖章）</w:t>
            </w:r>
          </w:p>
        </w:tc>
      </w:tr>
    </w:tbl>
    <w:p w:rsidR="00237909" w:rsidRDefault="00237909" w:rsidP="00F04AF0">
      <w:pPr>
        <w:widowControl/>
        <w:spacing w:line="280" w:lineRule="exact"/>
        <w:rPr>
          <w:rFonts w:ascii="仿宋" w:eastAsia="仿宋" w:hAnsi="仿宋" w:cs="仿宋"/>
          <w:bCs/>
          <w:sz w:val="30"/>
          <w:szCs w:val="30"/>
        </w:rPr>
      </w:pPr>
    </w:p>
    <w:sectPr w:rsidR="00237909" w:rsidSect="00477A88">
      <w:headerReference w:type="default" r:id="rId8"/>
      <w:endnotePr>
        <w:numFmt w:val="decimal"/>
      </w:endnotePr>
      <w:pgSz w:w="11906" w:h="16838"/>
      <w:pgMar w:top="1588" w:right="1446" w:bottom="1588" w:left="1446" w:header="85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75F" w:rsidRDefault="0063075F" w:rsidP="00237909">
      <w:r>
        <w:separator/>
      </w:r>
    </w:p>
  </w:endnote>
  <w:endnote w:type="continuationSeparator" w:id="0">
    <w:p w:rsidR="0063075F" w:rsidRDefault="0063075F" w:rsidP="0023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75F" w:rsidRDefault="0063075F" w:rsidP="00237909">
      <w:r>
        <w:separator/>
      </w:r>
    </w:p>
  </w:footnote>
  <w:footnote w:type="continuationSeparator" w:id="0">
    <w:p w:rsidR="0063075F" w:rsidRDefault="0063075F" w:rsidP="00237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88" w:rsidRDefault="00477A88">
    <w:pPr>
      <w:pBdr>
        <w:top w:val="none" w:sz="0" w:space="3" w:color="000000"/>
        <w:left w:val="none" w:sz="0" w:space="3" w:color="000000"/>
        <w:bottom w:val="none" w:sz="0" w:space="0" w:color="000000"/>
        <w:right w:val="none" w:sz="0" w:space="3" w:color="000000"/>
        <w:between w:val="none" w:sz="0" w:space="0" w:color="000000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88" w:rsidRDefault="00477A88">
    <w:pPr>
      <w:pBdr>
        <w:top w:val="none" w:sz="0" w:space="3" w:color="000000"/>
        <w:left w:val="none" w:sz="0" w:space="3" w:color="000000"/>
        <w:bottom w:val="none" w:sz="0" w:space="0" w:color="000000"/>
        <w:right w:val="none" w:sz="0" w:space="3" w:color="000000"/>
        <w:between w:val="none" w:sz="0" w:space="0" w:color="000000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979E8"/>
    <w:multiLevelType w:val="singleLevel"/>
    <w:tmpl w:val="59F979E8"/>
    <w:lvl w:ilvl="0">
      <w:start w:val="2"/>
      <w:numFmt w:val="decimal"/>
      <w:lvlText w:val="%1."/>
      <w:lvlJc w:val="left"/>
      <w:pPr>
        <w:ind w:left="855" w:firstLine="0"/>
      </w:pPr>
    </w:lvl>
  </w:abstractNum>
  <w:abstractNum w:abstractNumId="1">
    <w:nsid w:val="7C5F7F37"/>
    <w:multiLevelType w:val="singleLevel"/>
    <w:tmpl w:val="7C5F7F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0"/>
  <w:drawingGridVerticalSpacing w:val="156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NGEyM2E3YjNhNTRjNTgxMzZhNGViNWY0NGU4MWY2ZGIifQ=="/>
  </w:docVars>
  <w:rsids>
    <w:rsidRoot w:val="00460D98"/>
    <w:rsid w:val="001B2DBA"/>
    <w:rsid w:val="00237909"/>
    <w:rsid w:val="00311001"/>
    <w:rsid w:val="00365D51"/>
    <w:rsid w:val="00460D98"/>
    <w:rsid w:val="00477A88"/>
    <w:rsid w:val="0063075F"/>
    <w:rsid w:val="007206B1"/>
    <w:rsid w:val="0075782C"/>
    <w:rsid w:val="007C1A70"/>
    <w:rsid w:val="00823FFC"/>
    <w:rsid w:val="00935416"/>
    <w:rsid w:val="009C1C88"/>
    <w:rsid w:val="009F646B"/>
    <w:rsid w:val="00E161C0"/>
    <w:rsid w:val="00F04AF0"/>
    <w:rsid w:val="00FD4273"/>
    <w:rsid w:val="00FF1F9C"/>
    <w:rsid w:val="01FD609D"/>
    <w:rsid w:val="024C2922"/>
    <w:rsid w:val="0273635F"/>
    <w:rsid w:val="044B1342"/>
    <w:rsid w:val="04B26F1E"/>
    <w:rsid w:val="054F7AF6"/>
    <w:rsid w:val="0B7411C9"/>
    <w:rsid w:val="0C817A73"/>
    <w:rsid w:val="0E820056"/>
    <w:rsid w:val="0EDB39C9"/>
    <w:rsid w:val="10F845FF"/>
    <w:rsid w:val="12C14EC5"/>
    <w:rsid w:val="13BC6EF1"/>
    <w:rsid w:val="13FE346B"/>
    <w:rsid w:val="1471500C"/>
    <w:rsid w:val="15314F2F"/>
    <w:rsid w:val="16F94C2D"/>
    <w:rsid w:val="1986540C"/>
    <w:rsid w:val="1996172A"/>
    <w:rsid w:val="1BD23C9F"/>
    <w:rsid w:val="1E1A37D9"/>
    <w:rsid w:val="1E731769"/>
    <w:rsid w:val="1F2F1C7B"/>
    <w:rsid w:val="20936184"/>
    <w:rsid w:val="21F42DBF"/>
    <w:rsid w:val="22833F45"/>
    <w:rsid w:val="23E4182C"/>
    <w:rsid w:val="274151CD"/>
    <w:rsid w:val="29166B3A"/>
    <w:rsid w:val="29797C36"/>
    <w:rsid w:val="2B193B25"/>
    <w:rsid w:val="2B8F0DEB"/>
    <w:rsid w:val="2C681285"/>
    <w:rsid w:val="2FCF07C9"/>
    <w:rsid w:val="309B764B"/>
    <w:rsid w:val="321C799E"/>
    <w:rsid w:val="33A02356"/>
    <w:rsid w:val="34202310"/>
    <w:rsid w:val="38C70290"/>
    <w:rsid w:val="3BE127E4"/>
    <w:rsid w:val="3D4D118B"/>
    <w:rsid w:val="3F6D08A1"/>
    <w:rsid w:val="3FCD2DF8"/>
    <w:rsid w:val="409F5F96"/>
    <w:rsid w:val="412B6E1B"/>
    <w:rsid w:val="4148218A"/>
    <w:rsid w:val="41686388"/>
    <w:rsid w:val="41764F23"/>
    <w:rsid w:val="41CE332F"/>
    <w:rsid w:val="42A25018"/>
    <w:rsid w:val="46840DC3"/>
    <w:rsid w:val="47072FAE"/>
    <w:rsid w:val="47601659"/>
    <w:rsid w:val="47F233C2"/>
    <w:rsid w:val="48905E64"/>
    <w:rsid w:val="4989333F"/>
    <w:rsid w:val="4AA94464"/>
    <w:rsid w:val="4B047121"/>
    <w:rsid w:val="4E2412DA"/>
    <w:rsid w:val="4F7A39DE"/>
    <w:rsid w:val="4FC151A2"/>
    <w:rsid w:val="50131BB5"/>
    <w:rsid w:val="50814E20"/>
    <w:rsid w:val="512247A5"/>
    <w:rsid w:val="57E059E5"/>
    <w:rsid w:val="580B772C"/>
    <w:rsid w:val="58C1687F"/>
    <w:rsid w:val="59540E1F"/>
    <w:rsid w:val="5B7027B0"/>
    <w:rsid w:val="5C211F08"/>
    <w:rsid w:val="5CC65B5C"/>
    <w:rsid w:val="5EE27322"/>
    <w:rsid w:val="637A021A"/>
    <w:rsid w:val="64471BCD"/>
    <w:rsid w:val="65566374"/>
    <w:rsid w:val="65B37941"/>
    <w:rsid w:val="66050FA4"/>
    <w:rsid w:val="673D77EB"/>
    <w:rsid w:val="6A2F6720"/>
    <w:rsid w:val="6AB96601"/>
    <w:rsid w:val="6F8D32DA"/>
    <w:rsid w:val="707E7F1A"/>
    <w:rsid w:val="782D11B6"/>
    <w:rsid w:val="78B8557B"/>
    <w:rsid w:val="79464C25"/>
    <w:rsid w:val="7B126AE7"/>
    <w:rsid w:val="7CE34539"/>
    <w:rsid w:val="7D0D7808"/>
    <w:rsid w:val="7DC647F4"/>
    <w:rsid w:val="7EA61CC2"/>
    <w:rsid w:val="7EC0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09"/>
    <w:pPr>
      <w:widowControl w:val="0"/>
      <w:jc w:val="both"/>
    </w:pPr>
    <w:rPr>
      <w:rFonts w:ascii="等线" w:eastAsia="等线" w:hAnsi="等线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next w:val="a"/>
    <w:link w:val="Char"/>
    <w:qFormat/>
    <w:rsid w:val="00237909"/>
    <w:pPr>
      <w:widowControl w:val="0"/>
      <w:ind w:left="100"/>
      <w:jc w:val="both"/>
    </w:pPr>
    <w:rPr>
      <w:rFonts w:ascii="等线" w:eastAsia="等线" w:hAnsi="等线"/>
      <w:kern w:val="1"/>
      <w:sz w:val="21"/>
      <w:szCs w:val="24"/>
    </w:rPr>
  </w:style>
  <w:style w:type="paragraph" w:styleId="a4">
    <w:name w:val="footer"/>
    <w:qFormat/>
    <w:rsid w:val="00237909"/>
    <w:pPr>
      <w:widowControl w:val="0"/>
      <w:tabs>
        <w:tab w:val="center" w:pos="4153"/>
        <w:tab w:val="right" w:pos="8306"/>
      </w:tabs>
    </w:pPr>
    <w:rPr>
      <w:rFonts w:ascii="等线" w:eastAsia="等线" w:hAnsi="等线"/>
      <w:kern w:val="1"/>
      <w:sz w:val="18"/>
      <w:szCs w:val="18"/>
    </w:rPr>
  </w:style>
  <w:style w:type="paragraph" w:styleId="a5">
    <w:name w:val="header"/>
    <w:qFormat/>
    <w:rsid w:val="0023790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rFonts w:ascii="等线" w:eastAsia="等线" w:hAnsi="等线"/>
      <w:kern w:val="1"/>
      <w:sz w:val="18"/>
      <w:szCs w:val="18"/>
    </w:rPr>
  </w:style>
  <w:style w:type="character" w:styleId="a6">
    <w:name w:val="Hyperlink"/>
    <w:qFormat/>
    <w:rsid w:val="00237909"/>
    <w:rPr>
      <w:color w:val="0000FF"/>
      <w:kern w:val="0"/>
      <w:sz w:val="20"/>
      <w:szCs w:val="20"/>
      <w:u w:val="single"/>
      <w:lang w:val="en-US" w:eastAsia="zh-CN" w:bidi="ar-SA"/>
    </w:rPr>
  </w:style>
  <w:style w:type="paragraph" w:styleId="a7">
    <w:name w:val="List Paragraph"/>
    <w:basedOn w:val="a"/>
    <w:uiPriority w:val="99"/>
    <w:unhideWhenUsed/>
    <w:rsid w:val="00477A88"/>
    <w:pPr>
      <w:ind w:firstLineChars="200" w:firstLine="420"/>
    </w:pPr>
  </w:style>
  <w:style w:type="character" w:customStyle="1" w:styleId="Char">
    <w:name w:val="日期 Char"/>
    <w:basedOn w:val="a0"/>
    <w:link w:val="a3"/>
    <w:rsid w:val="00477A88"/>
    <w:rPr>
      <w:rFonts w:ascii="等线" w:eastAsia="等线" w:hAnsi="等线"/>
      <w:kern w:val="1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2022-10-26T09:15:00Z</cp:lastPrinted>
  <dcterms:created xsi:type="dcterms:W3CDTF">2022-10-26T09:22:00Z</dcterms:created>
  <dcterms:modified xsi:type="dcterms:W3CDTF">2022-10-26T09:22:00Z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4DEBDF15E1A14A4DAF1CDE41E9AB9638</vt:lpwstr>
  </property>
</Properties>
</file>