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FA" w:rsidRPr="009731CB" w:rsidRDefault="00F956FA" w:rsidP="00F956FA">
      <w:pPr>
        <w:spacing w:line="580" w:lineRule="exact"/>
        <w:rPr>
          <w:sz w:val="30"/>
        </w:rPr>
      </w:pPr>
      <w:bookmarkStart w:id="0" w:name="标题"/>
      <w:bookmarkEnd w:id="0"/>
    </w:p>
    <w:p w:rsidR="00F956FA" w:rsidRPr="009731CB" w:rsidRDefault="00F956FA" w:rsidP="00F956FA">
      <w:pPr>
        <w:spacing w:line="580" w:lineRule="exact"/>
        <w:rPr>
          <w:sz w:val="30"/>
        </w:rPr>
      </w:pPr>
    </w:p>
    <w:p w:rsidR="00F956FA" w:rsidRPr="009731CB" w:rsidRDefault="00F956FA" w:rsidP="00F956FA">
      <w:pPr>
        <w:spacing w:line="580" w:lineRule="exact"/>
        <w:rPr>
          <w:sz w:val="30"/>
        </w:rPr>
      </w:pPr>
    </w:p>
    <w:p w:rsidR="00F956FA" w:rsidRPr="009731CB" w:rsidRDefault="00F956FA" w:rsidP="00F956FA">
      <w:pPr>
        <w:spacing w:line="580" w:lineRule="exact"/>
        <w:rPr>
          <w:sz w:val="30"/>
        </w:rPr>
      </w:pPr>
    </w:p>
    <w:p w:rsidR="00F956FA" w:rsidRPr="009731CB" w:rsidRDefault="00F956FA" w:rsidP="00F956FA">
      <w:pPr>
        <w:spacing w:line="580" w:lineRule="exact"/>
        <w:rPr>
          <w:sz w:val="30"/>
        </w:rPr>
      </w:pPr>
    </w:p>
    <w:p w:rsidR="00F956FA" w:rsidRPr="009731CB" w:rsidRDefault="00F956FA" w:rsidP="00F956FA">
      <w:pPr>
        <w:spacing w:line="580" w:lineRule="exact"/>
        <w:rPr>
          <w:sz w:val="30"/>
        </w:rPr>
      </w:pPr>
    </w:p>
    <w:p w:rsidR="00F956FA" w:rsidRPr="009731CB" w:rsidRDefault="00F956FA" w:rsidP="00F956FA">
      <w:pPr>
        <w:pStyle w:val="a3"/>
        <w:spacing w:line="580" w:lineRule="exact"/>
        <w:ind w:left="5250"/>
        <w:rPr>
          <w:rFonts w:ascii="Times New Roman" w:eastAsia="仿宋_GB2312" w:hAnsi="Times New Roman"/>
          <w:sz w:val="32"/>
          <w:szCs w:val="32"/>
        </w:rPr>
      </w:pPr>
    </w:p>
    <w:p w:rsidR="00F956FA" w:rsidRPr="00F956FA" w:rsidRDefault="00F956FA" w:rsidP="00F956FA">
      <w:pPr>
        <w:spacing w:line="600" w:lineRule="exact"/>
        <w:jc w:val="center"/>
        <w:rPr>
          <w:rFonts w:ascii="Times New Roman" w:eastAsia="仿宋_GB2312" w:hAnsi="Times New Roman" w:cs="Times New Roman"/>
          <w:b/>
          <w:sz w:val="32"/>
          <w:szCs w:val="32"/>
        </w:rPr>
      </w:pPr>
      <w:r w:rsidRPr="00F956FA">
        <w:rPr>
          <w:rFonts w:ascii="Times New Roman" w:eastAsia="仿宋_GB2312" w:cs="Times New Roman"/>
          <w:sz w:val="32"/>
          <w:szCs w:val="32"/>
        </w:rPr>
        <w:t>永教体字〔</w:t>
      </w:r>
      <w:r w:rsidRPr="00F956FA">
        <w:rPr>
          <w:rFonts w:ascii="Times New Roman" w:eastAsia="仿宋_GB2312" w:hAnsi="Times New Roman" w:cs="Times New Roman"/>
          <w:sz w:val="32"/>
          <w:szCs w:val="32"/>
        </w:rPr>
        <w:t>2022</w:t>
      </w:r>
      <w:r w:rsidRPr="00F956FA">
        <w:rPr>
          <w:rFonts w:ascii="Times New Roman" w:eastAsia="仿宋_GB2312" w:cs="Times New Roman"/>
          <w:sz w:val="32"/>
          <w:szCs w:val="32"/>
        </w:rPr>
        <w:t>〕</w:t>
      </w:r>
      <w:r w:rsidRPr="00F956FA">
        <w:rPr>
          <w:rFonts w:ascii="Times New Roman" w:eastAsia="仿宋_GB2312" w:hAnsi="Times New Roman" w:cs="Times New Roman"/>
          <w:sz w:val="32"/>
          <w:szCs w:val="32"/>
        </w:rPr>
        <w:t>110</w:t>
      </w:r>
      <w:r w:rsidRPr="00F956FA">
        <w:rPr>
          <w:rFonts w:ascii="Times New Roman" w:eastAsia="仿宋_GB2312" w:cs="Times New Roman"/>
          <w:sz w:val="32"/>
          <w:szCs w:val="32"/>
        </w:rPr>
        <w:t>号</w:t>
      </w:r>
    </w:p>
    <w:p w:rsidR="00F956FA" w:rsidRPr="009731CB" w:rsidRDefault="00F956FA" w:rsidP="00F956FA">
      <w:pPr>
        <w:spacing w:line="320" w:lineRule="exact"/>
        <w:jc w:val="center"/>
        <w:rPr>
          <w:b/>
        </w:rPr>
      </w:pPr>
    </w:p>
    <w:p w:rsidR="00E570EE" w:rsidRDefault="00F956F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关于拨付2022年度学校公用（补助）经费的</w:t>
      </w:r>
    </w:p>
    <w:p w:rsidR="00E570EE" w:rsidRDefault="00F956F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通  知</w:t>
      </w:r>
    </w:p>
    <w:p w:rsidR="00E570EE" w:rsidRDefault="00E570EE">
      <w:pPr>
        <w:spacing w:line="600" w:lineRule="exact"/>
        <w:rPr>
          <w:rFonts w:ascii="仿宋_GB2312" w:eastAsia="仿宋_GB2312" w:hAnsi="仿宋_GB2312" w:cs="仿宋_GB2312"/>
          <w:sz w:val="32"/>
          <w:szCs w:val="32"/>
        </w:rPr>
      </w:pPr>
    </w:p>
    <w:p w:rsidR="00E570EE" w:rsidRDefault="00F956F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各中小学、普惠性幼儿园，特教学校，永修中专：</w:t>
      </w:r>
    </w:p>
    <w:p w:rsidR="00E570EE" w:rsidRDefault="00F956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椐《江西省人民政府关于进一步完善城乡义务教育经费保障机制的实施意见》（赣府发〔2016〕17号），《关于制定普通高中生均公用经费标准的通知》（赣财教〔2018〕19号），《关于制定学前教育生均公用经费标准的通知》（赣财教〔2018〕18号），《关于制定普惠性民办幼儿园补助标准的通知》（赣财教〔2019〕14号），《江西省财政厅关于印发江西省教育领域省市县财政事权和支出责任划分改革实施方案的通知》（赣财教〔2020〕2号）等文件精神。从2020年开始，义务教育阶段学校公用经费按小学每年每生650元，初中生每年每生850元，不足100人的村小和教学点按100人发放，寄宿生按每年每生200</w:t>
      </w:r>
      <w:bookmarkStart w:id="1" w:name="_GoBack"/>
      <w:bookmarkEnd w:id="1"/>
      <w:r>
        <w:rPr>
          <w:rFonts w:ascii="仿宋_GB2312" w:eastAsia="仿宋_GB2312" w:hAnsi="仿宋_GB2312" w:cs="仿宋_GB2312" w:hint="eastAsia"/>
          <w:sz w:val="32"/>
          <w:szCs w:val="32"/>
        </w:rPr>
        <w:t>元标准补助</w:t>
      </w:r>
      <w:r>
        <w:rPr>
          <w:rFonts w:ascii="仿宋_GB2312" w:eastAsia="仿宋_GB2312" w:hAnsi="仿宋_GB2312" w:cs="仿宋_GB2312" w:hint="eastAsia"/>
          <w:sz w:val="32"/>
          <w:szCs w:val="32"/>
        </w:rPr>
        <w:lastRenderedPageBreak/>
        <w:t>公用经费，特殊教育学校和随班就读残疾学生每年每生6000元标准发放，公办学前教育按每年每生600元标准发放，普通高中按每年每生1000元标准发放，民办普惠性幼儿园按照每年每生不低于200元标准进行补助。现将2022年度义务教育阶段学校公用经费、公办幼儿园公用经费、普通高中公用经费、民办普惠性幼儿园补助下拨给你校，请各校切实加强经费管理，严格执行省财政厅制定的《江西省中小学校公用经费支出管理暂行办法》，《关于制定普通高中生均公用经费标准的通知》，《关于制定学前教育生均公用经费标准的通知》等文件精神，认真做好公用经费使用预算，严禁挪用、挤占公用经费。</w:t>
      </w:r>
    </w:p>
    <w:p w:rsidR="00E570EE" w:rsidRDefault="00E570EE">
      <w:pPr>
        <w:spacing w:line="600" w:lineRule="exact"/>
        <w:ind w:firstLineChars="200" w:firstLine="640"/>
        <w:rPr>
          <w:rFonts w:ascii="仿宋_GB2312" w:eastAsia="仿宋_GB2312" w:hAnsi="仿宋_GB2312" w:cs="仿宋_GB2312"/>
          <w:sz w:val="32"/>
          <w:szCs w:val="32"/>
        </w:rPr>
      </w:pPr>
    </w:p>
    <w:p w:rsidR="00E570EE" w:rsidRDefault="00F956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附件：1.2022年度义务教育阶段学校公用经费安排表</w:t>
      </w:r>
    </w:p>
    <w:p w:rsidR="00E570EE" w:rsidRDefault="00F956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2.2022年度学前教育生均公用经费安排表</w:t>
      </w:r>
    </w:p>
    <w:p w:rsidR="00E570EE" w:rsidRDefault="00F956F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3.2022年度普通高中学校公用经费安排表</w:t>
      </w:r>
    </w:p>
    <w:p w:rsidR="00E570EE" w:rsidRDefault="00F956FA">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4.2022年度小区配套转公幼儿园补助经费安排表</w:t>
      </w:r>
    </w:p>
    <w:p w:rsidR="00E570EE" w:rsidRDefault="00F956FA">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5.2022年度民办普惠性幼儿园补助经费安排表</w:t>
      </w:r>
    </w:p>
    <w:p w:rsidR="00E570EE" w:rsidRDefault="00F956FA">
      <w:pPr>
        <w:spacing w:line="460" w:lineRule="exact"/>
        <w:rPr>
          <w:rFonts w:ascii="黑体" w:eastAsia="黑体" w:hAnsi="黑体" w:cs="黑体"/>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6.学校公用（补助）经费绩效目标表</w:t>
      </w:r>
    </w:p>
    <w:p w:rsidR="00E570EE" w:rsidRDefault="00E570EE">
      <w:pPr>
        <w:spacing w:line="600" w:lineRule="exact"/>
        <w:rPr>
          <w:rFonts w:ascii="仿宋_GB2312" w:eastAsia="仿宋_GB2312" w:hAnsi="仿宋_GB2312" w:cs="仿宋_GB2312" w:hint="eastAsia"/>
          <w:sz w:val="32"/>
          <w:szCs w:val="32"/>
        </w:rPr>
      </w:pPr>
    </w:p>
    <w:p w:rsidR="00F956FA" w:rsidRDefault="00F956FA">
      <w:pPr>
        <w:spacing w:line="600" w:lineRule="exact"/>
        <w:rPr>
          <w:rFonts w:ascii="仿宋_GB2312" w:eastAsia="仿宋_GB2312" w:hAnsi="仿宋_GB2312" w:cs="仿宋_GB2312"/>
          <w:sz w:val="32"/>
          <w:szCs w:val="32"/>
        </w:rPr>
      </w:pPr>
    </w:p>
    <w:p w:rsidR="00E570EE" w:rsidRDefault="00F956FA">
      <w:pPr>
        <w:spacing w:line="60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永修县教育体育局       永修县财政局</w:t>
      </w:r>
    </w:p>
    <w:p w:rsidR="00E570EE" w:rsidRDefault="00F956FA">
      <w:pPr>
        <w:spacing w:line="60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2022年11月2日</w:t>
      </w:r>
    </w:p>
    <w:p w:rsidR="00E570EE" w:rsidRDefault="00E570EE" w:rsidP="00F956FA">
      <w:pPr>
        <w:spacing w:line="700" w:lineRule="exact"/>
        <w:rPr>
          <w:rFonts w:ascii="仿宋_GB2312" w:eastAsia="仿宋_GB2312" w:hAnsi="仿宋_GB2312" w:cs="仿宋_GB2312"/>
          <w:sz w:val="32"/>
          <w:szCs w:val="32"/>
        </w:rPr>
      </w:pPr>
    </w:p>
    <w:p w:rsidR="00F956FA" w:rsidRDefault="00F956FA" w:rsidP="00F956FA">
      <w:pPr>
        <w:spacing w:beforeLines="50" w:line="460" w:lineRule="exact"/>
        <w:rPr>
          <w:rFonts w:eastAsia="仿宋_GB2312" w:hint="eastAsia"/>
          <w:sz w:val="28"/>
          <w:szCs w:val="28"/>
        </w:rPr>
      </w:pPr>
      <w:r w:rsidRPr="00E570EE">
        <w:pict>
          <v:line id="直线 3" o:spid="_x0000_s1028" style="position:absolute;left:0;text-align:left;z-index:251661312" from="-1pt,8.8pt" to="449pt,8.8pt" o:gfxdata="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q7CvtQAAAAH&#10;AQAADwAAAAAAAAABACAAAAAiAAAAZHJzL2Rvd25yZXYueG1sUEsBAhQAFAAAAAgAh07iQEQjgAvn&#10;AQAA2wMAAA4AAAAAAAAAAQAgAAAAIwEAAGRycy9lMm9Eb2MueG1sUEsFBgAAAAAGAAYAWQEAAHwF&#10;AAAAAA==&#10;" strokeweight=".5pt"/>
        </w:pict>
      </w:r>
      <w:r w:rsidRPr="00E570EE">
        <w:pict>
          <v:line id="直线 4" o:spid="_x0000_s1027" style="position:absolute;left:0;text-align:left;z-index:251660288" from="-.45pt,31.5pt" to="449.55pt,31.5pt" o:gfxdata="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7sztMAAAAG&#10;AQAADwAAAAAAAAABACAAAAAiAAAAZHJzL2Rvd25yZXYueG1sUEsBAhQAFAAAAAgAh07iQEl9YSLo&#10;AQAA2wMAAA4AAAAAAAAAAQAgAAAAIgEAAGRycy9lMm9Eb2MueG1sUEsFBgAAAAAGAAYAWQEAAHwF&#10;AAAAAA==&#10;" strokeweight=".5pt"/>
        </w:pict>
      </w:r>
      <w:r>
        <w:rPr>
          <w:rFonts w:eastAsia="仿宋_GB2312"/>
          <w:sz w:val="28"/>
          <w:szCs w:val="28"/>
        </w:rPr>
        <w:t>永修县</w:t>
      </w:r>
      <w:r>
        <w:rPr>
          <w:rFonts w:ascii="Times New Roman" w:eastAsia="仿宋_GB2312" w:hAnsi="Times New Roman" w:cs="Times New Roman"/>
          <w:sz w:val="28"/>
          <w:szCs w:val="28"/>
        </w:rPr>
        <w:t>教育体育局办公室</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202</w:t>
      </w: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11</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日</w:t>
      </w:r>
      <w:r>
        <w:rPr>
          <w:rFonts w:eastAsia="仿宋_GB2312"/>
          <w:sz w:val="28"/>
          <w:szCs w:val="28"/>
        </w:rPr>
        <w:t>印发</w:t>
      </w:r>
    </w:p>
    <w:p w:rsidR="00E570EE" w:rsidRDefault="00F956FA" w:rsidP="00F956FA">
      <w:pPr>
        <w:spacing w:line="460" w:lineRule="exact"/>
        <w:rPr>
          <w:rFonts w:ascii="黑体" w:eastAsia="黑体" w:hAnsi="黑体" w:cs="黑体"/>
          <w:sz w:val="32"/>
          <w:szCs w:val="32"/>
        </w:rPr>
      </w:pPr>
      <w:r>
        <w:rPr>
          <w:rFonts w:ascii="黑体" w:eastAsia="黑体" w:hAnsi="黑体" w:cs="黑体" w:hint="eastAsia"/>
          <w:sz w:val="32"/>
          <w:szCs w:val="32"/>
        </w:rPr>
        <w:lastRenderedPageBreak/>
        <w:t>附件1</w:t>
      </w:r>
    </w:p>
    <w:p w:rsidR="00E570EE" w:rsidRDefault="00F956FA">
      <w:pPr>
        <w:spacing w:line="600" w:lineRule="exact"/>
        <w:jc w:val="center"/>
        <w:rPr>
          <w:rFonts w:ascii="黑体" w:eastAsia="黑体" w:hAnsi="黑体" w:cs="黑体"/>
          <w:sz w:val="32"/>
          <w:szCs w:val="32"/>
        </w:rPr>
      </w:pPr>
      <w:r>
        <w:rPr>
          <w:rFonts w:ascii="方正小标宋简体" w:eastAsia="方正小标宋简体" w:hAnsi="方正小标宋简体" w:cs="方正小标宋简体" w:hint="eastAsia"/>
          <w:sz w:val="36"/>
          <w:szCs w:val="36"/>
        </w:rPr>
        <w:t>2022年度义务教育阶段学校公用经费安排表</w:t>
      </w:r>
    </w:p>
    <w:p w:rsidR="00E570EE" w:rsidRDefault="00F956FA">
      <w:pPr>
        <w:spacing w:line="600" w:lineRule="exact"/>
        <w:jc w:val="right"/>
        <w:rPr>
          <w:rFonts w:ascii="黑体" w:eastAsia="黑体" w:hAnsi="黑体" w:cs="黑体"/>
          <w:sz w:val="32"/>
          <w:szCs w:val="32"/>
        </w:rPr>
      </w:pPr>
      <w:r>
        <w:rPr>
          <w:rFonts w:ascii="宋体" w:eastAsia="宋体" w:hAnsi="宋体" w:cs="宋体" w:hint="eastAsia"/>
          <w:b/>
          <w:bCs/>
          <w:color w:val="000000"/>
          <w:kern w:val="0"/>
          <w:sz w:val="28"/>
          <w:szCs w:val="28"/>
        </w:rPr>
        <w:t>单位：元</w:t>
      </w:r>
    </w:p>
    <w:tbl>
      <w:tblPr>
        <w:tblW w:w="9137" w:type="dxa"/>
        <w:tblInd w:w="93" w:type="dxa"/>
        <w:tblLayout w:type="fixed"/>
        <w:tblLook w:val="04A0"/>
      </w:tblPr>
      <w:tblGrid>
        <w:gridCol w:w="1576"/>
        <w:gridCol w:w="1890"/>
        <w:gridCol w:w="1733"/>
        <w:gridCol w:w="2026"/>
        <w:gridCol w:w="1912"/>
      </w:tblGrid>
      <w:tr w:rsidR="00E570EE">
        <w:trPr>
          <w:trHeight w:val="227"/>
          <w:tblHeader/>
        </w:trPr>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学校代码</w:t>
            </w:r>
          </w:p>
        </w:tc>
        <w:tc>
          <w:tcPr>
            <w:tcW w:w="1890" w:type="dxa"/>
            <w:tcBorders>
              <w:top w:val="single" w:sz="4" w:space="0" w:color="auto"/>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学校名称</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春季预拨</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秋季清算</w:t>
            </w:r>
          </w:p>
        </w:tc>
        <w:tc>
          <w:tcPr>
            <w:tcW w:w="19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全年合计</w:t>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137006</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建昌小学</w:t>
            </w:r>
          </w:p>
        </w:tc>
        <w:tc>
          <w:tcPr>
            <w:tcW w:w="1733"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800000</w:t>
            </w:r>
          </w:p>
        </w:tc>
        <w:tc>
          <w:tcPr>
            <w:tcW w:w="2026"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269975</w:t>
            </w:r>
          </w:p>
        </w:tc>
        <w:tc>
          <w:tcPr>
            <w:tcW w:w="1912" w:type="dxa"/>
            <w:tcBorders>
              <w:top w:val="single" w:sz="4" w:space="0" w:color="auto"/>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fldChar w:fldCharType="begin"/>
            </w:r>
            <w:r w:rsidR="00F956FA">
              <w:rPr>
                <w:rFonts w:ascii="宋体" w:eastAsia="宋体" w:hAnsi="宋体" w:cs="宋体" w:hint="eastAsia"/>
                <w:color w:val="000000"/>
                <w:kern w:val="0"/>
                <w:sz w:val="22"/>
              </w:rPr>
              <w:instrText xml:space="preserve"> = sum(C2:D2) \* MERGEFORMAT </w:instrText>
            </w:r>
            <w:r>
              <w:rPr>
                <w:rFonts w:ascii="宋体" w:eastAsia="宋体" w:hAnsi="宋体" w:cs="宋体" w:hint="eastAsia"/>
                <w:color w:val="000000"/>
                <w:kern w:val="0"/>
                <w:sz w:val="22"/>
              </w:rPr>
              <w:fldChar w:fldCharType="separate"/>
            </w:r>
            <w:r w:rsidR="00F956FA">
              <w:rPr>
                <w:rFonts w:ascii="宋体" w:eastAsia="宋体" w:hAnsi="宋体" w:cs="宋体" w:hint="eastAsia"/>
                <w:color w:val="000000"/>
                <w:kern w:val="0"/>
                <w:sz w:val="22"/>
              </w:rPr>
              <w:t>1069975</w:t>
            </w:r>
            <w:r>
              <w:rPr>
                <w:rFonts w:ascii="宋体" w:eastAsia="宋体" w:hAnsi="宋体" w:cs="宋体" w:hint="eastAsia"/>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137007</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新城小学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300875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sum(C3:D3)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1250875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137012</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外国语学校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1917500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sum(C4:D4)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5517500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137016</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实验学校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451400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sum(C5:D5)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1751400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137017</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湖东学校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889425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sum(C6:D6)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2589425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137018</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白莲小学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507300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sum(C7:D7)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657300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137023</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永丰小学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45750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sum(C8:D8)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245750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137024</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涂埠小学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sum(C9:D9)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113750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137026</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吴城小学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sum(C10:D10)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210400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137027</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三溪桥学校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223375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sum(C11:D11)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823375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137029</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城丰学校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104525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sum(C12:D12)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404525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137032</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梅棠小学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117975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sum(C13:D13)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467975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137034</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三角小学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218550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sum(C14:D14)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518550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137036</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立新小学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165975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sum(C15:D15)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665975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137038</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滩溪小学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219700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sum(C16:D16)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669700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137040</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艾城小学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121125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sum(C17:D17)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721125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137042</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虬津小学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334550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sum(C18:D18)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1134550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137044</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燕坊小学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155775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sum(C19:D19)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455775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137046</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江上小学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176250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sum(C20:D20)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476250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137048</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马口小学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158450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sum(C21:D21)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608450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137050</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九合小学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155400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sum(C22:D22)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555400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137051</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八角岭小学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36500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sum(C23:D23)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106500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137053</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白槎小学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160950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sum(C24:D24)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560950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137057</w:t>
            </w:r>
          </w:p>
        </w:tc>
        <w:tc>
          <w:tcPr>
            <w:tcW w:w="1890" w:type="dxa"/>
            <w:tcBorders>
              <w:top w:val="nil"/>
              <w:left w:val="nil"/>
              <w:bottom w:val="single" w:sz="4" w:space="0" w:color="auto"/>
              <w:right w:val="single" w:sz="4" w:space="0" w:color="auto"/>
            </w:tcBorders>
            <w:shd w:val="clear" w:color="000000" w:fill="FFFFFF"/>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云山小学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192550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sum(C25:D25)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742550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137059</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军山小学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127975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sum(C26:D26)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427975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137061</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燕山学校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134375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sum(C27:D27)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434375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137063</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恒丰小学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110525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sum(C28:D28)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360525</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137009</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特教学校</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252000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sum(C29:D29)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702000</w:t>
            </w:r>
            <w:r>
              <w:rPr>
                <w:rFonts w:ascii="宋体" w:eastAsia="宋体" w:hAnsi="宋体" w:cs="宋体"/>
                <w:color w:val="000000"/>
                <w:kern w:val="0"/>
                <w:sz w:val="22"/>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137003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二中（初中）</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173475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sum(C30:D30)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323475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137004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永修三中</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652775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sum(C31:D31)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2052775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137025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吴城中学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52800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sum(C32:D32)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202800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137031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梅棠中学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115975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sum(C33:D33)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365975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137033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三角中学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51150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sum(C34:D34)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181150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137035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立新中学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78425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sum(C35:D35)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398425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137037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滩溪中学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74050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sum(C36:D36)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264050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137039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艾城中学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80850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sum(C37:D37)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330850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137041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虬津中学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138550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sum(C38:D38)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618550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137043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燕坊中学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89225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sum(C39:D39)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289225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137045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江上中学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65500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sum(C40:D40)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195500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137047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马口中学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93900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sum(C41:D41)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293900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137049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九合中学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55925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sum(C42:D42)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255925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137052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白槎中学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89025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sum(C43:D43)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289025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137056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云山中学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112750</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sum(C44:D44)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362750</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137058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军山中学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96325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sum(C45:D45)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296325</w:t>
            </w:r>
            <w:r>
              <w:rPr>
                <w:rFonts w:ascii="宋体" w:eastAsia="宋体" w:hAnsi="宋体" w:cs="宋体"/>
                <w:color w:val="000000"/>
                <w:kern w:val="0"/>
                <w:sz w:val="20"/>
                <w:szCs w:val="20"/>
              </w:rPr>
              <w:fldChar w:fldCharType="end"/>
            </w:r>
          </w:p>
        </w:tc>
      </w:tr>
      <w:tr w:rsidR="00E570EE">
        <w:trPr>
          <w:trHeight w:val="402"/>
        </w:trPr>
        <w:tc>
          <w:tcPr>
            <w:tcW w:w="157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137062 </w:t>
            </w:r>
          </w:p>
        </w:tc>
        <w:tc>
          <w:tcPr>
            <w:tcW w:w="189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恒丰中学</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66475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sum(C46:D46)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216475</w:t>
            </w:r>
            <w:r>
              <w:rPr>
                <w:rFonts w:ascii="宋体" w:eastAsia="宋体" w:hAnsi="宋体" w:cs="宋体"/>
                <w:color w:val="000000"/>
                <w:kern w:val="0"/>
                <w:sz w:val="20"/>
                <w:szCs w:val="20"/>
              </w:rPr>
              <w:fldChar w:fldCharType="end"/>
            </w:r>
          </w:p>
        </w:tc>
      </w:tr>
      <w:tr w:rsidR="00E570EE">
        <w:trPr>
          <w:trHeight w:val="402"/>
        </w:trPr>
        <w:tc>
          <w:tcPr>
            <w:tcW w:w="3466" w:type="dxa"/>
            <w:gridSpan w:val="2"/>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合计　</w:t>
            </w:r>
          </w:p>
        </w:tc>
        <w:tc>
          <w:tcPr>
            <w:tcW w:w="1733"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21520000</w:t>
            </w:r>
          </w:p>
        </w:tc>
        <w:tc>
          <w:tcPr>
            <w:tcW w:w="202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9660075</w:t>
            </w:r>
          </w:p>
        </w:tc>
        <w:tc>
          <w:tcPr>
            <w:tcW w:w="1912"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fldChar w:fldCharType="begin"/>
            </w:r>
            <w:r w:rsidR="00F956FA">
              <w:rPr>
                <w:rFonts w:ascii="宋体" w:eastAsia="宋体" w:hAnsi="宋体" w:cs="宋体"/>
                <w:color w:val="000000"/>
                <w:kern w:val="0"/>
                <w:sz w:val="20"/>
                <w:szCs w:val="20"/>
              </w:rPr>
              <w:instrText xml:space="preserve"> = sum(C47:D47) \* MERGEFORMAT </w:instrText>
            </w:r>
            <w:r>
              <w:rPr>
                <w:rFonts w:ascii="宋体" w:eastAsia="宋体" w:hAnsi="宋体" w:cs="宋体"/>
                <w:color w:val="000000"/>
                <w:kern w:val="0"/>
                <w:sz w:val="20"/>
                <w:szCs w:val="20"/>
              </w:rPr>
              <w:fldChar w:fldCharType="separate"/>
            </w:r>
            <w:r w:rsidR="00F956FA">
              <w:rPr>
                <w:rFonts w:ascii="宋体" w:eastAsia="宋体" w:hAnsi="宋体" w:cs="宋体"/>
                <w:color w:val="000000"/>
                <w:kern w:val="0"/>
                <w:sz w:val="20"/>
                <w:szCs w:val="20"/>
              </w:rPr>
              <w:t>31180075</w:t>
            </w:r>
            <w:r>
              <w:rPr>
                <w:rFonts w:ascii="宋体" w:eastAsia="宋体" w:hAnsi="宋体" w:cs="宋体"/>
                <w:color w:val="000000"/>
                <w:kern w:val="0"/>
                <w:sz w:val="20"/>
                <w:szCs w:val="20"/>
              </w:rPr>
              <w:fldChar w:fldCharType="end"/>
            </w:r>
          </w:p>
        </w:tc>
      </w:tr>
      <w:tr w:rsidR="00E570EE">
        <w:trPr>
          <w:trHeight w:val="402"/>
        </w:trPr>
        <w:tc>
          <w:tcPr>
            <w:tcW w:w="91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叁仟壹佰壹拾捌万零柒拾伍元整</w:t>
            </w:r>
          </w:p>
        </w:tc>
      </w:tr>
    </w:tbl>
    <w:p w:rsidR="00E570EE" w:rsidRDefault="00E570EE">
      <w:pPr>
        <w:jc w:val="center"/>
        <w:rPr>
          <w:rFonts w:ascii="方正小标宋简体" w:eastAsia="方正小标宋简体" w:hAnsi="方正小标宋简体" w:cs="方正小标宋简体"/>
          <w:sz w:val="36"/>
          <w:szCs w:val="36"/>
        </w:rPr>
      </w:pPr>
    </w:p>
    <w:p w:rsidR="00E570EE" w:rsidRDefault="00E570EE">
      <w:pPr>
        <w:jc w:val="center"/>
        <w:rPr>
          <w:rFonts w:ascii="方正小标宋简体" w:eastAsia="方正小标宋简体" w:hAnsi="方正小标宋简体" w:cs="方正小标宋简体"/>
          <w:sz w:val="36"/>
          <w:szCs w:val="36"/>
        </w:rPr>
      </w:pPr>
    </w:p>
    <w:p w:rsidR="00E570EE" w:rsidRDefault="00E570EE">
      <w:pPr>
        <w:jc w:val="center"/>
        <w:rPr>
          <w:rFonts w:ascii="方正小标宋简体" w:eastAsia="方正小标宋简体" w:hAnsi="方正小标宋简体" w:cs="方正小标宋简体"/>
          <w:sz w:val="36"/>
          <w:szCs w:val="36"/>
        </w:rPr>
      </w:pPr>
    </w:p>
    <w:p w:rsidR="00E570EE" w:rsidRDefault="00E570EE">
      <w:pPr>
        <w:jc w:val="center"/>
        <w:rPr>
          <w:rFonts w:ascii="方正小标宋简体" w:eastAsia="方正小标宋简体" w:hAnsi="方正小标宋简体" w:cs="方正小标宋简体"/>
          <w:sz w:val="36"/>
          <w:szCs w:val="36"/>
        </w:rPr>
      </w:pPr>
    </w:p>
    <w:p w:rsidR="00E570EE" w:rsidRDefault="00E570EE">
      <w:pPr>
        <w:jc w:val="center"/>
        <w:rPr>
          <w:rFonts w:ascii="方正小标宋简体" w:eastAsia="方正小标宋简体" w:hAnsi="方正小标宋简体" w:cs="方正小标宋简体"/>
          <w:sz w:val="36"/>
          <w:szCs w:val="36"/>
        </w:rPr>
      </w:pPr>
    </w:p>
    <w:p w:rsidR="00E570EE" w:rsidRDefault="00E570EE">
      <w:pPr>
        <w:rPr>
          <w:rFonts w:ascii="黑体" w:eastAsia="黑体" w:hAnsi="黑体" w:cs="黑体"/>
          <w:sz w:val="32"/>
          <w:szCs w:val="32"/>
        </w:rPr>
      </w:pPr>
    </w:p>
    <w:p w:rsidR="00E570EE" w:rsidRDefault="00E570EE">
      <w:pPr>
        <w:rPr>
          <w:rFonts w:ascii="黑体" w:eastAsia="黑体" w:hAnsi="黑体" w:cs="黑体"/>
          <w:sz w:val="32"/>
          <w:szCs w:val="32"/>
        </w:rPr>
      </w:pPr>
    </w:p>
    <w:p w:rsidR="00E570EE" w:rsidRDefault="00E570EE">
      <w:pPr>
        <w:rPr>
          <w:rFonts w:ascii="黑体" w:eastAsia="黑体" w:hAnsi="黑体" w:cs="黑体"/>
          <w:sz w:val="32"/>
          <w:szCs w:val="32"/>
        </w:rPr>
      </w:pPr>
    </w:p>
    <w:p w:rsidR="00E570EE" w:rsidRDefault="00E570EE">
      <w:pPr>
        <w:rPr>
          <w:rFonts w:ascii="黑体" w:eastAsia="黑体" w:hAnsi="黑体" w:cs="黑体"/>
          <w:sz w:val="32"/>
          <w:szCs w:val="32"/>
        </w:rPr>
      </w:pPr>
    </w:p>
    <w:p w:rsidR="00E570EE" w:rsidRDefault="00F956FA">
      <w:pPr>
        <w:rPr>
          <w:rFonts w:ascii="黑体" w:eastAsia="黑体" w:hAnsi="黑体" w:cs="黑体"/>
          <w:sz w:val="32"/>
          <w:szCs w:val="32"/>
        </w:rPr>
      </w:pPr>
      <w:r>
        <w:rPr>
          <w:rFonts w:ascii="黑体" w:eastAsia="黑体" w:hAnsi="黑体" w:cs="黑体" w:hint="eastAsia"/>
          <w:sz w:val="32"/>
          <w:szCs w:val="32"/>
        </w:rPr>
        <w:lastRenderedPageBreak/>
        <w:t>附件2</w:t>
      </w:r>
    </w:p>
    <w:p w:rsidR="00E570EE" w:rsidRDefault="00F956F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2022年度学前教育公用经费安排表（公办）</w:t>
      </w:r>
    </w:p>
    <w:p w:rsidR="00E570EE" w:rsidRPr="00F956FA" w:rsidRDefault="00F956FA">
      <w:pPr>
        <w:jc w:val="right"/>
        <w:rPr>
          <w:rFonts w:ascii="方正小标宋简体" w:eastAsia="方正小标宋简体" w:hAnsi="方正小标宋简体" w:cs="方正小标宋简体"/>
          <w:sz w:val="24"/>
          <w:szCs w:val="24"/>
        </w:rPr>
      </w:pPr>
      <w:r w:rsidRPr="00F956FA">
        <w:rPr>
          <w:rFonts w:ascii="方正小标宋简体" w:eastAsia="方正小标宋简体" w:hAnsi="方正小标宋简体" w:cs="方正小标宋简体" w:hint="eastAsia"/>
          <w:sz w:val="24"/>
          <w:szCs w:val="24"/>
        </w:rPr>
        <w:t>单位：元</w:t>
      </w:r>
    </w:p>
    <w:tbl>
      <w:tblPr>
        <w:tblW w:w="9230" w:type="dxa"/>
        <w:jc w:val="center"/>
        <w:tblLayout w:type="fixed"/>
        <w:tblLook w:val="04A0"/>
      </w:tblPr>
      <w:tblGrid>
        <w:gridCol w:w="1071"/>
        <w:gridCol w:w="3184"/>
        <w:gridCol w:w="1600"/>
        <w:gridCol w:w="1247"/>
        <w:gridCol w:w="2128"/>
      </w:tblGrid>
      <w:tr w:rsidR="00E570EE">
        <w:trPr>
          <w:trHeight w:val="510"/>
          <w:jc w:val="center"/>
        </w:trPr>
        <w:tc>
          <w:tcPr>
            <w:tcW w:w="1071" w:type="dxa"/>
            <w:tcBorders>
              <w:top w:val="single" w:sz="4" w:space="0" w:color="auto"/>
              <w:left w:val="single" w:sz="4" w:space="0" w:color="auto"/>
              <w:bottom w:val="single" w:sz="4" w:space="0" w:color="auto"/>
              <w:right w:val="single" w:sz="4" w:space="0" w:color="auto"/>
            </w:tcBorders>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学校</w:t>
            </w:r>
          </w:p>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代码</w:t>
            </w:r>
          </w:p>
        </w:tc>
        <w:tc>
          <w:tcPr>
            <w:tcW w:w="3184" w:type="dxa"/>
            <w:tcBorders>
              <w:top w:val="single" w:sz="4" w:space="0" w:color="auto"/>
              <w:left w:val="single" w:sz="4" w:space="0" w:color="auto"/>
              <w:bottom w:val="single" w:sz="4" w:space="0" w:color="auto"/>
              <w:right w:val="single" w:sz="4" w:space="0" w:color="auto"/>
            </w:tcBorders>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学校名称</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春季预拨</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秋季清算</w:t>
            </w:r>
          </w:p>
        </w:tc>
        <w:tc>
          <w:tcPr>
            <w:tcW w:w="2128" w:type="dxa"/>
            <w:tcBorders>
              <w:top w:val="single" w:sz="4" w:space="0" w:color="auto"/>
              <w:left w:val="single" w:sz="4" w:space="0" w:color="auto"/>
              <w:bottom w:val="single" w:sz="4" w:space="0" w:color="auto"/>
              <w:right w:val="single" w:sz="4" w:space="0" w:color="auto"/>
            </w:tcBorders>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全年合计</w:t>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137014</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永修县新城幼儿园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238500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186000</w:t>
            </w:r>
          </w:p>
        </w:tc>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sum(C2:D2)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424500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137013</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97200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77100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sum(C3:D3)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174300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 w:val="20"/>
                <w:szCs w:val="20"/>
              </w:rPr>
            </w:pPr>
            <w:r>
              <w:rPr>
                <w:rFonts w:ascii="宋体" w:eastAsia="宋体" w:hAnsi="宋体" w:cs="宋体" w:hint="eastAsia"/>
                <w:kern w:val="0"/>
                <w:sz w:val="20"/>
                <w:szCs w:val="20"/>
              </w:rPr>
              <w:t>137019</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湖东幼儿园（含龙岗）</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112500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208800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sum(C4:D4)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321300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137048</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永修县马口镇中心幼儿园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26100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sum(C5:D5)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57600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137042</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永修县虬津中心幼儿园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107400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121500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sum(C6:D6)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228900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137032</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永修县梅棠中心幼儿园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68100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60900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sum(C7:D7)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129000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137046</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永修县江上中心幼儿园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sum(C8:D8)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48000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137036</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永修县立新中心幼儿园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15900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13200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sum(C9:D9)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29100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137059</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永修县军山中心幼儿园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65700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49200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sum(C10:D10)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114900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137063</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永修恒丰中心幼儿园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sum(C11:D11)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22800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137026</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永修县吴城中心幼儿园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39600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31800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sum(C12:D12)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71400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137050</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永修县九合中心幼儿园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8100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sum(C13:D13)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10500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137051</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永修县八角岭中心幼儿园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sum(C14:D14)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38700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137044</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永修燕坊中心幼儿园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38400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sum(C15:D15)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69900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137053</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永修白槎中心幼儿园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50400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sum(C16:D16)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95400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137023</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永修县永丰场中心幼儿园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51900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9900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sum(C17:D17)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61800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137060</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永修县燕山中心幼儿园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33600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31200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sum(C18:D18)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64800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137040</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永修县艾城中心幼儿园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61200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64800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sum(C19:D19)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126000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137027</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永修县三溪桥中心幼儿园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28800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sum(C20:D20)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63300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137038</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永修县滩溪中心幼儿园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19800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13500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sum(C21:D21)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33300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137029</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永修城丰中心幼儿园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sum(C22:D22)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33300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137057</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永修县云山中心幼儿园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63300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59400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sum(C23:D23)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122700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137024</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19200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sum(C24:D24)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23700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137034</w:t>
            </w:r>
          </w:p>
        </w:tc>
        <w:tc>
          <w:tcPr>
            <w:tcW w:w="31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永修县三角中心幼儿园</w:t>
            </w:r>
          </w:p>
        </w:tc>
        <w:tc>
          <w:tcPr>
            <w:tcW w:w="1600"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26700</w:t>
            </w:r>
          </w:p>
        </w:tc>
        <w:tc>
          <w:tcPr>
            <w:tcW w:w="124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30300</w:t>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sum(C25:D25)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57000</w:t>
            </w:r>
            <w:r>
              <w:rPr>
                <w:rFonts w:ascii="宋体" w:eastAsia="宋体" w:hAnsi="宋体" w:cs="宋体"/>
                <w:color w:val="000000"/>
                <w:kern w:val="0"/>
                <w:sz w:val="22"/>
              </w:rPr>
              <w:fldChar w:fldCharType="end"/>
            </w:r>
          </w:p>
        </w:tc>
      </w:tr>
      <w:tr w:rsidR="00E570EE">
        <w:trPr>
          <w:trHeight w:val="402"/>
          <w:jc w:val="center"/>
        </w:trPr>
        <w:tc>
          <w:tcPr>
            <w:tcW w:w="1071" w:type="dxa"/>
            <w:tcBorders>
              <w:top w:val="nil"/>
              <w:left w:val="single" w:sz="4" w:space="0" w:color="auto"/>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3184" w:type="dxa"/>
            <w:tcBorders>
              <w:top w:val="nil"/>
              <w:left w:val="nil"/>
              <w:bottom w:val="single" w:sz="4" w:space="0" w:color="auto"/>
              <w:right w:val="single" w:sz="4" w:space="0" w:color="auto"/>
            </w:tcBorders>
            <w:shd w:val="clear" w:color="auto" w:fill="auto"/>
            <w:vAlign w:val="center"/>
          </w:tcPr>
          <w:p w:rsidR="00E570EE" w:rsidRDefault="00E570EE">
            <w:pPr>
              <w:widowControl/>
              <w:jc w:val="center"/>
              <w:rPr>
                <w:rFonts w:ascii="宋体" w:eastAsia="宋体" w:hAnsi="宋体" w:cs="宋体"/>
                <w:color w:val="000000"/>
                <w:kern w:val="0"/>
                <w:sz w:val="20"/>
                <w:szCs w:val="20"/>
              </w:rPr>
            </w:pPr>
          </w:p>
        </w:tc>
        <w:tc>
          <w:tcPr>
            <w:tcW w:w="1600" w:type="dxa"/>
            <w:tcBorders>
              <w:top w:val="nil"/>
              <w:left w:val="nil"/>
              <w:bottom w:val="single" w:sz="4" w:space="0" w:color="auto"/>
              <w:right w:val="single" w:sz="4" w:space="0" w:color="auto"/>
            </w:tcBorders>
            <w:shd w:val="clear" w:color="auto" w:fill="auto"/>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fldChar w:fldCharType="begin"/>
            </w:r>
            <w:r w:rsidR="00F956FA">
              <w:rPr>
                <w:rFonts w:ascii="宋体" w:eastAsia="宋体" w:hAnsi="宋体" w:cs="宋体" w:hint="eastAsia"/>
                <w:color w:val="000000"/>
                <w:kern w:val="0"/>
                <w:sz w:val="20"/>
                <w:szCs w:val="20"/>
              </w:rPr>
              <w:instrText xml:space="preserve"> = sum(C2:C25) \* MERGEFORMAT </w:instrText>
            </w:r>
            <w:r>
              <w:rPr>
                <w:rFonts w:ascii="宋体" w:eastAsia="宋体" w:hAnsi="宋体" w:cs="宋体" w:hint="eastAsia"/>
                <w:color w:val="000000"/>
                <w:kern w:val="0"/>
                <w:sz w:val="20"/>
                <w:szCs w:val="20"/>
              </w:rPr>
              <w:fldChar w:fldCharType="separate"/>
            </w:r>
            <w:r w:rsidR="00F956FA">
              <w:rPr>
                <w:rFonts w:ascii="宋体" w:eastAsia="宋体" w:hAnsi="宋体" w:cs="宋体" w:hint="eastAsia"/>
                <w:color w:val="000000"/>
                <w:kern w:val="0"/>
                <w:sz w:val="20"/>
                <w:szCs w:val="20"/>
              </w:rPr>
              <w:t>1239600</w:t>
            </w:r>
            <w:r>
              <w:rPr>
                <w:rFonts w:ascii="宋体" w:eastAsia="宋体" w:hAnsi="宋体" w:cs="宋体" w:hint="eastAsia"/>
                <w:color w:val="000000"/>
                <w:kern w:val="0"/>
                <w:sz w:val="20"/>
                <w:szCs w:val="20"/>
              </w:rPr>
              <w:fldChar w:fldCharType="end"/>
            </w:r>
          </w:p>
        </w:tc>
        <w:tc>
          <w:tcPr>
            <w:tcW w:w="1247"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fldChar w:fldCharType="begin"/>
            </w:r>
            <w:r w:rsidR="00F956FA">
              <w:rPr>
                <w:rFonts w:ascii="宋体" w:eastAsia="宋体" w:hAnsi="宋体" w:cs="宋体" w:hint="eastAsia"/>
                <w:color w:val="000000"/>
                <w:kern w:val="0"/>
                <w:sz w:val="20"/>
                <w:szCs w:val="20"/>
              </w:rPr>
              <w:instrText xml:space="preserve"> = sum(D2:D25) \* MERGEFORMAT </w:instrText>
            </w:r>
            <w:r>
              <w:rPr>
                <w:rFonts w:ascii="宋体" w:eastAsia="宋体" w:hAnsi="宋体" w:cs="宋体" w:hint="eastAsia"/>
                <w:color w:val="000000"/>
                <w:kern w:val="0"/>
                <w:sz w:val="20"/>
                <w:szCs w:val="20"/>
              </w:rPr>
              <w:fldChar w:fldCharType="separate"/>
            </w:r>
            <w:r w:rsidR="00F956FA">
              <w:rPr>
                <w:rFonts w:ascii="宋体" w:eastAsia="宋体" w:hAnsi="宋体" w:cs="宋体" w:hint="eastAsia"/>
                <w:color w:val="000000"/>
                <w:kern w:val="0"/>
                <w:sz w:val="20"/>
                <w:szCs w:val="20"/>
              </w:rPr>
              <w:t>1182600</w:t>
            </w:r>
            <w:r>
              <w:rPr>
                <w:rFonts w:ascii="宋体" w:eastAsia="宋体" w:hAnsi="宋体" w:cs="宋体" w:hint="eastAsia"/>
                <w:color w:val="000000"/>
                <w:kern w:val="0"/>
                <w:sz w:val="20"/>
                <w:szCs w:val="20"/>
              </w:rPr>
              <w:fldChar w:fldCharType="end"/>
            </w:r>
          </w:p>
        </w:tc>
        <w:tc>
          <w:tcPr>
            <w:tcW w:w="212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 sum(E2:E25) \* MERGEFORMAT </w:instrText>
            </w:r>
            <w:r>
              <w:rPr>
                <w:rFonts w:ascii="宋体" w:eastAsia="宋体" w:hAnsi="宋体" w:cs="宋体"/>
                <w:color w:val="000000"/>
                <w:kern w:val="0"/>
                <w:sz w:val="22"/>
              </w:rPr>
              <w:fldChar w:fldCharType="separate"/>
            </w:r>
            <w:r w:rsidR="00F956FA">
              <w:rPr>
                <w:rFonts w:ascii="宋体" w:eastAsia="宋体" w:hAnsi="宋体" w:cs="宋体"/>
                <w:color w:val="000000"/>
                <w:kern w:val="0"/>
                <w:sz w:val="22"/>
              </w:rPr>
              <w:t>2422200</w:t>
            </w:r>
            <w:r>
              <w:rPr>
                <w:rFonts w:ascii="宋体" w:eastAsia="宋体" w:hAnsi="宋体" w:cs="宋体"/>
                <w:color w:val="000000"/>
                <w:kern w:val="0"/>
                <w:sz w:val="22"/>
              </w:rPr>
              <w:fldChar w:fldCharType="end"/>
            </w:r>
          </w:p>
        </w:tc>
      </w:tr>
      <w:tr w:rsidR="00E570EE">
        <w:trPr>
          <w:trHeight w:val="402"/>
          <w:jc w:val="center"/>
        </w:trPr>
        <w:tc>
          <w:tcPr>
            <w:tcW w:w="42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4975" w:type="dxa"/>
            <w:gridSpan w:val="3"/>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贰佰肆拾贰万贰仟贰佰元整</w:t>
            </w:r>
          </w:p>
        </w:tc>
      </w:tr>
    </w:tbl>
    <w:p w:rsidR="00E570EE" w:rsidRDefault="00E570EE">
      <w:pPr>
        <w:rPr>
          <w:rFonts w:asciiTheme="minorEastAsia" w:hAnsiTheme="minorEastAsia" w:cstheme="minorEastAsia"/>
          <w:sz w:val="24"/>
          <w:szCs w:val="24"/>
        </w:rPr>
      </w:pPr>
    </w:p>
    <w:p w:rsidR="00E570EE" w:rsidRDefault="00F956FA">
      <w:pPr>
        <w:rPr>
          <w:rFonts w:ascii="黑体" w:eastAsia="黑体" w:hAnsi="黑体" w:cs="黑体"/>
          <w:sz w:val="32"/>
          <w:szCs w:val="32"/>
        </w:rPr>
      </w:pPr>
      <w:r>
        <w:rPr>
          <w:rFonts w:ascii="黑体" w:eastAsia="黑体" w:hAnsi="黑体" w:cs="黑体" w:hint="eastAsia"/>
          <w:sz w:val="32"/>
          <w:szCs w:val="32"/>
        </w:rPr>
        <w:lastRenderedPageBreak/>
        <w:t>附件3</w:t>
      </w:r>
    </w:p>
    <w:p w:rsidR="00E570EE" w:rsidRDefault="00F956F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2022年度普通高中学校公用经费安排表</w:t>
      </w:r>
    </w:p>
    <w:p w:rsidR="00E570EE" w:rsidRPr="00F956FA" w:rsidRDefault="00F956FA">
      <w:pPr>
        <w:jc w:val="right"/>
        <w:rPr>
          <w:rFonts w:ascii="方正小标宋简体" w:eastAsia="方正小标宋简体" w:hAnsi="方正小标宋简体" w:cs="方正小标宋简体"/>
          <w:sz w:val="24"/>
          <w:szCs w:val="24"/>
        </w:rPr>
      </w:pPr>
      <w:r w:rsidRPr="00F956FA">
        <w:rPr>
          <w:rFonts w:ascii="方正小标宋简体" w:eastAsia="方正小标宋简体" w:hAnsi="方正小标宋简体" w:cs="方正小标宋简体" w:hint="eastAsia"/>
          <w:sz w:val="24"/>
          <w:szCs w:val="24"/>
        </w:rPr>
        <w:t>单位：元</w:t>
      </w:r>
    </w:p>
    <w:tbl>
      <w:tblPr>
        <w:tblW w:w="9371" w:type="dxa"/>
        <w:jc w:val="center"/>
        <w:tblLayout w:type="fixed"/>
        <w:tblLook w:val="04A0"/>
      </w:tblPr>
      <w:tblGrid>
        <w:gridCol w:w="1296"/>
        <w:gridCol w:w="1296"/>
        <w:gridCol w:w="825"/>
        <w:gridCol w:w="1767"/>
        <w:gridCol w:w="785"/>
        <w:gridCol w:w="1807"/>
        <w:gridCol w:w="1595"/>
      </w:tblGrid>
      <w:tr w:rsidR="00E570EE">
        <w:trPr>
          <w:trHeight w:val="555"/>
          <w:jc w:val="center"/>
        </w:trPr>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学校代码</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学校名称</w:t>
            </w:r>
          </w:p>
        </w:tc>
        <w:tc>
          <w:tcPr>
            <w:tcW w:w="2592" w:type="dxa"/>
            <w:gridSpan w:val="2"/>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春季预拨</w:t>
            </w:r>
          </w:p>
        </w:tc>
        <w:tc>
          <w:tcPr>
            <w:tcW w:w="2592" w:type="dxa"/>
            <w:gridSpan w:val="2"/>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秋季清算</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全年合计</w:t>
            </w:r>
          </w:p>
        </w:tc>
      </w:tr>
      <w:tr w:rsidR="00E570EE">
        <w:trPr>
          <w:trHeight w:val="780"/>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Cs w:val="21"/>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Cs w:val="21"/>
              </w:rPr>
            </w:pPr>
          </w:p>
        </w:tc>
        <w:tc>
          <w:tcPr>
            <w:tcW w:w="825"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学生人数</w:t>
            </w:r>
          </w:p>
        </w:tc>
        <w:tc>
          <w:tcPr>
            <w:tcW w:w="1767"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公用经费</w:t>
            </w:r>
          </w:p>
        </w:tc>
        <w:tc>
          <w:tcPr>
            <w:tcW w:w="785"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学生人数</w:t>
            </w:r>
          </w:p>
        </w:tc>
        <w:tc>
          <w:tcPr>
            <w:tcW w:w="180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公用经费</w:t>
            </w:r>
          </w:p>
        </w:tc>
        <w:tc>
          <w:tcPr>
            <w:tcW w:w="1595"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Cs w:val="21"/>
              </w:rPr>
            </w:pPr>
          </w:p>
        </w:tc>
      </w:tr>
      <w:tr w:rsidR="00E570EE">
        <w:trPr>
          <w:trHeight w:val="615"/>
          <w:jc w:val="center"/>
        </w:trPr>
        <w:tc>
          <w:tcPr>
            <w:tcW w:w="129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Cs w:val="21"/>
              </w:rPr>
            </w:pPr>
            <w:r>
              <w:rPr>
                <w:rFonts w:ascii="宋体" w:eastAsia="宋体" w:hAnsi="宋体" w:cs="宋体" w:hint="eastAsia"/>
                <w:kern w:val="0"/>
                <w:szCs w:val="21"/>
              </w:rPr>
              <w:t>137002</w:t>
            </w:r>
          </w:p>
        </w:tc>
        <w:tc>
          <w:tcPr>
            <w:tcW w:w="129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永修一中</w:t>
            </w:r>
          </w:p>
        </w:tc>
        <w:tc>
          <w:tcPr>
            <w:tcW w:w="825"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3861</w:t>
            </w:r>
          </w:p>
        </w:tc>
        <w:tc>
          <w:tcPr>
            <w:tcW w:w="176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1930500</w:t>
            </w:r>
          </w:p>
        </w:tc>
        <w:tc>
          <w:tcPr>
            <w:tcW w:w="785"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4202</w:t>
            </w:r>
          </w:p>
        </w:tc>
        <w:tc>
          <w:tcPr>
            <w:tcW w:w="180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2101000</w:t>
            </w:r>
          </w:p>
        </w:tc>
        <w:tc>
          <w:tcPr>
            <w:tcW w:w="1595"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4031500</w:t>
            </w:r>
          </w:p>
        </w:tc>
      </w:tr>
      <w:tr w:rsidR="00E570EE">
        <w:trPr>
          <w:trHeight w:val="615"/>
          <w:jc w:val="center"/>
        </w:trPr>
        <w:tc>
          <w:tcPr>
            <w:tcW w:w="1296"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kern w:val="0"/>
                <w:szCs w:val="21"/>
              </w:rPr>
            </w:pPr>
            <w:r>
              <w:rPr>
                <w:rFonts w:ascii="宋体" w:eastAsia="宋体" w:hAnsi="宋体" w:cs="宋体" w:hint="eastAsia"/>
                <w:kern w:val="0"/>
                <w:szCs w:val="21"/>
              </w:rPr>
              <w:t>137003</w:t>
            </w:r>
          </w:p>
        </w:tc>
        <w:tc>
          <w:tcPr>
            <w:tcW w:w="129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永修二中</w:t>
            </w:r>
          </w:p>
        </w:tc>
        <w:tc>
          <w:tcPr>
            <w:tcW w:w="825"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4663</w:t>
            </w:r>
          </w:p>
        </w:tc>
        <w:tc>
          <w:tcPr>
            <w:tcW w:w="176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2331500</w:t>
            </w:r>
          </w:p>
        </w:tc>
        <w:tc>
          <w:tcPr>
            <w:tcW w:w="785"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4536</w:t>
            </w:r>
          </w:p>
        </w:tc>
        <w:tc>
          <w:tcPr>
            <w:tcW w:w="180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2268000</w:t>
            </w:r>
          </w:p>
        </w:tc>
        <w:tc>
          <w:tcPr>
            <w:tcW w:w="1595"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4599500</w:t>
            </w:r>
          </w:p>
        </w:tc>
      </w:tr>
      <w:tr w:rsidR="00E570EE">
        <w:trPr>
          <w:trHeight w:val="615"/>
          <w:jc w:val="center"/>
        </w:trPr>
        <w:tc>
          <w:tcPr>
            <w:tcW w:w="2592" w:type="dxa"/>
            <w:gridSpan w:val="2"/>
            <w:vMerge w:val="restart"/>
            <w:tcBorders>
              <w:top w:val="nil"/>
              <w:left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合计</w:t>
            </w:r>
          </w:p>
        </w:tc>
        <w:tc>
          <w:tcPr>
            <w:tcW w:w="825"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fldChar w:fldCharType="begin"/>
            </w:r>
            <w:r w:rsidR="00F956FA">
              <w:rPr>
                <w:rFonts w:ascii="宋体" w:eastAsia="宋体" w:hAnsi="宋体" w:cs="宋体" w:hint="eastAsia"/>
                <w:color w:val="000000"/>
                <w:kern w:val="0"/>
                <w:szCs w:val="21"/>
              </w:rPr>
              <w:instrText xml:space="preserve"> = sum(C3:C4) \* MERGEFORMAT </w:instrText>
            </w:r>
            <w:r>
              <w:rPr>
                <w:rFonts w:ascii="宋体" w:eastAsia="宋体" w:hAnsi="宋体" w:cs="宋体" w:hint="eastAsia"/>
                <w:color w:val="000000"/>
                <w:kern w:val="0"/>
                <w:szCs w:val="21"/>
              </w:rPr>
              <w:fldChar w:fldCharType="separate"/>
            </w:r>
            <w:r w:rsidR="00F956FA">
              <w:rPr>
                <w:rFonts w:ascii="宋体" w:eastAsia="宋体" w:hAnsi="宋体" w:cs="宋体" w:hint="eastAsia"/>
                <w:color w:val="000000"/>
                <w:kern w:val="0"/>
                <w:szCs w:val="21"/>
              </w:rPr>
              <w:t>8524</w:t>
            </w:r>
            <w:r>
              <w:rPr>
                <w:rFonts w:ascii="宋体" w:eastAsia="宋体" w:hAnsi="宋体" w:cs="宋体" w:hint="eastAsia"/>
                <w:color w:val="000000"/>
                <w:kern w:val="0"/>
                <w:szCs w:val="21"/>
              </w:rPr>
              <w:fldChar w:fldCharType="end"/>
            </w:r>
          </w:p>
        </w:tc>
        <w:tc>
          <w:tcPr>
            <w:tcW w:w="1767"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fldChar w:fldCharType="begin"/>
            </w:r>
            <w:r w:rsidR="00F956FA">
              <w:rPr>
                <w:rFonts w:ascii="宋体" w:eastAsia="宋体" w:hAnsi="宋体" w:cs="宋体" w:hint="eastAsia"/>
                <w:color w:val="000000"/>
                <w:kern w:val="0"/>
                <w:szCs w:val="21"/>
              </w:rPr>
              <w:instrText xml:space="preserve"> = sum(D3:D4) \* MERGEFORMAT </w:instrText>
            </w:r>
            <w:r>
              <w:rPr>
                <w:rFonts w:ascii="宋体" w:eastAsia="宋体" w:hAnsi="宋体" w:cs="宋体" w:hint="eastAsia"/>
                <w:color w:val="000000"/>
                <w:kern w:val="0"/>
                <w:szCs w:val="21"/>
              </w:rPr>
              <w:fldChar w:fldCharType="separate"/>
            </w:r>
            <w:r w:rsidR="00F956FA">
              <w:rPr>
                <w:rFonts w:ascii="宋体" w:eastAsia="宋体" w:hAnsi="宋体" w:cs="宋体" w:hint="eastAsia"/>
                <w:color w:val="000000"/>
                <w:kern w:val="0"/>
                <w:szCs w:val="21"/>
              </w:rPr>
              <w:t>4262000</w:t>
            </w:r>
            <w:r>
              <w:rPr>
                <w:rFonts w:ascii="宋体" w:eastAsia="宋体" w:hAnsi="宋体" w:cs="宋体" w:hint="eastAsia"/>
                <w:color w:val="000000"/>
                <w:kern w:val="0"/>
                <w:szCs w:val="21"/>
              </w:rPr>
              <w:fldChar w:fldCharType="end"/>
            </w:r>
          </w:p>
        </w:tc>
        <w:tc>
          <w:tcPr>
            <w:tcW w:w="785"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fldChar w:fldCharType="begin"/>
            </w:r>
            <w:r w:rsidR="00F956FA">
              <w:rPr>
                <w:rFonts w:ascii="宋体" w:eastAsia="宋体" w:hAnsi="宋体" w:cs="宋体" w:hint="eastAsia"/>
                <w:color w:val="000000"/>
                <w:kern w:val="0"/>
                <w:szCs w:val="21"/>
              </w:rPr>
              <w:instrText xml:space="preserve"> = sum(E3:E4) \* MERGEFORMAT </w:instrText>
            </w:r>
            <w:r>
              <w:rPr>
                <w:rFonts w:ascii="宋体" w:eastAsia="宋体" w:hAnsi="宋体" w:cs="宋体" w:hint="eastAsia"/>
                <w:color w:val="000000"/>
                <w:kern w:val="0"/>
                <w:szCs w:val="21"/>
              </w:rPr>
              <w:fldChar w:fldCharType="separate"/>
            </w:r>
            <w:r w:rsidR="00F956FA">
              <w:rPr>
                <w:rFonts w:ascii="宋体" w:eastAsia="宋体" w:hAnsi="宋体" w:cs="宋体" w:hint="eastAsia"/>
                <w:color w:val="000000"/>
                <w:kern w:val="0"/>
                <w:szCs w:val="21"/>
              </w:rPr>
              <w:t>8738</w:t>
            </w:r>
            <w:r>
              <w:rPr>
                <w:rFonts w:ascii="宋体" w:eastAsia="宋体" w:hAnsi="宋体" w:cs="宋体" w:hint="eastAsia"/>
                <w:color w:val="000000"/>
                <w:kern w:val="0"/>
                <w:szCs w:val="21"/>
              </w:rPr>
              <w:fldChar w:fldCharType="end"/>
            </w:r>
          </w:p>
        </w:tc>
        <w:tc>
          <w:tcPr>
            <w:tcW w:w="1807"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fldChar w:fldCharType="begin"/>
            </w:r>
            <w:r w:rsidR="00F956FA">
              <w:rPr>
                <w:rFonts w:ascii="宋体" w:eastAsia="宋体" w:hAnsi="宋体" w:cs="宋体" w:hint="eastAsia"/>
                <w:color w:val="000000"/>
                <w:kern w:val="0"/>
                <w:szCs w:val="21"/>
              </w:rPr>
              <w:instrText xml:space="preserve"> = sum(F3:F4) \* MERGEFORMAT </w:instrText>
            </w:r>
            <w:r>
              <w:rPr>
                <w:rFonts w:ascii="宋体" w:eastAsia="宋体" w:hAnsi="宋体" w:cs="宋体" w:hint="eastAsia"/>
                <w:color w:val="000000"/>
                <w:kern w:val="0"/>
                <w:szCs w:val="21"/>
              </w:rPr>
              <w:fldChar w:fldCharType="separate"/>
            </w:r>
            <w:r w:rsidR="00F956FA">
              <w:rPr>
                <w:rFonts w:ascii="宋体" w:eastAsia="宋体" w:hAnsi="宋体" w:cs="宋体" w:hint="eastAsia"/>
                <w:color w:val="000000"/>
                <w:kern w:val="0"/>
                <w:szCs w:val="21"/>
              </w:rPr>
              <w:t>4369000</w:t>
            </w:r>
            <w:r>
              <w:rPr>
                <w:rFonts w:ascii="宋体" w:eastAsia="宋体" w:hAnsi="宋体" w:cs="宋体" w:hint="eastAsia"/>
                <w:color w:val="000000"/>
                <w:kern w:val="0"/>
                <w:szCs w:val="21"/>
              </w:rPr>
              <w:fldChar w:fldCharType="end"/>
            </w:r>
          </w:p>
        </w:tc>
        <w:tc>
          <w:tcPr>
            <w:tcW w:w="1595"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fldChar w:fldCharType="begin"/>
            </w:r>
            <w:r w:rsidR="00F956FA">
              <w:rPr>
                <w:rFonts w:ascii="宋体" w:eastAsia="宋体" w:hAnsi="宋体" w:cs="宋体" w:hint="eastAsia"/>
                <w:color w:val="000000"/>
                <w:kern w:val="0"/>
                <w:szCs w:val="21"/>
              </w:rPr>
              <w:instrText xml:space="preserve"> = sum(G3:G4) \* MERGEFORMAT </w:instrText>
            </w:r>
            <w:r>
              <w:rPr>
                <w:rFonts w:ascii="宋体" w:eastAsia="宋体" w:hAnsi="宋体" w:cs="宋体" w:hint="eastAsia"/>
                <w:color w:val="000000"/>
                <w:kern w:val="0"/>
                <w:szCs w:val="21"/>
              </w:rPr>
              <w:fldChar w:fldCharType="separate"/>
            </w:r>
            <w:r w:rsidR="00F956FA">
              <w:rPr>
                <w:rFonts w:ascii="宋体" w:eastAsia="宋体" w:hAnsi="宋体" w:cs="宋体" w:hint="eastAsia"/>
                <w:color w:val="000000"/>
                <w:kern w:val="0"/>
                <w:szCs w:val="21"/>
              </w:rPr>
              <w:t>8631000</w:t>
            </w:r>
            <w:r>
              <w:rPr>
                <w:rFonts w:ascii="宋体" w:eastAsia="宋体" w:hAnsi="宋体" w:cs="宋体" w:hint="eastAsia"/>
                <w:color w:val="000000"/>
                <w:kern w:val="0"/>
                <w:szCs w:val="21"/>
              </w:rPr>
              <w:fldChar w:fldCharType="end"/>
            </w:r>
          </w:p>
        </w:tc>
      </w:tr>
      <w:tr w:rsidR="00E570EE">
        <w:trPr>
          <w:trHeight w:val="615"/>
          <w:jc w:val="center"/>
        </w:trPr>
        <w:tc>
          <w:tcPr>
            <w:tcW w:w="2592" w:type="dxa"/>
            <w:gridSpan w:val="2"/>
            <w:vMerge/>
            <w:tcBorders>
              <w:left w:val="single" w:sz="4" w:space="0" w:color="auto"/>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Cs w:val="21"/>
              </w:rPr>
            </w:pPr>
          </w:p>
        </w:tc>
        <w:tc>
          <w:tcPr>
            <w:tcW w:w="6779" w:type="dxa"/>
            <w:gridSpan w:val="5"/>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捌佰陆拾叁万壹仟元整</w:t>
            </w:r>
          </w:p>
        </w:tc>
      </w:tr>
    </w:tbl>
    <w:p w:rsidR="00E570EE" w:rsidRDefault="00E570EE">
      <w:pPr>
        <w:rPr>
          <w:rFonts w:ascii="黑体" w:eastAsia="黑体" w:hAnsi="黑体" w:cs="黑体"/>
          <w:sz w:val="32"/>
          <w:szCs w:val="32"/>
        </w:rPr>
      </w:pPr>
    </w:p>
    <w:p w:rsidR="00E570EE" w:rsidRDefault="00F956FA">
      <w:pPr>
        <w:rPr>
          <w:rFonts w:ascii="黑体" w:eastAsia="黑体" w:hAnsi="黑体" w:cs="黑体"/>
          <w:sz w:val="32"/>
          <w:szCs w:val="32"/>
        </w:rPr>
      </w:pPr>
      <w:r>
        <w:rPr>
          <w:rFonts w:ascii="黑体" w:eastAsia="黑体" w:hAnsi="黑体" w:cs="黑体" w:hint="eastAsia"/>
          <w:sz w:val="32"/>
          <w:szCs w:val="32"/>
        </w:rPr>
        <w:t>附件4</w:t>
      </w:r>
    </w:p>
    <w:p w:rsidR="00E570EE" w:rsidRDefault="00F956F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2022年度小区配套转公幼儿园补助经费安排表</w:t>
      </w:r>
    </w:p>
    <w:p w:rsidR="00E570EE" w:rsidRPr="00F956FA" w:rsidRDefault="00F956FA">
      <w:pPr>
        <w:jc w:val="right"/>
        <w:rPr>
          <w:rFonts w:ascii="方正小标宋简体" w:eastAsia="方正小标宋简体" w:hAnsi="方正小标宋简体" w:cs="方正小标宋简体"/>
          <w:sz w:val="24"/>
          <w:szCs w:val="24"/>
        </w:rPr>
      </w:pPr>
      <w:r w:rsidRPr="00F956FA">
        <w:rPr>
          <w:rFonts w:ascii="方正小标宋简体" w:eastAsia="方正小标宋简体" w:hAnsi="方正小标宋简体" w:cs="方正小标宋简体" w:hint="eastAsia"/>
          <w:sz w:val="24"/>
          <w:szCs w:val="24"/>
        </w:rPr>
        <w:t>单位：元</w:t>
      </w:r>
    </w:p>
    <w:tbl>
      <w:tblPr>
        <w:tblW w:w="9652" w:type="dxa"/>
        <w:jc w:val="center"/>
        <w:tblLayout w:type="fixed"/>
        <w:tblLook w:val="04A0"/>
      </w:tblPr>
      <w:tblGrid>
        <w:gridCol w:w="676"/>
        <w:gridCol w:w="2244"/>
        <w:gridCol w:w="842"/>
        <w:gridCol w:w="842"/>
        <w:gridCol w:w="1402"/>
        <w:gridCol w:w="842"/>
        <w:gridCol w:w="1402"/>
        <w:gridCol w:w="1402"/>
      </w:tblGrid>
      <w:tr w:rsidR="00E570EE">
        <w:trPr>
          <w:trHeight w:val="58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学校名称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学位数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学生数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春季预拨</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学生数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秋季清算</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全年合计</w:t>
            </w:r>
          </w:p>
        </w:tc>
      </w:tr>
      <w:tr w:rsidR="00E570EE">
        <w:trPr>
          <w:trHeight w:val="585"/>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226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雅思顿幼儿园</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199</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169150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118</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100300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269450</w:t>
            </w:r>
          </w:p>
        </w:tc>
      </w:tr>
      <w:tr w:rsidR="00E570EE">
        <w:trPr>
          <w:trHeight w:val="584"/>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226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未来之星幼儿园</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331500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405</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331500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663000</w:t>
            </w:r>
          </w:p>
        </w:tc>
      </w:tr>
      <w:tr w:rsidR="00E570EE">
        <w:trPr>
          <w:trHeight w:val="585"/>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226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白鹤世纪幼儿园</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306000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411</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306000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612000</w:t>
            </w:r>
          </w:p>
        </w:tc>
      </w:tr>
      <w:tr w:rsidR="00E570EE">
        <w:trPr>
          <w:trHeight w:val="585"/>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226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星火花苑幼儿园</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255000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252</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214200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469200</w:t>
            </w:r>
          </w:p>
        </w:tc>
      </w:tr>
      <w:tr w:rsidR="00E570EE">
        <w:trPr>
          <w:trHeight w:val="585"/>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226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山湖湾恒爱蒙思幼儿园</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408000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515</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408000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816000</w:t>
            </w:r>
          </w:p>
        </w:tc>
      </w:tr>
      <w:tr w:rsidR="00E570EE">
        <w:trPr>
          <w:trHeight w:val="585"/>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226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铜锣湾天玺幼儿园</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171</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145350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202</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171700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317050</w:t>
            </w:r>
          </w:p>
        </w:tc>
      </w:tr>
      <w:tr w:rsidR="00E570EE">
        <w:trPr>
          <w:trHeight w:val="585"/>
          <w:jc w:val="center"/>
        </w:trPr>
        <w:tc>
          <w:tcPr>
            <w:tcW w:w="6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合计</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2130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1615000</w:t>
            </w: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1903</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1531700</w:t>
            </w:r>
          </w:p>
        </w:tc>
        <w:tc>
          <w:tcPr>
            <w:tcW w:w="1417"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3146700</w:t>
            </w:r>
          </w:p>
        </w:tc>
      </w:tr>
      <w:tr w:rsidR="00E570EE">
        <w:trPr>
          <w:trHeight w:val="585"/>
          <w:jc w:val="center"/>
        </w:trPr>
        <w:tc>
          <w:tcPr>
            <w:tcW w:w="680" w:type="dxa"/>
            <w:gridSpan w:val="2"/>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417" w:type="dxa"/>
            <w:gridSpan w:val="5"/>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叁佰壹拾肆万陆仟陆柒元整</w:t>
            </w:r>
          </w:p>
        </w:tc>
      </w:tr>
    </w:tbl>
    <w:p w:rsidR="00E570EE" w:rsidRDefault="00F956FA">
      <w:pPr>
        <w:spacing w:line="440" w:lineRule="exact"/>
        <w:rPr>
          <w:rFonts w:ascii="黑体" w:eastAsia="黑体" w:hAnsi="黑体" w:cs="黑体"/>
          <w:sz w:val="32"/>
          <w:szCs w:val="32"/>
        </w:rPr>
      </w:pPr>
      <w:r>
        <w:rPr>
          <w:rFonts w:ascii="黑体" w:eastAsia="黑体" w:hAnsi="黑体" w:cs="黑体" w:hint="eastAsia"/>
          <w:sz w:val="32"/>
          <w:szCs w:val="32"/>
        </w:rPr>
        <w:lastRenderedPageBreak/>
        <w:t>附件5</w:t>
      </w:r>
    </w:p>
    <w:p w:rsidR="00E570EE" w:rsidRDefault="00F956FA">
      <w:pPr>
        <w:spacing w:line="4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2022年度民办普惠性幼儿园补助经费安排表</w:t>
      </w:r>
    </w:p>
    <w:p w:rsidR="00E570EE" w:rsidRPr="00F956FA" w:rsidRDefault="00F956FA">
      <w:pPr>
        <w:jc w:val="right"/>
        <w:rPr>
          <w:rFonts w:ascii="方正小标宋简体" w:eastAsia="方正小标宋简体" w:hAnsi="方正小标宋简体" w:cs="方正小标宋简体"/>
          <w:sz w:val="24"/>
          <w:szCs w:val="24"/>
        </w:rPr>
      </w:pPr>
      <w:r w:rsidRPr="00F956FA">
        <w:rPr>
          <w:rFonts w:ascii="方正小标宋简体" w:eastAsia="方正小标宋简体" w:hAnsi="方正小标宋简体" w:cs="方正小标宋简体" w:hint="eastAsia"/>
          <w:sz w:val="24"/>
          <w:szCs w:val="24"/>
        </w:rPr>
        <w:t>单位：元</w:t>
      </w:r>
    </w:p>
    <w:tbl>
      <w:tblPr>
        <w:tblW w:w="9768" w:type="dxa"/>
        <w:jc w:val="center"/>
        <w:tblLayout w:type="fixed"/>
        <w:tblLook w:val="04A0"/>
      </w:tblPr>
      <w:tblGrid>
        <w:gridCol w:w="552"/>
        <w:gridCol w:w="3024"/>
        <w:gridCol w:w="876"/>
        <w:gridCol w:w="1284"/>
        <w:gridCol w:w="888"/>
        <w:gridCol w:w="1236"/>
        <w:gridCol w:w="1284"/>
        <w:gridCol w:w="624"/>
      </w:tblGrid>
      <w:tr w:rsidR="00E570EE">
        <w:trPr>
          <w:trHeight w:val="283"/>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3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学校名称</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春季</w:t>
            </w:r>
          </w:p>
        </w:tc>
        <w:tc>
          <w:tcPr>
            <w:tcW w:w="2124" w:type="dxa"/>
            <w:gridSpan w:val="2"/>
            <w:tcBorders>
              <w:top w:val="single" w:sz="4" w:space="0" w:color="auto"/>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秋季</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全年合计</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r>
      <w:tr w:rsidR="00E570EE">
        <w:trPr>
          <w:trHeight w:val="283"/>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 w:val="20"/>
                <w:szCs w:val="20"/>
              </w:rPr>
            </w:pPr>
          </w:p>
        </w:tc>
        <w:tc>
          <w:tcPr>
            <w:tcW w:w="3024"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 w:val="20"/>
                <w:szCs w:val="20"/>
              </w:rPr>
            </w:pPr>
          </w:p>
        </w:tc>
        <w:tc>
          <w:tcPr>
            <w:tcW w:w="876"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幼儿数</w:t>
            </w:r>
          </w:p>
        </w:tc>
        <w:tc>
          <w:tcPr>
            <w:tcW w:w="128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补助经费</w:t>
            </w:r>
          </w:p>
        </w:tc>
        <w:tc>
          <w:tcPr>
            <w:tcW w:w="888"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幼儿数</w:t>
            </w:r>
          </w:p>
        </w:tc>
        <w:tc>
          <w:tcPr>
            <w:tcW w:w="1236"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补助经费</w:t>
            </w:r>
          </w:p>
        </w:tc>
        <w:tc>
          <w:tcPr>
            <w:tcW w:w="1284"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 w:val="22"/>
              </w:rPr>
            </w:pPr>
          </w:p>
        </w:tc>
        <w:tc>
          <w:tcPr>
            <w:tcW w:w="624" w:type="dxa"/>
            <w:vMerge/>
            <w:tcBorders>
              <w:top w:val="single" w:sz="4" w:space="0" w:color="auto"/>
              <w:left w:val="single" w:sz="4" w:space="0" w:color="auto"/>
              <w:bottom w:val="single" w:sz="4" w:space="0" w:color="auto"/>
              <w:right w:val="single" w:sz="4" w:space="0" w:color="auto"/>
            </w:tcBorders>
            <w:vAlign w:val="center"/>
          </w:tcPr>
          <w:p w:rsidR="00E570EE" w:rsidRDefault="00E570EE">
            <w:pPr>
              <w:widowControl/>
              <w:jc w:val="left"/>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永修县恒丰金山幼儿园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185</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18500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141</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14100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32600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永修县立新乡快乐宝贝幼儿园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127</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12700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92</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9200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21900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永修县涂埠镇春光幼儿园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63</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永修县丁香苑幼儿园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128</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12800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115</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11500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24300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3024" w:type="dxa"/>
            <w:tcBorders>
              <w:top w:val="nil"/>
              <w:left w:val="nil"/>
              <w:bottom w:val="single" w:sz="4" w:space="0" w:color="auto"/>
              <w:right w:val="single" w:sz="4" w:space="0" w:color="auto"/>
            </w:tcBorders>
            <w:shd w:val="clear" w:color="000000" w:fill="FFFFFF"/>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永修县建昌保育园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135</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138</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13800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27300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3024" w:type="dxa"/>
            <w:tcBorders>
              <w:top w:val="nil"/>
              <w:left w:val="nil"/>
              <w:bottom w:val="single" w:sz="4" w:space="0" w:color="auto"/>
              <w:right w:val="single" w:sz="4" w:space="0" w:color="auto"/>
            </w:tcBorders>
            <w:shd w:val="clear" w:color="000000" w:fill="FFFFFF"/>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永修县漂亮宝贝幼儿园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9000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80</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8000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17000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3024" w:type="dxa"/>
            <w:tcBorders>
              <w:top w:val="nil"/>
              <w:left w:val="nil"/>
              <w:bottom w:val="single" w:sz="4" w:space="0" w:color="auto"/>
              <w:right w:val="single" w:sz="4" w:space="0" w:color="auto"/>
            </w:tcBorders>
            <w:shd w:val="clear" w:color="000000" w:fill="FFFFFF"/>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永修县书香苑幼儿园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136</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13600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107</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10700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24300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3024" w:type="dxa"/>
            <w:tcBorders>
              <w:top w:val="nil"/>
              <w:left w:val="nil"/>
              <w:bottom w:val="single" w:sz="4" w:space="0" w:color="auto"/>
              <w:right w:val="single" w:sz="4" w:space="0" w:color="auto"/>
            </w:tcBorders>
            <w:shd w:val="clear" w:color="000000" w:fill="FFFFFF"/>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永修县莲花苑幼儿园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156</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15600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121</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12100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27700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永修县恒丰恒翔幼儿园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永修县九合金凤凰幼儿园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167</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16700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108</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10800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27500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永修县军山军鑫幼儿园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88</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8800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15800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永修县凯旋城幼儿园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185</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18500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18500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永修县立新乡迪斯尼幼儿园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10000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95</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9500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19500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永修县虬津镇宝贝幼儿园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12000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12000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永修县三角爱心幼儿园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71</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7100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7100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永修县三溪桥镇小精灵幼儿园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144</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14400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109</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10900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25300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永修县燕坊镇海贝幼儿园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永修县燕坊红太阳幼儿园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70</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13900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永修县军山华鑫幼儿园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69</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72</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7200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14100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永修县马口镇明星幼儿园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144</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14400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12300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26700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永修县艾城镇马湾清华幼儿园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55</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永修县涂埠镇小蓓蕾幼儿园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123</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12300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94</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9400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21700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永修县九合乡智多星幼儿园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104</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10400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85</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8500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18900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永修县白莲幼儿园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84</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8400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106</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10600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19000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永修县滩溪镇小星星幼儿园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119</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11900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87</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20600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永修县亲水山庄幼儿园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158</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15800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181</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18100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33900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永修县涂埠镇书香门第幼儿园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198</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19800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176</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17600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37400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3024" w:type="dxa"/>
            <w:tcBorders>
              <w:top w:val="nil"/>
              <w:left w:val="nil"/>
              <w:bottom w:val="single" w:sz="4" w:space="0" w:color="auto"/>
              <w:right w:val="single" w:sz="4" w:space="0" w:color="auto"/>
            </w:tcBorders>
            <w:shd w:val="clear" w:color="auto" w:fill="auto"/>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永修县永丰垦殖场启明星幼儿园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188</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18800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178</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17800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36000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302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永修县滩溪镇小天使幼儿园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143</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14300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101</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10100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24400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302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永修县云山大风车幼儿园</w:t>
            </w:r>
          </w:p>
        </w:tc>
        <w:tc>
          <w:tcPr>
            <w:tcW w:w="87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13000</w:t>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96</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9600</w:t>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226000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283"/>
          <w:jc w:val="center"/>
        </w:trPr>
        <w:tc>
          <w:tcPr>
            <w:tcW w:w="3576" w:type="dxa"/>
            <w:gridSpan w:val="2"/>
            <w:vMerge w:val="restart"/>
            <w:tcBorders>
              <w:top w:val="nil"/>
              <w:left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87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fldChar w:fldCharType="begin"/>
            </w:r>
            <w:r w:rsidR="00F956FA">
              <w:rPr>
                <w:rFonts w:ascii="宋体" w:eastAsia="宋体" w:hAnsi="宋体" w:cs="宋体" w:hint="eastAsia"/>
                <w:color w:val="000000"/>
                <w:kern w:val="0"/>
                <w:sz w:val="22"/>
              </w:rPr>
              <w:instrText xml:space="preserve"> = sum(C3:C33) \* MERGEFORMAT </w:instrText>
            </w:r>
            <w:r>
              <w:rPr>
                <w:rFonts w:ascii="宋体" w:eastAsia="宋体" w:hAnsi="宋体" w:cs="宋体" w:hint="eastAsia"/>
                <w:color w:val="000000"/>
                <w:kern w:val="0"/>
                <w:sz w:val="22"/>
              </w:rPr>
              <w:fldChar w:fldCharType="separate"/>
            </w:r>
            <w:r w:rsidR="00F956FA">
              <w:rPr>
                <w:rFonts w:ascii="宋体" w:eastAsia="宋体" w:hAnsi="宋体" w:cs="宋体" w:hint="eastAsia"/>
                <w:color w:val="000000"/>
                <w:kern w:val="0"/>
                <w:sz w:val="22"/>
              </w:rPr>
              <w:t>3364</w:t>
            </w:r>
            <w:r>
              <w:rPr>
                <w:rFonts w:ascii="宋体" w:eastAsia="宋体" w:hAnsi="宋体" w:cs="宋体" w:hint="eastAsia"/>
                <w:color w:val="000000"/>
                <w:kern w:val="0"/>
                <w:sz w:val="22"/>
              </w:rPr>
              <w:fldChar w:fldCharType="end"/>
            </w:r>
          </w:p>
        </w:tc>
        <w:tc>
          <w:tcPr>
            <w:tcW w:w="128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fldChar w:fldCharType="begin"/>
            </w:r>
            <w:r w:rsidR="00F956FA">
              <w:rPr>
                <w:rFonts w:ascii="宋体" w:eastAsia="宋体" w:hAnsi="宋体" w:cs="宋体" w:hint="eastAsia"/>
                <w:color w:val="000000"/>
                <w:kern w:val="0"/>
                <w:sz w:val="22"/>
              </w:rPr>
              <w:instrText xml:space="preserve"> = sum(D3:D33) \* MERGEFORMAT </w:instrText>
            </w:r>
            <w:r>
              <w:rPr>
                <w:rFonts w:ascii="宋体" w:eastAsia="宋体" w:hAnsi="宋体" w:cs="宋体" w:hint="eastAsia"/>
                <w:color w:val="000000"/>
                <w:kern w:val="0"/>
                <w:sz w:val="22"/>
              </w:rPr>
              <w:fldChar w:fldCharType="separate"/>
            </w:r>
            <w:r w:rsidR="00F956FA">
              <w:rPr>
                <w:rFonts w:ascii="宋体" w:eastAsia="宋体" w:hAnsi="宋体" w:cs="宋体" w:hint="eastAsia"/>
                <w:color w:val="000000"/>
                <w:kern w:val="0"/>
                <w:sz w:val="22"/>
              </w:rPr>
              <w:t>336400</w:t>
            </w:r>
            <w:r>
              <w:rPr>
                <w:rFonts w:ascii="宋体" w:eastAsia="宋体" w:hAnsi="宋体" w:cs="宋体" w:hint="eastAsia"/>
                <w:color w:val="000000"/>
                <w:kern w:val="0"/>
                <w:sz w:val="22"/>
              </w:rPr>
              <w:fldChar w:fldCharType="end"/>
            </w:r>
          </w:p>
        </w:tc>
        <w:tc>
          <w:tcPr>
            <w:tcW w:w="888"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2748</w:t>
            </w:r>
          </w:p>
        </w:tc>
        <w:tc>
          <w:tcPr>
            <w:tcW w:w="1236"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r>
              <w:rPr>
                <w:rFonts w:ascii="宋体" w:eastAsia="宋体" w:hAnsi="宋体" w:cs="宋体"/>
                <w:color w:val="000000"/>
                <w:kern w:val="0"/>
                <w:sz w:val="22"/>
              </w:rPr>
              <w:fldChar w:fldCharType="begin"/>
            </w:r>
            <w:r w:rsidR="00F956FA">
              <w:rPr>
                <w:rFonts w:ascii="宋体" w:eastAsia="宋体" w:hAnsi="宋体" w:cs="宋体"/>
                <w:color w:val="000000"/>
                <w:kern w:val="0"/>
                <w:sz w:val="22"/>
              </w:rPr>
              <w:instrText xml:space="preserve"> =SUM(ABOVE) \# "0" \* MERGEFORMAT </w:instrText>
            </w:r>
            <w:r>
              <w:rPr>
                <w:rFonts w:ascii="宋体" w:eastAsia="宋体" w:hAnsi="宋体" w:cs="宋体"/>
                <w:color w:val="000000"/>
                <w:kern w:val="0"/>
                <w:sz w:val="22"/>
              </w:rPr>
              <w:fldChar w:fldCharType="separate"/>
            </w:r>
            <w:r w:rsidR="00F956FA">
              <w:t>274800</w:t>
            </w:r>
            <w:r>
              <w:rPr>
                <w:rFonts w:ascii="宋体" w:eastAsia="宋体" w:hAnsi="宋体" w:cs="宋体"/>
                <w:color w:val="000000"/>
                <w:kern w:val="0"/>
                <w:sz w:val="22"/>
              </w:rPr>
              <w:fldChar w:fldCharType="end"/>
            </w:r>
          </w:p>
        </w:tc>
        <w:tc>
          <w:tcPr>
            <w:tcW w:w="1284" w:type="dxa"/>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611200</w:t>
            </w:r>
          </w:p>
        </w:tc>
        <w:tc>
          <w:tcPr>
            <w:tcW w:w="624" w:type="dxa"/>
            <w:tcBorders>
              <w:top w:val="nil"/>
              <w:left w:val="nil"/>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0"/>
                <w:szCs w:val="20"/>
              </w:rPr>
            </w:pPr>
          </w:p>
        </w:tc>
      </w:tr>
      <w:tr w:rsidR="00E570EE">
        <w:trPr>
          <w:trHeight w:val="540"/>
          <w:jc w:val="center"/>
        </w:trPr>
        <w:tc>
          <w:tcPr>
            <w:tcW w:w="3576" w:type="dxa"/>
            <w:gridSpan w:val="2"/>
            <w:vMerge/>
            <w:tcBorders>
              <w:left w:val="single" w:sz="4" w:space="0" w:color="auto"/>
              <w:bottom w:val="single" w:sz="4" w:space="0" w:color="auto"/>
              <w:right w:val="single" w:sz="4" w:space="0" w:color="auto"/>
            </w:tcBorders>
            <w:shd w:val="clear" w:color="auto" w:fill="auto"/>
            <w:noWrap/>
            <w:vAlign w:val="center"/>
          </w:tcPr>
          <w:p w:rsidR="00E570EE" w:rsidRDefault="00E570EE">
            <w:pPr>
              <w:widowControl/>
              <w:jc w:val="center"/>
              <w:rPr>
                <w:rFonts w:ascii="宋体" w:eastAsia="宋体" w:hAnsi="宋体" w:cs="宋体"/>
                <w:color w:val="000000"/>
                <w:kern w:val="0"/>
                <w:sz w:val="22"/>
              </w:rPr>
            </w:pPr>
          </w:p>
        </w:tc>
        <w:tc>
          <w:tcPr>
            <w:tcW w:w="6192" w:type="dxa"/>
            <w:gridSpan w:val="6"/>
            <w:tcBorders>
              <w:top w:val="nil"/>
              <w:left w:val="nil"/>
              <w:bottom w:val="single" w:sz="4" w:space="0" w:color="auto"/>
              <w:right w:val="single" w:sz="4" w:space="0" w:color="auto"/>
            </w:tcBorders>
            <w:shd w:val="clear" w:color="auto" w:fill="auto"/>
            <w:noWrap/>
            <w:vAlign w:val="center"/>
          </w:tcPr>
          <w:p w:rsidR="00E570EE" w:rsidRDefault="00F956F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2"/>
              </w:rPr>
              <w:t>陆拾壹万壹仟贰佰元整</w:t>
            </w:r>
          </w:p>
        </w:tc>
      </w:tr>
    </w:tbl>
    <w:p w:rsidR="00E570EE" w:rsidRDefault="00E570EE">
      <w:pPr>
        <w:spacing w:line="240" w:lineRule="exact"/>
        <w:rPr>
          <w:rFonts w:ascii="黑体" w:eastAsia="黑体" w:hAnsi="黑体" w:cs="黑体"/>
          <w:sz w:val="32"/>
          <w:szCs w:val="32"/>
        </w:rPr>
      </w:pPr>
    </w:p>
    <w:p w:rsidR="00E570EE" w:rsidRDefault="00E570EE">
      <w:pPr>
        <w:spacing w:line="240" w:lineRule="exact"/>
        <w:rPr>
          <w:rFonts w:ascii="黑体" w:eastAsia="黑体" w:hAnsi="黑体" w:cs="黑体"/>
          <w:sz w:val="32"/>
          <w:szCs w:val="32"/>
        </w:rPr>
      </w:pPr>
    </w:p>
    <w:p w:rsidR="00E570EE" w:rsidRDefault="00E570EE">
      <w:pPr>
        <w:spacing w:line="240" w:lineRule="exact"/>
        <w:rPr>
          <w:rFonts w:ascii="黑体" w:eastAsia="黑体" w:hAnsi="黑体" w:cs="黑体"/>
          <w:sz w:val="32"/>
          <w:szCs w:val="32"/>
        </w:rPr>
      </w:pPr>
    </w:p>
    <w:p w:rsidR="00E570EE" w:rsidRDefault="00E570EE">
      <w:pPr>
        <w:spacing w:line="460" w:lineRule="exact"/>
        <w:rPr>
          <w:rFonts w:ascii="黑体" w:eastAsia="黑体" w:hAnsi="黑体" w:cs="黑体"/>
          <w:sz w:val="32"/>
          <w:szCs w:val="32"/>
        </w:rPr>
      </w:pPr>
    </w:p>
    <w:p w:rsidR="00E570EE" w:rsidRDefault="00F956FA">
      <w:pPr>
        <w:spacing w:line="460" w:lineRule="exact"/>
        <w:rPr>
          <w:rFonts w:ascii="黑体" w:eastAsia="黑体" w:hAnsi="黑体" w:cs="黑体"/>
          <w:sz w:val="32"/>
          <w:szCs w:val="32"/>
        </w:rPr>
      </w:pPr>
      <w:r>
        <w:rPr>
          <w:rFonts w:ascii="黑体" w:eastAsia="黑体" w:hAnsi="黑体" w:cs="黑体" w:hint="eastAsia"/>
          <w:sz w:val="32"/>
          <w:szCs w:val="32"/>
        </w:rPr>
        <w:lastRenderedPageBreak/>
        <w:t>附件6</w:t>
      </w:r>
    </w:p>
    <w:p w:rsidR="00E570EE" w:rsidRDefault="00F956FA">
      <w:pPr>
        <w:jc w:val="center"/>
        <w:rPr>
          <w:rFonts w:ascii="黑体" w:eastAsia="黑体" w:hAnsi="黑体" w:cs="黑体"/>
          <w:sz w:val="32"/>
          <w:szCs w:val="32"/>
        </w:rPr>
      </w:pPr>
      <w:r>
        <w:rPr>
          <w:rFonts w:ascii="黑体" w:eastAsia="黑体" w:hAnsi="黑体" w:cs="黑体" w:hint="eastAsia"/>
          <w:sz w:val="32"/>
          <w:szCs w:val="32"/>
        </w:rPr>
        <w:t>学校公用（补助</w:t>
      </w:r>
      <w:r>
        <w:rPr>
          <w:rFonts w:ascii="黑体" w:eastAsia="黑体" w:hAnsi="黑体" w:cs="黑体"/>
          <w:sz w:val="32"/>
          <w:szCs w:val="32"/>
        </w:rPr>
        <w:t>）</w:t>
      </w:r>
      <w:r>
        <w:rPr>
          <w:rFonts w:ascii="黑体" w:eastAsia="黑体" w:hAnsi="黑体" w:cs="黑体" w:hint="eastAsia"/>
          <w:sz w:val="32"/>
          <w:szCs w:val="32"/>
        </w:rPr>
        <w:t>经费绩效目标表</w:t>
      </w:r>
    </w:p>
    <w:tbl>
      <w:tblPr>
        <w:tblStyle w:val="a6"/>
        <w:tblW w:w="0" w:type="auto"/>
        <w:jc w:val="center"/>
        <w:tblLook w:val="04A0"/>
      </w:tblPr>
      <w:tblGrid>
        <w:gridCol w:w="1538"/>
        <w:gridCol w:w="1122"/>
        <w:gridCol w:w="283"/>
        <w:gridCol w:w="692"/>
        <w:gridCol w:w="584"/>
        <w:gridCol w:w="851"/>
        <w:gridCol w:w="1842"/>
        <w:gridCol w:w="779"/>
        <w:gridCol w:w="1539"/>
      </w:tblGrid>
      <w:tr w:rsidR="00E570EE" w:rsidTr="00F956FA">
        <w:trPr>
          <w:trHeight w:hRule="exact" w:val="510"/>
          <w:jc w:val="center"/>
        </w:trPr>
        <w:tc>
          <w:tcPr>
            <w:tcW w:w="2660"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转移支付名称</w:t>
            </w:r>
          </w:p>
        </w:tc>
        <w:tc>
          <w:tcPr>
            <w:tcW w:w="6570" w:type="dxa"/>
            <w:gridSpan w:val="7"/>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公用（补助）经费</w:t>
            </w:r>
          </w:p>
        </w:tc>
      </w:tr>
      <w:tr w:rsidR="00E570EE" w:rsidTr="00F956FA">
        <w:trPr>
          <w:trHeight w:hRule="exact" w:val="510"/>
          <w:jc w:val="center"/>
        </w:trPr>
        <w:tc>
          <w:tcPr>
            <w:tcW w:w="2660"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资金管理部门</w:t>
            </w:r>
          </w:p>
        </w:tc>
        <w:tc>
          <w:tcPr>
            <w:tcW w:w="2410" w:type="dxa"/>
            <w:gridSpan w:val="4"/>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永修县财政局</w:t>
            </w:r>
          </w:p>
        </w:tc>
        <w:tc>
          <w:tcPr>
            <w:tcW w:w="1842"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资金使用部门</w:t>
            </w:r>
          </w:p>
        </w:tc>
        <w:tc>
          <w:tcPr>
            <w:tcW w:w="2318"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***学校</w:t>
            </w:r>
          </w:p>
        </w:tc>
      </w:tr>
      <w:tr w:rsidR="00E570EE" w:rsidTr="00F956FA">
        <w:trPr>
          <w:trHeight w:hRule="exact" w:val="510"/>
          <w:jc w:val="center"/>
        </w:trPr>
        <w:tc>
          <w:tcPr>
            <w:tcW w:w="2660"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资金情况（万元）</w:t>
            </w:r>
          </w:p>
        </w:tc>
        <w:tc>
          <w:tcPr>
            <w:tcW w:w="2410" w:type="dxa"/>
            <w:gridSpan w:val="4"/>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年度资金总额</w:t>
            </w:r>
          </w:p>
        </w:tc>
        <w:tc>
          <w:tcPr>
            <w:tcW w:w="4160" w:type="dxa"/>
            <w:gridSpan w:val="3"/>
            <w:vAlign w:val="center"/>
          </w:tcPr>
          <w:p w:rsidR="00E570EE" w:rsidRDefault="00E570EE">
            <w:pPr>
              <w:jc w:val="center"/>
              <w:rPr>
                <w:rFonts w:asciiTheme="minorEastAsia" w:hAnsiTheme="minorEastAsia" w:cs="黑体"/>
                <w:sz w:val="32"/>
                <w:szCs w:val="32"/>
              </w:rPr>
            </w:pPr>
          </w:p>
        </w:tc>
      </w:tr>
      <w:tr w:rsidR="00E570EE" w:rsidTr="00F956FA">
        <w:trPr>
          <w:trHeight w:hRule="exact" w:val="510"/>
          <w:jc w:val="center"/>
        </w:trPr>
        <w:tc>
          <w:tcPr>
            <w:tcW w:w="2660" w:type="dxa"/>
            <w:gridSpan w:val="2"/>
            <w:vMerge/>
            <w:vAlign w:val="center"/>
          </w:tcPr>
          <w:p w:rsidR="00E570EE" w:rsidRDefault="00E570EE">
            <w:pPr>
              <w:jc w:val="center"/>
              <w:rPr>
                <w:rFonts w:asciiTheme="minorEastAsia" w:hAnsiTheme="minorEastAsia" w:cs="黑体"/>
                <w:sz w:val="24"/>
                <w:szCs w:val="24"/>
              </w:rPr>
            </w:pPr>
          </w:p>
        </w:tc>
        <w:tc>
          <w:tcPr>
            <w:tcW w:w="975"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 xml:space="preserve">其中 </w:t>
            </w:r>
          </w:p>
        </w:tc>
        <w:tc>
          <w:tcPr>
            <w:tcW w:w="1435"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省级补助</w:t>
            </w:r>
          </w:p>
        </w:tc>
        <w:tc>
          <w:tcPr>
            <w:tcW w:w="4160" w:type="dxa"/>
            <w:gridSpan w:val="3"/>
            <w:vAlign w:val="center"/>
          </w:tcPr>
          <w:p w:rsidR="00E570EE" w:rsidRDefault="00E570EE">
            <w:pPr>
              <w:jc w:val="center"/>
              <w:rPr>
                <w:rFonts w:asciiTheme="minorEastAsia" w:hAnsiTheme="minorEastAsia" w:cs="黑体"/>
                <w:sz w:val="32"/>
                <w:szCs w:val="32"/>
              </w:rPr>
            </w:pPr>
          </w:p>
        </w:tc>
      </w:tr>
      <w:tr w:rsidR="00E570EE" w:rsidTr="00F956FA">
        <w:trPr>
          <w:trHeight w:hRule="exact" w:val="510"/>
          <w:jc w:val="center"/>
        </w:trPr>
        <w:tc>
          <w:tcPr>
            <w:tcW w:w="2660" w:type="dxa"/>
            <w:gridSpan w:val="2"/>
            <w:vMerge/>
            <w:vAlign w:val="center"/>
          </w:tcPr>
          <w:p w:rsidR="00E570EE" w:rsidRDefault="00E570EE">
            <w:pPr>
              <w:jc w:val="center"/>
              <w:rPr>
                <w:rFonts w:asciiTheme="minorEastAsia" w:hAnsiTheme="minorEastAsia" w:cs="黑体"/>
                <w:sz w:val="24"/>
                <w:szCs w:val="24"/>
              </w:rPr>
            </w:pPr>
          </w:p>
        </w:tc>
        <w:tc>
          <w:tcPr>
            <w:tcW w:w="975" w:type="dxa"/>
            <w:gridSpan w:val="2"/>
            <w:vMerge/>
            <w:vAlign w:val="center"/>
          </w:tcPr>
          <w:p w:rsidR="00E570EE" w:rsidRDefault="00E570EE">
            <w:pPr>
              <w:jc w:val="center"/>
              <w:rPr>
                <w:rFonts w:asciiTheme="minorEastAsia" w:hAnsiTheme="minorEastAsia" w:cs="黑体"/>
                <w:sz w:val="24"/>
                <w:szCs w:val="24"/>
              </w:rPr>
            </w:pPr>
          </w:p>
        </w:tc>
        <w:tc>
          <w:tcPr>
            <w:tcW w:w="1435"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地方资金</w:t>
            </w:r>
          </w:p>
        </w:tc>
        <w:tc>
          <w:tcPr>
            <w:tcW w:w="4160" w:type="dxa"/>
            <w:gridSpan w:val="3"/>
            <w:vAlign w:val="center"/>
          </w:tcPr>
          <w:p w:rsidR="00E570EE" w:rsidRDefault="00E570EE">
            <w:pPr>
              <w:jc w:val="center"/>
              <w:rPr>
                <w:rFonts w:asciiTheme="minorEastAsia" w:hAnsiTheme="minorEastAsia" w:cs="黑体"/>
                <w:sz w:val="32"/>
                <w:szCs w:val="32"/>
              </w:rPr>
            </w:pPr>
          </w:p>
        </w:tc>
      </w:tr>
      <w:tr w:rsidR="00E570EE" w:rsidTr="00F956FA">
        <w:trPr>
          <w:trHeight w:val="1521"/>
          <w:jc w:val="center"/>
        </w:trPr>
        <w:tc>
          <w:tcPr>
            <w:tcW w:w="1538"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年度总</w:t>
            </w:r>
            <w:r>
              <w:rPr>
                <w:rFonts w:asciiTheme="minorEastAsia" w:hAnsiTheme="minorEastAsia" w:cs="黑体" w:hint="eastAsia"/>
                <w:sz w:val="24"/>
                <w:szCs w:val="24"/>
              </w:rPr>
              <w:t xml:space="preserve">    </w:t>
            </w:r>
            <w:r>
              <w:rPr>
                <w:rFonts w:asciiTheme="minorEastAsia" w:hAnsiTheme="minorEastAsia" w:cs="黑体"/>
                <w:sz w:val="24"/>
                <w:szCs w:val="24"/>
              </w:rPr>
              <w:t>体目标</w:t>
            </w:r>
          </w:p>
        </w:tc>
        <w:tc>
          <w:tcPr>
            <w:tcW w:w="7692" w:type="dxa"/>
            <w:gridSpan w:val="8"/>
            <w:vAlign w:val="center"/>
          </w:tcPr>
          <w:p w:rsidR="00E570EE" w:rsidRDefault="00F956FA">
            <w:pPr>
              <w:spacing w:line="280" w:lineRule="exact"/>
              <w:jc w:val="left"/>
              <w:rPr>
                <w:rFonts w:asciiTheme="minorEastAsia" w:hAnsiTheme="minorEastAsia" w:cs="黑体"/>
                <w:sz w:val="24"/>
                <w:szCs w:val="24"/>
              </w:rPr>
            </w:pPr>
            <w:r>
              <w:rPr>
                <w:rFonts w:asciiTheme="minorEastAsia" w:hAnsiTheme="minorEastAsia" w:cs="黑体" w:hint="eastAsia"/>
                <w:sz w:val="24"/>
                <w:szCs w:val="24"/>
              </w:rPr>
              <w:t>1、学校公用（补助）经费按省定标准及时足额保障到位；              2、公用（补助）经费合规使用；</w:t>
            </w:r>
          </w:p>
          <w:p w:rsidR="00E570EE" w:rsidRDefault="00F956FA">
            <w:pPr>
              <w:spacing w:line="280" w:lineRule="exact"/>
              <w:jc w:val="left"/>
              <w:rPr>
                <w:rFonts w:asciiTheme="minorEastAsia" w:hAnsiTheme="minorEastAsia" w:cs="黑体"/>
                <w:sz w:val="24"/>
                <w:szCs w:val="24"/>
              </w:rPr>
            </w:pPr>
            <w:r>
              <w:rPr>
                <w:rFonts w:asciiTheme="minorEastAsia" w:hAnsiTheme="minorEastAsia" w:cs="黑体" w:hint="eastAsia"/>
                <w:sz w:val="24"/>
                <w:szCs w:val="24"/>
              </w:rPr>
              <w:t>3、保障学校正常教学运转，促进学校教育教育水平提升。</w:t>
            </w:r>
          </w:p>
        </w:tc>
      </w:tr>
      <w:tr w:rsidR="00E570EE" w:rsidTr="00F956FA">
        <w:trPr>
          <w:trHeight w:hRule="exact" w:val="510"/>
          <w:jc w:val="center"/>
        </w:trPr>
        <w:tc>
          <w:tcPr>
            <w:tcW w:w="1538" w:type="dxa"/>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绩效目标</w:t>
            </w:r>
          </w:p>
        </w:tc>
        <w:tc>
          <w:tcPr>
            <w:tcW w:w="1405"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一级指标</w:t>
            </w:r>
          </w:p>
        </w:tc>
        <w:tc>
          <w:tcPr>
            <w:tcW w:w="1276"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二级指标</w:t>
            </w: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三级指标</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指标值</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产出指标</w:t>
            </w:r>
          </w:p>
        </w:tc>
        <w:tc>
          <w:tcPr>
            <w:tcW w:w="1276"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数量指标</w:t>
            </w: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公</w:t>
            </w:r>
            <w:r>
              <w:rPr>
                <w:rFonts w:asciiTheme="minorEastAsia" w:hAnsiTheme="minorEastAsia" w:cs="黑体"/>
                <w:sz w:val="24"/>
                <w:szCs w:val="24"/>
              </w:rPr>
              <w:t>用（补助）经费落实到位率</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ign w:val="center"/>
          </w:tcPr>
          <w:p w:rsidR="00E570EE" w:rsidRDefault="00E570EE">
            <w:pPr>
              <w:jc w:val="center"/>
              <w:rPr>
                <w:rFonts w:asciiTheme="minorEastAsia" w:hAnsiTheme="minorEastAsia" w:cs="黑体"/>
                <w:sz w:val="24"/>
                <w:szCs w:val="24"/>
              </w:rPr>
            </w:pP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开齐开足课程</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ign w:val="center"/>
          </w:tcPr>
          <w:p w:rsidR="00E570EE" w:rsidRDefault="00E570EE">
            <w:pPr>
              <w:jc w:val="center"/>
              <w:rPr>
                <w:rFonts w:asciiTheme="minorEastAsia" w:hAnsiTheme="minorEastAsia" w:cs="黑体"/>
                <w:sz w:val="24"/>
                <w:szCs w:val="24"/>
              </w:rPr>
            </w:pP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培</w:t>
            </w:r>
            <w:r>
              <w:rPr>
                <w:rFonts w:asciiTheme="minorEastAsia" w:hAnsiTheme="minorEastAsia" w:cs="黑体"/>
                <w:sz w:val="24"/>
                <w:szCs w:val="24"/>
              </w:rPr>
              <w:t>训费占比达</w:t>
            </w:r>
            <w:r>
              <w:rPr>
                <w:rFonts w:asciiTheme="minorEastAsia" w:hAnsiTheme="minorEastAsia" w:cs="黑体" w:hint="eastAsia"/>
                <w:sz w:val="24"/>
                <w:szCs w:val="24"/>
              </w:rPr>
              <w:t>标率</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时效指标</w:t>
            </w: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红色文化育人建设效果</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明显提升</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ign w:val="center"/>
          </w:tcPr>
          <w:p w:rsidR="00E570EE" w:rsidRDefault="00E570EE">
            <w:pPr>
              <w:jc w:val="center"/>
              <w:rPr>
                <w:rFonts w:asciiTheme="minorEastAsia" w:hAnsiTheme="minorEastAsia" w:cs="黑体"/>
                <w:sz w:val="24"/>
                <w:szCs w:val="24"/>
              </w:rPr>
            </w:pP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学生文明素养提升</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明显提升</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ign w:val="center"/>
          </w:tcPr>
          <w:p w:rsidR="00E570EE" w:rsidRDefault="00E570EE">
            <w:pPr>
              <w:jc w:val="center"/>
              <w:rPr>
                <w:rFonts w:asciiTheme="minorEastAsia" w:hAnsiTheme="minorEastAsia" w:cs="黑体"/>
                <w:sz w:val="24"/>
                <w:szCs w:val="24"/>
              </w:rPr>
            </w:pP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年度预算执行进度</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100%</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成本指标</w:t>
            </w: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公用经费达到省定额定标准</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达标</w:t>
            </w:r>
          </w:p>
        </w:tc>
      </w:tr>
      <w:tr w:rsidR="00E570EE" w:rsidTr="00F956FA">
        <w:trPr>
          <w:trHeight w:hRule="exact" w:val="68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效益指标</w:t>
            </w:r>
          </w:p>
        </w:tc>
        <w:tc>
          <w:tcPr>
            <w:tcW w:w="1276"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社会效益指标</w:t>
            </w:r>
          </w:p>
        </w:tc>
        <w:tc>
          <w:tcPr>
            <w:tcW w:w="3472" w:type="dxa"/>
            <w:gridSpan w:val="3"/>
            <w:vAlign w:val="center"/>
          </w:tcPr>
          <w:p w:rsidR="00E570EE" w:rsidRDefault="00F956FA">
            <w:pPr>
              <w:spacing w:line="260" w:lineRule="exact"/>
              <w:jc w:val="center"/>
              <w:rPr>
                <w:rFonts w:asciiTheme="minorEastAsia" w:hAnsiTheme="minorEastAsia" w:cs="黑体"/>
                <w:sz w:val="24"/>
                <w:szCs w:val="24"/>
              </w:rPr>
            </w:pPr>
            <w:r>
              <w:rPr>
                <w:rFonts w:asciiTheme="minorEastAsia" w:hAnsiTheme="minorEastAsia" w:cs="黑体"/>
                <w:sz w:val="24"/>
                <w:szCs w:val="24"/>
              </w:rPr>
              <w:t>减轻学生学习负担和校外培训负担效果</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明显改善</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ign w:val="center"/>
          </w:tcPr>
          <w:p w:rsidR="00E570EE" w:rsidRDefault="00E570EE">
            <w:pPr>
              <w:jc w:val="center"/>
              <w:rPr>
                <w:rFonts w:asciiTheme="minorEastAsia" w:hAnsiTheme="minorEastAsia" w:cs="黑体"/>
                <w:sz w:val="24"/>
                <w:szCs w:val="24"/>
              </w:rPr>
            </w:pP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学生身体素质改善情况</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明显改善</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满意度</w:t>
            </w:r>
            <w:r>
              <w:rPr>
                <w:rFonts w:asciiTheme="minorEastAsia" w:hAnsiTheme="minorEastAsia" w:cs="黑体" w:hint="eastAsia"/>
                <w:sz w:val="24"/>
                <w:szCs w:val="24"/>
              </w:rPr>
              <w:t xml:space="preserve">  </w:t>
            </w:r>
            <w:r>
              <w:rPr>
                <w:rFonts w:asciiTheme="minorEastAsia" w:hAnsiTheme="minorEastAsia" w:cs="黑体"/>
                <w:sz w:val="24"/>
                <w:szCs w:val="24"/>
              </w:rPr>
              <w:t>指标</w:t>
            </w:r>
          </w:p>
        </w:tc>
        <w:tc>
          <w:tcPr>
            <w:tcW w:w="1276" w:type="dxa"/>
            <w:gridSpan w:val="2"/>
            <w:vMerge w:val="restart"/>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服务对象满意度</w:t>
            </w: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师生满意度</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90%</w:t>
            </w:r>
          </w:p>
        </w:tc>
      </w:tr>
      <w:tr w:rsidR="00E570EE" w:rsidTr="00F956FA">
        <w:trPr>
          <w:trHeight w:hRule="exact" w:val="510"/>
          <w:jc w:val="center"/>
        </w:trPr>
        <w:tc>
          <w:tcPr>
            <w:tcW w:w="1538" w:type="dxa"/>
            <w:vMerge/>
            <w:vAlign w:val="center"/>
          </w:tcPr>
          <w:p w:rsidR="00E570EE" w:rsidRDefault="00E570EE">
            <w:pPr>
              <w:jc w:val="center"/>
              <w:rPr>
                <w:rFonts w:asciiTheme="minorEastAsia" w:hAnsiTheme="minorEastAsia" w:cs="黑体"/>
                <w:sz w:val="24"/>
                <w:szCs w:val="24"/>
              </w:rPr>
            </w:pPr>
          </w:p>
        </w:tc>
        <w:tc>
          <w:tcPr>
            <w:tcW w:w="1405" w:type="dxa"/>
            <w:gridSpan w:val="2"/>
            <w:vMerge/>
            <w:vAlign w:val="center"/>
          </w:tcPr>
          <w:p w:rsidR="00E570EE" w:rsidRDefault="00E570EE">
            <w:pPr>
              <w:jc w:val="center"/>
              <w:rPr>
                <w:rFonts w:asciiTheme="minorEastAsia" w:hAnsiTheme="minorEastAsia" w:cs="黑体"/>
                <w:sz w:val="24"/>
                <w:szCs w:val="24"/>
              </w:rPr>
            </w:pPr>
          </w:p>
        </w:tc>
        <w:tc>
          <w:tcPr>
            <w:tcW w:w="1276" w:type="dxa"/>
            <w:gridSpan w:val="2"/>
            <w:vMerge/>
            <w:vAlign w:val="center"/>
          </w:tcPr>
          <w:p w:rsidR="00E570EE" w:rsidRDefault="00E570EE">
            <w:pPr>
              <w:jc w:val="center"/>
              <w:rPr>
                <w:rFonts w:asciiTheme="minorEastAsia" w:hAnsiTheme="minorEastAsia" w:cs="黑体"/>
                <w:sz w:val="24"/>
                <w:szCs w:val="24"/>
              </w:rPr>
            </w:pPr>
          </w:p>
        </w:tc>
        <w:tc>
          <w:tcPr>
            <w:tcW w:w="3472" w:type="dxa"/>
            <w:gridSpan w:val="3"/>
            <w:vAlign w:val="center"/>
          </w:tcPr>
          <w:p w:rsidR="00E570EE" w:rsidRDefault="00F956FA">
            <w:pPr>
              <w:jc w:val="center"/>
              <w:rPr>
                <w:rFonts w:asciiTheme="minorEastAsia" w:hAnsiTheme="minorEastAsia" w:cs="黑体"/>
                <w:sz w:val="24"/>
                <w:szCs w:val="24"/>
              </w:rPr>
            </w:pPr>
            <w:r>
              <w:rPr>
                <w:rFonts w:asciiTheme="minorEastAsia" w:hAnsiTheme="minorEastAsia" w:cs="黑体"/>
                <w:sz w:val="24"/>
                <w:szCs w:val="24"/>
              </w:rPr>
              <w:t>群众满意度</w:t>
            </w:r>
          </w:p>
        </w:tc>
        <w:tc>
          <w:tcPr>
            <w:tcW w:w="1539" w:type="dxa"/>
            <w:vAlign w:val="center"/>
          </w:tcPr>
          <w:p w:rsidR="00E570EE" w:rsidRDefault="00F956FA">
            <w:pPr>
              <w:jc w:val="center"/>
              <w:rPr>
                <w:rFonts w:asciiTheme="minorEastAsia" w:hAnsiTheme="minorEastAsia" w:cs="黑体"/>
                <w:sz w:val="24"/>
                <w:szCs w:val="24"/>
              </w:rPr>
            </w:pPr>
            <w:r>
              <w:rPr>
                <w:rFonts w:asciiTheme="minorEastAsia" w:hAnsiTheme="minorEastAsia" w:cs="黑体" w:hint="eastAsia"/>
                <w:sz w:val="24"/>
                <w:szCs w:val="24"/>
              </w:rPr>
              <w:t>90%</w:t>
            </w:r>
          </w:p>
        </w:tc>
      </w:tr>
    </w:tbl>
    <w:p w:rsidR="00E570EE" w:rsidRDefault="00E570EE">
      <w:pPr>
        <w:spacing w:line="240" w:lineRule="exact"/>
        <w:rPr>
          <w:rFonts w:ascii="黑体" w:eastAsia="黑体" w:hAnsi="黑体" w:cs="黑体"/>
          <w:sz w:val="32"/>
          <w:szCs w:val="32"/>
        </w:rPr>
      </w:pPr>
    </w:p>
    <w:sectPr w:rsidR="00E570EE" w:rsidSect="00F956FA">
      <w:footerReference w:type="default" r:id="rId7"/>
      <w:pgSz w:w="11906" w:h="16838"/>
      <w:pgMar w:top="1474" w:right="1446" w:bottom="1474" w:left="1446" w:header="851" w:footer="850"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EC" w:rsidRDefault="00E703EC" w:rsidP="00F956FA">
      <w:r>
        <w:separator/>
      </w:r>
    </w:p>
  </w:endnote>
  <w:endnote w:type="continuationSeparator" w:id="0">
    <w:p w:rsidR="00E703EC" w:rsidRDefault="00E703EC" w:rsidP="00F95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504"/>
      <w:docPartObj>
        <w:docPartGallery w:val="Page Numbers (Bottom of Page)"/>
        <w:docPartUnique/>
      </w:docPartObj>
    </w:sdtPr>
    <w:sdtContent>
      <w:p w:rsidR="00F956FA" w:rsidRDefault="00F956FA">
        <w:pPr>
          <w:pStyle w:val="a4"/>
          <w:jc w:val="center"/>
        </w:pPr>
        <w:r w:rsidRPr="00F956FA">
          <w:rPr>
            <w:rFonts w:ascii="Times New Roman" w:hAnsi="Times New Roman" w:cs="Times New Roman"/>
            <w:sz w:val="28"/>
            <w:szCs w:val="28"/>
          </w:rPr>
          <w:fldChar w:fldCharType="begin"/>
        </w:r>
        <w:r w:rsidRPr="00F956FA">
          <w:rPr>
            <w:rFonts w:ascii="Times New Roman" w:hAnsi="Times New Roman" w:cs="Times New Roman"/>
            <w:sz w:val="28"/>
            <w:szCs w:val="28"/>
          </w:rPr>
          <w:instrText xml:space="preserve"> PAGE   \* MERGEFORMAT </w:instrText>
        </w:r>
        <w:r w:rsidRPr="00F956FA">
          <w:rPr>
            <w:rFonts w:ascii="Times New Roman" w:hAnsi="Times New Roman" w:cs="Times New Roman"/>
            <w:sz w:val="28"/>
            <w:szCs w:val="28"/>
          </w:rPr>
          <w:fldChar w:fldCharType="separate"/>
        </w:r>
        <w:r w:rsidR="0065498B" w:rsidRPr="0065498B">
          <w:rPr>
            <w:rFonts w:ascii="Times New Roman" w:hAnsi="Times New Roman" w:cs="Times New Roman"/>
            <w:noProof/>
            <w:sz w:val="28"/>
            <w:szCs w:val="28"/>
            <w:lang w:val="zh-CN"/>
          </w:rPr>
          <w:t>-</w:t>
        </w:r>
        <w:r w:rsidR="0065498B">
          <w:rPr>
            <w:rFonts w:ascii="Times New Roman" w:hAnsi="Times New Roman" w:cs="Times New Roman"/>
            <w:noProof/>
            <w:sz w:val="28"/>
            <w:szCs w:val="28"/>
          </w:rPr>
          <w:t xml:space="preserve"> 1 -</w:t>
        </w:r>
        <w:r w:rsidRPr="00F956FA">
          <w:rPr>
            <w:rFonts w:ascii="Times New Roman" w:hAnsi="Times New Roman" w:cs="Times New Roman"/>
            <w:sz w:val="28"/>
            <w:szCs w:val="28"/>
          </w:rPr>
          <w:fldChar w:fldCharType="end"/>
        </w:r>
      </w:p>
    </w:sdtContent>
  </w:sdt>
  <w:p w:rsidR="00F956FA" w:rsidRDefault="00F956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EC" w:rsidRDefault="00E703EC" w:rsidP="00F956FA">
      <w:r>
        <w:separator/>
      </w:r>
    </w:p>
  </w:footnote>
  <w:footnote w:type="continuationSeparator" w:id="0">
    <w:p w:rsidR="00E703EC" w:rsidRDefault="00E703EC" w:rsidP="00F956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hlOGM0ZTdmZjVjYjMyYmJjOTY3NjI2MzNmOTMxNTYifQ=="/>
  </w:docVars>
  <w:rsids>
    <w:rsidRoot w:val="005325E8"/>
    <w:rsid w:val="00097F94"/>
    <w:rsid w:val="000F3A96"/>
    <w:rsid w:val="00110045"/>
    <w:rsid w:val="00117B42"/>
    <w:rsid w:val="0013371F"/>
    <w:rsid w:val="00141DB5"/>
    <w:rsid w:val="00156AEF"/>
    <w:rsid w:val="00186BBC"/>
    <w:rsid w:val="001E44BA"/>
    <w:rsid w:val="0020157B"/>
    <w:rsid w:val="00222F60"/>
    <w:rsid w:val="002C6675"/>
    <w:rsid w:val="002D7AAC"/>
    <w:rsid w:val="002E4A69"/>
    <w:rsid w:val="002F5C8C"/>
    <w:rsid w:val="00331AF5"/>
    <w:rsid w:val="00333AD0"/>
    <w:rsid w:val="00361937"/>
    <w:rsid w:val="00391654"/>
    <w:rsid w:val="003A4149"/>
    <w:rsid w:val="003D61FA"/>
    <w:rsid w:val="003D6F49"/>
    <w:rsid w:val="0043175A"/>
    <w:rsid w:val="004660CD"/>
    <w:rsid w:val="00482107"/>
    <w:rsid w:val="004870FB"/>
    <w:rsid w:val="004B3E70"/>
    <w:rsid w:val="004E3CCC"/>
    <w:rsid w:val="004F3902"/>
    <w:rsid w:val="005325E8"/>
    <w:rsid w:val="00562B4B"/>
    <w:rsid w:val="0057001D"/>
    <w:rsid w:val="00570EC6"/>
    <w:rsid w:val="005E7AE6"/>
    <w:rsid w:val="00630986"/>
    <w:rsid w:val="0065498B"/>
    <w:rsid w:val="006969B6"/>
    <w:rsid w:val="006B24BE"/>
    <w:rsid w:val="006D4F3F"/>
    <w:rsid w:val="00726C1E"/>
    <w:rsid w:val="00733FF1"/>
    <w:rsid w:val="0076688A"/>
    <w:rsid w:val="00780E81"/>
    <w:rsid w:val="007D0D08"/>
    <w:rsid w:val="007E7B99"/>
    <w:rsid w:val="00807DA5"/>
    <w:rsid w:val="00845D03"/>
    <w:rsid w:val="00934231"/>
    <w:rsid w:val="009428C3"/>
    <w:rsid w:val="00960C7B"/>
    <w:rsid w:val="009712B0"/>
    <w:rsid w:val="009B3F79"/>
    <w:rsid w:val="009D6963"/>
    <w:rsid w:val="009E3D0A"/>
    <w:rsid w:val="00A27D35"/>
    <w:rsid w:val="00A554FC"/>
    <w:rsid w:val="00AA0FA4"/>
    <w:rsid w:val="00AC5068"/>
    <w:rsid w:val="00AD4276"/>
    <w:rsid w:val="00B50B59"/>
    <w:rsid w:val="00B80542"/>
    <w:rsid w:val="00BF225C"/>
    <w:rsid w:val="00C44329"/>
    <w:rsid w:val="00C5685D"/>
    <w:rsid w:val="00CF0236"/>
    <w:rsid w:val="00CF2E18"/>
    <w:rsid w:val="00D13B56"/>
    <w:rsid w:val="00D21144"/>
    <w:rsid w:val="00D34BE1"/>
    <w:rsid w:val="00D36237"/>
    <w:rsid w:val="00D451F1"/>
    <w:rsid w:val="00D4783C"/>
    <w:rsid w:val="00D845E4"/>
    <w:rsid w:val="00DE15E7"/>
    <w:rsid w:val="00E34DC0"/>
    <w:rsid w:val="00E570EE"/>
    <w:rsid w:val="00E703EC"/>
    <w:rsid w:val="00E711FA"/>
    <w:rsid w:val="00E730FF"/>
    <w:rsid w:val="00E8008C"/>
    <w:rsid w:val="00E86604"/>
    <w:rsid w:val="00E900E1"/>
    <w:rsid w:val="00E9406D"/>
    <w:rsid w:val="00ED7530"/>
    <w:rsid w:val="00F202B5"/>
    <w:rsid w:val="00F24FF9"/>
    <w:rsid w:val="00F32A24"/>
    <w:rsid w:val="00F71822"/>
    <w:rsid w:val="00F774CD"/>
    <w:rsid w:val="00F956FA"/>
    <w:rsid w:val="00FE3586"/>
    <w:rsid w:val="021461AE"/>
    <w:rsid w:val="037A6F89"/>
    <w:rsid w:val="058348DF"/>
    <w:rsid w:val="05AD4F88"/>
    <w:rsid w:val="10335844"/>
    <w:rsid w:val="22B87B61"/>
    <w:rsid w:val="23FD2686"/>
    <w:rsid w:val="286D4A3A"/>
    <w:rsid w:val="28B62A4E"/>
    <w:rsid w:val="2A515564"/>
    <w:rsid w:val="3078676B"/>
    <w:rsid w:val="33BD2B27"/>
    <w:rsid w:val="36B2223A"/>
    <w:rsid w:val="386E725B"/>
    <w:rsid w:val="3D053A7C"/>
    <w:rsid w:val="68117CD1"/>
    <w:rsid w:val="78146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E570EE"/>
    <w:pPr>
      <w:ind w:leftChars="2500" w:left="100"/>
    </w:pPr>
  </w:style>
  <w:style w:type="paragraph" w:styleId="a4">
    <w:name w:val="footer"/>
    <w:basedOn w:val="a"/>
    <w:link w:val="Char0"/>
    <w:uiPriority w:val="99"/>
    <w:unhideWhenUsed/>
    <w:qFormat/>
    <w:rsid w:val="00E570E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570E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57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E570EE"/>
    <w:rPr>
      <w:sz w:val="18"/>
      <w:szCs w:val="18"/>
    </w:rPr>
  </w:style>
  <w:style w:type="character" w:customStyle="1" w:styleId="Char0">
    <w:name w:val="页脚 Char"/>
    <w:basedOn w:val="a0"/>
    <w:link w:val="a4"/>
    <w:uiPriority w:val="99"/>
    <w:qFormat/>
    <w:rsid w:val="00E570EE"/>
    <w:rPr>
      <w:sz w:val="18"/>
      <w:szCs w:val="18"/>
    </w:rPr>
  </w:style>
  <w:style w:type="character" w:customStyle="1" w:styleId="Char">
    <w:name w:val="日期 Char"/>
    <w:basedOn w:val="a0"/>
    <w:link w:val="a3"/>
    <w:qFormat/>
    <w:rsid w:val="00E570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jml-clx081416</dc:creator>
  <cp:lastModifiedBy>Administrator</cp:lastModifiedBy>
  <cp:revision>2</cp:revision>
  <cp:lastPrinted>2022-12-30T06:34:00Z</cp:lastPrinted>
  <dcterms:created xsi:type="dcterms:W3CDTF">2022-12-30T08:32:00Z</dcterms:created>
  <dcterms:modified xsi:type="dcterms:W3CDTF">2022-12-30T08:32:00Z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23A5E356C20B4967B67223F30F29BBD5</vt:lpwstr>
  </property>
</Properties>
</file>